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857519" w:rsidR="00A14865" w:rsidP="00B0445B" w:rsidRDefault="00C070BD" w14:paraId="6D693C7B" w14:textId="1A79F426">
      <w:pPr>
        <w:jc w:val="center"/>
        <w:rPr>
          <w:rFonts w:ascii="Times New Roman" w:hAnsi="Times New Roman" w:eastAsia="Times New Roman"/>
          <w:b/>
          <w:color w:val="333333"/>
          <w:lang w:val="en-US" w:eastAsia="en-GB"/>
        </w:rPr>
      </w:pPr>
      <w:bookmarkStart w:name="_GoBack" w:id="0"/>
      <w:bookmarkEnd w:id="0"/>
      <w:r w:rsidRPr="00857519">
        <w:rPr>
          <w:rFonts w:ascii="Times New Roman" w:hAnsi="Times New Roman" w:eastAsia="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hAnsi="Times New Roman" w:eastAsia="Times New Roman"/>
          <w:b/>
          <w:color w:val="333333"/>
          <w:lang w:val="en-US" w:eastAsia="en-GB"/>
        </w:rPr>
        <w:br/>
      </w:r>
      <w:r w:rsidRPr="00857519">
        <w:rPr>
          <w:rFonts w:ascii="Times New Roman" w:hAnsi="Times New Roman" w:eastAsia="Times New Roman"/>
          <w:b/>
          <w:color w:val="333333"/>
          <w:lang w:val="en-US" w:eastAsia="en-GB"/>
        </w:rPr>
        <w:t>Contract No 07.0202/</w:t>
      </w:r>
      <w:r w:rsidR="00B278E6">
        <w:rPr>
          <w:rFonts w:ascii="Times New Roman" w:hAnsi="Times New Roman" w:eastAsia="Times New Roman"/>
          <w:b/>
          <w:color w:val="333333"/>
          <w:lang w:val="en-US" w:eastAsia="en-GB"/>
        </w:rPr>
        <w:t>2020</w:t>
      </w:r>
      <w:r w:rsidRPr="00857519">
        <w:rPr>
          <w:rFonts w:ascii="Times New Roman" w:hAnsi="Times New Roman" w:eastAsia="Times New Roman"/>
          <w:b/>
          <w:color w:val="333333"/>
          <w:lang w:val="en-US" w:eastAsia="en-GB"/>
        </w:rPr>
        <w:t>/</w:t>
      </w:r>
      <w:r w:rsidR="00B278E6">
        <w:rPr>
          <w:rFonts w:ascii="Times New Roman" w:hAnsi="Times New Roman" w:eastAsia="Times New Roman"/>
          <w:b/>
          <w:color w:val="333333"/>
          <w:lang w:val="en-US" w:eastAsia="en-GB"/>
        </w:rPr>
        <w:t>834529</w:t>
      </w:r>
      <w:r w:rsidRPr="00857519">
        <w:rPr>
          <w:rFonts w:ascii="Times New Roman" w:hAnsi="Times New Roman" w:eastAsia="Times New Roman"/>
          <w:b/>
          <w:color w:val="333333"/>
          <w:lang w:val="en-US" w:eastAsia="en-GB"/>
        </w:rPr>
        <w:t>/ETU/ENV.D.2</w:t>
      </w:r>
      <w:r w:rsidRPr="00857519">
        <w:rPr>
          <w:rStyle w:val="Funotenzeichen"/>
          <w:rFonts w:ascii="Times New Roman" w:hAnsi="Times New Roman" w:eastAsia="Times New Roman"/>
          <w:b/>
          <w:color w:val="333333"/>
          <w:lang w:eastAsia="en-GB"/>
        </w:rPr>
        <w:footnoteReference w:id="1"/>
      </w:r>
    </w:p>
    <w:p w:rsidRPr="007B2498" w:rsidR="00374782" w:rsidRDefault="00374782" w14:paraId="7942260D" w14:textId="77777777">
      <w:pPr>
        <w:rPr>
          <w:rFonts w:ascii="Times New Roman" w:hAnsi="Times New Roman" w:eastAsia="Times New Roman"/>
          <w:color w:val="333333"/>
          <w:lang w:val="en-US" w:eastAsia="en-GB"/>
        </w:rPr>
      </w:pPr>
    </w:p>
    <w:p w:rsidRPr="00A11DB9" w:rsidR="00C070BD" w:rsidP="00C070BD" w:rsidRDefault="00C070BD" w14:paraId="79BACC29" w14:textId="77777777">
      <w:pPr>
        <w:rPr>
          <w:rFonts w:ascii="Times New Roman" w:hAnsi="Times New Roman"/>
          <w:b/>
          <w:lang w:val="es-ES"/>
        </w:rPr>
      </w:pPr>
      <w:r w:rsidRPr="00A11DB9">
        <w:rPr>
          <w:rFonts w:ascii="Times New Roman" w:hAnsi="Times New Roman"/>
          <w:b/>
          <w:lang w:val="es-ES"/>
        </w:rPr>
        <w:t xml:space="preserve">Name of organism: </w:t>
      </w:r>
      <w:r w:rsidRPr="00A11DB9" w:rsidR="0070679E">
        <w:rPr>
          <w:rFonts w:ascii="Times New Roman" w:hAnsi="Times New Roman"/>
          <w:i/>
          <w:lang w:val="es-ES"/>
        </w:rPr>
        <w:t>Obama nungara</w:t>
      </w:r>
      <w:r w:rsidRPr="00A11DB9" w:rsidR="0070679E">
        <w:rPr>
          <w:rFonts w:ascii="Times New Roman" w:hAnsi="Times New Roman"/>
          <w:lang w:val="es-ES"/>
        </w:rPr>
        <w:t xml:space="preserve"> Carbayo, Álvarez-Presas, Jones &amp; Riutort, 2016</w:t>
      </w:r>
    </w:p>
    <w:p w:rsidRPr="00A11DB9" w:rsidR="00C070BD" w:rsidP="00C070BD" w:rsidRDefault="00C070BD" w14:paraId="0E374273" w14:textId="77777777">
      <w:pPr>
        <w:rPr>
          <w:rFonts w:ascii="Times New Roman" w:hAnsi="Times New Roman"/>
          <w:lang w:val="es-ES"/>
        </w:rPr>
      </w:pPr>
    </w:p>
    <w:p w:rsidRPr="00101A85" w:rsidR="00C070BD" w:rsidP="00101A85" w:rsidRDefault="00C070BD" w14:paraId="78FCEB7F" w14:textId="5D86473B">
      <w:pPr>
        <w:rPr>
          <w:rFonts w:ascii="Times New Roman" w:hAnsi="Times New Roman" w:eastAsia="Times New Roman"/>
          <w:i/>
          <w:lang w:val="en-US"/>
        </w:rPr>
      </w:pPr>
      <w:r w:rsidRPr="00857519">
        <w:rPr>
          <w:rFonts w:ascii="Times New Roman" w:hAnsi="Times New Roman"/>
          <w:b/>
          <w:lang w:val="en-US"/>
        </w:rPr>
        <w:t xml:space="preserve">Author(s) of the assessment: </w:t>
      </w:r>
    </w:p>
    <w:p w:rsidRPr="0070679E" w:rsidR="0070679E" w:rsidP="005B344E" w:rsidRDefault="0070679E" w14:paraId="19E37068" w14:textId="77777777">
      <w:pPr>
        <w:spacing w:after="120"/>
        <w:rPr>
          <w:rFonts w:ascii="Times New Roman" w:hAnsi="Times New Roman"/>
          <w:lang w:val="en-GB"/>
        </w:rPr>
      </w:pPr>
      <w:r w:rsidRPr="0070679E">
        <w:rPr>
          <w:rFonts w:ascii="Times New Roman" w:hAnsi="Times New Roman"/>
          <w:lang w:val="en-GB"/>
        </w:rPr>
        <w:t xml:space="preserve">Archie K. Murchie, </w:t>
      </w:r>
      <w:proofErr w:type="spellStart"/>
      <w:r w:rsidRPr="0070679E">
        <w:rPr>
          <w:rFonts w:ascii="Times New Roman" w:hAnsi="Times New Roman"/>
          <w:lang w:val="en-GB"/>
        </w:rPr>
        <w:t>Agri</w:t>
      </w:r>
      <w:proofErr w:type="spellEnd"/>
      <w:r w:rsidRPr="0070679E">
        <w:rPr>
          <w:rFonts w:ascii="Times New Roman" w:hAnsi="Times New Roman"/>
          <w:lang w:val="en-GB"/>
        </w:rPr>
        <w:t>-Food &amp; Biosciences Institute, Belfast, BT9 5PX</w:t>
      </w:r>
    </w:p>
    <w:p w:rsidRPr="0070679E" w:rsidR="00547D51" w:rsidP="005B344E" w:rsidRDefault="00547D51" w14:paraId="455C16A1" w14:textId="77777777">
      <w:pPr>
        <w:spacing w:after="120"/>
        <w:rPr>
          <w:rFonts w:ascii="Times New Roman" w:hAnsi="Times New Roman"/>
          <w:lang w:val="en-GB"/>
        </w:rPr>
      </w:pPr>
      <w:r w:rsidRPr="0070679E">
        <w:rPr>
          <w:rFonts w:ascii="Times New Roman" w:hAnsi="Times New Roman"/>
          <w:lang w:val="en-GB"/>
        </w:rPr>
        <w:t>Leigh Winsor, College of Science and Engineering, James Cook University, Townsville, QLD, Australia</w:t>
      </w:r>
    </w:p>
    <w:p w:rsidRPr="00A11DB9" w:rsidR="00547D51" w:rsidP="005B344E" w:rsidRDefault="00547D51" w14:paraId="78DCF7F3" w14:textId="77777777">
      <w:pPr>
        <w:spacing w:after="120"/>
        <w:rPr>
          <w:rFonts w:ascii="Times New Roman" w:hAnsi="Times New Roman"/>
          <w:lang w:val="fr-BE"/>
        </w:rPr>
      </w:pPr>
      <w:proofErr w:type="spellStart"/>
      <w:r w:rsidRPr="00A11DB9">
        <w:rPr>
          <w:rFonts w:ascii="Times New Roman" w:hAnsi="Times New Roman"/>
          <w:lang w:val="fr-BE"/>
        </w:rPr>
        <w:t>Jean-Lou</w:t>
      </w:r>
      <w:proofErr w:type="spellEnd"/>
      <w:r w:rsidRPr="00A11DB9">
        <w:rPr>
          <w:rFonts w:ascii="Times New Roman" w:hAnsi="Times New Roman"/>
          <w:lang w:val="fr-BE"/>
        </w:rPr>
        <w:t xml:space="preserve"> Justine, ISYEB (Institut de Systématique, Évolution, Biodiversité), Muséum National d'Histoire Naturelle, Paris, France</w:t>
      </w:r>
    </w:p>
    <w:p w:rsidR="00547D51" w:rsidP="005B344E" w:rsidRDefault="00547D51" w14:paraId="502120D5" w14:textId="77777777">
      <w:pPr>
        <w:spacing w:after="120"/>
        <w:rPr>
          <w:rFonts w:ascii="Times New Roman" w:hAnsi="Times New Roman"/>
          <w:lang w:val="en-GB"/>
        </w:rPr>
      </w:pPr>
      <w:proofErr w:type="spellStart"/>
      <w:r w:rsidRPr="0070679E">
        <w:rPr>
          <w:rFonts w:ascii="Times New Roman" w:hAnsi="Times New Roman"/>
          <w:lang w:val="en-GB"/>
        </w:rPr>
        <w:t>Björn</w:t>
      </w:r>
      <w:proofErr w:type="spellEnd"/>
      <w:r w:rsidRPr="0070679E">
        <w:rPr>
          <w:rFonts w:ascii="Times New Roman" w:hAnsi="Times New Roman"/>
          <w:lang w:val="en-GB"/>
        </w:rPr>
        <w:t xml:space="preserve"> Beckmann, Centre for Ecology &amp; Hydrology, Penicuik, EH26 0QB</w:t>
      </w:r>
    </w:p>
    <w:p w:rsidRPr="0070679E" w:rsidR="005B344E" w:rsidP="005B344E" w:rsidRDefault="005B344E" w14:paraId="7F228CA6" w14:textId="77777777">
      <w:pPr>
        <w:spacing w:after="120"/>
        <w:rPr>
          <w:rFonts w:ascii="Times New Roman" w:hAnsi="Times New Roman"/>
          <w:lang w:val="en-GB"/>
        </w:rPr>
      </w:pPr>
    </w:p>
    <w:p w:rsidR="00C070BD" w:rsidP="007B2498" w:rsidRDefault="00C070BD" w14:paraId="61410419" w14:textId="3510ECA7">
      <w:pPr>
        <w:pStyle w:val="Default"/>
        <w:rPr>
          <w:sz w:val="22"/>
          <w:szCs w:val="22"/>
          <w:lang w:val="en-GB"/>
        </w:rPr>
      </w:pPr>
      <w:r w:rsidRPr="00857519">
        <w:rPr>
          <w:b/>
          <w:sz w:val="22"/>
          <w:szCs w:val="22"/>
          <w:lang w:val="en-US"/>
        </w:rPr>
        <w:t>Risk Assessment Area:</w:t>
      </w:r>
      <w:r w:rsidRPr="00857519">
        <w:rPr>
          <w:sz w:val="22"/>
          <w:szCs w:val="22"/>
          <w:lang w:val="en-US" w:eastAsia="en-US"/>
        </w:rPr>
        <w:t xml:space="preserve"> </w:t>
      </w:r>
      <w:r w:rsidRPr="00BD73EB" w:rsidR="00931331">
        <w:rPr>
          <w:sz w:val="22"/>
          <w:szCs w:val="22"/>
          <w:lang w:val="en-GB"/>
        </w:rPr>
        <w:t>The risk assessment area is the territory of the European Union</w:t>
      </w:r>
      <w:r w:rsidR="00931331">
        <w:rPr>
          <w:sz w:val="22"/>
          <w:szCs w:val="22"/>
          <w:lang w:val="en-GB"/>
        </w:rPr>
        <w:t xml:space="preserve"> </w:t>
      </w:r>
      <w:r w:rsidRPr="00BD73EB" w:rsidR="00931331">
        <w:rPr>
          <w:sz w:val="22"/>
          <w:szCs w:val="22"/>
          <w:lang w:val="en-GB"/>
        </w:rPr>
        <w:t>27 and the United Kingdom, excluding the EU-outermost regions.</w:t>
      </w:r>
    </w:p>
    <w:p w:rsidR="00EE041F" w:rsidP="007B2498" w:rsidRDefault="00EE041F" w14:paraId="2508766D" w14:textId="77777777">
      <w:pPr>
        <w:pStyle w:val="Default"/>
        <w:rPr>
          <w:sz w:val="22"/>
          <w:szCs w:val="22"/>
          <w:lang w:val="en-GB"/>
        </w:rPr>
      </w:pPr>
    </w:p>
    <w:p w:rsidR="00EE041F" w:rsidP="007B2498" w:rsidRDefault="00EE041F" w14:paraId="50B3FBC1" w14:textId="77777777">
      <w:pPr>
        <w:pStyle w:val="Default"/>
        <w:rPr>
          <w:sz w:val="22"/>
          <w:szCs w:val="22"/>
          <w:lang w:val="en-GB"/>
        </w:rPr>
      </w:pPr>
    </w:p>
    <w:p w:rsidRPr="003B6EAC" w:rsidR="00EE041F" w:rsidP="00EE041F" w:rsidRDefault="00EE041F" w14:paraId="0E211E5C" w14:textId="77777777">
      <w:pPr>
        <w:rPr>
          <w:rFonts w:ascii="Times New Roman" w:hAnsi="Times New Roman"/>
          <w:lang w:val="en-GB"/>
        </w:rPr>
      </w:pPr>
      <w:r w:rsidRPr="003B6EAC">
        <w:rPr>
          <w:rFonts w:ascii="Times New Roman" w:hAnsi="Times New Roman"/>
          <w:b/>
          <w:lang w:val="en-US"/>
        </w:rPr>
        <w:t>Peer review 1:</w:t>
      </w:r>
      <w:r w:rsidRPr="003B6EAC">
        <w:rPr>
          <w:rFonts w:ascii="Times New Roman" w:hAnsi="Times New Roman"/>
          <w:lang w:val="en-US"/>
        </w:rPr>
        <w:t xml:space="preserve"> </w:t>
      </w:r>
      <w:r w:rsidRPr="003B6EAC">
        <w:rPr>
          <w:rFonts w:ascii="Times New Roman" w:hAnsi="Times New Roman"/>
          <w:lang w:val="en-GB"/>
        </w:rPr>
        <w:t xml:space="preserve">Dr Richard Shaw, </w:t>
      </w:r>
      <w:r w:rsidRPr="003B6EAC">
        <w:rPr>
          <w:rFonts w:ascii="Times New Roman" w:hAnsi="Times New Roman"/>
          <w:iCs/>
          <w:lang w:val="en-GB"/>
        </w:rPr>
        <w:t xml:space="preserve">CABI, </w:t>
      </w:r>
      <w:proofErr w:type="gramStart"/>
      <w:r w:rsidRPr="003B6EAC">
        <w:rPr>
          <w:rFonts w:ascii="Times New Roman" w:hAnsi="Times New Roman"/>
          <w:iCs/>
          <w:lang w:val="en-GB"/>
        </w:rPr>
        <w:t>Egham</w:t>
      </w:r>
      <w:proofErr w:type="gramEnd"/>
      <w:r w:rsidRPr="003B6EAC">
        <w:rPr>
          <w:rFonts w:ascii="Times New Roman" w:hAnsi="Times New Roman"/>
          <w:iCs/>
          <w:lang w:val="en-GB"/>
        </w:rPr>
        <w:t xml:space="preserve">, UK </w:t>
      </w:r>
    </w:p>
    <w:p w:rsidRPr="003B6EAC" w:rsidR="00EE041F" w:rsidP="00EE041F" w:rsidRDefault="00EE041F" w14:paraId="27965BA2" w14:textId="77777777">
      <w:pPr>
        <w:rPr>
          <w:rFonts w:ascii="Times New Roman" w:hAnsi="Times New Roman" w:eastAsia="Times New Roman"/>
          <w:color w:val="000000"/>
          <w:lang w:val="en-US"/>
        </w:rPr>
      </w:pPr>
      <w:r w:rsidRPr="003B6EAC">
        <w:rPr>
          <w:rFonts w:ascii="Times New Roman" w:hAnsi="Times New Roman" w:eastAsia="Times New Roman"/>
          <w:b/>
          <w:color w:val="000000"/>
          <w:lang w:val="en-US"/>
        </w:rPr>
        <w:t>Peer review 2:</w:t>
      </w:r>
      <w:r w:rsidRPr="003B6EAC">
        <w:rPr>
          <w:rFonts w:ascii="Times New Roman" w:hAnsi="Times New Roman" w:eastAsia="Times New Roman"/>
          <w:color w:val="000000"/>
          <w:lang w:val="en-US"/>
        </w:rPr>
        <w:t xml:space="preserve"> Dr Brian </w:t>
      </w:r>
      <w:proofErr w:type="spellStart"/>
      <w:r w:rsidRPr="003B6EAC">
        <w:rPr>
          <w:rFonts w:ascii="Times New Roman" w:hAnsi="Times New Roman" w:eastAsia="Times New Roman"/>
          <w:color w:val="000000"/>
          <w:lang w:val="en-US"/>
        </w:rPr>
        <w:t>Boag</w:t>
      </w:r>
      <w:proofErr w:type="spellEnd"/>
      <w:r w:rsidRPr="003B6EAC">
        <w:rPr>
          <w:rFonts w:ascii="Times New Roman" w:hAnsi="Times New Roman" w:eastAsia="Times New Roman"/>
          <w:color w:val="000000"/>
          <w:lang w:val="en-US"/>
        </w:rPr>
        <w:t xml:space="preserve">, James Hutton Institute, </w:t>
      </w:r>
      <w:proofErr w:type="spellStart"/>
      <w:r w:rsidRPr="003B6EAC">
        <w:rPr>
          <w:rFonts w:ascii="Times New Roman" w:hAnsi="Times New Roman" w:eastAsia="Times New Roman"/>
          <w:color w:val="000000"/>
          <w:lang w:val="en-US"/>
        </w:rPr>
        <w:t>Invergowrie</w:t>
      </w:r>
      <w:proofErr w:type="spellEnd"/>
      <w:r w:rsidRPr="003B6EAC">
        <w:rPr>
          <w:rFonts w:ascii="Times New Roman" w:hAnsi="Times New Roman" w:eastAsia="Times New Roman"/>
          <w:color w:val="000000"/>
          <w:lang w:val="en-US"/>
        </w:rPr>
        <w:t xml:space="preserve"> Dundee, UK </w:t>
      </w:r>
    </w:p>
    <w:p w:rsidR="00EE041F" w:rsidP="00EE041F" w:rsidRDefault="00EE041F" w14:paraId="4E460FC5" w14:textId="77777777">
      <w:pPr>
        <w:rPr>
          <w:rFonts w:ascii="Times New Roman" w:hAnsi="Times New Roman"/>
          <w:lang w:val="en-US"/>
        </w:rPr>
      </w:pPr>
    </w:p>
    <w:p w:rsidR="00EE041F" w:rsidP="00EE041F" w:rsidRDefault="00EE041F" w14:paraId="70D7E210" w14:textId="350B94BA">
      <w:pPr>
        <w:jc w:val="both"/>
        <w:rPr>
          <w:rFonts w:ascii="Times New Roman" w:hAnsi="Times New Roman"/>
          <w:lang w:val="en-US"/>
        </w:rPr>
      </w:pPr>
      <w:r w:rsidRPr="00AA4437">
        <w:rPr>
          <w:rFonts w:ascii="Times New Roman" w:hAnsi="Times New Roman"/>
          <w:b/>
          <w:lang w:val="en-US"/>
        </w:rPr>
        <w:t>Date of completion:</w:t>
      </w:r>
      <w:r w:rsidRPr="00AA4437">
        <w:rPr>
          <w:rFonts w:ascii="Times New Roman" w:hAnsi="Times New Roman"/>
          <w:lang w:val="en-US"/>
        </w:rPr>
        <w:t xml:space="preserve"> </w:t>
      </w:r>
      <w:r>
        <w:rPr>
          <w:rFonts w:ascii="Times New Roman" w:hAnsi="Times New Roman"/>
          <w:lang w:val="en-US"/>
        </w:rPr>
        <w:t>15</w:t>
      </w:r>
      <w:r w:rsidRPr="00AA4437">
        <w:rPr>
          <w:rFonts w:ascii="Times New Roman" w:hAnsi="Times New Roman"/>
          <w:lang w:val="en-US"/>
        </w:rPr>
        <w:t>/10/20</w:t>
      </w:r>
      <w:r>
        <w:rPr>
          <w:rFonts w:ascii="Times New Roman" w:hAnsi="Times New Roman"/>
          <w:lang w:val="en-US"/>
        </w:rPr>
        <w:t xml:space="preserve">21 </w:t>
      </w:r>
    </w:p>
    <w:p w:rsidRPr="00C53FCF" w:rsidR="00FA6BCC" w:rsidP="00FA6BCC" w:rsidRDefault="00FA6BCC" w14:paraId="764D5B36" w14:textId="77777777">
      <w:pPr>
        <w:pBdr>
          <w:top w:val="nil"/>
          <w:left w:val="nil"/>
          <w:bottom w:val="nil"/>
          <w:right w:val="nil"/>
          <w:between w:val="nil"/>
        </w:pBdr>
        <w:rPr>
          <w:rFonts w:ascii="Times New Roman" w:hAnsi="Times New Roman" w:eastAsia="Times New Roman"/>
          <w:b/>
          <w:color w:val="000000"/>
          <w:lang w:val="en-US"/>
        </w:rPr>
      </w:pPr>
      <w:r w:rsidRPr="00C53FCF">
        <w:rPr>
          <w:rFonts w:ascii="Times New Roman" w:hAnsi="Times New Roman" w:eastAsia="Times New Roman"/>
          <w:b/>
          <w:color w:val="000000"/>
          <w:lang w:val="en-US"/>
        </w:rPr>
        <w:t xml:space="preserve">Date of revision: 30 September 2022 </w:t>
      </w:r>
    </w:p>
    <w:p w:rsidR="00FA6BCC" w:rsidP="00EE041F" w:rsidRDefault="00FA6BCC" w14:paraId="185574A5" w14:textId="77777777">
      <w:pPr>
        <w:jc w:val="both"/>
        <w:rPr>
          <w:rFonts w:ascii="Times New Roman" w:hAnsi="Times New Roman"/>
          <w:lang w:val="en-US"/>
        </w:rPr>
      </w:pPr>
    </w:p>
    <w:p w:rsidR="00EE041F" w:rsidRDefault="00EE041F" w14:paraId="5BA19F18" w14:textId="23CDF1E2">
      <w:pPr>
        <w:spacing w:after="0" w:line="240" w:lineRule="auto"/>
        <w:rPr>
          <w:rFonts w:ascii="Times New Roman" w:hAnsi="Times New Roman"/>
          <w:lang w:val="en-GB"/>
        </w:rPr>
      </w:pPr>
      <w:r>
        <w:rPr>
          <w:rFonts w:ascii="Times New Roman" w:hAnsi="Times New Roman"/>
          <w:lang w:val="en-GB"/>
        </w:rPr>
        <w:br w:type="page"/>
      </w:r>
    </w:p>
    <w:p w:rsidRPr="00B0445B" w:rsidR="00BB30C4" w:rsidP="00BB30C4" w:rsidRDefault="00BB30C4" w14:paraId="638D1AF6" w14:textId="77777777">
      <w:pPr>
        <w:pStyle w:val="Gitternetztabelle31"/>
        <w:spacing w:after="240"/>
        <w:rPr>
          <w:rFonts w:ascii="Times New Roman" w:hAnsi="Times New Roman"/>
          <w:b/>
          <w:color w:val="auto"/>
        </w:rPr>
      </w:pPr>
      <w:r w:rsidRPr="00B0445B">
        <w:rPr>
          <w:rFonts w:ascii="Times New Roman" w:hAnsi="Times New Roman"/>
          <w:b/>
          <w:color w:val="auto"/>
        </w:rPr>
        <w:t>Contents</w:t>
      </w:r>
    </w:p>
    <w:p w:rsidR="00EE041F" w:rsidRDefault="00C81D73" w14:paraId="5FA225B1" w14:textId="75D0B05C">
      <w:pPr>
        <w:pStyle w:val="Verzeichnis1"/>
        <w:tabs>
          <w:tab w:val="right" w:leader="dot" w:pos="9062"/>
        </w:tabs>
        <w:rPr>
          <w:rFonts w:asciiTheme="minorHAnsi" w:hAnsiTheme="minorHAnsi" w:eastAsiaTheme="minorEastAsia" w:cstheme="minorBidi"/>
          <w:noProof/>
          <w:lang w:eastAsia="de-AT"/>
        </w:rPr>
      </w:pPr>
      <w:r>
        <w:rPr>
          <w:b/>
          <w:bCs/>
          <w:noProof/>
        </w:rPr>
        <w:fldChar w:fldCharType="begin"/>
      </w:r>
      <w:r>
        <w:rPr>
          <w:b/>
          <w:bCs/>
          <w:noProof/>
        </w:rPr>
        <w:instrText xml:space="preserve"> TOC \o "1-3" \h \z \u </w:instrText>
      </w:r>
      <w:r>
        <w:rPr>
          <w:b/>
          <w:bCs/>
          <w:noProof/>
        </w:rPr>
        <w:fldChar w:fldCharType="separate"/>
      </w:r>
      <w:hyperlink w:history="1" w:anchor="_Toc84848007">
        <w:r w:rsidRPr="0060498E" w:rsidR="00EE041F">
          <w:rPr>
            <w:rStyle w:val="Hyperlink"/>
            <w:rFonts w:ascii="Times New Roman" w:hAnsi="Times New Roman"/>
            <w:noProof/>
            <w:lang w:val="en-US"/>
          </w:rPr>
          <w:t>SECTION A – Organism Information and Screening</w:t>
        </w:r>
        <w:r w:rsidR="00EE041F">
          <w:rPr>
            <w:noProof/>
            <w:webHidden/>
          </w:rPr>
          <w:tab/>
        </w:r>
        <w:r w:rsidR="00EE041F">
          <w:rPr>
            <w:noProof/>
            <w:webHidden/>
          </w:rPr>
          <w:fldChar w:fldCharType="begin"/>
        </w:r>
        <w:r w:rsidR="00EE041F">
          <w:rPr>
            <w:noProof/>
            <w:webHidden/>
          </w:rPr>
          <w:instrText xml:space="preserve"> PAGEREF _Toc84848007 \h </w:instrText>
        </w:r>
        <w:r w:rsidR="00EE041F">
          <w:rPr>
            <w:noProof/>
            <w:webHidden/>
          </w:rPr>
        </w:r>
        <w:r w:rsidR="00EE041F">
          <w:rPr>
            <w:noProof/>
            <w:webHidden/>
          </w:rPr>
          <w:fldChar w:fldCharType="separate"/>
        </w:r>
        <w:r w:rsidR="006E123C">
          <w:rPr>
            <w:noProof/>
            <w:webHidden/>
          </w:rPr>
          <w:t>3</w:t>
        </w:r>
        <w:r w:rsidR="00EE041F">
          <w:rPr>
            <w:noProof/>
            <w:webHidden/>
          </w:rPr>
          <w:fldChar w:fldCharType="end"/>
        </w:r>
      </w:hyperlink>
    </w:p>
    <w:p w:rsidR="00EE041F" w:rsidRDefault="00D86F6B" w14:paraId="6A8CEBD0" w14:textId="2007D85E">
      <w:pPr>
        <w:pStyle w:val="Verzeichnis1"/>
        <w:tabs>
          <w:tab w:val="right" w:leader="dot" w:pos="9062"/>
        </w:tabs>
        <w:rPr>
          <w:rFonts w:asciiTheme="minorHAnsi" w:hAnsiTheme="minorHAnsi" w:eastAsiaTheme="minorEastAsia" w:cstheme="minorBidi"/>
          <w:noProof/>
          <w:lang w:eastAsia="de-AT"/>
        </w:rPr>
      </w:pPr>
      <w:hyperlink w:history="1" w:anchor="_Toc84848008">
        <w:r w:rsidRPr="0060498E" w:rsidR="00EE041F">
          <w:rPr>
            <w:rStyle w:val="Hyperlink"/>
            <w:rFonts w:ascii="Times New Roman" w:hAnsi="Times New Roman"/>
            <w:noProof/>
            <w:lang w:val="en-US"/>
          </w:rPr>
          <w:t>SECTION B – Detailed assessment</w:t>
        </w:r>
        <w:r w:rsidR="00EE041F">
          <w:rPr>
            <w:noProof/>
            <w:webHidden/>
          </w:rPr>
          <w:tab/>
        </w:r>
        <w:r w:rsidR="00EE041F">
          <w:rPr>
            <w:noProof/>
            <w:webHidden/>
          </w:rPr>
          <w:fldChar w:fldCharType="begin"/>
        </w:r>
        <w:r w:rsidR="00EE041F">
          <w:rPr>
            <w:noProof/>
            <w:webHidden/>
          </w:rPr>
          <w:instrText xml:space="preserve"> PAGEREF _Toc84848008 \h </w:instrText>
        </w:r>
        <w:r w:rsidR="00EE041F">
          <w:rPr>
            <w:noProof/>
            <w:webHidden/>
          </w:rPr>
        </w:r>
        <w:r w:rsidR="00EE041F">
          <w:rPr>
            <w:noProof/>
            <w:webHidden/>
          </w:rPr>
          <w:fldChar w:fldCharType="separate"/>
        </w:r>
        <w:r w:rsidR="006E123C">
          <w:rPr>
            <w:noProof/>
            <w:webHidden/>
          </w:rPr>
          <w:t>12</w:t>
        </w:r>
        <w:r w:rsidR="00EE041F">
          <w:rPr>
            <w:noProof/>
            <w:webHidden/>
          </w:rPr>
          <w:fldChar w:fldCharType="end"/>
        </w:r>
      </w:hyperlink>
    </w:p>
    <w:p w:rsidR="00EE041F" w:rsidRDefault="00D86F6B" w14:paraId="3B3F75B6" w14:textId="68044B83">
      <w:pPr>
        <w:pStyle w:val="Verzeichnis2"/>
        <w:tabs>
          <w:tab w:val="right" w:leader="dot" w:pos="9062"/>
        </w:tabs>
        <w:rPr>
          <w:rFonts w:asciiTheme="minorHAnsi" w:hAnsiTheme="minorHAnsi" w:eastAsiaTheme="minorEastAsia" w:cstheme="minorBidi"/>
          <w:noProof/>
          <w:lang w:eastAsia="de-AT"/>
        </w:rPr>
      </w:pPr>
      <w:hyperlink w:history="1" w:anchor="_Toc84848009">
        <w:r w:rsidRPr="0060498E" w:rsidR="00EE041F">
          <w:rPr>
            <w:rStyle w:val="Hyperlink"/>
            <w:rFonts w:ascii="Times New Roman" w:hAnsi="Times New Roman"/>
            <w:noProof/>
            <w:lang w:val="en-US"/>
          </w:rPr>
          <w:t>1 PROBABILITY OF INTRODUCTION AND ENTRY</w:t>
        </w:r>
        <w:r w:rsidR="00EE041F">
          <w:rPr>
            <w:noProof/>
            <w:webHidden/>
          </w:rPr>
          <w:tab/>
        </w:r>
        <w:r w:rsidR="00EE041F">
          <w:rPr>
            <w:noProof/>
            <w:webHidden/>
          </w:rPr>
          <w:fldChar w:fldCharType="begin"/>
        </w:r>
        <w:r w:rsidR="00EE041F">
          <w:rPr>
            <w:noProof/>
            <w:webHidden/>
          </w:rPr>
          <w:instrText xml:space="preserve"> PAGEREF _Toc84848009 \h </w:instrText>
        </w:r>
        <w:r w:rsidR="00EE041F">
          <w:rPr>
            <w:noProof/>
            <w:webHidden/>
          </w:rPr>
        </w:r>
        <w:r w:rsidR="00EE041F">
          <w:rPr>
            <w:noProof/>
            <w:webHidden/>
          </w:rPr>
          <w:fldChar w:fldCharType="separate"/>
        </w:r>
        <w:r w:rsidR="006E123C">
          <w:rPr>
            <w:noProof/>
            <w:webHidden/>
          </w:rPr>
          <w:t>12</w:t>
        </w:r>
        <w:r w:rsidR="00EE041F">
          <w:rPr>
            <w:noProof/>
            <w:webHidden/>
          </w:rPr>
          <w:fldChar w:fldCharType="end"/>
        </w:r>
      </w:hyperlink>
    </w:p>
    <w:p w:rsidR="00EE041F" w:rsidRDefault="00D86F6B" w14:paraId="0C939738" w14:textId="07D1D7BB">
      <w:pPr>
        <w:pStyle w:val="Verzeichnis2"/>
        <w:tabs>
          <w:tab w:val="right" w:leader="dot" w:pos="9062"/>
        </w:tabs>
        <w:rPr>
          <w:rFonts w:asciiTheme="minorHAnsi" w:hAnsiTheme="minorHAnsi" w:eastAsiaTheme="minorEastAsia" w:cstheme="minorBidi"/>
          <w:noProof/>
          <w:lang w:eastAsia="de-AT"/>
        </w:rPr>
      </w:pPr>
      <w:hyperlink w:history="1" w:anchor="_Toc84848010">
        <w:r w:rsidRPr="0060498E" w:rsidR="00EE041F">
          <w:rPr>
            <w:rStyle w:val="Hyperlink"/>
            <w:rFonts w:ascii="Times New Roman" w:hAnsi="Times New Roman"/>
            <w:noProof/>
            <w:lang w:val="en-US"/>
          </w:rPr>
          <w:t>2 PROBABILITY OF ESTABLISHMENT</w:t>
        </w:r>
        <w:r w:rsidR="00EE041F">
          <w:rPr>
            <w:noProof/>
            <w:webHidden/>
          </w:rPr>
          <w:tab/>
        </w:r>
        <w:r w:rsidR="00EE041F">
          <w:rPr>
            <w:noProof/>
            <w:webHidden/>
          </w:rPr>
          <w:fldChar w:fldCharType="begin"/>
        </w:r>
        <w:r w:rsidR="00EE041F">
          <w:rPr>
            <w:noProof/>
            <w:webHidden/>
          </w:rPr>
          <w:instrText xml:space="preserve"> PAGEREF _Toc84848010 \h </w:instrText>
        </w:r>
        <w:r w:rsidR="00EE041F">
          <w:rPr>
            <w:noProof/>
            <w:webHidden/>
          </w:rPr>
        </w:r>
        <w:r w:rsidR="00EE041F">
          <w:rPr>
            <w:noProof/>
            <w:webHidden/>
          </w:rPr>
          <w:fldChar w:fldCharType="separate"/>
        </w:r>
        <w:r w:rsidR="006E123C">
          <w:rPr>
            <w:noProof/>
            <w:webHidden/>
          </w:rPr>
          <w:t>19</w:t>
        </w:r>
        <w:r w:rsidR="00EE041F">
          <w:rPr>
            <w:noProof/>
            <w:webHidden/>
          </w:rPr>
          <w:fldChar w:fldCharType="end"/>
        </w:r>
      </w:hyperlink>
    </w:p>
    <w:p w:rsidR="00EE041F" w:rsidRDefault="00D86F6B" w14:paraId="151CF97E" w14:textId="184DCD12">
      <w:pPr>
        <w:pStyle w:val="Verzeichnis2"/>
        <w:tabs>
          <w:tab w:val="right" w:leader="dot" w:pos="9062"/>
        </w:tabs>
        <w:rPr>
          <w:rFonts w:asciiTheme="minorHAnsi" w:hAnsiTheme="minorHAnsi" w:eastAsiaTheme="minorEastAsia" w:cstheme="minorBidi"/>
          <w:noProof/>
          <w:lang w:eastAsia="de-AT"/>
        </w:rPr>
      </w:pPr>
      <w:hyperlink w:history="1" w:anchor="_Toc84848011">
        <w:r w:rsidRPr="0060498E" w:rsidR="00EE041F">
          <w:rPr>
            <w:rStyle w:val="Hyperlink"/>
            <w:rFonts w:ascii="Times New Roman" w:hAnsi="Times New Roman"/>
            <w:noProof/>
            <w:lang w:val="en-US"/>
          </w:rPr>
          <w:t>3 PROBABILITY OF SPREAD</w:t>
        </w:r>
        <w:r w:rsidR="00EE041F">
          <w:rPr>
            <w:noProof/>
            <w:webHidden/>
          </w:rPr>
          <w:tab/>
        </w:r>
        <w:r w:rsidR="00EE041F">
          <w:rPr>
            <w:noProof/>
            <w:webHidden/>
          </w:rPr>
          <w:fldChar w:fldCharType="begin"/>
        </w:r>
        <w:r w:rsidR="00EE041F">
          <w:rPr>
            <w:noProof/>
            <w:webHidden/>
          </w:rPr>
          <w:instrText xml:space="preserve"> PAGEREF _Toc84848011 \h </w:instrText>
        </w:r>
        <w:r w:rsidR="00EE041F">
          <w:rPr>
            <w:noProof/>
            <w:webHidden/>
          </w:rPr>
        </w:r>
        <w:r w:rsidR="00EE041F">
          <w:rPr>
            <w:noProof/>
            <w:webHidden/>
          </w:rPr>
          <w:fldChar w:fldCharType="separate"/>
        </w:r>
        <w:r w:rsidR="006E123C">
          <w:rPr>
            <w:noProof/>
            <w:webHidden/>
          </w:rPr>
          <w:t>25</w:t>
        </w:r>
        <w:r w:rsidR="00EE041F">
          <w:rPr>
            <w:noProof/>
            <w:webHidden/>
          </w:rPr>
          <w:fldChar w:fldCharType="end"/>
        </w:r>
      </w:hyperlink>
    </w:p>
    <w:p w:rsidR="00EE041F" w:rsidRDefault="00D86F6B" w14:paraId="139C0874" w14:textId="7BC0DE7D">
      <w:pPr>
        <w:pStyle w:val="Verzeichnis2"/>
        <w:tabs>
          <w:tab w:val="right" w:leader="dot" w:pos="9062"/>
        </w:tabs>
        <w:rPr>
          <w:rFonts w:asciiTheme="minorHAnsi" w:hAnsiTheme="minorHAnsi" w:eastAsiaTheme="minorEastAsia" w:cstheme="minorBidi"/>
          <w:noProof/>
          <w:lang w:eastAsia="de-AT"/>
        </w:rPr>
      </w:pPr>
      <w:hyperlink w:history="1" w:anchor="_Toc84848012">
        <w:r w:rsidRPr="0060498E" w:rsidR="00EE041F">
          <w:rPr>
            <w:rStyle w:val="Hyperlink"/>
            <w:rFonts w:ascii="Times New Roman" w:hAnsi="Times New Roman"/>
            <w:noProof/>
            <w:lang w:val="en-US"/>
          </w:rPr>
          <w:t>4 MAGNITUDE OF IMPACT</w:t>
        </w:r>
        <w:r w:rsidR="00EE041F">
          <w:rPr>
            <w:noProof/>
            <w:webHidden/>
          </w:rPr>
          <w:tab/>
        </w:r>
        <w:r w:rsidR="00EE041F">
          <w:rPr>
            <w:noProof/>
            <w:webHidden/>
          </w:rPr>
          <w:fldChar w:fldCharType="begin"/>
        </w:r>
        <w:r w:rsidR="00EE041F">
          <w:rPr>
            <w:noProof/>
            <w:webHidden/>
          </w:rPr>
          <w:instrText xml:space="preserve"> PAGEREF _Toc84848012 \h </w:instrText>
        </w:r>
        <w:r w:rsidR="00EE041F">
          <w:rPr>
            <w:noProof/>
            <w:webHidden/>
          </w:rPr>
        </w:r>
        <w:r w:rsidR="00EE041F">
          <w:rPr>
            <w:noProof/>
            <w:webHidden/>
          </w:rPr>
          <w:fldChar w:fldCharType="separate"/>
        </w:r>
        <w:r w:rsidR="006E123C">
          <w:rPr>
            <w:noProof/>
            <w:webHidden/>
          </w:rPr>
          <w:t>38</w:t>
        </w:r>
        <w:r w:rsidR="00EE041F">
          <w:rPr>
            <w:noProof/>
            <w:webHidden/>
          </w:rPr>
          <w:fldChar w:fldCharType="end"/>
        </w:r>
      </w:hyperlink>
    </w:p>
    <w:p w:rsidR="00EE041F" w:rsidRDefault="00D86F6B" w14:paraId="63FD0E06" w14:textId="31244F08">
      <w:pPr>
        <w:pStyle w:val="Verzeichnis3"/>
        <w:tabs>
          <w:tab w:val="right" w:leader="dot" w:pos="9062"/>
        </w:tabs>
        <w:rPr>
          <w:rFonts w:asciiTheme="minorHAnsi" w:hAnsiTheme="minorHAnsi" w:eastAsiaTheme="minorEastAsia" w:cstheme="minorBidi"/>
          <w:noProof/>
          <w:lang w:eastAsia="de-AT"/>
        </w:rPr>
      </w:pPr>
      <w:hyperlink w:history="1" w:anchor="_Toc84848013">
        <w:r w:rsidRPr="0060498E" w:rsidR="00EE041F">
          <w:rPr>
            <w:rStyle w:val="Hyperlink"/>
            <w:rFonts w:ascii="Times New Roman" w:hAnsi="Times New Roman"/>
            <w:noProof/>
            <w:lang w:val="fr-CH"/>
          </w:rPr>
          <w:t>Biodiversity and ecosystem impacts</w:t>
        </w:r>
        <w:r w:rsidR="00EE041F">
          <w:rPr>
            <w:noProof/>
            <w:webHidden/>
          </w:rPr>
          <w:tab/>
        </w:r>
        <w:r w:rsidR="00EE041F">
          <w:rPr>
            <w:noProof/>
            <w:webHidden/>
          </w:rPr>
          <w:fldChar w:fldCharType="begin"/>
        </w:r>
        <w:r w:rsidR="00EE041F">
          <w:rPr>
            <w:noProof/>
            <w:webHidden/>
          </w:rPr>
          <w:instrText xml:space="preserve"> PAGEREF _Toc84848013 \h </w:instrText>
        </w:r>
        <w:r w:rsidR="00EE041F">
          <w:rPr>
            <w:noProof/>
            <w:webHidden/>
          </w:rPr>
        </w:r>
        <w:r w:rsidR="00EE041F">
          <w:rPr>
            <w:noProof/>
            <w:webHidden/>
          </w:rPr>
          <w:fldChar w:fldCharType="separate"/>
        </w:r>
        <w:r w:rsidR="006E123C">
          <w:rPr>
            <w:noProof/>
            <w:webHidden/>
          </w:rPr>
          <w:t>38</w:t>
        </w:r>
        <w:r w:rsidR="00EE041F">
          <w:rPr>
            <w:noProof/>
            <w:webHidden/>
          </w:rPr>
          <w:fldChar w:fldCharType="end"/>
        </w:r>
      </w:hyperlink>
    </w:p>
    <w:p w:rsidR="00EE041F" w:rsidRDefault="00D86F6B" w14:paraId="7E0FEBBF" w14:textId="58F8B5DB">
      <w:pPr>
        <w:pStyle w:val="Verzeichnis3"/>
        <w:tabs>
          <w:tab w:val="right" w:leader="dot" w:pos="9062"/>
        </w:tabs>
        <w:rPr>
          <w:rFonts w:asciiTheme="minorHAnsi" w:hAnsiTheme="minorHAnsi" w:eastAsiaTheme="minorEastAsia" w:cstheme="minorBidi"/>
          <w:noProof/>
          <w:lang w:eastAsia="de-AT"/>
        </w:rPr>
      </w:pPr>
      <w:hyperlink w:history="1" w:anchor="_Toc84848014">
        <w:r w:rsidRPr="0060498E" w:rsidR="00EE041F">
          <w:rPr>
            <w:rStyle w:val="Hyperlink"/>
            <w:rFonts w:ascii="Times New Roman" w:hAnsi="Times New Roman"/>
            <w:noProof/>
            <w:lang w:val="fr-CH"/>
          </w:rPr>
          <w:t>Ecosystem Services impacts</w:t>
        </w:r>
        <w:r w:rsidR="00EE041F">
          <w:rPr>
            <w:noProof/>
            <w:webHidden/>
          </w:rPr>
          <w:tab/>
        </w:r>
        <w:r w:rsidR="00EE041F">
          <w:rPr>
            <w:noProof/>
            <w:webHidden/>
          </w:rPr>
          <w:fldChar w:fldCharType="begin"/>
        </w:r>
        <w:r w:rsidR="00EE041F">
          <w:rPr>
            <w:noProof/>
            <w:webHidden/>
          </w:rPr>
          <w:instrText xml:space="preserve"> PAGEREF _Toc84848014 \h </w:instrText>
        </w:r>
        <w:r w:rsidR="00EE041F">
          <w:rPr>
            <w:noProof/>
            <w:webHidden/>
          </w:rPr>
        </w:r>
        <w:r w:rsidR="00EE041F">
          <w:rPr>
            <w:noProof/>
            <w:webHidden/>
          </w:rPr>
          <w:fldChar w:fldCharType="separate"/>
        </w:r>
        <w:r w:rsidR="006E123C">
          <w:rPr>
            <w:noProof/>
            <w:webHidden/>
          </w:rPr>
          <w:t>41</w:t>
        </w:r>
        <w:r w:rsidR="00EE041F">
          <w:rPr>
            <w:noProof/>
            <w:webHidden/>
          </w:rPr>
          <w:fldChar w:fldCharType="end"/>
        </w:r>
      </w:hyperlink>
    </w:p>
    <w:p w:rsidR="00EE041F" w:rsidRDefault="00D86F6B" w14:paraId="43D3E9FC" w14:textId="58656521">
      <w:pPr>
        <w:pStyle w:val="Verzeichnis3"/>
        <w:tabs>
          <w:tab w:val="right" w:leader="dot" w:pos="9062"/>
        </w:tabs>
        <w:rPr>
          <w:rFonts w:asciiTheme="minorHAnsi" w:hAnsiTheme="minorHAnsi" w:eastAsiaTheme="minorEastAsia" w:cstheme="minorBidi"/>
          <w:noProof/>
          <w:lang w:eastAsia="de-AT"/>
        </w:rPr>
      </w:pPr>
      <w:hyperlink w:history="1" w:anchor="_Toc84848015">
        <w:r w:rsidRPr="0060498E" w:rsidR="00EE041F">
          <w:rPr>
            <w:rStyle w:val="Hyperlink"/>
            <w:rFonts w:ascii="Times New Roman" w:hAnsi="Times New Roman"/>
            <w:noProof/>
            <w:lang w:val="fr-CH"/>
          </w:rPr>
          <w:t>Economic impacts</w:t>
        </w:r>
        <w:r w:rsidR="00EE041F">
          <w:rPr>
            <w:noProof/>
            <w:webHidden/>
          </w:rPr>
          <w:tab/>
        </w:r>
        <w:r w:rsidR="00EE041F">
          <w:rPr>
            <w:noProof/>
            <w:webHidden/>
          </w:rPr>
          <w:fldChar w:fldCharType="begin"/>
        </w:r>
        <w:r w:rsidR="00EE041F">
          <w:rPr>
            <w:noProof/>
            <w:webHidden/>
          </w:rPr>
          <w:instrText xml:space="preserve"> PAGEREF _Toc84848015 \h </w:instrText>
        </w:r>
        <w:r w:rsidR="00EE041F">
          <w:rPr>
            <w:noProof/>
            <w:webHidden/>
          </w:rPr>
        </w:r>
        <w:r w:rsidR="00EE041F">
          <w:rPr>
            <w:noProof/>
            <w:webHidden/>
          </w:rPr>
          <w:fldChar w:fldCharType="separate"/>
        </w:r>
        <w:r w:rsidR="006E123C">
          <w:rPr>
            <w:noProof/>
            <w:webHidden/>
          </w:rPr>
          <w:t>43</w:t>
        </w:r>
        <w:r w:rsidR="00EE041F">
          <w:rPr>
            <w:noProof/>
            <w:webHidden/>
          </w:rPr>
          <w:fldChar w:fldCharType="end"/>
        </w:r>
      </w:hyperlink>
    </w:p>
    <w:p w:rsidR="00EE041F" w:rsidRDefault="00D86F6B" w14:paraId="33C43C18" w14:textId="44E58345">
      <w:pPr>
        <w:pStyle w:val="Verzeichnis3"/>
        <w:tabs>
          <w:tab w:val="right" w:leader="dot" w:pos="9062"/>
        </w:tabs>
        <w:rPr>
          <w:rFonts w:asciiTheme="minorHAnsi" w:hAnsiTheme="minorHAnsi" w:eastAsiaTheme="minorEastAsia" w:cstheme="minorBidi"/>
          <w:noProof/>
          <w:lang w:eastAsia="de-AT"/>
        </w:rPr>
      </w:pPr>
      <w:hyperlink w:history="1" w:anchor="_Toc84848016">
        <w:r w:rsidRPr="0060498E" w:rsidR="00EE041F">
          <w:rPr>
            <w:rStyle w:val="Hyperlink"/>
            <w:rFonts w:ascii="Times New Roman" w:hAnsi="Times New Roman"/>
            <w:noProof/>
            <w:lang w:val="fr-CH"/>
          </w:rPr>
          <w:t>Social and human health impacts</w:t>
        </w:r>
        <w:r w:rsidR="00EE041F">
          <w:rPr>
            <w:noProof/>
            <w:webHidden/>
          </w:rPr>
          <w:tab/>
        </w:r>
        <w:r w:rsidR="00EE041F">
          <w:rPr>
            <w:noProof/>
            <w:webHidden/>
          </w:rPr>
          <w:fldChar w:fldCharType="begin"/>
        </w:r>
        <w:r w:rsidR="00EE041F">
          <w:rPr>
            <w:noProof/>
            <w:webHidden/>
          </w:rPr>
          <w:instrText xml:space="preserve"> PAGEREF _Toc84848016 \h </w:instrText>
        </w:r>
        <w:r w:rsidR="00EE041F">
          <w:rPr>
            <w:noProof/>
            <w:webHidden/>
          </w:rPr>
        </w:r>
        <w:r w:rsidR="00EE041F">
          <w:rPr>
            <w:noProof/>
            <w:webHidden/>
          </w:rPr>
          <w:fldChar w:fldCharType="separate"/>
        </w:r>
        <w:r w:rsidR="006E123C">
          <w:rPr>
            <w:noProof/>
            <w:webHidden/>
          </w:rPr>
          <w:t>46</w:t>
        </w:r>
        <w:r w:rsidR="00EE041F">
          <w:rPr>
            <w:noProof/>
            <w:webHidden/>
          </w:rPr>
          <w:fldChar w:fldCharType="end"/>
        </w:r>
      </w:hyperlink>
    </w:p>
    <w:p w:rsidR="00EE041F" w:rsidRDefault="00D86F6B" w14:paraId="0A422C81" w14:textId="33E9D791">
      <w:pPr>
        <w:pStyle w:val="Verzeichnis3"/>
        <w:tabs>
          <w:tab w:val="right" w:leader="dot" w:pos="9062"/>
        </w:tabs>
        <w:rPr>
          <w:rFonts w:asciiTheme="minorHAnsi" w:hAnsiTheme="minorHAnsi" w:eastAsiaTheme="minorEastAsia" w:cstheme="minorBidi"/>
          <w:noProof/>
          <w:lang w:eastAsia="de-AT"/>
        </w:rPr>
      </w:pPr>
      <w:hyperlink w:history="1" w:anchor="_Toc84848017">
        <w:r w:rsidRPr="0060498E" w:rsidR="00EE041F">
          <w:rPr>
            <w:rStyle w:val="Hyperlink"/>
            <w:rFonts w:ascii="Times New Roman" w:hAnsi="Times New Roman"/>
            <w:noProof/>
            <w:lang w:val="fr-CH"/>
          </w:rPr>
          <w:t>Other impacts</w:t>
        </w:r>
        <w:r w:rsidR="00EE041F">
          <w:rPr>
            <w:noProof/>
            <w:webHidden/>
          </w:rPr>
          <w:tab/>
        </w:r>
        <w:r w:rsidR="00EE041F">
          <w:rPr>
            <w:noProof/>
            <w:webHidden/>
          </w:rPr>
          <w:fldChar w:fldCharType="begin"/>
        </w:r>
        <w:r w:rsidR="00EE041F">
          <w:rPr>
            <w:noProof/>
            <w:webHidden/>
          </w:rPr>
          <w:instrText xml:space="preserve"> PAGEREF _Toc84848017 \h </w:instrText>
        </w:r>
        <w:r w:rsidR="00EE041F">
          <w:rPr>
            <w:noProof/>
            <w:webHidden/>
          </w:rPr>
        </w:r>
        <w:r w:rsidR="00EE041F">
          <w:rPr>
            <w:noProof/>
            <w:webHidden/>
          </w:rPr>
          <w:fldChar w:fldCharType="separate"/>
        </w:r>
        <w:r w:rsidR="006E123C">
          <w:rPr>
            <w:noProof/>
            <w:webHidden/>
          </w:rPr>
          <w:t>47</w:t>
        </w:r>
        <w:r w:rsidR="00EE041F">
          <w:rPr>
            <w:noProof/>
            <w:webHidden/>
          </w:rPr>
          <w:fldChar w:fldCharType="end"/>
        </w:r>
      </w:hyperlink>
    </w:p>
    <w:p w:rsidR="00EE041F" w:rsidRDefault="00D86F6B" w14:paraId="27B204CA" w14:textId="2CFFA5ED">
      <w:pPr>
        <w:pStyle w:val="Verzeichnis1"/>
        <w:tabs>
          <w:tab w:val="right" w:leader="dot" w:pos="9062"/>
        </w:tabs>
        <w:rPr>
          <w:rFonts w:asciiTheme="minorHAnsi" w:hAnsiTheme="minorHAnsi" w:eastAsiaTheme="minorEastAsia" w:cstheme="minorBidi"/>
          <w:noProof/>
          <w:lang w:eastAsia="de-AT"/>
        </w:rPr>
      </w:pPr>
      <w:hyperlink w:history="1" w:anchor="_Toc84848018">
        <w:r w:rsidRPr="0060498E" w:rsidR="00EE041F">
          <w:rPr>
            <w:rStyle w:val="Hyperlink"/>
            <w:rFonts w:ascii="Times New Roman" w:hAnsi="Times New Roman"/>
            <w:noProof/>
            <w:lang w:val="en-GB" w:eastAsia="ar-SA"/>
          </w:rPr>
          <w:t>RISK SUMMARIES</w:t>
        </w:r>
        <w:r w:rsidR="00EE041F">
          <w:rPr>
            <w:noProof/>
            <w:webHidden/>
          </w:rPr>
          <w:tab/>
        </w:r>
        <w:r w:rsidR="00EE041F">
          <w:rPr>
            <w:noProof/>
            <w:webHidden/>
          </w:rPr>
          <w:fldChar w:fldCharType="begin"/>
        </w:r>
        <w:r w:rsidR="00EE041F">
          <w:rPr>
            <w:noProof/>
            <w:webHidden/>
          </w:rPr>
          <w:instrText xml:space="preserve"> PAGEREF _Toc84848018 \h </w:instrText>
        </w:r>
        <w:r w:rsidR="00EE041F">
          <w:rPr>
            <w:noProof/>
            <w:webHidden/>
          </w:rPr>
        </w:r>
        <w:r w:rsidR="00EE041F">
          <w:rPr>
            <w:noProof/>
            <w:webHidden/>
          </w:rPr>
          <w:fldChar w:fldCharType="separate"/>
        </w:r>
        <w:r w:rsidR="006E123C">
          <w:rPr>
            <w:noProof/>
            <w:webHidden/>
          </w:rPr>
          <w:t>51</w:t>
        </w:r>
        <w:r w:rsidR="00EE041F">
          <w:rPr>
            <w:noProof/>
            <w:webHidden/>
          </w:rPr>
          <w:fldChar w:fldCharType="end"/>
        </w:r>
      </w:hyperlink>
    </w:p>
    <w:p w:rsidR="00EE041F" w:rsidRDefault="00D86F6B" w14:paraId="736E8E80" w14:textId="668D3D2D">
      <w:pPr>
        <w:pStyle w:val="Verzeichnis1"/>
        <w:tabs>
          <w:tab w:val="right" w:leader="dot" w:pos="9062"/>
        </w:tabs>
        <w:rPr>
          <w:rFonts w:asciiTheme="minorHAnsi" w:hAnsiTheme="minorHAnsi" w:eastAsiaTheme="minorEastAsia" w:cstheme="minorBidi"/>
          <w:noProof/>
          <w:lang w:eastAsia="de-AT"/>
        </w:rPr>
      </w:pPr>
      <w:hyperlink w:history="1" w:anchor="_Toc84848019">
        <w:r w:rsidRPr="0060498E" w:rsidR="00EE041F">
          <w:rPr>
            <w:rStyle w:val="Hyperlink"/>
            <w:rFonts w:ascii="Times New Roman" w:hAnsi="Times New Roman"/>
            <w:noProof/>
            <w:lang w:val="en-GB" w:eastAsia="ar-SA"/>
          </w:rPr>
          <w:t>REFERENCES</w:t>
        </w:r>
        <w:r w:rsidR="00EE041F">
          <w:rPr>
            <w:noProof/>
            <w:webHidden/>
          </w:rPr>
          <w:tab/>
        </w:r>
        <w:r w:rsidR="00EE041F">
          <w:rPr>
            <w:noProof/>
            <w:webHidden/>
          </w:rPr>
          <w:fldChar w:fldCharType="begin"/>
        </w:r>
        <w:r w:rsidR="00EE041F">
          <w:rPr>
            <w:noProof/>
            <w:webHidden/>
          </w:rPr>
          <w:instrText xml:space="preserve"> PAGEREF _Toc84848019 \h </w:instrText>
        </w:r>
        <w:r w:rsidR="00EE041F">
          <w:rPr>
            <w:noProof/>
            <w:webHidden/>
          </w:rPr>
        </w:r>
        <w:r w:rsidR="00EE041F">
          <w:rPr>
            <w:noProof/>
            <w:webHidden/>
          </w:rPr>
          <w:fldChar w:fldCharType="separate"/>
        </w:r>
        <w:r w:rsidR="006E123C">
          <w:rPr>
            <w:noProof/>
            <w:webHidden/>
          </w:rPr>
          <w:t>53</w:t>
        </w:r>
        <w:r w:rsidR="00EE041F">
          <w:rPr>
            <w:noProof/>
            <w:webHidden/>
          </w:rPr>
          <w:fldChar w:fldCharType="end"/>
        </w:r>
      </w:hyperlink>
    </w:p>
    <w:p w:rsidR="00EE041F" w:rsidRDefault="00D86F6B" w14:paraId="735DAB86" w14:textId="31F9DA43">
      <w:pPr>
        <w:pStyle w:val="Verzeichnis1"/>
        <w:tabs>
          <w:tab w:val="right" w:leader="dot" w:pos="9062"/>
        </w:tabs>
        <w:rPr>
          <w:rFonts w:asciiTheme="minorHAnsi" w:hAnsiTheme="minorHAnsi" w:eastAsiaTheme="minorEastAsia" w:cstheme="minorBidi"/>
          <w:noProof/>
          <w:lang w:eastAsia="de-AT"/>
        </w:rPr>
      </w:pPr>
      <w:hyperlink w:history="1" w:anchor="_Toc84848020">
        <w:r w:rsidRPr="0060498E" w:rsidR="00EE041F">
          <w:rPr>
            <w:rStyle w:val="Hyperlink"/>
            <w:rFonts w:ascii="Times New Roman" w:hAnsi="Times New Roman"/>
            <w:noProof/>
            <w:lang w:val="en-GB" w:eastAsia="ar-SA"/>
          </w:rPr>
          <w:t>Distribution Summary</w:t>
        </w:r>
        <w:r w:rsidR="00EE041F">
          <w:rPr>
            <w:noProof/>
            <w:webHidden/>
          </w:rPr>
          <w:tab/>
        </w:r>
        <w:r w:rsidR="00EE041F">
          <w:rPr>
            <w:noProof/>
            <w:webHidden/>
          </w:rPr>
          <w:fldChar w:fldCharType="begin"/>
        </w:r>
        <w:r w:rsidR="00EE041F">
          <w:rPr>
            <w:noProof/>
            <w:webHidden/>
          </w:rPr>
          <w:instrText xml:space="preserve"> PAGEREF _Toc84848020 \h </w:instrText>
        </w:r>
        <w:r w:rsidR="00EE041F">
          <w:rPr>
            <w:noProof/>
            <w:webHidden/>
          </w:rPr>
        </w:r>
        <w:r w:rsidR="00EE041F">
          <w:rPr>
            <w:noProof/>
            <w:webHidden/>
          </w:rPr>
          <w:fldChar w:fldCharType="separate"/>
        </w:r>
        <w:r w:rsidR="006E123C">
          <w:rPr>
            <w:noProof/>
            <w:webHidden/>
          </w:rPr>
          <w:t>56</w:t>
        </w:r>
        <w:r w:rsidR="00EE041F">
          <w:rPr>
            <w:noProof/>
            <w:webHidden/>
          </w:rPr>
          <w:fldChar w:fldCharType="end"/>
        </w:r>
      </w:hyperlink>
    </w:p>
    <w:p w:rsidR="00EE041F" w:rsidRDefault="00D86F6B" w14:paraId="6B8A2A97" w14:textId="317A52F6">
      <w:pPr>
        <w:pStyle w:val="Verzeichnis1"/>
        <w:tabs>
          <w:tab w:val="right" w:leader="dot" w:pos="9062"/>
        </w:tabs>
        <w:rPr>
          <w:rFonts w:asciiTheme="minorHAnsi" w:hAnsiTheme="minorHAnsi" w:eastAsiaTheme="minorEastAsia" w:cstheme="minorBidi"/>
          <w:noProof/>
          <w:lang w:eastAsia="de-AT"/>
        </w:rPr>
      </w:pPr>
      <w:hyperlink w:history="1" w:anchor="_Toc84848021">
        <w:r w:rsidRPr="0060498E" w:rsidR="00EE041F">
          <w:rPr>
            <w:rStyle w:val="Hyperlink"/>
            <w:rFonts w:ascii="Times New Roman" w:hAnsi="Times New Roman"/>
            <w:noProof/>
            <w:lang w:val="en-GB" w:eastAsia="ar-SA"/>
          </w:rPr>
          <w:t>ANNEX I Scoring of Likelihoods of Events</w:t>
        </w:r>
        <w:r w:rsidR="00EE041F">
          <w:rPr>
            <w:noProof/>
            <w:webHidden/>
          </w:rPr>
          <w:tab/>
        </w:r>
        <w:r w:rsidR="00EE041F">
          <w:rPr>
            <w:noProof/>
            <w:webHidden/>
          </w:rPr>
          <w:fldChar w:fldCharType="begin"/>
        </w:r>
        <w:r w:rsidR="00EE041F">
          <w:rPr>
            <w:noProof/>
            <w:webHidden/>
          </w:rPr>
          <w:instrText xml:space="preserve"> PAGEREF _Toc84848021 \h </w:instrText>
        </w:r>
        <w:r w:rsidR="00EE041F">
          <w:rPr>
            <w:noProof/>
            <w:webHidden/>
          </w:rPr>
        </w:r>
        <w:r w:rsidR="00EE041F">
          <w:rPr>
            <w:noProof/>
            <w:webHidden/>
          </w:rPr>
          <w:fldChar w:fldCharType="separate"/>
        </w:r>
        <w:r w:rsidR="006E123C">
          <w:rPr>
            <w:noProof/>
            <w:webHidden/>
          </w:rPr>
          <w:t>58</w:t>
        </w:r>
        <w:r w:rsidR="00EE041F">
          <w:rPr>
            <w:noProof/>
            <w:webHidden/>
          </w:rPr>
          <w:fldChar w:fldCharType="end"/>
        </w:r>
      </w:hyperlink>
    </w:p>
    <w:p w:rsidR="00EE041F" w:rsidRDefault="00D86F6B" w14:paraId="2E90C6E3" w14:textId="31C60CBB">
      <w:pPr>
        <w:pStyle w:val="Verzeichnis1"/>
        <w:tabs>
          <w:tab w:val="right" w:leader="dot" w:pos="9062"/>
        </w:tabs>
        <w:rPr>
          <w:rFonts w:asciiTheme="minorHAnsi" w:hAnsiTheme="minorHAnsi" w:eastAsiaTheme="minorEastAsia" w:cstheme="minorBidi"/>
          <w:noProof/>
          <w:lang w:eastAsia="de-AT"/>
        </w:rPr>
      </w:pPr>
      <w:hyperlink w:history="1" w:anchor="_Toc84848022">
        <w:r w:rsidRPr="0060498E" w:rsidR="00EE041F">
          <w:rPr>
            <w:rStyle w:val="Hyperlink"/>
            <w:rFonts w:ascii="Times New Roman" w:hAnsi="Times New Roman"/>
            <w:noProof/>
            <w:lang w:val="en-GB" w:eastAsia="ar-SA"/>
          </w:rPr>
          <w:t>ANNEX II Scoring of Magnitude of Impacts</w:t>
        </w:r>
        <w:r w:rsidR="00EE041F">
          <w:rPr>
            <w:noProof/>
            <w:webHidden/>
          </w:rPr>
          <w:tab/>
        </w:r>
        <w:r w:rsidR="00EE041F">
          <w:rPr>
            <w:noProof/>
            <w:webHidden/>
          </w:rPr>
          <w:fldChar w:fldCharType="begin"/>
        </w:r>
        <w:r w:rsidR="00EE041F">
          <w:rPr>
            <w:noProof/>
            <w:webHidden/>
          </w:rPr>
          <w:instrText xml:space="preserve"> PAGEREF _Toc84848022 \h </w:instrText>
        </w:r>
        <w:r w:rsidR="00EE041F">
          <w:rPr>
            <w:noProof/>
            <w:webHidden/>
          </w:rPr>
        </w:r>
        <w:r w:rsidR="00EE041F">
          <w:rPr>
            <w:noProof/>
            <w:webHidden/>
          </w:rPr>
          <w:fldChar w:fldCharType="separate"/>
        </w:r>
        <w:r w:rsidR="006E123C">
          <w:rPr>
            <w:noProof/>
            <w:webHidden/>
          </w:rPr>
          <w:t>59</w:t>
        </w:r>
        <w:r w:rsidR="00EE041F">
          <w:rPr>
            <w:noProof/>
            <w:webHidden/>
          </w:rPr>
          <w:fldChar w:fldCharType="end"/>
        </w:r>
      </w:hyperlink>
    </w:p>
    <w:p w:rsidR="00EE041F" w:rsidRDefault="00D86F6B" w14:paraId="032AB8D4" w14:textId="474E2590">
      <w:pPr>
        <w:pStyle w:val="Verzeichnis1"/>
        <w:tabs>
          <w:tab w:val="right" w:leader="dot" w:pos="9062"/>
        </w:tabs>
        <w:rPr>
          <w:rFonts w:asciiTheme="minorHAnsi" w:hAnsiTheme="minorHAnsi" w:eastAsiaTheme="minorEastAsia" w:cstheme="minorBidi"/>
          <w:noProof/>
          <w:lang w:eastAsia="de-AT"/>
        </w:rPr>
      </w:pPr>
      <w:hyperlink w:history="1" w:anchor="_Toc84848023">
        <w:r w:rsidRPr="0060498E" w:rsidR="00EE041F">
          <w:rPr>
            <w:rStyle w:val="Hyperlink"/>
            <w:rFonts w:ascii="Times New Roman" w:hAnsi="Times New Roman"/>
            <w:noProof/>
            <w:lang w:val="en-GB" w:eastAsia="ar-SA"/>
          </w:rPr>
          <w:t>ANNEX III Scoring of Confidence Levels</w:t>
        </w:r>
        <w:r w:rsidR="00EE041F">
          <w:rPr>
            <w:noProof/>
            <w:webHidden/>
          </w:rPr>
          <w:tab/>
        </w:r>
        <w:r w:rsidR="00EE041F">
          <w:rPr>
            <w:noProof/>
            <w:webHidden/>
          </w:rPr>
          <w:fldChar w:fldCharType="begin"/>
        </w:r>
        <w:r w:rsidR="00EE041F">
          <w:rPr>
            <w:noProof/>
            <w:webHidden/>
          </w:rPr>
          <w:instrText xml:space="preserve"> PAGEREF _Toc84848023 \h </w:instrText>
        </w:r>
        <w:r w:rsidR="00EE041F">
          <w:rPr>
            <w:noProof/>
            <w:webHidden/>
          </w:rPr>
        </w:r>
        <w:r w:rsidR="00EE041F">
          <w:rPr>
            <w:noProof/>
            <w:webHidden/>
          </w:rPr>
          <w:fldChar w:fldCharType="separate"/>
        </w:r>
        <w:r w:rsidR="006E123C">
          <w:rPr>
            <w:noProof/>
            <w:webHidden/>
          </w:rPr>
          <w:t>60</w:t>
        </w:r>
        <w:r w:rsidR="00EE041F">
          <w:rPr>
            <w:noProof/>
            <w:webHidden/>
          </w:rPr>
          <w:fldChar w:fldCharType="end"/>
        </w:r>
      </w:hyperlink>
    </w:p>
    <w:p w:rsidR="00EE041F" w:rsidRDefault="00D86F6B" w14:paraId="19013FA3" w14:textId="59F99F55">
      <w:pPr>
        <w:pStyle w:val="Verzeichnis1"/>
        <w:tabs>
          <w:tab w:val="right" w:leader="dot" w:pos="9062"/>
        </w:tabs>
        <w:rPr>
          <w:rFonts w:asciiTheme="minorHAnsi" w:hAnsiTheme="minorHAnsi" w:eastAsiaTheme="minorEastAsia" w:cstheme="minorBidi"/>
          <w:noProof/>
          <w:lang w:eastAsia="de-AT"/>
        </w:rPr>
      </w:pPr>
      <w:hyperlink w:history="1" w:anchor="_Toc84848024">
        <w:r w:rsidRPr="0060498E" w:rsidR="00EE041F">
          <w:rPr>
            <w:rStyle w:val="Hyperlink"/>
            <w:rFonts w:ascii="Times New Roman" w:hAnsi="Times New Roman"/>
            <w:noProof/>
            <w:lang w:val="en-GB" w:eastAsia="ar-SA"/>
          </w:rPr>
          <w:t>ANNEX IV CBD pathway categorisation scheme</w:t>
        </w:r>
        <w:r w:rsidR="00EE041F">
          <w:rPr>
            <w:noProof/>
            <w:webHidden/>
          </w:rPr>
          <w:tab/>
        </w:r>
        <w:r w:rsidR="00EE041F">
          <w:rPr>
            <w:noProof/>
            <w:webHidden/>
          </w:rPr>
          <w:fldChar w:fldCharType="begin"/>
        </w:r>
        <w:r w:rsidR="00EE041F">
          <w:rPr>
            <w:noProof/>
            <w:webHidden/>
          </w:rPr>
          <w:instrText xml:space="preserve"> PAGEREF _Toc84848024 \h </w:instrText>
        </w:r>
        <w:r w:rsidR="00EE041F">
          <w:rPr>
            <w:noProof/>
            <w:webHidden/>
          </w:rPr>
        </w:r>
        <w:r w:rsidR="00EE041F">
          <w:rPr>
            <w:noProof/>
            <w:webHidden/>
          </w:rPr>
          <w:fldChar w:fldCharType="separate"/>
        </w:r>
        <w:r w:rsidR="006E123C">
          <w:rPr>
            <w:noProof/>
            <w:webHidden/>
          </w:rPr>
          <w:t>61</w:t>
        </w:r>
        <w:r w:rsidR="00EE041F">
          <w:rPr>
            <w:noProof/>
            <w:webHidden/>
          </w:rPr>
          <w:fldChar w:fldCharType="end"/>
        </w:r>
      </w:hyperlink>
    </w:p>
    <w:p w:rsidR="00EE041F" w:rsidRDefault="00D86F6B" w14:paraId="5FF3008B" w14:textId="521B425E">
      <w:pPr>
        <w:pStyle w:val="Verzeichnis1"/>
        <w:tabs>
          <w:tab w:val="right" w:leader="dot" w:pos="9062"/>
        </w:tabs>
        <w:rPr>
          <w:rFonts w:asciiTheme="minorHAnsi" w:hAnsiTheme="minorHAnsi" w:eastAsiaTheme="minorEastAsia" w:cstheme="minorBidi"/>
          <w:noProof/>
          <w:lang w:eastAsia="de-AT"/>
        </w:rPr>
      </w:pPr>
      <w:hyperlink w:history="1" w:anchor="_Toc84848025">
        <w:r w:rsidRPr="0060498E" w:rsidR="00EE041F">
          <w:rPr>
            <w:rStyle w:val="Hyperlink"/>
            <w:rFonts w:ascii="Times New Roman" w:hAnsi="Times New Roman"/>
            <w:noProof/>
            <w:lang w:val="en-GB" w:eastAsia="ar-SA"/>
          </w:rPr>
          <w:t>ANNEX V Ecosystem services classification (CICES V5.1, simplified) and examples</w:t>
        </w:r>
        <w:r w:rsidR="00EE041F">
          <w:rPr>
            <w:noProof/>
            <w:webHidden/>
          </w:rPr>
          <w:tab/>
        </w:r>
        <w:r w:rsidR="00EE041F">
          <w:rPr>
            <w:noProof/>
            <w:webHidden/>
          </w:rPr>
          <w:fldChar w:fldCharType="begin"/>
        </w:r>
        <w:r w:rsidR="00EE041F">
          <w:rPr>
            <w:noProof/>
            <w:webHidden/>
          </w:rPr>
          <w:instrText xml:space="preserve"> PAGEREF _Toc84848025 \h </w:instrText>
        </w:r>
        <w:r w:rsidR="00EE041F">
          <w:rPr>
            <w:noProof/>
            <w:webHidden/>
          </w:rPr>
        </w:r>
        <w:r w:rsidR="00EE041F">
          <w:rPr>
            <w:noProof/>
            <w:webHidden/>
          </w:rPr>
          <w:fldChar w:fldCharType="separate"/>
        </w:r>
        <w:r w:rsidR="006E123C">
          <w:rPr>
            <w:noProof/>
            <w:webHidden/>
          </w:rPr>
          <w:t>62</w:t>
        </w:r>
        <w:r w:rsidR="00EE041F">
          <w:rPr>
            <w:noProof/>
            <w:webHidden/>
          </w:rPr>
          <w:fldChar w:fldCharType="end"/>
        </w:r>
      </w:hyperlink>
    </w:p>
    <w:p w:rsidR="00EE041F" w:rsidRDefault="00D86F6B" w14:paraId="0868CB69" w14:textId="4734D07D">
      <w:pPr>
        <w:pStyle w:val="Verzeichnis1"/>
        <w:tabs>
          <w:tab w:val="right" w:leader="dot" w:pos="9062"/>
        </w:tabs>
        <w:rPr>
          <w:rFonts w:asciiTheme="minorHAnsi" w:hAnsiTheme="minorHAnsi" w:eastAsiaTheme="minorEastAsia" w:cstheme="minorBidi"/>
          <w:noProof/>
          <w:lang w:eastAsia="de-AT"/>
        </w:rPr>
      </w:pPr>
      <w:hyperlink w:history="1" w:anchor="_Toc84848026">
        <w:r w:rsidRPr="0060498E" w:rsidR="00EE041F">
          <w:rPr>
            <w:rStyle w:val="Hyperlink"/>
            <w:rFonts w:ascii="Times New Roman" w:hAnsi="Times New Roman"/>
            <w:noProof/>
            <w:lang w:val="en-GB" w:eastAsia="ar-SA"/>
          </w:rPr>
          <w:t>ANNEX VI EU Biogeographic Regions and MSFD Subregions</w:t>
        </w:r>
        <w:r w:rsidR="00EE041F">
          <w:rPr>
            <w:noProof/>
            <w:webHidden/>
          </w:rPr>
          <w:tab/>
        </w:r>
        <w:r w:rsidR="00EE041F">
          <w:rPr>
            <w:noProof/>
            <w:webHidden/>
          </w:rPr>
          <w:fldChar w:fldCharType="begin"/>
        </w:r>
        <w:r w:rsidR="00EE041F">
          <w:rPr>
            <w:noProof/>
            <w:webHidden/>
          </w:rPr>
          <w:instrText xml:space="preserve"> PAGEREF _Toc84848026 \h </w:instrText>
        </w:r>
        <w:r w:rsidR="00EE041F">
          <w:rPr>
            <w:noProof/>
            <w:webHidden/>
          </w:rPr>
        </w:r>
        <w:r w:rsidR="00EE041F">
          <w:rPr>
            <w:noProof/>
            <w:webHidden/>
          </w:rPr>
          <w:fldChar w:fldCharType="separate"/>
        </w:r>
        <w:r w:rsidR="006E123C">
          <w:rPr>
            <w:noProof/>
            <w:webHidden/>
          </w:rPr>
          <w:t>66</w:t>
        </w:r>
        <w:r w:rsidR="00EE041F">
          <w:rPr>
            <w:noProof/>
            <w:webHidden/>
          </w:rPr>
          <w:fldChar w:fldCharType="end"/>
        </w:r>
      </w:hyperlink>
    </w:p>
    <w:p w:rsidR="00EE041F" w:rsidRDefault="00D86F6B" w14:paraId="375038BD" w14:textId="3CDFCC79">
      <w:pPr>
        <w:pStyle w:val="Verzeichnis1"/>
        <w:tabs>
          <w:tab w:val="right" w:leader="dot" w:pos="9062"/>
        </w:tabs>
        <w:rPr>
          <w:rFonts w:asciiTheme="minorHAnsi" w:hAnsiTheme="minorHAnsi" w:eastAsiaTheme="minorEastAsia" w:cstheme="minorBidi"/>
          <w:noProof/>
          <w:lang w:eastAsia="de-AT"/>
        </w:rPr>
      </w:pPr>
      <w:hyperlink w:history="1" w:anchor="_Toc84848027">
        <w:r w:rsidRPr="0060498E" w:rsidR="00EE041F">
          <w:rPr>
            <w:rStyle w:val="Hyperlink"/>
            <w:rFonts w:ascii="Times New Roman" w:hAnsi="Times New Roman"/>
            <w:noProof/>
            <w:lang w:val="en-GB"/>
          </w:rPr>
          <w:t>ANNEX VII Delegated Regulation (EU) 2018/968 of 30 April 2018</w:t>
        </w:r>
        <w:r w:rsidR="00EE041F">
          <w:rPr>
            <w:noProof/>
            <w:webHidden/>
          </w:rPr>
          <w:tab/>
        </w:r>
        <w:r w:rsidR="00EE041F">
          <w:rPr>
            <w:noProof/>
            <w:webHidden/>
          </w:rPr>
          <w:fldChar w:fldCharType="begin"/>
        </w:r>
        <w:r w:rsidR="00EE041F">
          <w:rPr>
            <w:noProof/>
            <w:webHidden/>
          </w:rPr>
          <w:instrText xml:space="preserve"> PAGEREF _Toc84848027 \h </w:instrText>
        </w:r>
        <w:r w:rsidR="00EE041F">
          <w:rPr>
            <w:noProof/>
            <w:webHidden/>
          </w:rPr>
        </w:r>
        <w:r w:rsidR="00EE041F">
          <w:rPr>
            <w:noProof/>
            <w:webHidden/>
          </w:rPr>
          <w:fldChar w:fldCharType="separate"/>
        </w:r>
        <w:r w:rsidR="006E123C">
          <w:rPr>
            <w:noProof/>
            <w:webHidden/>
          </w:rPr>
          <w:t>67</w:t>
        </w:r>
        <w:r w:rsidR="00EE041F">
          <w:rPr>
            <w:noProof/>
            <w:webHidden/>
          </w:rPr>
          <w:fldChar w:fldCharType="end"/>
        </w:r>
      </w:hyperlink>
    </w:p>
    <w:p w:rsidR="00EE041F" w:rsidRDefault="00D86F6B" w14:paraId="1B9D69FA" w14:textId="46F38AF0">
      <w:pPr>
        <w:pStyle w:val="Verzeichnis1"/>
        <w:tabs>
          <w:tab w:val="right" w:leader="dot" w:pos="9062"/>
        </w:tabs>
        <w:rPr>
          <w:rFonts w:asciiTheme="minorHAnsi" w:hAnsiTheme="minorHAnsi" w:eastAsiaTheme="minorEastAsia" w:cstheme="minorBidi"/>
          <w:noProof/>
          <w:lang w:eastAsia="de-AT"/>
        </w:rPr>
      </w:pPr>
      <w:hyperlink w:history="1" w:anchor="_Toc84848028">
        <w:r w:rsidRPr="0060498E" w:rsidR="00EE041F">
          <w:rPr>
            <w:rStyle w:val="Hyperlink"/>
            <w:rFonts w:ascii="Times New Roman" w:hAnsi="Times New Roman"/>
            <w:noProof/>
            <w:lang w:val="en-GB"/>
          </w:rPr>
          <w:t>ANNEX VIII Projection of environmental suitability for Obama nungara establishment in Europe</w:t>
        </w:r>
        <w:r w:rsidR="00EE041F">
          <w:rPr>
            <w:noProof/>
            <w:webHidden/>
          </w:rPr>
          <w:tab/>
        </w:r>
        <w:r w:rsidR="00EE041F">
          <w:rPr>
            <w:noProof/>
            <w:webHidden/>
          </w:rPr>
          <w:fldChar w:fldCharType="begin"/>
        </w:r>
        <w:r w:rsidR="00EE041F">
          <w:rPr>
            <w:noProof/>
            <w:webHidden/>
          </w:rPr>
          <w:instrText xml:space="preserve"> PAGEREF _Toc84848028 \h </w:instrText>
        </w:r>
        <w:r w:rsidR="00EE041F">
          <w:rPr>
            <w:noProof/>
            <w:webHidden/>
          </w:rPr>
        </w:r>
        <w:r w:rsidR="00EE041F">
          <w:rPr>
            <w:noProof/>
            <w:webHidden/>
          </w:rPr>
          <w:fldChar w:fldCharType="separate"/>
        </w:r>
        <w:r w:rsidR="006E123C">
          <w:rPr>
            <w:noProof/>
            <w:webHidden/>
          </w:rPr>
          <w:t>68</w:t>
        </w:r>
        <w:r w:rsidR="00EE041F">
          <w:rPr>
            <w:noProof/>
            <w:webHidden/>
          </w:rPr>
          <w:fldChar w:fldCharType="end"/>
        </w:r>
      </w:hyperlink>
    </w:p>
    <w:p w:rsidRPr="00857519" w:rsidR="00C070BD" w:rsidRDefault="00C81D73" w14:paraId="6548BF23" w14:textId="68548440">
      <w:pPr>
        <w:rPr>
          <w:lang w:val="en-US"/>
        </w:rPr>
      </w:pPr>
      <w:r>
        <w:rPr>
          <w:b/>
          <w:bCs/>
          <w:noProof/>
        </w:rPr>
        <w:fldChar w:fldCharType="end"/>
      </w:r>
    </w:p>
    <w:p w:rsidRPr="00B0445B" w:rsidR="00C070BD" w:rsidP="00B0445B" w:rsidRDefault="00C070BD" w14:paraId="32D98406" w14:textId="77777777">
      <w:pPr>
        <w:pStyle w:val="berschrift1"/>
        <w:rPr>
          <w:rFonts w:ascii="Times New Roman" w:hAnsi="Times New Roman"/>
          <w:sz w:val="28"/>
          <w:szCs w:val="28"/>
          <w:lang w:val="en-US"/>
        </w:rPr>
      </w:pPr>
      <w:r w:rsidRPr="00B939BB">
        <w:rPr>
          <w:lang w:val="en-US"/>
        </w:rPr>
        <w:br w:type="page"/>
      </w:r>
      <w:bookmarkStart w:name="_Toc84848007" w:id="1"/>
      <w:r w:rsidRPr="00B0445B">
        <w:rPr>
          <w:rFonts w:ascii="Times New Roman" w:hAnsi="Times New Roman"/>
          <w:sz w:val="28"/>
          <w:szCs w:val="28"/>
          <w:lang w:val="en-US"/>
        </w:rPr>
        <w:t>SECTION A – Organism Information and Screening</w:t>
      </w:r>
      <w:bookmarkEnd w:id="1"/>
      <w:r w:rsidRPr="00B0445B">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02DC" w:rsidR="0027702C" w:rsidTr="004E02DC" w14:paraId="57118F67" w14:textId="77777777">
        <w:tc>
          <w:tcPr>
            <w:tcW w:w="9212" w:type="dxa"/>
            <w:shd w:val="clear" w:color="auto" w:fill="auto"/>
          </w:tcPr>
          <w:p w:rsidRPr="00167F78" w:rsidR="0027702C" w:rsidP="007B2270" w:rsidRDefault="0027702C" w14:paraId="5DAA99A4" w14:textId="77777777">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rsidRPr="004F79A9" w:rsidR="0027702C" w:rsidP="007B2270" w:rsidRDefault="0027702C" w14:paraId="74D52302" w14:textId="77777777">
            <w:pPr>
              <w:spacing w:after="120"/>
              <w:jc w:val="both"/>
              <w:rPr>
                <w:rFonts w:ascii="Times New Roman" w:hAnsi="Times New Roman" w:eastAsia="Times New Roman"/>
                <w:lang w:val="en-GB"/>
              </w:rPr>
            </w:pPr>
            <w:r w:rsidRPr="004F79A9">
              <w:rPr>
                <w:rFonts w:ascii="Times New Roman" w:hAnsi="Times New Roman" w:eastAsia="Times New Roman"/>
                <w:lang w:val="en-GB"/>
              </w:rPr>
              <w:t>including the following elements:</w:t>
            </w:r>
          </w:p>
          <w:p w:rsidRPr="007B2270" w:rsidR="0027702C" w:rsidP="007B2270" w:rsidRDefault="0027702C" w14:paraId="2FACFC4A"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taxonomic family, order and class to which the species belongs;</w:t>
            </w:r>
          </w:p>
          <w:p w:rsidRPr="007B2270" w:rsidR="0027702C" w:rsidP="007B2270" w:rsidRDefault="0027702C" w14:paraId="1A576067"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scientific name and author of the species, as well as a list of the most common synonym names;</w:t>
            </w:r>
          </w:p>
          <w:p w:rsidRPr="007B2270" w:rsidR="0027702C" w:rsidP="007B2270" w:rsidRDefault="0027702C" w14:paraId="251A07C4"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 xml:space="preserve">names used in commerce (if any) </w:t>
            </w:r>
          </w:p>
          <w:p w:rsidRPr="007B2270" w:rsidR="0027702C" w:rsidP="007B2270" w:rsidRDefault="0027702C" w14:paraId="72A8B474" w14:textId="77777777">
            <w:pPr>
              <w:numPr>
                <w:ilvl w:val="0"/>
                <w:numId w:val="3"/>
              </w:numPr>
              <w:spacing w:after="120"/>
              <w:contextualSpacing/>
              <w:rPr>
                <w:rFonts w:ascii="Times New Roman" w:hAnsi="Times New Roman"/>
                <w:b/>
                <w:lang w:val="en-US"/>
              </w:rPr>
            </w:pPr>
            <w:r w:rsidRPr="007B2270">
              <w:rPr>
                <w:rFonts w:ascii="Times New Roman" w:hAnsi="Times New Roman" w:eastAsia="Times New Roman"/>
                <w:lang w:val="en-US"/>
              </w:rPr>
              <w:t>a list of the most common subspecies, lower taxa, varieties, breeds or hybrids</w:t>
            </w:r>
          </w:p>
          <w:p w:rsidRPr="004E02DC" w:rsidR="0027702C" w:rsidP="007B2270" w:rsidRDefault="0027702C" w14:paraId="4D1FC691" w14:textId="77777777">
            <w:pPr>
              <w:spacing w:after="120"/>
              <w:rPr>
                <w:rFonts w:ascii="Times New Roman" w:hAnsi="Times New Roman" w:eastAsia="Times New Roman"/>
                <w:i/>
                <w:color w:val="000000"/>
                <w:lang w:val="en-US" w:eastAsia="de-DE"/>
              </w:rPr>
            </w:pPr>
            <w:r w:rsidRPr="007B2270">
              <w:rPr>
                <w:rFonts w:ascii="Times New Roman" w:hAnsi="Times New Roman" w:eastAsia="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hAnsi="Times New Roman" w:eastAsia="Times New Roman"/>
                <w:i/>
                <w:color w:val="000000"/>
                <w:lang w:val="en-US" w:eastAsia="de-DE"/>
              </w:rPr>
              <w:t xml:space="preserve"> </w:t>
            </w:r>
          </w:p>
        </w:tc>
      </w:tr>
    </w:tbl>
    <w:p w:rsidR="00C070BD" w:rsidRDefault="00C070BD" w14:paraId="57B73D61" w14:textId="77777777">
      <w:pPr>
        <w:rPr>
          <w:lang w:val="en-US"/>
        </w:rPr>
      </w:pPr>
    </w:p>
    <w:p w:rsidRPr="00495EF6" w:rsidR="0070679E" w:rsidP="0071000A" w:rsidRDefault="00A1243A" w14:paraId="318DCB0E" w14:textId="0AF0D645">
      <w:pPr>
        <w:rPr>
          <w:rFonts w:ascii="Times New Roman" w:hAnsi="Times New Roman"/>
          <w:i/>
          <w:lang w:val="es-ES" w:bidi="en-US"/>
        </w:rPr>
      </w:pPr>
      <w:r w:rsidRPr="00A11DB9">
        <w:rPr>
          <w:rFonts w:ascii="Times New Roman" w:hAnsi="Times New Roman"/>
          <w:lang w:val="es-ES"/>
        </w:rPr>
        <w:t xml:space="preserve">Response: </w:t>
      </w:r>
      <w:r w:rsidRPr="00495EF6" w:rsidR="0070679E">
        <w:rPr>
          <w:rFonts w:ascii="Times New Roman" w:hAnsi="Times New Roman"/>
          <w:i/>
          <w:lang w:val="es-ES" w:bidi="en-US"/>
        </w:rPr>
        <w:t xml:space="preserve">Obama nungara </w:t>
      </w:r>
      <w:r w:rsidRPr="00495EF6" w:rsidR="0070679E">
        <w:rPr>
          <w:rFonts w:ascii="Times New Roman" w:hAnsi="Times New Roman"/>
          <w:lang w:val="es-ES" w:bidi="en-US"/>
        </w:rPr>
        <w:t>Carbayo, Álvarez-Presas, Jones &amp; Riutort, 2016</w:t>
      </w:r>
    </w:p>
    <w:p w:rsidRPr="00495EF6" w:rsidR="0070679E" w:rsidP="00516A74" w:rsidRDefault="0070679E" w14:paraId="27B3ABEF" w14:textId="77777777">
      <w:pPr>
        <w:spacing w:after="120" w:line="240" w:lineRule="auto"/>
        <w:jc w:val="both"/>
        <w:rPr>
          <w:rFonts w:ascii="Times New Roman" w:hAnsi="Times New Roman"/>
          <w:lang w:val="es-ES"/>
        </w:rPr>
      </w:pPr>
      <w:r w:rsidRPr="00495EF6">
        <w:rPr>
          <w:rFonts w:ascii="Times New Roman" w:hAnsi="Times New Roman"/>
          <w:lang w:val="es-ES"/>
        </w:rPr>
        <w:t xml:space="preserve">Phylum Platyhelminthes, Class Rhabditophora (previously Turbellaria), Order Tricladida, Family Geoplanidae, Subfamily Geoplaninae </w:t>
      </w:r>
    </w:p>
    <w:p w:rsidR="0070679E" w:rsidP="0070679E" w:rsidRDefault="0070679E" w14:paraId="32D7AD1E" w14:textId="77777777">
      <w:pPr>
        <w:spacing w:after="120"/>
        <w:rPr>
          <w:rFonts w:ascii="Times New Roman" w:hAnsi="Times New Roman"/>
          <w:lang w:val="en-GB" w:bidi="en-US"/>
        </w:rPr>
      </w:pPr>
      <w:r w:rsidRPr="00BB456E">
        <w:rPr>
          <w:rFonts w:ascii="Times New Roman" w:hAnsi="Times New Roman"/>
          <w:lang w:val="en-GB" w:bidi="en-US"/>
        </w:rPr>
        <w:t>Synonyms</w:t>
      </w:r>
      <w:r>
        <w:rPr>
          <w:rFonts w:ascii="Times New Roman" w:hAnsi="Times New Roman"/>
          <w:lang w:val="en-GB" w:bidi="en-US"/>
        </w:rPr>
        <w:t xml:space="preserve">: </w:t>
      </w:r>
      <w:r w:rsidRPr="004156CE">
        <w:rPr>
          <w:rFonts w:ascii="Times New Roman" w:hAnsi="Times New Roman"/>
          <w:i/>
          <w:lang w:val="en-GB" w:bidi="en-US"/>
        </w:rPr>
        <w:t xml:space="preserve">Obama </w:t>
      </w:r>
      <w:proofErr w:type="spellStart"/>
      <w:r w:rsidRPr="004156CE">
        <w:rPr>
          <w:rFonts w:ascii="Times New Roman" w:hAnsi="Times New Roman"/>
          <w:i/>
          <w:lang w:val="en-GB" w:bidi="en-US"/>
        </w:rPr>
        <w:t>marmorata</w:t>
      </w:r>
      <w:proofErr w:type="spellEnd"/>
      <w:r w:rsidRPr="004156CE">
        <w:rPr>
          <w:rFonts w:ascii="Times New Roman" w:hAnsi="Times New Roman"/>
          <w:i/>
          <w:lang w:val="en-GB" w:bidi="en-US"/>
        </w:rPr>
        <w:t xml:space="preserve"> pro parte</w:t>
      </w:r>
      <w:r>
        <w:rPr>
          <w:rFonts w:ascii="Times New Roman" w:hAnsi="Times New Roman"/>
          <w:lang w:val="en-GB" w:bidi="en-US"/>
        </w:rPr>
        <w:t xml:space="preserve"> </w:t>
      </w:r>
    </w:p>
    <w:p w:rsidRPr="009B6DBE" w:rsidR="0070679E" w:rsidP="00516A74" w:rsidRDefault="0070679E" w14:paraId="171921B5" w14:textId="4042C1CF">
      <w:pPr>
        <w:spacing w:after="120"/>
        <w:jc w:val="both"/>
        <w:rPr>
          <w:rFonts w:ascii="Times New Roman" w:hAnsi="Times New Roman"/>
          <w:lang w:val="en-GB" w:bidi="en-US"/>
        </w:rPr>
      </w:pPr>
      <w:r>
        <w:rPr>
          <w:rFonts w:ascii="Times New Roman" w:hAnsi="Times New Roman"/>
          <w:lang w:val="en-GB" w:bidi="en-US"/>
        </w:rPr>
        <w:t xml:space="preserve">This species was originally mistaken as </w:t>
      </w:r>
      <w:r w:rsidRPr="004156CE">
        <w:rPr>
          <w:rFonts w:ascii="Times New Roman" w:hAnsi="Times New Roman"/>
          <w:i/>
          <w:lang w:val="en-GB" w:bidi="en-US"/>
        </w:rPr>
        <w:t xml:space="preserve">Obama </w:t>
      </w:r>
      <w:proofErr w:type="spellStart"/>
      <w:r>
        <w:rPr>
          <w:rFonts w:ascii="Times New Roman" w:hAnsi="Times New Roman"/>
          <w:i/>
          <w:lang w:val="en-GB" w:bidi="en-US"/>
        </w:rPr>
        <w:t>marmorata</w:t>
      </w:r>
      <w:proofErr w:type="spellEnd"/>
      <w:r>
        <w:rPr>
          <w:rFonts w:ascii="Times New Roman" w:hAnsi="Times New Roman"/>
          <w:lang w:val="en-GB" w:bidi="en-US"/>
        </w:rPr>
        <w:t xml:space="preserve"> when first found in Europe </w:t>
      </w:r>
      <w:r w:rsidR="00972FF2">
        <w:rPr>
          <w:rFonts w:ascii="Times New Roman" w:hAnsi="Times New Roman"/>
          <w:lang w:val="en-GB" w:bidi="en-US"/>
        </w:rPr>
        <w:fldChar w:fldCharType="begin"/>
      </w:r>
      <w:r w:rsidR="008D1A4E">
        <w:rPr>
          <w:rFonts w:ascii="Times New Roman" w:hAnsi="Times New Roman"/>
          <w:lang w:val="en-GB" w:bidi="en-US"/>
        </w:rPr>
        <w:instrText xml:space="preserve"> ADDIN EN.CITE &lt;EndNote&gt;&lt;Cite&gt;&lt;Author&gt;Lago-Barcia&lt;/Author&gt;&lt;Year&gt;2015&lt;/Year&gt;&lt;RecNum&gt;4359&lt;/RecNum&gt;&lt;DisplayText&gt;(Lago-Barcia&lt;style face="italic"&gt; et al.&lt;/style&gt;, 2015)&lt;/DisplayText&gt;&lt;record&gt;&lt;rec-number&gt;4359&lt;/rec-number&gt;&lt;foreign-keys&gt;&lt;key app="EN" db-id="0rzd9vvw20fpwcezxth5rrsuefxradxptezr" timestamp="1612266738" guid="d1e59851-2489-4b07-97c8-8acf0ccb87aa"&gt;4359&lt;/key&gt;&lt;/foreign-keys&gt;&lt;ref-type name="Journal Article"&gt;17&lt;/ref-type&gt;&lt;contributors&gt;&lt;authors&gt;&lt;author&gt;Lago-Barcia, Domingo&lt;/author&gt;&lt;author&gt;Fernández-Álvarez, Fernando A.&lt;/author&gt;&lt;author&gt;Negrete, Lisandro&lt;/author&gt;&lt;author&gt;Brusa, Francisco&lt;/author&gt;&lt;author&gt;Damborenea, Cristina&lt;/author&gt;&lt;author&gt;Grande, Cristina&lt;/author&gt;&lt;author&gt;Noreña, Carolina&lt;/author&gt;&lt;/authors&gt;&lt;/contributors&gt;&lt;titles&gt;&lt;title&gt;&lt;style face="normal" font="default" size="100%"&gt;Morphology and DNA barcodes reveal the presence of the non-native land planarian &lt;/style&gt;&lt;style face="italic" font="default" size="100%"&gt;Obama marmorata&lt;/style&gt;&lt;style face="normal" font="default" size="100%"&gt; (Platyhelminthes : Geoplanidae) in Europe&lt;/style&gt;&lt;/title&gt;&lt;secondary-title&gt;Invertebrate Systematics&lt;/secondary-title&gt;&lt;/titles&gt;&lt;periodical&gt;&lt;full-title&gt;Invertebrate Systematics&lt;/full-title&gt;&lt;/periodical&gt;&lt;pages&gt;12-22&lt;/pages&gt;&lt;volume&gt;29&lt;/volume&gt;&lt;number&gt;1&lt;/number&gt;&lt;dates&gt;&lt;year&gt;2015&lt;/year&gt;&lt;/dates&gt;&lt;isbn&gt;1445-5226&lt;/isbn&gt;&lt;urls&gt;&lt;/urls&gt;&lt;electronic-resource-num&gt;10.1071/is14033&lt;/electronic-resource-num&gt;&lt;/record&gt;&lt;/Cite&gt;&lt;/EndNote&gt;</w:instrText>
      </w:r>
      <w:r w:rsidR="00972FF2">
        <w:rPr>
          <w:rFonts w:ascii="Times New Roman" w:hAnsi="Times New Roman"/>
          <w:lang w:val="en-GB" w:bidi="en-US"/>
        </w:rPr>
        <w:fldChar w:fldCharType="separate"/>
      </w:r>
      <w:r w:rsidR="00972FF2">
        <w:rPr>
          <w:rFonts w:ascii="Times New Roman" w:hAnsi="Times New Roman"/>
          <w:noProof/>
          <w:lang w:val="en-GB" w:bidi="en-US"/>
        </w:rPr>
        <w:t>(Lago-Barcia</w:t>
      </w:r>
      <w:r w:rsidRPr="00972FF2" w:rsidR="00972FF2">
        <w:rPr>
          <w:rFonts w:ascii="Times New Roman" w:hAnsi="Times New Roman"/>
          <w:i/>
          <w:noProof/>
          <w:lang w:val="en-GB" w:bidi="en-US"/>
        </w:rPr>
        <w:t xml:space="preserve"> et al.</w:t>
      </w:r>
      <w:r w:rsidR="00972FF2">
        <w:rPr>
          <w:rFonts w:ascii="Times New Roman" w:hAnsi="Times New Roman"/>
          <w:noProof/>
          <w:lang w:val="en-GB" w:bidi="en-US"/>
        </w:rPr>
        <w:t>, 2015)</w:t>
      </w:r>
      <w:r w:rsidR="00972FF2">
        <w:rPr>
          <w:rFonts w:ascii="Times New Roman" w:hAnsi="Times New Roman"/>
          <w:lang w:val="en-GB" w:bidi="en-US"/>
        </w:rPr>
        <w:fldChar w:fldCharType="end"/>
      </w:r>
      <w:r>
        <w:rPr>
          <w:rFonts w:ascii="Times New Roman" w:hAnsi="Times New Roman"/>
          <w:lang w:val="en-GB" w:bidi="en-US"/>
        </w:rPr>
        <w:t xml:space="preserve"> but subsequently identified as a new species</w:t>
      </w:r>
      <w:r w:rsidR="0067320E">
        <w:rPr>
          <w:rFonts w:ascii="Times New Roman" w:hAnsi="Times New Roman"/>
          <w:lang w:val="en-GB" w:bidi="en-US"/>
        </w:rPr>
        <w:t xml:space="preserve"> </w:t>
      </w:r>
      <w:r w:rsidRPr="0067320E" w:rsidR="0067320E">
        <w:rPr>
          <w:rFonts w:ascii="Times New Roman" w:hAnsi="Times New Roman"/>
          <w:i/>
          <w:lang w:val="en-GB" w:bidi="en-US"/>
        </w:rPr>
        <w:t xml:space="preserve">Obama </w:t>
      </w:r>
      <w:proofErr w:type="spellStart"/>
      <w:r w:rsidRPr="0067320E" w:rsidR="0067320E">
        <w:rPr>
          <w:rFonts w:ascii="Times New Roman" w:hAnsi="Times New Roman"/>
          <w:i/>
          <w:lang w:val="en-GB" w:bidi="en-US"/>
        </w:rPr>
        <w:t>nungara</w:t>
      </w:r>
      <w:proofErr w:type="spellEnd"/>
      <w:r>
        <w:rPr>
          <w:rFonts w:ascii="Times New Roman" w:hAnsi="Times New Roman"/>
          <w:lang w:val="en-GB" w:bidi="en-US"/>
        </w:rPr>
        <w:t xml:space="preserve"> </w:t>
      </w:r>
      <w:r w:rsidR="00972FF2">
        <w:rPr>
          <w:rFonts w:ascii="Times New Roman" w:hAnsi="Times New Roman"/>
          <w:lang w:val="en-GB" w:bidi="en-US"/>
        </w:rPr>
        <w:fldChar w:fldCharType="begin"/>
      </w:r>
      <w:r w:rsidR="008D1A4E">
        <w:rPr>
          <w:rFonts w:ascii="Times New Roman" w:hAnsi="Times New Roman"/>
          <w:lang w:val="en-GB" w:bidi="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GB" w:bidi="en-US"/>
        </w:rPr>
        <w:fldChar w:fldCharType="separate"/>
      </w:r>
      <w:r w:rsidR="00972FF2">
        <w:rPr>
          <w:rFonts w:ascii="Times New Roman" w:hAnsi="Times New Roman"/>
          <w:noProof/>
          <w:lang w:val="en-GB" w:bidi="en-US"/>
        </w:rPr>
        <w:t>(Carbayo</w:t>
      </w:r>
      <w:r w:rsidRPr="00972FF2" w:rsidR="00972FF2">
        <w:rPr>
          <w:rFonts w:ascii="Times New Roman" w:hAnsi="Times New Roman"/>
          <w:i/>
          <w:noProof/>
          <w:lang w:val="en-GB" w:bidi="en-US"/>
        </w:rPr>
        <w:t xml:space="preserve"> et al.</w:t>
      </w:r>
      <w:r w:rsidR="00972FF2">
        <w:rPr>
          <w:rFonts w:ascii="Times New Roman" w:hAnsi="Times New Roman"/>
          <w:noProof/>
          <w:lang w:val="en-GB" w:bidi="en-US"/>
        </w:rPr>
        <w:t>, 2016)</w:t>
      </w:r>
      <w:r w:rsidR="00972FF2">
        <w:rPr>
          <w:rFonts w:ascii="Times New Roman" w:hAnsi="Times New Roman"/>
          <w:lang w:val="en-GB" w:bidi="en-US"/>
        </w:rPr>
        <w:fldChar w:fldCharType="end"/>
      </w:r>
      <w:r>
        <w:rPr>
          <w:rFonts w:ascii="Times New Roman" w:hAnsi="Times New Roman"/>
          <w:lang w:val="en-GB" w:bidi="en-US"/>
        </w:rPr>
        <w:t xml:space="preserve">. </w:t>
      </w:r>
    </w:p>
    <w:p w:rsidRPr="004156CE" w:rsidR="0070679E" w:rsidP="00516A74" w:rsidRDefault="0070679E" w14:paraId="3A2ECD02" w14:textId="576F1C74">
      <w:pPr>
        <w:spacing w:after="120"/>
        <w:jc w:val="both"/>
        <w:rPr>
          <w:rFonts w:ascii="Times New Roman" w:hAnsi="Times New Roman" w:eastAsia="Times New Roman"/>
          <w:lang w:val="en-GB" w:eastAsia="de-DE"/>
        </w:rPr>
      </w:pPr>
      <w:r w:rsidRPr="004156CE">
        <w:rPr>
          <w:rFonts w:ascii="Times New Roman" w:hAnsi="Times New Roman" w:eastAsia="Times New Roman"/>
          <w:lang w:val="en-GB" w:eastAsia="de-DE"/>
        </w:rPr>
        <w:t xml:space="preserve">The organism is a single taxonomic entity. There are no known varieties, breeds or hybrids. </w:t>
      </w:r>
      <w:r w:rsidR="004A0033">
        <w:rPr>
          <w:rFonts w:ascii="Times New Roman" w:hAnsi="Times New Roman" w:eastAsia="Times New Roman"/>
          <w:lang w:val="en-GB" w:eastAsia="de-DE"/>
        </w:rPr>
        <w:t xml:space="preserve">Through molecular analyses of the </w:t>
      </w:r>
      <w:r w:rsidRPr="004A0033" w:rsidR="004A0033">
        <w:rPr>
          <w:rFonts w:ascii="Times New Roman" w:hAnsi="Times New Roman" w:eastAsia="Times New Roman"/>
          <w:lang w:val="en-GB" w:eastAsia="de-DE"/>
        </w:rPr>
        <w:t>COI gene</w:t>
      </w:r>
      <w:r w:rsidR="004A0033">
        <w:rPr>
          <w:rFonts w:ascii="Times New Roman" w:hAnsi="Times New Roman" w:eastAsia="Times New Roman"/>
          <w:lang w:val="en-GB" w:eastAsia="de-DE"/>
        </w:rPr>
        <w:t xml:space="preserve">, </w:t>
      </w:r>
      <w:r w:rsidR="004A0033">
        <w:rPr>
          <w:rFonts w:ascii="Times New Roman" w:hAnsi="Times New Roman" w:eastAsia="Times New Roman"/>
          <w:lang w:val="en-GB" w:eastAsia="de-DE"/>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eastAsia="Times New Roman"/>
          <w:lang w:val="en-GB" w:eastAsia="de-DE"/>
        </w:rPr>
        <w:instrText xml:space="preserve"> ADDIN EN.CITE </w:instrText>
      </w:r>
      <w:r w:rsidR="007C42C2">
        <w:rPr>
          <w:rFonts w:ascii="Times New Roman" w:hAnsi="Times New Roman" w:eastAsia="Times New Roman"/>
          <w:lang w:val="en-GB" w:eastAsia="de-DE"/>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eastAsia="Times New Roman"/>
          <w:lang w:val="en-GB" w:eastAsia="de-DE"/>
        </w:rPr>
        <w:instrText xml:space="preserve"> ADDIN EN.CITE.DATA </w:instrText>
      </w:r>
      <w:r w:rsidR="007C42C2">
        <w:rPr>
          <w:rFonts w:ascii="Times New Roman" w:hAnsi="Times New Roman" w:eastAsia="Times New Roman"/>
          <w:lang w:val="en-GB" w:eastAsia="de-DE"/>
        </w:rPr>
      </w:r>
      <w:r w:rsidR="007C42C2">
        <w:rPr>
          <w:rFonts w:ascii="Times New Roman" w:hAnsi="Times New Roman" w:eastAsia="Times New Roman"/>
          <w:lang w:val="en-GB" w:eastAsia="de-DE"/>
        </w:rPr>
        <w:fldChar w:fldCharType="end"/>
      </w:r>
      <w:r w:rsidR="004A0033">
        <w:rPr>
          <w:rFonts w:ascii="Times New Roman" w:hAnsi="Times New Roman" w:eastAsia="Times New Roman"/>
          <w:lang w:val="en-GB" w:eastAsia="de-DE"/>
        </w:rPr>
      </w:r>
      <w:r w:rsidR="004A0033">
        <w:rPr>
          <w:rFonts w:ascii="Times New Roman" w:hAnsi="Times New Roman" w:eastAsia="Times New Roman"/>
          <w:lang w:val="en-GB" w:eastAsia="de-DE"/>
        </w:rPr>
        <w:fldChar w:fldCharType="separate"/>
      </w:r>
      <w:r w:rsidR="004A0033">
        <w:rPr>
          <w:rFonts w:ascii="Times New Roman" w:hAnsi="Times New Roman" w:eastAsia="Times New Roman"/>
          <w:noProof/>
          <w:lang w:val="en-GB" w:eastAsia="de-DE"/>
        </w:rPr>
        <w:t>Justine</w:t>
      </w:r>
      <w:r w:rsidRPr="004A0033" w:rsidR="004A0033">
        <w:rPr>
          <w:rFonts w:ascii="Times New Roman" w:hAnsi="Times New Roman" w:eastAsia="Times New Roman"/>
          <w:i/>
          <w:noProof/>
          <w:lang w:val="en-GB" w:eastAsia="de-DE"/>
        </w:rPr>
        <w:t xml:space="preserve"> et al.</w:t>
      </w:r>
      <w:r w:rsidR="004A0033">
        <w:rPr>
          <w:rFonts w:ascii="Times New Roman" w:hAnsi="Times New Roman" w:eastAsia="Times New Roman"/>
          <w:noProof/>
          <w:lang w:val="en-GB" w:eastAsia="de-DE"/>
        </w:rPr>
        <w:t xml:space="preserve"> (2020)</w:t>
      </w:r>
      <w:r w:rsidR="004A0033">
        <w:rPr>
          <w:rFonts w:ascii="Times New Roman" w:hAnsi="Times New Roman" w:eastAsia="Times New Roman"/>
          <w:lang w:val="en-GB" w:eastAsia="de-DE"/>
        </w:rPr>
        <w:fldChar w:fldCharType="end"/>
      </w:r>
      <w:r w:rsidR="004A0033">
        <w:rPr>
          <w:rFonts w:ascii="Times New Roman" w:hAnsi="Times New Roman" w:eastAsia="Times New Roman"/>
          <w:lang w:val="en-GB" w:eastAsia="de-DE"/>
        </w:rPr>
        <w:t xml:space="preserve"> found </w:t>
      </w:r>
      <w:r w:rsidRPr="00AC3331" w:rsidR="004A0033">
        <w:rPr>
          <w:rFonts w:ascii="Times New Roman" w:hAnsi="Times New Roman" w:eastAsia="Times New Roman"/>
          <w:i/>
          <w:lang w:val="en-GB" w:eastAsia="de-DE"/>
        </w:rPr>
        <w:t xml:space="preserve">O. </w:t>
      </w:r>
      <w:proofErr w:type="spellStart"/>
      <w:r w:rsidRPr="00AC3331" w:rsidR="004A0033">
        <w:rPr>
          <w:rFonts w:ascii="Times New Roman" w:hAnsi="Times New Roman" w:eastAsia="Times New Roman"/>
          <w:i/>
          <w:lang w:val="en-GB" w:eastAsia="de-DE"/>
        </w:rPr>
        <w:t>nungara</w:t>
      </w:r>
      <w:proofErr w:type="spellEnd"/>
      <w:r w:rsidR="004A0033">
        <w:rPr>
          <w:rFonts w:ascii="Times New Roman" w:hAnsi="Times New Roman" w:eastAsia="Times New Roman"/>
          <w:lang w:val="en-GB" w:eastAsia="de-DE"/>
        </w:rPr>
        <w:t xml:space="preserve"> to be composed of three clades. They termed these: ‘Brazil’ - </w:t>
      </w:r>
      <w:r w:rsidRPr="004A0033" w:rsidR="004A0033">
        <w:rPr>
          <w:rFonts w:ascii="Times New Roman" w:hAnsi="Times New Roman" w:eastAsia="Times New Roman"/>
          <w:lang w:val="en-GB" w:eastAsia="de-DE"/>
        </w:rPr>
        <w:t xml:space="preserve">currently confined to </w:t>
      </w:r>
      <w:r w:rsidR="004A0033">
        <w:rPr>
          <w:rFonts w:ascii="Times New Roman" w:hAnsi="Times New Roman" w:eastAsia="Times New Roman"/>
          <w:lang w:val="en-GB" w:eastAsia="de-DE"/>
        </w:rPr>
        <w:t xml:space="preserve">Brazil, ‘Argentina 2’ - </w:t>
      </w:r>
      <w:r w:rsidRPr="004A0033" w:rsidR="004A0033">
        <w:rPr>
          <w:rFonts w:ascii="Times New Roman" w:hAnsi="Times New Roman" w:eastAsia="Times New Roman"/>
          <w:lang w:val="en-GB" w:eastAsia="de-DE"/>
        </w:rPr>
        <w:t xml:space="preserve">found in Argentina and Spain; </w:t>
      </w:r>
      <w:r w:rsidR="004A0033">
        <w:rPr>
          <w:rFonts w:ascii="Times New Roman" w:hAnsi="Times New Roman" w:eastAsia="Times New Roman"/>
          <w:lang w:val="en-GB" w:eastAsia="de-DE"/>
        </w:rPr>
        <w:t xml:space="preserve">‘Argentina 1’ - </w:t>
      </w:r>
      <w:r w:rsidRPr="004A0033" w:rsidR="004A0033">
        <w:rPr>
          <w:rFonts w:ascii="Times New Roman" w:hAnsi="Times New Roman" w:eastAsia="Times New Roman"/>
          <w:lang w:val="en-GB" w:eastAsia="de-DE"/>
        </w:rPr>
        <w:t>found in Argentina and in Spain, Portugal, France, UK, Italy, Belgium, and Switzerland.</w:t>
      </w:r>
      <w:r w:rsidR="004A0033">
        <w:rPr>
          <w:rFonts w:ascii="Times New Roman" w:hAnsi="Times New Roman" w:eastAsia="Times New Roman"/>
          <w:lang w:val="en-GB" w:eastAsia="de-DE"/>
        </w:rPr>
        <w:t xml:space="preserve"> As to date there is </w:t>
      </w:r>
      <w:r w:rsidR="00AC3331">
        <w:rPr>
          <w:rFonts w:ascii="Times New Roman" w:hAnsi="Times New Roman" w:eastAsia="Times New Roman"/>
          <w:lang w:val="en-GB" w:eastAsia="de-DE"/>
        </w:rPr>
        <w:t xml:space="preserve">no </w:t>
      </w:r>
      <w:r w:rsidR="004A0033">
        <w:rPr>
          <w:rFonts w:ascii="Times New Roman" w:hAnsi="Times New Roman" w:eastAsia="Times New Roman"/>
          <w:lang w:val="en-GB" w:eastAsia="de-DE"/>
        </w:rPr>
        <w:t>information on morphological or physiological differences between the clades, this risk assessment will apply to all</w:t>
      </w:r>
    </w:p>
    <w:p w:rsidR="0067320E" w:rsidP="0070679E" w:rsidRDefault="0070679E" w14:paraId="307B9EAB" w14:textId="53982142">
      <w:pPr>
        <w:spacing w:after="120"/>
        <w:jc w:val="both"/>
        <w:rPr>
          <w:rFonts w:ascii="Times New Roman" w:hAnsi="Times New Roman" w:eastAsia="Times New Roman"/>
          <w:lang w:val="en-GB" w:eastAsia="de-DE"/>
        </w:rPr>
      </w:pPr>
      <w:r w:rsidRPr="004156CE">
        <w:rPr>
          <w:rFonts w:ascii="Times New Roman" w:hAnsi="Times New Roman" w:eastAsia="Times New Roman"/>
          <w:lang w:val="en-GB" w:eastAsia="de-DE"/>
        </w:rPr>
        <w:t xml:space="preserve">Common names: </w:t>
      </w:r>
      <w:r w:rsidR="0067320E">
        <w:rPr>
          <w:rFonts w:ascii="Times New Roman" w:hAnsi="Times New Roman" w:eastAsia="Times New Roman"/>
          <w:lang w:val="en-GB" w:eastAsia="de-DE"/>
        </w:rPr>
        <w:t xml:space="preserve">The </w:t>
      </w:r>
      <w:r w:rsidR="00257CA1">
        <w:rPr>
          <w:rFonts w:ascii="Times New Roman" w:hAnsi="Times New Roman" w:eastAsia="Times New Roman"/>
          <w:lang w:val="en-GB" w:eastAsia="de-DE"/>
        </w:rPr>
        <w:t>‘</w:t>
      </w:r>
      <w:r w:rsidR="0067320E">
        <w:rPr>
          <w:rFonts w:ascii="Times New Roman" w:hAnsi="Times New Roman" w:eastAsia="Times New Roman"/>
          <w:lang w:val="en-GB" w:eastAsia="de-DE"/>
        </w:rPr>
        <w:t>Obama flatworm</w:t>
      </w:r>
      <w:r w:rsidR="00257CA1">
        <w:rPr>
          <w:rFonts w:ascii="Times New Roman" w:hAnsi="Times New Roman" w:eastAsia="Times New Roman"/>
          <w:lang w:val="en-GB" w:eastAsia="de-DE"/>
        </w:rPr>
        <w:t xml:space="preserve">’. </w:t>
      </w:r>
      <w:r w:rsidR="00DE7D0F">
        <w:rPr>
          <w:rFonts w:ascii="Times New Roman" w:hAnsi="Times New Roman" w:eastAsia="Times New Roman"/>
          <w:lang w:val="en-GB" w:eastAsia="de-DE"/>
        </w:rPr>
        <w:t>N</w:t>
      </w:r>
      <w:r w:rsidR="00257CA1">
        <w:rPr>
          <w:rFonts w:ascii="Times New Roman" w:hAnsi="Times New Roman" w:eastAsia="Times New Roman"/>
          <w:lang w:val="en-GB" w:eastAsia="de-DE"/>
        </w:rPr>
        <w:t xml:space="preserve">ote there is no connection </w:t>
      </w:r>
      <w:r w:rsidR="0067320E">
        <w:rPr>
          <w:rFonts w:ascii="Times New Roman" w:hAnsi="Times New Roman" w:eastAsia="Times New Roman"/>
          <w:lang w:val="en-GB" w:eastAsia="de-DE"/>
        </w:rPr>
        <w:t xml:space="preserve">to </w:t>
      </w:r>
      <w:r w:rsidR="00675B59">
        <w:rPr>
          <w:rFonts w:ascii="Times New Roman" w:hAnsi="Times New Roman" w:eastAsia="Times New Roman"/>
          <w:lang w:val="en-GB" w:eastAsia="de-DE"/>
        </w:rPr>
        <w:t xml:space="preserve">the </w:t>
      </w:r>
      <w:r w:rsidR="0067320E">
        <w:rPr>
          <w:rFonts w:ascii="Times New Roman" w:hAnsi="Times New Roman" w:eastAsia="Times New Roman"/>
          <w:lang w:val="en-GB" w:eastAsia="de-DE"/>
        </w:rPr>
        <w:t xml:space="preserve">former US President Barack Obama. The genus name </w:t>
      </w:r>
      <w:r w:rsidRPr="0067320E" w:rsidR="0067320E">
        <w:rPr>
          <w:rFonts w:ascii="Times New Roman" w:hAnsi="Times New Roman" w:eastAsia="Times New Roman"/>
          <w:i/>
          <w:lang w:val="en-GB" w:eastAsia="de-DE"/>
        </w:rPr>
        <w:t>Obama</w:t>
      </w:r>
      <w:r w:rsidR="0067320E">
        <w:rPr>
          <w:rFonts w:ascii="Times New Roman" w:hAnsi="Times New Roman" w:eastAsia="Times New Roman"/>
          <w:lang w:val="en-GB" w:eastAsia="de-DE"/>
        </w:rPr>
        <w:t xml:space="preserve"> comes from the </w:t>
      </w:r>
      <w:proofErr w:type="spellStart"/>
      <w:r w:rsidR="0067320E">
        <w:rPr>
          <w:rFonts w:ascii="Times New Roman" w:hAnsi="Times New Roman" w:eastAsia="Times New Roman"/>
          <w:lang w:val="en-GB" w:eastAsia="de-DE"/>
        </w:rPr>
        <w:t>Tupi</w:t>
      </w:r>
      <w:proofErr w:type="spellEnd"/>
      <w:r w:rsidR="0067320E">
        <w:rPr>
          <w:rFonts w:ascii="Times New Roman" w:hAnsi="Times New Roman" w:eastAsia="Times New Roman"/>
          <w:lang w:val="en-GB" w:eastAsia="de-DE"/>
        </w:rPr>
        <w:t xml:space="preserve"> language and means leaf-animal.</w:t>
      </w:r>
      <w:r w:rsidR="00257CA1">
        <w:rPr>
          <w:rFonts w:ascii="Times New Roman" w:hAnsi="Times New Roman" w:eastAsia="Times New Roman"/>
          <w:lang w:val="en-GB" w:eastAsia="de-DE"/>
        </w:rPr>
        <w:t xml:space="preserve"> In French, ‘</w:t>
      </w:r>
      <w:r w:rsidR="0067320E">
        <w:rPr>
          <w:rFonts w:ascii="Times New Roman" w:hAnsi="Times New Roman" w:eastAsia="Times New Roman"/>
          <w:lang w:val="en-GB" w:eastAsia="de-DE"/>
        </w:rPr>
        <w:t>M</w:t>
      </w:r>
      <w:r w:rsidRPr="0067320E" w:rsidR="0067320E">
        <w:rPr>
          <w:rFonts w:ascii="Times New Roman" w:hAnsi="Times New Roman" w:eastAsia="Times New Roman"/>
          <w:lang w:val="en-GB" w:eastAsia="de-DE"/>
        </w:rPr>
        <w:t>arron plate</w:t>
      </w:r>
      <w:r w:rsidR="00257CA1">
        <w:rPr>
          <w:rFonts w:ascii="Times New Roman" w:hAnsi="Times New Roman" w:eastAsia="Times New Roman"/>
          <w:lang w:val="en-GB" w:eastAsia="de-DE"/>
        </w:rPr>
        <w:t>’.</w:t>
      </w:r>
    </w:p>
    <w:p w:rsidRPr="004156CE" w:rsidR="00552286" w:rsidP="0070679E" w:rsidRDefault="00552286" w14:paraId="1182D0E7" w14:textId="77777777">
      <w:pPr>
        <w:spacing w:after="120"/>
        <w:jc w:val="both"/>
        <w:rPr>
          <w:rFonts w:ascii="Times New Roman" w:hAnsi="Times New Roman" w:eastAsia="Times New Roman"/>
          <w:lang w:val="en-GB"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871814" w:rsidTr="0067320E" w14:paraId="771BA7F6" w14:textId="77777777">
        <w:tc>
          <w:tcPr>
            <w:tcW w:w="9062" w:type="dxa"/>
            <w:shd w:val="clear" w:color="auto" w:fill="auto"/>
          </w:tcPr>
          <w:p w:rsidRPr="007B2270" w:rsidR="00871814" w:rsidP="00375E58" w:rsidRDefault="00871814" w14:paraId="6294EC08" w14:textId="77777777">
            <w:pPr>
              <w:spacing w:after="120"/>
              <w:rPr>
                <w:rFonts w:ascii="Times New Roman" w:hAnsi="Times New Roman"/>
                <w:b/>
                <w:lang w:val="en-US"/>
              </w:rPr>
            </w:pPr>
            <w:r w:rsidRPr="007B2270">
              <w:rPr>
                <w:rFonts w:ascii="Times New Roman" w:hAnsi="Times New Roman"/>
                <w:b/>
                <w:lang w:val="en-US"/>
              </w:rPr>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rsidRPr="007B2270" w:rsidR="00871814" w:rsidP="004F79A9" w:rsidRDefault="00871814" w14:paraId="062FDF01" w14:textId="77777777">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rsidRPr="007B2270" w:rsidR="00871814" w:rsidP="00375E58" w:rsidRDefault="00871814" w14:paraId="758AD2A5"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rsidRPr="007B2270" w:rsidR="00871814" w:rsidP="00375E58" w:rsidRDefault="00871814" w14:paraId="69C0075D"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rsidRPr="00F55515" w:rsidR="00871814" w:rsidP="00375E58" w:rsidRDefault="00871814" w14:paraId="06E76BB5" w14:textId="77777777">
            <w:pPr>
              <w:numPr>
                <w:ilvl w:val="0"/>
                <w:numId w:val="1"/>
              </w:numPr>
              <w:spacing w:after="120"/>
              <w:rPr>
                <w:rFonts w:ascii="Times New Roman" w:hAnsi="Times New Roman"/>
                <w:lang w:val="en-US"/>
              </w:rPr>
            </w:pPr>
            <w:r w:rsidRPr="007B2270">
              <w:rPr>
                <w:rFonts w:ascii="Times New Roman" w:hAnsi="Times New Roman"/>
                <w:lang w:val="en-US"/>
              </w:rPr>
              <w:t xml:space="preserve">native species, potential misidentification and </w:t>
            </w:r>
            <w:proofErr w:type="spellStart"/>
            <w:r w:rsidRPr="007B2270">
              <w:rPr>
                <w:rFonts w:ascii="Times New Roman" w:hAnsi="Times New Roman"/>
                <w:lang w:val="en-US"/>
              </w:rPr>
              <w:t>mis</w:t>
            </w:r>
            <w:proofErr w:type="spellEnd"/>
            <w:r w:rsidRPr="007B2270">
              <w:rPr>
                <w:rFonts w:ascii="Times New Roman" w:hAnsi="Times New Roman"/>
                <w:lang w:val="en-US"/>
              </w:rPr>
              <w:t>-targeting</w:t>
            </w:r>
          </w:p>
        </w:tc>
      </w:tr>
    </w:tbl>
    <w:p w:rsidR="000603D2" w:rsidP="003702E1" w:rsidRDefault="000603D2" w14:paraId="7B0784D2" w14:textId="77777777">
      <w:pPr>
        <w:rPr>
          <w:rFonts w:ascii="Times New Roman" w:hAnsi="Times New Roman"/>
          <w:lang w:val="en-US"/>
        </w:rPr>
      </w:pPr>
    </w:p>
    <w:p w:rsidR="00435B5A" w:rsidP="004E4EC9" w:rsidRDefault="00A1243A" w14:paraId="33C2C2EC" w14:textId="63F66B30">
      <w:pPr>
        <w:jc w:val="both"/>
        <w:rPr>
          <w:rFonts w:ascii="Times New Roman" w:hAnsi="Times New Roman"/>
          <w:lang w:val="en-US"/>
        </w:rPr>
      </w:pPr>
      <w:r>
        <w:rPr>
          <w:rFonts w:ascii="Times New Roman" w:hAnsi="Times New Roman"/>
          <w:lang w:val="en-US"/>
        </w:rPr>
        <w:t xml:space="preserve">Response: </w:t>
      </w:r>
      <w:r w:rsidRPr="00435B5A" w:rsidR="00435B5A">
        <w:rPr>
          <w:rFonts w:ascii="Times New Roman" w:hAnsi="Times New Roman"/>
          <w:i/>
          <w:lang w:val="en-US"/>
        </w:rPr>
        <w:t xml:space="preserve">Obama </w:t>
      </w:r>
      <w:proofErr w:type="spellStart"/>
      <w:r w:rsidRPr="00435B5A" w:rsidR="00435B5A">
        <w:rPr>
          <w:rFonts w:ascii="Times New Roman" w:hAnsi="Times New Roman"/>
          <w:i/>
          <w:lang w:val="en-US"/>
        </w:rPr>
        <w:t>nungara</w:t>
      </w:r>
      <w:proofErr w:type="spellEnd"/>
      <w:r w:rsidR="00435B5A">
        <w:rPr>
          <w:rFonts w:ascii="Times New Roman" w:hAnsi="Times New Roman"/>
          <w:lang w:val="en-US"/>
        </w:rPr>
        <w:t xml:space="preserve"> was formally described in 2016 as a new species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(Carbayo</w:t>
      </w:r>
      <w:r w:rsidRPr="00972FF2" w:rsidR="00972FF2">
        <w:rPr>
          <w:rFonts w:ascii="Times New Roman" w:hAnsi="Times New Roman"/>
          <w:i/>
          <w:noProof/>
          <w:lang w:val="en-US"/>
        </w:rPr>
        <w:t xml:space="preserve"> et al.</w:t>
      </w:r>
      <w:r w:rsidR="00972FF2">
        <w:rPr>
          <w:rFonts w:ascii="Times New Roman" w:hAnsi="Times New Roman"/>
          <w:noProof/>
          <w:lang w:val="en-US"/>
        </w:rPr>
        <w:t>, 2016)</w:t>
      </w:r>
      <w:r w:rsidR="00972FF2">
        <w:rPr>
          <w:rFonts w:ascii="Times New Roman" w:hAnsi="Times New Roman"/>
          <w:lang w:val="en-US"/>
        </w:rPr>
        <w:fldChar w:fldCharType="end"/>
      </w:r>
      <w:r w:rsidR="00435B5A">
        <w:rPr>
          <w:rFonts w:ascii="Times New Roman" w:hAnsi="Times New Roman"/>
          <w:lang w:val="en-US"/>
        </w:rPr>
        <w:t xml:space="preserve">. The flatworm measures </w:t>
      </w:r>
      <w:r w:rsidR="00C73E70">
        <w:rPr>
          <w:rFonts w:ascii="Times New Roman" w:hAnsi="Times New Roman"/>
          <w:lang w:val="en-US"/>
        </w:rPr>
        <w:t xml:space="preserve">typically 50 – 80 mm in length </w:t>
      </w:r>
      <w:r w:rsidR="008028BD">
        <w:rPr>
          <w:rFonts w:ascii="Times New Roman" w:hAnsi="Times New Roman"/>
          <w:lang w:val="en-US"/>
        </w:rPr>
        <w:t>and</w:t>
      </w:r>
      <w:r w:rsidR="00E1607F">
        <w:rPr>
          <w:rFonts w:ascii="Times New Roman" w:hAnsi="Times New Roman"/>
          <w:lang w:val="en-US"/>
        </w:rPr>
        <w:t xml:space="preserve"> </w:t>
      </w:r>
      <w:r w:rsidR="008028BD">
        <w:rPr>
          <w:rFonts w:ascii="Times New Roman" w:hAnsi="Times New Roman"/>
          <w:lang w:val="en-US"/>
        </w:rPr>
        <w:t>5</w:t>
      </w:r>
      <w:r w:rsidR="00C73E70">
        <w:rPr>
          <w:rFonts w:ascii="Times New Roman" w:hAnsi="Times New Roman"/>
          <w:lang w:val="en-US"/>
        </w:rPr>
        <w:t xml:space="preserve"> mm in width, with brown dorsal </w:t>
      </w:r>
      <w:proofErr w:type="spellStart"/>
      <w:r w:rsidR="00C73E70">
        <w:rPr>
          <w:rFonts w:ascii="Times New Roman" w:hAnsi="Times New Roman"/>
          <w:lang w:val="en-US"/>
        </w:rPr>
        <w:t>colouration</w:t>
      </w:r>
      <w:proofErr w:type="spellEnd"/>
      <w:r w:rsidR="00C73E70">
        <w:rPr>
          <w:rFonts w:ascii="Times New Roman" w:hAnsi="Times New Roman"/>
          <w:lang w:val="en-US"/>
        </w:rPr>
        <w:t xml:space="preserve">, with </w:t>
      </w:r>
      <w:r w:rsidR="0079785B">
        <w:rPr>
          <w:rFonts w:ascii="Times New Roman" w:hAnsi="Times New Roman"/>
          <w:lang w:val="en-US"/>
        </w:rPr>
        <w:t xml:space="preserve">multiple </w:t>
      </w:r>
      <w:r w:rsidR="00C73E70">
        <w:rPr>
          <w:rFonts w:ascii="Times New Roman" w:hAnsi="Times New Roman"/>
          <w:lang w:val="en-US"/>
        </w:rPr>
        <w:t xml:space="preserve">longitudinal </w:t>
      </w:r>
      <w:r w:rsidR="008028BD">
        <w:rPr>
          <w:rFonts w:ascii="Times New Roman" w:hAnsi="Times New Roman"/>
          <w:lang w:val="en-US"/>
        </w:rPr>
        <w:t xml:space="preserve">black </w:t>
      </w:r>
      <w:proofErr w:type="spellStart"/>
      <w:r w:rsidR="00C73E70">
        <w:rPr>
          <w:rFonts w:ascii="Times New Roman" w:hAnsi="Times New Roman"/>
          <w:lang w:val="en-US"/>
        </w:rPr>
        <w:t>striae</w:t>
      </w:r>
      <w:proofErr w:type="spellEnd"/>
      <w:r w:rsidR="0079785B">
        <w:rPr>
          <w:rFonts w:ascii="Times New Roman" w:hAnsi="Times New Roman"/>
          <w:lang w:val="en-US"/>
        </w:rPr>
        <w:t xml:space="preserve"> giving a ‘netted’</w:t>
      </w:r>
      <w:r w:rsidR="00DB1E2B">
        <w:rPr>
          <w:rFonts w:ascii="Times New Roman" w:hAnsi="Times New Roman"/>
          <w:lang w:val="en-US"/>
        </w:rPr>
        <w:t>, reticulated</w:t>
      </w:r>
      <w:r w:rsidR="0079785B">
        <w:rPr>
          <w:rFonts w:ascii="Times New Roman" w:hAnsi="Times New Roman"/>
          <w:lang w:val="en-US"/>
        </w:rPr>
        <w:t xml:space="preserve"> </w:t>
      </w:r>
      <w:r w:rsidR="00E1607F">
        <w:rPr>
          <w:rFonts w:ascii="Times New Roman" w:hAnsi="Times New Roman"/>
          <w:lang w:val="en-US"/>
        </w:rPr>
        <w:t>appearance</w:t>
      </w:r>
      <w:r w:rsidR="00C73E70">
        <w:rPr>
          <w:rFonts w:ascii="Times New Roman" w:hAnsi="Times New Roman"/>
          <w:lang w:val="en-US"/>
        </w:rPr>
        <w:t xml:space="preserve">, and a beige sole </w:t>
      </w:r>
      <w:r w:rsidR="00972FF2">
        <w:rPr>
          <w:rFonts w:ascii="Times New Roman" w:hAnsi="Times New Roman"/>
          <w:lang w:val="en-US"/>
        </w:rPr>
        <w:fldChar w:fldCharType="begin">
          <w:fldData xml:space="preserve">PEVuZE5vdGU+PENpdGU+PEF1dGhvcj5KdXN0aW5lPC9BdXRob3I+PFllYXI+MjAyMDwvWWVhcj48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=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PEVuZE5vdGU+PENpdGU+PEF1dGhvcj5KdXN0aW5lPC9BdXRob3I+PFllYXI+MjAyMDwvWWVhcj48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=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(Soors</w:t>
      </w:r>
      <w:r w:rsidRPr="008D1A4E" w:rsidR="008D1A4E">
        <w:rPr>
          <w:rFonts w:ascii="Times New Roman" w:hAnsi="Times New Roman"/>
          <w:i/>
          <w:noProof/>
          <w:lang w:val="en-US"/>
        </w:rPr>
        <w:t xml:space="preserve"> et al.</w:t>
      </w:r>
      <w:r w:rsidR="008D1A4E">
        <w:rPr>
          <w:rFonts w:ascii="Times New Roman" w:hAnsi="Times New Roman"/>
          <w:noProof/>
          <w:lang w:val="en-US"/>
        </w:rPr>
        <w:t>, 2019;  Justine</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sidR="00C73E70">
        <w:rPr>
          <w:rFonts w:ascii="Times New Roman" w:hAnsi="Times New Roman"/>
          <w:lang w:val="en-US"/>
        </w:rPr>
        <w:t xml:space="preserve">. The dorsal </w:t>
      </w:r>
      <w:proofErr w:type="spellStart"/>
      <w:r w:rsidR="00C73E70">
        <w:rPr>
          <w:rFonts w:ascii="Times New Roman" w:hAnsi="Times New Roman"/>
          <w:lang w:val="en-US"/>
        </w:rPr>
        <w:t>colour</w:t>
      </w:r>
      <w:proofErr w:type="spellEnd"/>
      <w:r w:rsidR="00C73E70">
        <w:rPr>
          <w:rFonts w:ascii="Times New Roman" w:hAnsi="Times New Roman"/>
          <w:lang w:val="en-US"/>
        </w:rPr>
        <w:t xml:space="preserve"> is variable ranging from orange to almost black. </w:t>
      </w:r>
      <w:r w:rsidR="00E1607F">
        <w:rPr>
          <w:rFonts w:ascii="Times New Roman" w:hAnsi="Times New Roman"/>
          <w:lang w:val="en-US"/>
        </w:rPr>
        <w:t xml:space="preserve">Multiple eyes extend </w:t>
      </w:r>
      <w:r w:rsidR="008028BD">
        <w:rPr>
          <w:rFonts w:ascii="Times New Roman" w:hAnsi="Times New Roman"/>
          <w:lang w:val="en-US"/>
        </w:rPr>
        <w:t xml:space="preserve">in </w:t>
      </w:r>
      <w:r w:rsidRPr="008028BD" w:rsidR="008028BD">
        <w:rPr>
          <w:rFonts w:ascii="Times New Roman" w:hAnsi="Times New Roman"/>
          <w:lang w:val="en-US"/>
        </w:rPr>
        <w:t>a lateral ban</w:t>
      </w:r>
      <w:r w:rsidR="008028BD">
        <w:rPr>
          <w:rFonts w:ascii="Times New Roman" w:hAnsi="Times New Roman"/>
          <w:lang w:val="en-US"/>
        </w:rPr>
        <w:t>d on each side of the body, one third</w:t>
      </w:r>
      <w:r w:rsidRPr="008028BD" w:rsidR="008028BD">
        <w:rPr>
          <w:rFonts w:ascii="Times New Roman" w:hAnsi="Times New Roman"/>
          <w:lang w:val="en-US"/>
        </w:rPr>
        <w:t xml:space="preserve"> of </w:t>
      </w:r>
      <w:r w:rsidR="008028BD">
        <w:rPr>
          <w:rFonts w:ascii="Times New Roman" w:hAnsi="Times New Roman"/>
          <w:lang w:val="en-US"/>
        </w:rPr>
        <w:t>the flatworm’s body width</w:t>
      </w:r>
      <w:r w:rsidRPr="008028BD" w:rsidR="008028BD">
        <w:rPr>
          <w:rFonts w:ascii="Times New Roman" w:hAnsi="Times New Roman"/>
          <w:lang w:val="en-US"/>
        </w:rPr>
        <w:t xml:space="preserve">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(Carbayo</w:t>
      </w:r>
      <w:r w:rsidRPr="00972FF2" w:rsidR="00972FF2">
        <w:rPr>
          <w:rFonts w:ascii="Times New Roman" w:hAnsi="Times New Roman"/>
          <w:i/>
          <w:noProof/>
          <w:lang w:val="en-US"/>
        </w:rPr>
        <w:t xml:space="preserve"> et al.</w:t>
      </w:r>
      <w:r w:rsidR="00972FF2">
        <w:rPr>
          <w:rFonts w:ascii="Times New Roman" w:hAnsi="Times New Roman"/>
          <w:noProof/>
          <w:lang w:val="en-US"/>
        </w:rPr>
        <w:t>, 2016)</w:t>
      </w:r>
      <w:r w:rsidR="00972FF2">
        <w:rPr>
          <w:rFonts w:ascii="Times New Roman" w:hAnsi="Times New Roman"/>
          <w:lang w:val="en-US"/>
        </w:rPr>
        <w:fldChar w:fldCharType="end"/>
      </w:r>
      <w:r w:rsidR="0063559C">
        <w:rPr>
          <w:rFonts w:ascii="Times New Roman" w:hAnsi="Times New Roman"/>
          <w:lang w:val="en-US"/>
        </w:rPr>
        <w:t>.</w:t>
      </w:r>
      <w:r w:rsidR="00ED50BE">
        <w:rPr>
          <w:rFonts w:ascii="Times New Roman" w:hAnsi="Times New Roman"/>
          <w:lang w:val="en-US"/>
        </w:rPr>
        <w:t xml:space="preserve"> </w:t>
      </w:r>
      <w:r w:rsidR="00972FF2">
        <w:rPr>
          <w:rFonts w:ascii="Times New Roman" w:hAnsi="Times New Roman"/>
          <w:lang w:val="en-US"/>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xml:space="preserve"> (2020)</w:t>
      </w:r>
      <w:r w:rsidR="00972FF2">
        <w:rPr>
          <w:rFonts w:ascii="Times New Roman" w:hAnsi="Times New Roman"/>
          <w:lang w:val="en-US"/>
        </w:rPr>
        <w:fldChar w:fldCharType="end"/>
      </w:r>
      <w:r w:rsidR="00ED50BE">
        <w:rPr>
          <w:rFonts w:ascii="Times New Roman" w:hAnsi="Times New Roman"/>
          <w:lang w:val="en-US"/>
        </w:rPr>
        <w:t xml:space="preserve"> gives detailed descriptions suitable for the non-specialist along with photographs of the different </w:t>
      </w:r>
      <w:proofErr w:type="spellStart"/>
      <w:r w:rsidR="00ED50BE">
        <w:rPr>
          <w:rFonts w:ascii="Times New Roman" w:hAnsi="Times New Roman"/>
          <w:lang w:val="en-US"/>
        </w:rPr>
        <w:t>colour</w:t>
      </w:r>
      <w:proofErr w:type="spellEnd"/>
      <w:r w:rsidR="00ED50BE">
        <w:rPr>
          <w:rFonts w:ascii="Times New Roman" w:hAnsi="Times New Roman"/>
          <w:lang w:val="en-US"/>
        </w:rPr>
        <w:t xml:space="preserve"> forms. </w:t>
      </w:r>
      <w:r w:rsidR="0082744A">
        <w:rPr>
          <w:rFonts w:ascii="Times New Roman" w:hAnsi="Times New Roman"/>
          <w:lang w:val="en-US"/>
        </w:rPr>
        <w:t>Egg cocoons</w:t>
      </w:r>
      <w:r w:rsidR="0021613C">
        <w:rPr>
          <w:rFonts w:ascii="Times New Roman" w:hAnsi="Times New Roman"/>
          <w:lang w:val="en-US"/>
        </w:rPr>
        <w:t xml:space="preserve"> are shiny spheroidal capsules which are red when newly laid, turning dark brown to black within a few days </w:t>
      </w:r>
      <w:r w:rsidR="0021613C">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21613C">
        <w:rPr>
          <w:rFonts w:ascii="Times New Roman" w:hAnsi="Times New Roman"/>
          <w:lang w:val="en-US"/>
        </w:rPr>
      </w:r>
      <w:r w:rsidR="0021613C">
        <w:rPr>
          <w:rFonts w:ascii="Times New Roman" w:hAnsi="Times New Roman"/>
          <w:lang w:val="en-US"/>
        </w:rPr>
        <w:fldChar w:fldCharType="separate"/>
      </w:r>
      <w:r w:rsidR="0021613C">
        <w:rPr>
          <w:rFonts w:ascii="Times New Roman" w:hAnsi="Times New Roman"/>
          <w:noProof/>
          <w:lang w:val="en-US"/>
        </w:rPr>
        <w:t>(Justine</w:t>
      </w:r>
      <w:r w:rsidRPr="0021613C" w:rsidR="0021613C">
        <w:rPr>
          <w:rFonts w:ascii="Times New Roman" w:hAnsi="Times New Roman"/>
          <w:i/>
          <w:noProof/>
          <w:lang w:val="en-US"/>
        </w:rPr>
        <w:t xml:space="preserve"> et al.</w:t>
      </w:r>
      <w:r w:rsidR="0021613C">
        <w:rPr>
          <w:rFonts w:ascii="Times New Roman" w:hAnsi="Times New Roman"/>
          <w:noProof/>
          <w:lang w:val="en-US"/>
        </w:rPr>
        <w:t>, 2020)</w:t>
      </w:r>
      <w:r w:rsidR="0021613C">
        <w:rPr>
          <w:rFonts w:ascii="Times New Roman" w:hAnsi="Times New Roman"/>
          <w:lang w:val="en-US"/>
        </w:rPr>
        <w:fldChar w:fldCharType="end"/>
      </w:r>
      <w:r w:rsidR="0021613C">
        <w:rPr>
          <w:rFonts w:ascii="Times New Roman" w:hAnsi="Times New Roman"/>
          <w:lang w:val="en-US"/>
        </w:rPr>
        <w:t>. They measure c. 5 mm in diameter. J</w:t>
      </w:r>
      <w:r w:rsidR="00CA7E45">
        <w:rPr>
          <w:rFonts w:ascii="Times New Roman" w:hAnsi="Times New Roman"/>
          <w:lang w:val="en-US"/>
        </w:rPr>
        <w:t>uvenil</w:t>
      </w:r>
      <w:r w:rsidR="0021613C">
        <w:rPr>
          <w:rFonts w:ascii="Times New Roman" w:hAnsi="Times New Roman"/>
          <w:lang w:val="en-US"/>
        </w:rPr>
        <w:t xml:space="preserve">es </w:t>
      </w:r>
      <w:r w:rsidR="00782CAC">
        <w:rPr>
          <w:rFonts w:ascii="Times New Roman" w:hAnsi="Times New Roman"/>
          <w:lang w:val="en-US"/>
        </w:rPr>
        <w:t xml:space="preserve">are </w:t>
      </w:r>
      <w:r w:rsidRPr="00782CAC" w:rsidR="00782CAC">
        <w:rPr>
          <w:rFonts w:ascii="Times New Roman" w:hAnsi="Times New Roman"/>
          <w:lang w:val="en-US"/>
        </w:rPr>
        <w:t xml:space="preserve">light cream in </w:t>
      </w:r>
      <w:proofErr w:type="spellStart"/>
      <w:r w:rsidRPr="00782CAC" w:rsidR="00782CAC">
        <w:rPr>
          <w:rFonts w:ascii="Times New Roman" w:hAnsi="Times New Roman"/>
          <w:lang w:val="en-US"/>
        </w:rPr>
        <w:t>colour</w:t>
      </w:r>
      <w:proofErr w:type="spellEnd"/>
      <w:r w:rsidRPr="00782CAC" w:rsidR="00782CAC">
        <w:rPr>
          <w:rFonts w:ascii="Times New Roman" w:hAnsi="Times New Roman"/>
          <w:lang w:val="en-US"/>
        </w:rPr>
        <w:t xml:space="preserve"> with fine dark brown</w:t>
      </w:r>
      <w:r w:rsidR="00782CAC">
        <w:rPr>
          <w:rFonts w:ascii="Times New Roman" w:hAnsi="Times New Roman"/>
          <w:lang w:val="en-US"/>
        </w:rPr>
        <w:t xml:space="preserve"> </w:t>
      </w:r>
      <w:proofErr w:type="spellStart"/>
      <w:r w:rsidR="00782CAC">
        <w:rPr>
          <w:rFonts w:ascii="Times New Roman" w:hAnsi="Times New Roman"/>
          <w:lang w:val="en-US"/>
        </w:rPr>
        <w:t>stipling</w:t>
      </w:r>
      <w:proofErr w:type="spellEnd"/>
      <w:r w:rsidR="00782CAC">
        <w:rPr>
          <w:rFonts w:ascii="Times New Roman" w:hAnsi="Times New Roman"/>
          <w:lang w:val="en-US"/>
        </w:rPr>
        <w:t xml:space="preserve"> </w:t>
      </w:r>
      <w:r w:rsidR="00782CAC">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782CAC">
        <w:rPr>
          <w:rFonts w:ascii="Times New Roman" w:hAnsi="Times New Roman"/>
          <w:lang w:val="en-US"/>
        </w:rPr>
      </w:r>
      <w:r w:rsidR="00782CAC">
        <w:rPr>
          <w:rFonts w:ascii="Times New Roman" w:hAnsi="Times New Roman"/>
          <w:lang w:val="en-US"/>
        </w:rPr>
        <w:fldChar w:fldCharType="separate"/>
      </w:r>
      <w:r w:rsidR="00782CAC">
        <w:rPr>
          <w:rFonts w:ascii="Times New Roman" w:hAnsi="Times New Roman"/>
          <w:noProof/>
          <w:lang w:val="en-US"/>
        </w:rPr>
        <w:t>(Justine</w:t>
      </w:r>
      <w:r w:rsidRPr="00782CAC" w:rsidR="00782CAC">
        <w:rPr>
          <w:rFonts w:ascii="Times New Roman" w:hAnsi="Times New Roman"/>
          <w:i/>
          <w:noProof/>
          <w:lang w:val="en-US"/>
        </w:rPr>
        <w:t xml:space="preserve"> et al.</w:t>
      </w:r>
      <w:r w:rsidR="00782CAC">
        <w:rPr>
          <w:rFonts w:ascii="Times New Roman" w:hAnsi="Times New Roman"/>
          <w:noProof/>
          <w:lang w:val="en-US"/>
        </w:rPr>
        <w:t>, 2020)</w:t>
      </w:r>
      <w:r w:rsidR="00782CAC">
        <w:rPr>
          <w:rFonts w:ascii="Times New Roman" w:hAnsi="Times New Roman"/>
          <w:lang w:val="en-US"/>
        </w:rPr>
        <w:fldChar w:fldCharType="end"/>
      </w:r>
      <w:r w:rsidR="00782CAC">
        <w:rPr>
          <w:rFonts w:ascii="Times New Roman" w:hAnsi="Times New Roman"/>
          <w:lang w:val="en-US"/>
        </w:rPr>
        <w:t>.</w:t>
      </w:r>
    </w:p>
    <w:p w:rsidR="007817C5" w:rsidP="0063559C" w:rsidRDefault="00991791" w14:paraId="09FF3617" w14:textId="5D957D7B">
      <w:pPr>
        <w:jc w:val="both"/>
        <w:rPr>
          <w:rFonts w:ascii="Times New Roman" w:hAnsi="Times New Roman"/>
          <w:lang w:val="en-US"/>
        </w:rPr>
      </w:pPr>
      <w:r w:rsidRPr="00991791">
        <w:rPr>
          <w:rFonts w:ascii="Times New Roman" w:hAnsi="Times New Roman"/>
          <w:i/>
          <w:lang w:val="en-US"/>
        </w:rPr>
        <w:t xml:space="preserve">Obama </w:t>
      </w:r>
      <w:proofErr w:type="spellStart"/>
      <w:r w:rsidRPr="00991791">
        <w:rPr>
          <w:rFonts w:ascii="Times New Roman" w:hAnsi="Times New Roman"/>
          <w:i/>
          <w:lang w:val="en-US"/>
        </w:rPr>
        <w:t>nungara</w:t>
      </w:r>
      <w:proofErr w:type="spellEnd"/>
      <w:r>
        <w:rPr>
          <w:rFonts w:ascii="Times New Roman" w:hAnsi="Times New Roman"/>
          <w:lang w:val="en-US"/>
        </w:rPr>
        <w:t xml:space="preserve"> may be confused with other terrestrial flatworms. </w:t>
      </w:r>
      <w:r w:rsidR="00E1607F">
        <w:rPr>
          <w:rFonts w:ascii="Times New Roman" w:hAnsi="Times New Roman"/>
          <w:lang w:val="en-US"/>
        </w:rPr>
        <w:t>Superficially</w:t>
      </w:r>
      <w:r w:rsidR="0063559C">
        <w:rPr>
          <w:rFonts w:ascii="Times New Roman" w:hAnsi="Times New Roman"/>
          <w:lang w:val="en-US"/>
        </w:rPr>
        <w:t>,</w:t>
      </w:r>
      <w:r w:rsidR="00E1607F">
        <w:rPr>
          <w:rFonts w:ascii="Times New Roman" w:hAnsi="Times New Roman"/>
          <w:lang w:val="en-US"/>
        </w:rPr>
        <w:t xml:space="preserve"> this may include </w:t>
      </w:r>
      <w:r w:rsidR="006E651D">
        <w:rPr>
          <w:rFonts w:ascii="Times New Roman" w:hAnsi="Times New Roman"/>
          <w:lang w:val="en-US"/>
        </w:rPr>
        <w:t xml:space="preserve">small native species and </w:t>
      </w:r>
      <w:r w:rsidR="00E1607F">
        <w:rPr>
          <w:rFonts w:ascii="Times New Roman" w:hAnsi="Times New Roman"/>
          <w:lang w:val="en-US"/>
        </w:rPr>
        <w:t xml:space="preserve">invasive alien species such as </w:t>
      </w:r>
      <w:proofErr w:type="spellStart"/>
      <w:r w:rsidRPr="00E1607F" w:rsidR="00E1607F">
        <w:rPr>
          <w:rFonts w:ascii="Times New Roman" w:hAnsi="Times New Roman"/>
          <w:i/>
          <w:lang w:val="en-US"/>
        </w:rPr>
        <w:t>Arthurdendyus</w:t>
      </w:r>
      <w:proofErr w:type="spellEnd"/>
      <w:r w:rsidRPr="00E1607F" w:rsidR="00E1607F">
        <w:rPr>
          <w:rFonts w:ascii="Times New Roman" w:hAnsi="Times New Roman"/>
          <w:i/>
          <w:lang w:val="en-US"/>
        </w:rPr>
        <w:t xml:space="preserve"> </w:t>
      </w:r>
      <w:proofErr w:type="spellStart"/>
      <w:r w:rsidRPr="00E1607F" w:rsidR="00E1607F">
        <w:rPr>
          <w:rFonts w:ascii="Times New Roman" w:hAnsi="Times New Roman"/>
          <w:i/>
          <w:lang w:val="en-US"/>
        </w:rPr>
        <w:t>tr</w:t>
      </w:r>
      <w:r w:rsidR="0063559C">
        <w:rPr>
          <w:rFonts w:ascii="Times New Roman" w:hAnsi="Times New Roman"/>
          <w:i/>
          <w:lang w:val="en-US"/>
        </w:rPr>
        <w:t>i</w:t>
      </w:r>
      <w:r w:rsidRPr="00E1607F" w:rsidR="00E1607F">
        <w:rPr>
          <w:rFonts w:ascii="Times New Roman" w:hAnsi="Times New Roman"/>
          <w:i/>
          <w:lang w:val="en-US"/>
        </w:rPr>
        <w:t>angulatus</w:t>
      </w:r>
      <w:proofErr w:type="spellEnd"/>
      <w:r w:rsidR="00E1607F">
        <w:rPr>
          <w:rFonts w:ascii="Times New Roman" w:hAnsi="Times New Roman"/>
          <w:lang w:val="en-US"/>
        </w:rPr>
        <w:t xml:space="preserve"> and </w:t>
      </w:r>
      <w:proofErr w:type="spellStart"/>
      <w:r w:rsidRPr="0063559C" w:rsidR="0063559C">
        <w:rPr>
          <w:rFonts w:ascii="Times New Roman" w:hAnsi="Times New Roman"/>
          <w:i/>
          <w:lang w:val="en-US"/>
        </w:rPr>
        <w:t>Bipalium</w:t>
      </w:r>
      <w:proofErr w:type="spellEnd"/>
      <w:r w:rsidRPr="0063559C" w:rsidR="0063559C">
        <w:rPr>
          <w:rFonts w:ascii="Times New Roman" w:hAnsi="Times New Roman"/>
          <w:i/>
          <w:lang w:val="en-US"/>
        </w:rPr>
        <w:t xml:space="preserve"> </w:t>
      </w:r>
      <w:proofErr w:type="spellStart"/>
      <w:r w:rsidRPr="0063559C" w:rsidR="0063559C">
        <w:rPr>
          <w:rFonts w:ascii="Times New Roman" w:hAnsi="Times New Roman"/>
          <w:i/>
          <w:lang w:val="en-US"/>
        </w:rPr>
        <w:t>kewense</w:t>
      </w:r>
      <w:proofErr w:type="spellEnd"/>
      <w:r w:rsidR="00496DC4">
        <w:rPr>
          <w:rFonts w:ascii="Times New Roman" w:hAnsi="Times New Roman"/>
          <w:lang w:val="en-US"/>
        </w:rPr>
        <w:t>.</w:t>
      </w:r>
      <w:r w:rsidR="007B2498">
        <w:rPr>
          <w:rFonts w:ascii="Times New Roman" w:hAnsi="Times New Roman"/>
          <w:lang w:val="en-US"/>
        </w:rPr>
        <w:t xml:space="preserve"> </w:t>
      </w:r>
      <w:r w:rsidR="003D6DB9">
        <w:rPr>
          <w:rFonts w:ascii="Times New Roman" w:hAnsi="Times New Roman"/>
          <w:lang w:val="en-US"/>
        </w:rPr>
        <w:t xml:space="preserve">Native </w:t>
      </w:r>
      <w:r w:rsidRPr="003D6DB9" w:rsidR="003D6DB9">
        <w:rPr>
          <w:rFonts w:ascii="Times New Roman" w:hAnsi="Times New Roman"/>
          <w:lang w:val="en-US"/>
        </w:rPr>
        <w:t>flatworm species are mostly small</w:t>
      </w:r>
      <w:r w:rsidR="003D6DB9">
        <w:rPr>
          <w:rFonts w:ascii="Times New Roman" w:hAnsi="Times New Roman"/>
          <w:lang w:val="en-US"/>
        </w:rPr>
        <w:t xml:space="preserve"> (&lt; 50 mm length)</w:t>
      </w:r>
      <w:r w:rsidR="00F90FA2">
        <w:rPr>
          <w:rFonts w:ascii="Times New Roman" w:hAnsi="Times New Roman"/>
          <w:lang w:val="en-US"/>
        </w:rPr>
        <w:t xml:space="preserve">, </w:t>
      </w:r>
      <w:r w:rsidRPr="003D6DB9" w:rsidR="00F90FA2">
        <w:rPr>
          <w:rFonts w:ascii="Times New Roman" w:hAnsi="Times New Roman"/>
          <w:lang w:val="en-US"/>
        </w:rPr>
        <w:t>innocuous</w:t>
      </w:r>
      <w:r w:rsidRPr="003D6DB9" w:rsidR="003D6DB9">
        <w:rPr>
          <w:rFonts w:ascii="Times New Roman" w:hAnsi="Times New Roman"/>
          <w:lang w:val="en-US"/>
        </w:rPr>
        <w:t xml:space="preserve"> animals</w:t>
      </w:r>
      <w:r w:rsidR="003D6DB9">
        <w:rPr>
          <w:rFonts w:ascii="Times New Roman" w:hAnsi="Times New Roman"/>
          <w:lang w:val="en-US"/>
        </w:rPr>
        <w:t xml:space="preserve"> whereas </w:t>
      </w:r>
      <w:r w:rsidRPr="0063559C" w:rsidR="0063559C">
        <w:rPr>
          <w:rFonts w:ascii="Times New Roman" w:hAnsi="Times New Roman"/>
          <w:i/>
          <w:lang w:val="en-US"/>
        </w:rPr>
        <w:t xml:space="preserve">O. </w:t>
      </w:r>
      <w:proofErr w:type="spellStart"/>
      <w:r w:rsidRPr="0063559C" w:rsidR="0063559C">
        <w:rPr>
          <w:rFonts w:ascii="Times New Roman" w:hAnsi="Times New Roman"/>
          <w:i/>
          <w:lang w:val="en-US"/>
        </w:rPr>
        <w:t>nungara</w:t>
      </w:r>
      <w:proofErr w:type="spellEnd"/>
      <w:r w:rsidR="0063559C">
        <w:rPr>
          <w:rFonts w:ascii="Times New Roman" w:hAnsi="Times New Roman"/>
          <w:lang w:val="en-US"/>
        </w:rPr>
        <w:t xml:space="preserve"> can be distinguished from </w:t>
      </w:r>
      <w:r w:rsidR="003D6DB9">
        <w:rPr>
          <w:rFonts w:ascii="Times New Roman" w:hAnsi="Times New Roman"/>
          <w:lang w:val="en-US"/>
        </w:rPr>
        <w:t xml:space="preserve">alien flatworms </w:t>
      </w:r>
      <w:r w:rsidR="0063559C">
        <w:rPr>
          <w:rFonts w:ascii="Times New Roman" w:hAnsi="Times New Roman"/>
          <w:lang w:val="en-US"/>
        </w:rPr>
        <w:t>by</w:t>
      </w:r>
      <w:r w:rsidR="006E651D">
        <w:rPr>
          <w:rFonts w:ascii="Times New Roman" w:hAnsi="Times New Roman"/>
          <w:lang w:val="en-US"/>
        </w:rPr>
        <w:t xml:space="preserve"> </w:t>
      </w:r>
      <w:r w:rsidR="0063559C">
        <w:rPr>
          <w:rFonts w:ascii="Times New Roman" w:hAnsi="Times New Roman"/>
          <w:lang w:val="en-US"/>
        </w:rPr>
        <w:t xml:space="preserve">dorsal </w:t>
      </w:r>
      <w:proofErr w:type="spellStart"/>
      <w:r w:rsidR="0063559C">
        <w:rPr>
          <w:rFonts w:ascii="Times New Roman" w:hAnsi="Times New Roman"/>
          <w:lang w:val="en-US"/>
        </w:rPr>
        <w:t>colouration</w:t>
      </w:r>
      <w:proofErr w:type="spellEnd"/>
      <w:r w:rsidR="003D6DB9">
        <w:rPr>
          <w:rFonts w:ascii="Times New Roman" w:hAnsi="Times New Roman"/>
          <w:lang w:val="en-US"/>
        </w:rPr>
        <w:t xml:space="preserve"> (</w:t>
      </w:r>
      <w:r w:rsidR="00F90FA2">
        <w:rPr>
          <w:rFonts w:ascii="Times New Roman" w:hAnsi="Times New Roman"/>
          <w:lang w:val="en-US"/>
        </w:rPr>
        <w:t xml:space="preserve">e.g., </w:t>
      </w:r>
      <w:r w:rsidR="003D6DB9">
        <w:rPr>
          <w:rFonts w:ascii="Times New Roman" w:hAnsi="Times New Roman"/>
          <w:lang w:val="en-US"/>
        </w:rPr>
        <w:t xml:space="preserve">the pale marginal edge of </w:t>
      </w:r>
      <w:r w:rsidRPr="00F90FA2" w:rsidR="003D6DB9">
        <w:rPr>
          <w:rFonts w:ascii="Times New Roman" w:hAnsi="Times New Roman"/>
          <w:i/>
          <w:lang w:val="en-US"/>
        </w:rPr>
        <w:t xml:space="preserve">A. </w:t>
      </w:r>
      <w:proofErr w:type="spellStart"/>
      <w:r w:rsidRPr="00F90FA2" w:rsidR="003D6DB9">
        <w:rPr>
          <w:rFonts w:ascii="Times New Roman" w:hAnsi="Times New Roman"/>
          <w:i/>
          <w:lang w:val="en-US"/>
        </w:rPr>
        <w:t>triangulatus</w:t>
      </w:r>
      <w:proofErr w:type="spellEnd"/>
      <w:r w:rsidR="003D6DB9">
        <w:rPr>
          <w:rFonts w:ascii="Times New Roman" w:hAnsi="Times New Roman"/>
          <w:lang w:val="en-US"/>
        </w:rPr>
        <w:t>)</w:t>
      </w:r>
      <w:r w:rsidR="0063559C">
        <w:rPr>
          <w:rFonts w:ascii="Times New Roman" w:hAnsi="Times New Roman"/>
          <w:lang w:val="en-US"/>
        </w:rPr>
        <w:t xml:space="preserve"> and body/head shape</w:t>
      </w:r>
      <w:r w:rsidR="003D6DB9">
        <w:rPr>
          <w:rFonts w:ascii="Times New Roman" w:hAnsi="Times New Roman"/>
          <w:lang w:val="en-US"/>
        </w:rPr>
        <w:t xml:space="preserve"> (</w:t>
      </w:r>
      <w:r w:rsidR="00F90FA2">
        <w:rPr>
          <w:rFonts w:ascii="Times New Roman" w:hAnsi="Times New Roman"/>
          <w:lang w:val="en-US"/>
        </w:rPr>
        <w:t xml:space="preserve">e.g., </w:t>
      </w:r>
      <w:r w:rsidR="003D6DB9">
        <w:rPr>
          <w:rFonts w:ascii="Times New Roman" w:hAnsi="Times New Roman"/>
          <w:lang w:val="en-US"/>
        </w:rPr>
        <w:t xml:space="preserve">the shovelhead shape of </w:t>
      </w:r>
      <w:proofErr w:type="spellStart"/>
      <w:r w:rsidRPr="00F90FA2" w:rsidR="003D6DB9">
        <w:rPr>
          <w:rFonts w:ascii="Times New Roman" w:hAnsi="Times New Roman"/>
          <w:i/>
          <w:lang w:val="en-US"/>
        </w:rPr>
        <w:t>Bipalium</w:t>
      </w:r>
      <w:proofErr w:type="spellEnd"/>
      <w:r w:rsidR="003D6DB9">
        <w:rPr>
          <w:rFonts w:ascii="Times New Roman" w:hAnsi="Times New Roman"/>
          <w:lang w:val="en-US"/>
        </w:rPr>
        <w:t xml:space="preserve"> spp.)</w:t>
      </w:r>
      <w:r w:rsidR="0063559C">
        <w:rPr>
          <w:rFonts w:ascii="Times New Roman" w:hAnsi="Times New Roman"/>
          <w:lang w:val="en-US"/>
        </w:rPr>
        <w:t xml:space="preserve">. </w:t>
      </w:r>
    </w:p>
    <w:p w:rsidR="0063559C" w:rsidP="0063559C" w:rsidRDefault="00972FF2" w14:paraId="51BC9613" w14:textId="5C69DB79">
      <w:pPr>
        <w:jc w:val="both"/>
        <w:rPr>
          <w:rFonts w:ascii="Times New Roman" w:hAnsi="Times New Roman"/>
          <w:lang w:val="en-US"/>
        </w:rPr>
      </w:pPr>
      <w:r>
        <w:rPr>
          <w:rFonts w:ascii="Times New Roman" w:hAnsi="Times New Roman"/>
          <w:lang w:val="en-US"/>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Pr>
          <w:rFonts w:ascii="Times New Roman" w:hAnsi="Times New Roman"/>
          <w:lang w:val="en-US"/>
        </w:rPr>
      </w:r>
      <w:r>
        <w:rPr>
          <w:rFonts w:ascii="Times New Roman" w:hAnsi="Times New Roman"/>
          <w:lang w:val="en-US"/>
        </w:rPr>
        <w:fldChar w:fldCharType="separate"/>
      </w:r>
      <w:r>
        <w:rPr>
          <w:rFonts w:ascii="Times New Roman" w:hAnsi="Times New Roman"/>
          <w:noProof/>
          <w:lang w:val="en-US"/>
        </w:rPr>
        <w:t>Justine</w:t>
      </w:r>
      <w:r w:rsidRPr="00972FF2">
        <w:rPr>
          <w:rFonts w:ascii="Times New Roman" w:hAnsi="Times New Roman"/>
          <w:i/>
          <w:noProof/>
          <w:lang w:val="en-US"/>
        </w:rPr>
        <w:t xml:space="preserve"> et al.</w:t>
      </w:r>
      <w:r>
        <w:rPr>
          <w:rFonts w:ascii="Times New Roman" w:hAnsi="Times New Roman"/>
          <w:noProof/>
          <w:lang w:val="en-US"/>
        </w:rPr>
        <w:t xml:space="preserve"> (2020)</w:t>
      </w:r>
      <w:r>
        <w:rPr>
          <w:rFonts w:ascii="Times New Roman" w:hAnsi="Times New Roman"/>
          <w:lang w:val="en-US"/>
        </w:rPr>
        <w:fldChar w:fldCharType="end"/>
      </w:r>
      <w:r w:rsidR="0063559C">
        <w:rPr>
          <w:rFonts w:ascii="Times New Roman" w:hAnsi="Times New Roman"/>
          <w:lang w:val="en-US"/>
        </w:rPr>
        <w:t xml:space="preserve">, on the experience of citizen science records, says that </w:t>
      </w:r>
      <w:r w:rsidRPr="0063559C" w:rsidR="0063559C">
        <w:rPr>
          <w:rFonts w:ascii="Times New Roman" w:hAnsi="Times New Roman"/>
          <w:i/>
          <w:lang w:val="en-US"/>
        </w:rPr>
        <w:t xml:space="preserve">O. </w:t>
      </w:r>
      <w:proofErr w:type="spellStart"/>
      <w:r w:rsidRPr="0063559C" w:rsidR="0063559C">
        <w:rPr>
          <w:rFonts w:ascii="Times New Roman" w:hAnsi="Times New Roman"/>
          <w:i/>
          <w:lang w:val="en-US"/>
        </w:rPr>
        <w:t>nungara</w:t>
      </w:r>
      <w:proofErr w:type="spellEnd"/>
      <w:r w:rsidR="0063559C">
        <w:rPr>
          <w:rFonts w:ascii="Times New Roman" w:hAnsi="Times New Roman"/>
          <w:lang w:val="en-US"/>
        </w:rPr>
        <w:t xml:space="preserve"> may be confused with: 1) </w:t>
      </w:r>
      <w:proofErr w:type="spellStart"/>
      <w:r w:rsidRPr="0063559C" w:rsidR="0063559C">
        <w:rPr>
          <w:rFonts w:ascii="Times New Roman" w:hAnsi="Times New Roman"/>
          <w:i/>
          <w:lang w:val="en-US"/>
        </w:rPr>
        <w:t>Parakontikia</w:t>
      </w:r>
      <w:proofErr w:type="spellEnd"/>
      <w:r w:rsidRPr="0063559C" w:rsidR="0063559C">
        <w:rPr>
          <w:rFonts w:ascii="Times New Roman" w:hAnsi="Times New Roman"/>
          <w:i/>
          <w:lang w:val="en-US"/>
        </w:rPr>
        <w:t xml:space="preserve"> </w:t>
      </w:r>
      <w:proofErr w:type="spellStart"/>
      <w:r w:rsidRPr="0063559C" w:rsidR="0063559C">
        <w:rPr>
          <w:rFonts w:ascii="Times New Roman" w:hAnsi="Times New Roman"/>
          <w:i/>
          <w:lang w:val="en-US"/>
        </w:rPr>
        <w:t>ventrolineata</w:t>
      </w:r>
      <w:proofErr w:type="spellEnd"/>
      <w:r w:rsidR="00F90FA2">
        <w:rPr>
          <w:rFonts w:ascii="Times New Roman" w:hAnsi="Times New Roman"/>
          <w:lang w:val="en-US"/>
        </w:rPr>
        <w:t xml:space="preserve">, an alien species native to Australia, </w:t>
      </w:r>
      <w:r w:rsidR="0063559C">
        <w:rPr>
          <w:rFonts w:ascii="Times New Roman" w:hAnsi="Times New Roman"/>
          <w:lang w:val="en-US"/>
        </w:rPr>
        <w:t xml:space="preserve">but this species is smaller and has longitudinal lines on its back and belly; 2) </w:t>
      </w:r>
      <w:proofErr w:type="spellStart"/>
      <w:r w:rsidRPr="001B164F" w:rsidR="001B164F">
        <w:rPr>
          <w:rFonts w:ascii="Times New Roman" w:hAnsi="Times New Roman"/>
          <w:i/>
          <w:lang w:val="en-US"/>
        </w:rPr>
        <w:t>Platydemus</w:t>
      </w:r>
      <w:proofErr w:type="spellEnd"/>
      <w:r w:rsidRPr="001B164F" w:rsidR="001B164F">
        <w:rPr>
          <w:rFonts w:ascii="Times New Roman" w:hAnsi="Times New Roman"/>
          <w:i/>
          <w:lang w:val="en-US"/>
        </w:rPr>
        <w:t xml:space="preserve"> </w:t>
      </w:r>
      <w:proofErr w:type="spellStart"/>
      <w:r w:rsidRPr="001B164F" w:rsidR="001B164F">
        <w:rPr>
          <w:rFonts w:ascii="Times New Roman" w:hAnsi="Times New Roman"/>
          <w:i/>
          <w:lang w:val="en-US"/>
        </w:rPr>
        <w:t>manokwari</w:t>
      </w:r>
      <w:proofErr w:type="spellEnd"/>
      <w:r w:rsidR="001B164F">
        <w:rPr>
          <w:rFonts w:ascii="Times New Roman" w:hAnsi="Times New Roman"/>
          <w:lang w:val="en-US"/>
        </w:rPr>
        <w:t xml:space="preserve"> but the body shape is different and </w:t>
      </w:r>
      <w:r w:rsidRPr="001B164F" w:rsidR="001B164F">
        <w:rPr>
          <w:rFonts w:ascii="Times New Roman" w:hAnsi="Times New Roman"/>
          <w:i/>
          <w:lang w:val="en-US"/>
        </w:rPr>
        <w:t xml:space="preserve">P. </w:t>
      </w:r>
      <w:proofErr w:type="spellStart"/>
      <w:r w:rsidRPr="001B164F" w:rsidR="001B164F">
        <w:rPr>
          <w:rFonts w:ascii="Times New Roman" w:hAnsi="Times New Roman"/>
          <w:i/>
          <w:lang w:val="en-US"/>
        </w:rPr>
        <w:t>manokwari</w:t>
      </w:r>
      <w:proofErr w:type="spellEnd"/>
      <w:r w:rsidR="001B164F">
        <w:rPr>
          <w:rFonts w:ascii="Times New Roman" w:hAnsi="Times New Roman"/>
          <w:lang w:val="en-US"/>
        </w:rPr>
        <w:t xml:space="preserve"> has </w:t>
      </w:r>
      <w:r w:rsidRPr="001B164F" w:rsidR="001B164F">
        <w:rPr>
          <w:rFonts w:ascii="Times New Roman" w:hAnsi="Times New Roman"/>
          <w:lang w:val="en-US"/>
        </w:rPr>
        <w:t>a clear, pale singl</w:t>
      </w:r>
      <w:r w:rsidR="001B164F">
        <w:rPr>
          <w:rFonts w:ascii="Times New Roman" w:hAnsi="Times New Roman"/>
          <w:lang w:val="en-US"/>
        </w:rPr>
        <w:t xml:space="preserve">e longitudinal line on its back and two conspicuous eyes. </w:t>
      </w:r>
    </w:p>
    <w:p w:rsidR="001B164F" w:rsidP="0063559C" w:rsidRDefault="001B164F" w14:paraId="4AD63589" w14:textId="78346E9E">
      <w:pPr>
        <w:jc w:val="both"/>
        <w:rPr>
          <w:rFonts w:ascii="Times New Roman" w:hAnsi="Times New Roman"/>
          <w:lang w:val="en-US"/>
        </w:rPr>
      </w:pPr>
      <w:r w:rsidRPr="001B164F">
        <w:rPr>
          <w:rFonts w:ascii="Times New Roman" w:hAnsi="Times New Roman"/>
          <w:i/>
          <w:lang w:val="en-US"/>
        </w:rPr>
        <w:t xml:space="preserve">Obama </w:t>
      </w:r>
      <w:proofErr w:type="spellStart"/>
      <w:r w:rsidRPr="001B164F">
        <w:rPr>
          <w:rFonts w:ascii="Times New Roman" w:hAnsi="Times New Roman"/>
          <w:i/>
          <w:lang w:val="en-US"/>
        </w:rPr>
        <w:t>nungara</w:t>
      </w:r>
      <w:proofErr w:type="spellEnd"/>
      <w:r>
        <w:rPr>
          <w:rFonts w:ascii="Times New Roman" w:hAnsi="Times New Roman"/>
          <w:lang w:val="en-US"/>
        </w:rPr>
        <w:t xml:space="preserve"> may be confused with other </w:t>
      </w:r>
      <w:r w:rsidRPr="001B164F">
        <w:rPr>
          <w:rFonts w:ascii="Times New Roman" w:hAnsi="Times New Roman"/>
          <w:i/>
          <w:lang w:val="en-US"/>
        </w:rPr>
        <w:t>Obama</w:t>
      </w:r>
      <w:r>
        <w:rPr>
          <w:rFonts w:ascii="Times New Roman" w:hAnsi="Times New Roman"/>
          <w:lang w:val="en-US"/>
        </w:rPr>
        <w:t xml:space="preserve"> spp., in particular </w:t>
      </w:r>
      <w:r w:rsidRPr="001B164F">
        <w:rPr>
          <w:rFonts w:ascii="Times New Roman" w:hAnsi="Times New Roman"/>
          <w:i/>
          <w:lang w:val="en-US"/>
        </w:rPr>
        <w:t xml:space="preserve">Obama </w:t>
      </w:r>
      <w:proofErr w:type="spellStart"/>
      <w:r w:rsidRPr="001B164F">
        <w:rPr>
          <w:rFonts w:ascii="Times New Roman" w:hAnsi="Times New Roman"/>
          <w:i/>
          <w:lang w:val="en-US"/>
        </w:rPr>
        <w:t>marmorata</w:t>
      </w:r>
      <w:proofErr w:type="spellEnd"/>
      <w:r>
        <w:rPr>
          <w:rFonts w:ascii="Times New Roman" w:hAnsi="Times New Roman"/>
          <w:lang w:val="en-US"/>
        </w:rPr>
        <w:t xml:space="preserve"> but this species has not been found with</w:t>
      </w:r>
      <w:r w:rsidR="00757244">
        <w:rPr>
          <w:rFonts w:ascii="Times New Roman" w:hAnsi="Times New Roman"/>
          <w:lang w:val="en-US"/>
        </w:rPr>
        <w:t>in the risk assessment</w:t>
      </w:r>
      <w:r>
        <w:rPr>
          <w:rFonts w:ascii="Times New Roman" w:hAnsi="Times New Roman"/>
          <w:lang w:val="en-US"/>
        </w:rPr>
        <w:t xml:space="preserve"> area. </w:t>
      </w:r>
      <w:r w:rsidRPr="00C51B71" w:rsidR="00C51B71">
        <w:rPr>
          <w:rFonts w:ascii="Times New Roman" w:hAnsi="Times New Roman"/>
          <w:i/>
          <w:lang w:val="en-US"/>
        </w:rPr>
        <w:t xml:space="preserve">Obama </w:t>
      </w:r>
      <w:proofErr w:type="spellStart"/>
      <w:r w:rsidRPr="00C51B71" w:rsidR="00C51B71">
        <w:rPr>
          <w:rFonts w:ascii="Times New Roman" w:hAnsi="Times New Roman"/>
          <w:i/>
          <w:lang w:val="en-US"/>
        </w:rPr>
        <w:t>marmorata</w:t>
      </w:r>
      <w:proofErr w:type="spellEnd"/>
      <w:r w:rsidR="00C51B71">
        <w:rPr>
          <w:rFonts w:ascii="Times New Roman" w:hAnsi="Times New Roman"/>
          <w:lang w:val="en-US"/>
        </w:rPr>
        <w:t xml:space="preserve"> is up to 100 mm long, 10 mm wide, with</w:t>
      </w:r>
      <w:r w:rsidR="007B2498">
        <w:rPr>
          <w:rFonts w:ascii="Times New Roman" w:hAnsi="Times New Roman"/>
          <w:lang w:val="en-US"/>
        </w:rPr>
        <w:t xml:space="preserve"> </w:t>
      </w:r>
      <w:r w:rsidR="00C51B71">
        <w:rPr>
          <w:rFonts w:ascii="Times New Roman" w:hAnsi="Times New Roman"/>
          <w:lang w:val="en-US"/>
        </w:rPr>
        <w:t xml:space="preserve">the </w:t>
      </w:r>
      <w:r w:rsidRPr="00C51B71" w:rsidR="00C51B71">
        <w:rPr>
          <w:rFonts w:ascii="Times New Roman" w:hAnsi="Times New Roman"/>
          <w:lang w:val="en-US"/>
        </w:rPr>
        <w:t xml:space="preserve">dorsum covered with green brown </w:t>
      </w:r>
      <w:r w:rsidR="00C51B71">
        <w:rPr>
          <w:rFonts w:ascii="Times New Roman" w:hAnsi="Times New Roman"/>
          <w:lang w:val="en-US"/>
        </w:rPr>
        <w:t xml:space="preserve">longitudinal </w:t>
      </w:r>
      <w:proofErr w:type="spellStart"/>
      <w:r w:rsidR="00C51B71">
        <w:rPr>
          <w:rFonts w:ascii="Times New Roman" w:hAnsi="Times New Roman"/>
          <w:lang w:val="en-US"/>
        </w:rPr>
        <w:t>striae</w:t>
      </w:r>
      <w:proofErr w:type="spellEnd"/>
      <w:r w:rsidR="00C51B71">
        <w:rPr>
          <w:rFonts w:ascii="Times New Roman" w:hAnsi="Times New Roman"/>
          <w:lang w:val="en-US"/>
        </w:rPr>
        <w:t xml:space="preserve"> on an </w:t>
      </w:r>
      <w:r w:rsidRPr="00C51B71" w:rsidR="00C51B71">
        <w:rPr>
          <w:rFonts w:ascii="Times New Roman" w:hAnsi="Times New Roman"/>
          <w:lang w:val="en-US"/>
        </w:rPr>
        <w:t>orange</w:t>
      </w:r>
      <w:r w:rsidR="00C51B71">
        <w:rPr>
          <w:rFonts w:ascii="Times New Roman" w:hAnsi="Times New Roman"/>
          <w:lang w:val="en-US"/>
        </w:rPr>
        <w:t xml:space="preserve"> to ivory</w:t>
      </w:r>
      <w:r w:rsidRPr="00C51B71" w:rsidR="00C51B71">
        <w:rPr>
          <w:rFonts w:ascii="Times New Roman" w:hAnsi="Times New Roman"/>
          <w:lang w:val="en-US"/>
        </w:rPr>
        <w:t xml:space="preserve"> background</w:t>
      </w:r>
      <w:r w:rsidR="00C51B71">
        <w:rPr>
          <w:rFonts w:ascii="Times New Roman" w:hAnsi="Times New Roman"/>
          <w:lang w:val="en-US"/>
        </w:rPr>
        <w:t xml:space="preserve"> </w:t>
      </w:r>
      <w:r w:rsidR="00C51B71">
        <w:rPr>
          <w:rFonts w:ascii="Times New Roman" w:hAnsi="Times New Roman"/>
          <w:lang w:val="en-US"/>
        </w:rPr>
        <w:fldChar w:fldCharType="begin"/>
      </w:r>
      <w:r w:rsidR="008D1A4E">
        <w:rPr>
          <w:rFonts w:ascii="Times New Roman" w:hAnsi="Times New Roman"/>
          <w:lang w:val="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C51B71">
        <w:rPr>
          <w:rFonts w:ascii="Times New Roman" w:hAnsi="Times New Roman"/>
          <w:lang w:val="en-US"/>
        </w:rPr>
        <w:fldChar w:fldCharType="separate"/>
      </w:r>
      <w:r w:rsidR="00C51B71">
        <w:rPr>
          <w:rFonts w:ascii="Times New Roman" w:hAnsi="Times New Roman"/>
          <w:noProof/>
          <w:lang w:val="en-US"/>
        </w:rPr>
        <w:t>(Carbayo</w:t>
      </w:r>
      <w:r w:rsidRPr="00C51B71" w:rsidR="00C51B71">
        <w:rPr>
          <w:rFonts w:ascii="Times New Roman" w:hAnsi="Times New Roman"/>
          <w:i/>
          <w:noProof/>
          <w:lang w:val="en-US"/>
        </w:rPr>
        <w:t xml:space="preserve"> et al.</w:t>
      </w:r>
      <w:r w:rsidR="00C51B71">
        <w:rPr>
          <w:rFonts w:ascii="Times New Roman" w:hAnsi="Times New Roman"/>
          <w:noProof/>
          <w:lang w:val="en-US"/>
        </w:rPr>
        <w:t>, 2016)</w:t>
      </w:r>
      <w:r w:rsidR="00C51B71">
        <w:rPr>
          <w:rFonts w:ascii="Times New Roman" w:hAnsi="Times New Roman"/>
          <w:lang w:val="en-US"/>
        </w:rPr>
        <w:fldChar w:fldCharType="end"/>
      </w:r>
      <w:r w:rsidR="00C51B71">
        <w:rPr>
          <w:rFonts w:ascii="Times New Roman" w:hAnsi="Times New Roman"/>
          <w:lang w:val="en-US"/>
        </w:rPr>
        <w:t xml:space="preserve">. </w:t>
      </w:r>
    </w:p>
    <w:p w:rsidRPr="001B164F" w:rsidR="00552286" w:rsidP="0063559C" w:rsidRDefault="00552286" w14:paraId="16D0B26C"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7B2270" w:rsidTr="006E651D" w14:paraId="0A1EAC4B" w14:textId="77777777">
        <w:tc>
          <w:tcPr>
            <w:tcW w:w="9062" w:type="dxa"/>
            <w:shd w:val="clear" w:color="auto" w:fill="auto"/>
          </w:tcPr>
          <w:p w:rsidRPr="00B94B35" w:rsidR="007B2270" w:rsidP="00B94B35" w:rsidRDefault="007B2270" w14:paraId="5F59910E" w14:textId="77777777">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rsidRPr="00B939BB" w:rsidR="007B2270" w:rsidP="00C070BD" w:rsidRDefault="007B2270" w14:paraId="55C4636E" w14:textId="77777777">
      <w:pPr>
        <w:rPr>
          <w:lang w:val="en-US"/>
        </w:rPr>
      </w:pPr>
    </w:p>
    <w:p w:rsidRPr="00577D05" w:rsidR="008D1A4E" w:rsidP="00000A7C" w:rsidRDefault="00A1243A" w14:paraId="24EA72B2" w14:textId="208E10AA">
      <w:pPr>
        <w:rPr>
          <w:rFonts w:ascii="Times New Roman" w:hAnsi="Times New Roman"/>
          <w:iCs/>
          <w:lang w:val="en-GB"/>
        </w:rPr>
      </w:pPr>
      <w:r>
        <w:rPr>
          <w:rFonts w:ascii="Times New Roman" w:hAnsi="Times New Roman"/>
          <w:lang w:val="en-US"/>
        </w:rPr>
        <w:t xml:space="preserve">Response: </w:t>
      </w:r>
      <w:r w:rsidR="008D1A4E">
        <w:rPr>
          <w:rFonts w:ascii="Times New Roman" w:hAnsi="Times New Roman"/>
          <w:iCs/>
          <w:lang w:val="en-GB"/>
        </w:rPr>
        <w:fldChar w:fldCharType="begin"/>
      </w:r>
      <w:r w:rsidR="005B2C2A">
        <w:rPr>
          <w:rFonts w:ascii="Times New Roman" w:hAnsi="Times New Roman"/>
          <w:iCs/>
          <w:lang w:val="en-GB"/>
        </w:rPr>
        <w:instrText xml:space="preserve"> ADDIN EN.CITE &lt;EndNote&gt;&lt;Cite AuthorYear="1"&gt;&lt;Author&gt;Thunnissen&lt;/Author&gt;&lt;Year&gt;2022&lt;/Year&gt;&lt;RecNum&gt;5428&lt;/RecNum&gt;&lt;DisplayText&gt;Thunnissen&lt;style face="italic"&gt; et al.&lt;/style&gt; (2022)&lt;/DisplayText&gt;&lt;record&gt;&lt;rec-number&gt;5428&lt;/rec-number&gt;&lt;foreign-keys&gt;&lt;key app="EN" db-id="0rzd9vvw20fpwcezxth5rrsuefxradxptezr" timestamp="1663796980" guid="0994dc94-a76f-42ed-b812-0f325c2fe316"&gt;5428&lt;/key&gt;&lt;/foreign-keys&gt;&lt;ref-type name="Journal Article"&gt;17&lt;/ref-type&gt;&lt;contributors&gt;&lt;authors&gt;&lt;author&gt;Thunnissen, Naomi&lt;/author&gt;&lt;author&gt;de Waart, Sytske&lt;/author&gt;&lt;author&gt;Collas, Frank&lt;/author&gt;&lt;author&gt;Jongejans, Eelke&lt;/author&gt;&lt;author&gt;Hendriks, Jan&lt;/author&gt;&lt;author&gt;van der Velde, Gerard&lt;/author&gt;&lt;author&gt;Leuven, Rob&lt;/author&gt;&lt;/authors&gt;&lt;/contributors&gt;&lt;titles&gt;&lt;title&gt;Risk screening and management of alien terrestrial planarians in The Netherlands&lt;/title&gt;&lt;secondary-title&gt;Management of Biological Invasions&lt;/secondary-title&gt;&lt;/titles&gt;&lt;periodical&gt;&lt;full-title&gt;Management of Biological Invasions&lt;/full-title&gt;&lt;/periodical&gt;&lt;pages&gt;81-100&lt;/pages&gt;&lt;volume&gt;13&lt;/volume&gt;&lt;number&gt;1&lt;/number&gt;&lt;section&gt;81&lt;/section&gt;&lt;dates&gt;&lt;year&gt;2022&lt;/year&gt;&lt;/dates&gt;&lt;isbn&gt;19898649&lt;/isbn&gt;&lt;urls&gt;&lt;/urls&gt;&lt;electronic-resource-num&gt;10.3391/mbi.2022.13.1.05&lt;/electronic-resource-num&gt;&lt;/record&gt;&lt;/Cite&gt;&lt;/EndNote&gt;</w:instrText>
      </w:r>
      <w:r w:rsidR="008D1A4E">
        <w:rPr>
          <w:rFonts w:ascii="Times New Roman" w:hAnsi="Times New Roman"/>
          <w:iCs/>
          <w:lang w:val="en-GB"/>
        </w:rPr>
        <w:fldChar w:fldCharType="separate"/>
      </w:r>
      <w:r w:rsidR="005B2C2A">
        <w:rPr>
          <w:rFonts w:ascii="Times New Roman" w:hAnsi="Times New Roman"/>
          <w:iCs/>
          <w:noProof/>
          <w:lang w:val="en-GB"/>
        </w:rPr>
        <w:t>Thunnissen</w:t>
      </w:r>
      <w:r w:rsidRPr="005B2C2A" w:rsidR="005B2C2A">
        <w:rPr>
          <w:rFonts w:ascii="Times New Roman" w:hAnsi="Times New Roman"/>
          <w:i/>
          <w:iCs/>
          <w:noProof/>
          <w:lang w:val="en-GB"/>
        </w:rPr>
        <w:t xml:space="preserve"> et al.</w:t>
      </w:r>
      <w:r w:rsidR="005B2C2A">
        <w:rPr>
          <w:rFonts w:ascii="Times New Roman" w:hAnsi="Times New Roman"/>
          <w:iCs/>
          <w:noProof/>
          <w:lang w:val="en-GB"/>
        </w:rPr>
        <w:t xml:space="preserve"> (2022)</w:t>
      </w:r>
      <w:r w:rsidR="008D1A4E">
        <w:rPr>
          <w:rFonts w:ascii="Times New Roman" w:hAnsi="Times New Roman"/>
          <w:iCs/>
          <w:lang w:val="en-GB"/>
        </w:rPr>
        <w:fldChar w:fldCharType="end"/>
      </w:r>
      <w:r w:rsidR="00230B12">
        <w:rPr>
          <w:rFonts w:ascii="Times New Roman" w:hAnsi="Times New Roman"/>
          <w:iCs/>
          <w:lang w:val="en-GB"/>
        </w:rPr>
        <w:t xml:space="preserve"> performed a </w:t>
      </w:r>
      <w:r w:rsidR="00F20B33">
        <w:rPr>
          <w:rFonts w:ascii="Times New Roman" w:hAnsi="Times New Roman"/>
          <w:iCs/>
          <w:lang w:val="en-GB"/>
        </w:rPr>
        <w:t xml:space="preserve"> </w:t>
      </w:r>
      <w:r w:rsidR="00230B12">
        <w:rPr>
          <w:rFonts w:ascii="Times New Roman" w:hAnsi="Times New Roman"/>
          <w:iCs/>
          <w:lang w:val="en-GB"/>
        </w:rPr>
        <w:t>risk assessment of</w:t>
      </w:r>
      <w:r w:rsidR="00B0541C">
        <w:rPr>
          <w:rFonts w:ascii="Times New Roman" w:hAnsi="Times New Roman"/>
          <w:iCs/>
          <w:lang w:val="en-GB"/>
        </w:rPr>
        <w:t xml:space="preserve"> </w:t>
      </w:r>
      <w:r w:rsidRPr="0037038D" w:rsidR="00B0541C">
        <w:rPr>
          <w:rFonts w:ascii="Times New Roman" w:hAnsi="Times New Roman"/>
          <w:i/>
          <w:lang w:val="en-GB"/>
        </w:rPr>
        <w:t xml:space="preserve">O. </w:t>
      </w:r>
      <w:proofErr w:type="spellStart"/>
      <w:r w:rsidRPr="0037038D" w:rsidR="00B0541C">
        <w:rPr>
          <w:rFonts w:ascii="Times New Roman" w:hAnsi="Times New Roman"/>
          <w:i/>
          <w:lang w:val="en-GB"/>
        </w:rPr>
        <w:t>nungara</w:t>
      </w:r>
      <w:proofErr w:type="spellEnd"/>
      <w:r w:rsidR="00577D05">
        <w:rPr>
          <w:rFonts w:ascii="Times New Roman" w:hAnsi="Times New Roman"/>
          <w:iCs/>
          <w:lang w:val="en-GB"/>
        </w:rPr>
        <w:t xml:space="preserve"> for The Netherlands using the</w:t>
      </w:r>
      <w:r w:rsidR="00000A7C">
        <w:rPr>
          <w:rFonts w:ascii="Times New Roman" w:hAnsi="Times New Roman"/>
          <w:iCs/>
          <w:lang w:val="en-GB"/>
        </w:rPr>
        <w:t xml:space="preserve"> </w:t>
      </w:r>
      <w:r w:rsidRPr="00000A7C" w:rsidR="00000A7C">
        <w:rPr>
          <w:rFonts w:ascii="Times New Roman" w:hAnsi="Times New Roman"/>
          <w:iCs/>
          <w:lang w:val="en-GB"/>
        </w:rPr>
        <w:t>Harmonia</w:t>
      </w:r>
      <w:r w:rsidRPr="0069264B" w:rsidR="00000A7C">
        <w:rPr>
          <w:rFonts w:ascii="Times New Roman" w:hAnsi="Times New Roman"/>
          <w:iCs/>
          <w:vertAlign w:val="superscript"/>
          <w:lang w:val="en-GB"/>
        </w:rPr>
        <w:t>+</w:t>
      </w:r>
      <w:r w:rsidR="00000A7C">
        <w:rPr>
          <w:rFonts w:ascii="Times New Roman" w:hAnsi="Times New Roman"/>
          <w:iCs/>
          <w:lang w:val="en-GB"/>
        </w:rPr>
        <w:t xml:space="preserve"> </w:t>
      </w:r>
      <w:r w:rsidRPr="00000A7C" w:rsidR="00000A7C">
        <w:rPr>
          <w:rFonts w:ascii="Times New Roman" w:hAnsi="Times New Roman"/>
          <w:iCs/>
          <w:lang w:val="en-GB"/>
        </w:rPr>
        <w:t>risk assessment protocol</w:t>
      </w:r>
      <w:r w:rsidR="00577D05">
        <w:rPr>
          <w:rFonts w:ascii="Times New Roman" w:hAnsi="Times New Roman"/>
          <w:iCs/>
          <w:lang w:val="en-GB"/>
        </w:rPr>
        <w:t xml:space="preserve"> </w:t>
      </w:r>
      <w:r w:rsidR="00167848">
        <w:rPr>
          <w:rFonts w:ascii="Times New Roman" w:hAnsi="Times New Roman"/>
          <w:iCs/>
          <w:lang w:val="en-GB"/>
        </w:rPr>
        <w:fldChar w:fldCharType="begin"/>
      </w:r>
      <w:r w:rsidR="00167848">
        <w:rPr>
          <w:rFonts w:ascii="Times New Roman" w:hAnsi="Times New Roman"/>
          <w:iCs/>
          <w:lang w:val="en-GB"/>
        </w:rPr>
        <w:instrText xml:space="preserve"> ADDIN EN.CITE &lt;EndNote&gt;&lt;Cite&gt;&lt;Author&gt;D’hondt&lt;/Author&gt;&lt;Year&gt;2015&lt;/Year&gt;&lt;RecNum&gt;5430&lt;/RecNum&gt;&lt;DisplayText&gt;(D’hondt&lt;style face="italic"&gt; et al.&lt;/style&gt;, 2015)&lt;/DisplayText&gt;&lt;record&gt;&lt;rec-number&gt;5430&lt;/rec-number&gt;&lt;foreign-keys&gt;&lt;key app="EN" db-id="0rzd9vvw20fpwcezxth5rrsuefxradxptezr" timestamp="1664311666" guid="664ee483-35ba-4b22-b44a-6b9d93c5c526"&gt;5430&lt;/key&gt;&lt;/foreign-keys&gt;&lt;ref-type name="Journal Article"&gt;17&lt;/ref-type&gt;&lt;contributors&gt;&lt;authors&gt;&lt;author&gt;D’hondt, Bram&lt;/author&gt;&lt;author&gt;Vanderhoeven, Sonia&lt;/author&gt;&lt;author&gt;Roelandt, Sophie&lt;/author&gt;&lt;author&gt;Mayer, François&lt;/author&gt;&lt;author&gt;Versteirt, Veerle&lt;/author&gt;&lt;author&gt;Adriaens, Tim&lt;/author&gt;&lt;author&gt;Ducheyne, Els&lt;/author&gt;&lt;author&gt;San Martin, Gilles&lt;/author&gt;&lt;author&gt;Grégoire, Jean-Claude&lt;/author&gt;&lt;author&gt;Stiers, Iris&lt;/author&gt;&lt;author&gt;Quoilin, Sophie&lt;/author&gt;&lt;author&gt;Cigar, Julien&lt;/author&gt;&lt;author&gt;Heughebaert, André&lt;/author&gt;&lt;author&gt;Branquart, Etienne&lt;/author&gt;&lt;/authors&gt;&lt;/contributors&gt;&lt;titles&gt;&lt;title&gt;Harmonia + and Pandora +: risk screening tools for potentially invasive plants, animals and their pathogens&lt;/title&gt;&lt;secondary-title&gt;Biological Invasions&lt;/secondary-title&gt;&lt;/titles&gt;&lt;periodical&gt;&lt;full-title&gt;Biological Invasions&lt;/full-title&gt;&lt;abbr-1&gt;Biol. Invasions&lt;/abbr-1&gt;&lt;/periodical&gt;&lt;pages&gt;1869-1883&lt;/pages&gt;&lt;volume&gt;17&lt;/volume&gt;&lt;number&gt;6&lt;/number&gt;&lt;section&gt;1869&lt;/section&gt;&lt;dates&gt;&lt;year&gt;2015&lt;/year&gt;&lt;/dates&gt;&lt;isbn&gt;1387-3547&amp;#xD;1573-1464&lt;/isbn&gt;&lt;urls&gt;&lt;/urls&gt;&lt;electronic-resource-num&gt;10.1007/s10530-015-0843-1&lt;/electronic-resource-num&gt;&lt;/record&gt;&lt;/Cite&gt;&lt;/EndNote&gt;</w:instrText>
      </w:r>
      <w:r w:rsidR="00167848">
        <w:rPr>
          <w:rFonts w:ascii="Times New Roman" w:hAnsi="Times New Roman"/>
          <w:iCs/>
          <w:lang w:val="en-GB"/>
        </w:rPr>
        <w:fldChar w:fldCharType="separate"/>
      </w:r>
      <w:r w:rsidR="00167848">
        <w:rPr>
          <w:rFonts w:ascii="Times New Roman" w:hAnsi="Times New Roman"/>
          <w:iCs/>
          <w:noProof/>
          <w:lang w:val="en-GB"/>
        </w:rPr>
        <w:t>(D’hondt</w:t>
      </w:r>
      <w:r w:rsidRPr="00167848" w:rsidR="00167848">
        <w:rPr>
          <w:rFonts w:ascii="Times New Roman" w:hAnsi="Times New Roman"/>
          <w:i/>
          <w:iCs/>
          <w:noProof/>
          <w:lang w:val="en-GB"/>
        </w:rPr>
        <w:t xml:space="preserve"> et al.</w:t>
      </w:r>
      <w:r w:rsidR="00167848">
        <w:rPr>
          <w:rFonts w:ascii="Times New Roman" w:hAnsi="Times New Roman"/>
          <w:iCs/>
          <w:noProof/>
          <w:lang w:val="en-GB"/>
        </w:rPr>
        <w:t>, 2015)</w:t>
      </w:r>
      <w:r w:rsidR="00167848">
        <w:rPr>
          <w:rFonts w:ascii="Times New Roman" w:hAnsi="Times New Roman"/>
          <w:iCs/>
          <w:lang w:val="en-GB"/>
        </w:rPr>
        <w:fldChar w:fldCharType="end"/>
      </w:r>
      <w:r w:rsidR="00167848">
        <w:rPr>
          <w:rFonts w:ascii="Times New Roman" w:hAnsi="Times New Roman"/>
          <w:iCs/>
          <w:lang w:val="en-GB"/>
        </w:rPr>
        <w:t xml:space="preserve">. </w:t>
      </w:r>
      <w:r w:rsidR="00230B12">
        <w:rPr>
          <w:rFonts w:ascii="Times New Roman" w:hAnsi="Times New Roman"/>
          <w:iCs/>
          <w:lang w:val="en-GB"/>
        </w:rPr>
        <w:t>The</w:t>
      </w:r>
      <w:r w:rsidR="00C823B6">
        <w:rPr>
          <w:rFonts w:ascii="Times New Roman" w:hAnsi="Times New Roman"/>
          <w:iCs/>
          <w:lang w:val="en-GB"/>
        </w:rPr>
        <w:t>y</w:t>
      </w:r>
      <w:r w:rsidR="00230B12">
        <w:rPr>
          <w:rFonts w:ascii="Times New Roman" w:hAnsi="Times New Roman"/>
          <w:iCs/>
          <w:lang w:val="en-GB"/>
        </w:rPr>
        <w:t xml:space="preserve"> scored </w:t>
      </w:r>
      <w:r w:rsidRPr="0069264B" w:rsidR="00230B12">
        <w:rPr>
          <w:rFonts w:ascii="Times New Roman" w:hAnsi="Times New Roman"/>
          <w:i/>
          <w:lang w:val="en-GB"/>
        </w:rPr>
        <w:t xml:space="preserve">O. </w:t>
      </w:r>
      <w:proofErr w:type="spellStart"/>
      <w:r w:rsidRPr="0069264B" w:rsidR="00230B12">
        <w:rPr>
          <w:rFonts w:ascii="Times New Roman" w:hAnsi="Times New Roman"/>
          <w:i/>
          <w:lang w:val="en-GB"/>
        </w:rPr>
        <w:t>nungara</w:t>
      </w:r>
      <w:proofErr w:type="spellEnd"/>
      <w:r w:rsidRPr="0069264B" w:rsidR="00230B12">
        <w:rPr>
          <w:rFonts w:ascii="Times New Roman" w:hAnsi="Times New Roman"/>
          <w:i/>
          <w:lang w:val="en-GB"/>
        </w:rPr>
        <w:t xml:space="preserve"> </w:t>
      </w:r>
      <w:r w:rsidR="00230B12">
        <w:rPr>
          <w:rFonts w:ascii="Times New Roman" w:hAnsi="Times New Roman"/>
          <w:iCs/>
          <w:lang w:val="en-GB"/>
        </w:rPr>
        <w:t>as medium risk (</w:t>
      </w:r>
      <w:r w:rsidR="00B35890">
        <w:rPr>
          <w:rFonts w:ascii="Times New Roman" w:hAnsi="Times New Roman"/>
          <w:iCs/>
          <w:lang w:val="en-GB"/>
        </w:rPr>
        <w:t xml:space="preserve">invasion score 1.00 </w:t>
      </w:r>
      <w:r w:rsidR="00632B87">
        <w:rPr>
          <w:rFonts w:ascii="Times New Roman" w:hAnsi="Times New Roman"/>
          <w:iCs/>
          <w:lang w:val="en-GB"/>
        </w:rPr>
        <w:t xml:space="preserve">(high) </w:t>
      </w:r>
      <w:r w:rsidR="00B35890">
        <w:rPr>
          <w:rFonts w:ascii="Times New Roman" w:hAnsi="Times New Roman"/>
          <w:iCs/>
          <w:lang w:val="en-GB"/>
        </w:rPr>
        <w:t>x impact score 0.5</w:t>
      </w:r>
      <w:r w:rsidR="00632B87">
        <w:rPr>
          <w:rFonts w:ascii="Times New Roman" w:hAnsi="Times New Roman"/>
          <w:iCs/>
          <w:lang w:val="en-GB"/>
        </w:rPr>
        <w:t xml:space="preserve"> (medium) </w:t>
      </w:r>
      <w:r w:rsidR="00B35890">
        <w:rPr>
          <w:rFonts w:ascii="Times New Roman" w:hAnsi="Times New Roman"/>
          <w:iCs/>
          <w:lang w:val="en-GB"/>
        </w:rPr>
        <w:t xml:space="preserve">= </w:t>
      </w:r>
      <w:r w:rsidR="00230B12">
        <w:rPr>
          <w:rFonts w:ascii="Times New Roman" w:hAnsi="Times New Roman"/>
          <w:iCs/>
          <w:lang w:val="en-GB"/>
        </w:rPr>
        <w:t>risk score of 0.5)</w:t>
      </w:r>
      <w:r w:rsidR="00C823B6">
        <w:rPr>
          <w:rFonts w:ascii="Times New Roman" w:hAnsi="Times New Roman"/>
          <w:iCs/>
          <w:lang w:val="en-GB"/>
        </w:rPr>
        <w:t xml:space="preserve"> </w:t>
      </w:r>
      <w:r w:rsidR="00B35890">
        <w:rPr>
          <w:rFonts w:ascii="Times New Roman" w:hAnsi="Times New Roman"/>
          <w:iCs/>
          <w:lang w:val="en-GB"/>
        </w:rPr>
        <w:t xml:space="preserve">acknowledging that confidence was low for impact </w:t>
      </w:r>
      <w:r w:rsidR="00632B87">
        <w:rPr>
          <w:rFonts w:ascii="Times New Roman" w:hAnsi="Times New Roman"/>
          <w:iCs/>
          <w:lang w:val="en-GB"/>
        </w:rPr>
        <w:t xml:space="preserve">score </w:t>
      </w:r>
      <w:r w:rsidR="00B35890">
        <w:rPr>
          <w:rFonts w:ascii="Times New Roman" w:hAnsi="Times New Roman"/>
          <w:iCs/>
          <w:lang w:val="en-GB"/>
        </w:rPr>
        <w:t xml:space="preserve">due to a lack of </w:t>
      </w:r>
      <w:r w:rsidRPr="00B35890" w:rsidR="00B35890">
        <w:rPr>
          <w:rFonts w:ascii="Times New Roman" w:hAnsi="Times New Roman"/>
          <w:iCs/>
          <w:lang w:val="en-GB"/>
        </w:rPr>
        <w:t>quantitative information</w:t>
      </w:r>
      <w:r w:rsidR="00B35890">
        <w:rPr>
          <w:rFonts w:ascii="Times New Roman" w:hAnsi="Times New Roman"/>
          <w:iCs/>
          <w:lang w:val="en-GB"/>
        </w:rPr>
        <w:t xml:space="preserve">. </w:t>
      </w:r>
    </w:p>
    <w:p w:rsidR="00C070BD" w:rsidP="00C070BD" w:rsidRDefault="00C070BD" w14:paraId="27780A12"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7B2270" w:rsidTr="00B94B35" w14:paraId="75251C2A" w14:textId="77777777">
        <w:tc>
          <w:tcPr>
            <w:tcW w:w="9212" w:type="dxa"/>
            <w:shd w:val="clear" w:color="auto" w:fill="auto"/>
          </w:tcPr>
          <w:p w:rsidRPr="00B94B35" w:rsidR="007B2270" w:rsidP="00B94B35" w:rsidRDefault="007B2270" w14:paraId="43272EFB" w14:textId="77777777">
            <w:pPr>
              <w:spacing w:after="120"/>
              <w:rPr>
                <w:rFonts w:ascii="Times New Roman" w:hAnsi="Times New Roman"/>
                <w:b/>
                <w:lang w:val="en-US"/>
              </w:rPr>
            </w:pPr>
            <w:r w:rsidRPr="00B94B35">
              <w:rPr>
                <w:rFonts w:ascii="Times New Roman" w:hAnsi="Times New Roman"/>
                <w:b/>
                <w:lang w:val="en-US"/>
              </w:rPr>
              <w:t xml:space="preserve">A4. Where is the organism native? </w:t>
            </w:r>
          </w:p>
          <w:p w:rsidRPr="00B94B35" w:rsidR="007B2270" w:rsidP="00B94B35" w:rsidRDefault="007B2270" w14:paraId="514226E1" w14:textId="77777777">
            <w:pPr>
              <w:spacing w:after="120"/>
              <w:jc w:val="both"/>
              <w:rPr>
                <w:rFonts w:ascii="Times New Roman" w:hAnsi="Times New Roman" w:eastAsia="Times New Roman"/>
              </w:rPr>
            </w:pPr>
            <w:proofErr w:type="spellStart"/>
            <w:r w:rsidRPr="00B94B35">
              <w:rPr>
                <w:rFonts w:ascii="Times New Roman" w:hAnsi="Times New Roman" w:eastAsia="Times New Roman"/>
              </w:rPr>
              <w:t>including</w:t>
            </w:r>
            <w:proofErr w:type="spellEnd"/>
            <w:r w:rsidRPr="00B94B35">
              <w:rPr>
                <w:rFonts w:ascii="Times New Roman" w:hAnsi="Times New Roman" w:eastAsia="Times New Roman"/>
              </w:rPr>
              <w:t xml:space="preserve"> </w:t>
            </w:r>
            <w:proofErr w:type="spellStart"/>
            <w:r w:rsidRPr="00B94B35">
              <w:rPr>
                <w:rFonts w:ascii="Times New Roman" w:hAnsi="Times New Roman" w:eastAsia="Times New Roman"/>
              </w:rPr>
              <w:t>the</w:t>
            </w:r>
            <w:proofErr w:type="spellEnd"/>
            <w:r w:rsidRPr="00B94B35">
              <w:rPr>
                <w:rFonts w:ascii="Times New Roman" w:hAnsi="Times New Roman" w:eastAsia="Times New Roman"/>
              </w:rPr>
              <w:t xml:space="preserve"> </w:t>
            </w:r>
            <w:proofErr w:type="spellStart"/>
            <w:r w:rsidRPr="00B94B35">
              <w:rPr>
                <w:rFonts w:ascii="Times New Roman" w:hAnsi="Times New Roman" w:eastAsia="Times New Roman"/>
              </w:rPr>
              <w:t>following</w:t>
            </w:r>
            <w:proofErr w:type="spellEnd"/>
            <w:r w:rsidRPr="00B94B35">
              <w:rPr>
                <w:rFonts w:ascii="Times New Roman" w:hAnsi="Times New Roman" w:eastAsia="Times New Roman"/>
              </w:rPr>
              <w:t xml:space="preserve"> </w:t>
            </w:r>
            <w:proofErr w:type="spellStart"/>
            <w:r w:rsidRPr="00B94B35">
              <w:rPr>
                <w:rFonts w:ascii="Times New Roman" w:hAnsi="Times New Roman" w:eastAsia="Times New Roman"/>
              </w:rPr>
              <w:t>elements</w:t>
            </w:r>
            <w:proofErr w:type="spellEnd"/>
            <w:r w:rsidRPr="00B94B35">
              <w:rPr>
                <w:rFonts w:ascii="Times New Roman" w:hAnsi="Times New Roman" w:eastAsia="Times New Roman"/>
              </w:rPr>
              <w:t>:</w:t>
            </w:r>
          </w:p>
          <w:p w:rsidRPr="00B94B35" w:rsidR="007B2270" w:rsidP="00B94B35" w:rsidRDefault="007B2270" w14:paraId="71DA5B74" w14:textId="77777777">
            <w:pPr>
              <w:numPr>
                <w:ilvl w:val="0"/>
                <w:numId w:val="4"/>
              </w:numPr>
              <w:snapToGrid w:val="0"/>
              <w:spacing w:after="120"/>
              <w:ind w:left="342" w:hanging="283"/>
              <w:rPr>
                <w:rFonts w:ascii="Times New Roman" w:hAnsi="Times New Roman"/>
                <w:lang w:val="en-US"/>
              </w:rPr>
            </w:pPr>
            <w:r w:rsidRPr="00B94B35">
              <w:rPr>
                <w:rFonts w:ascii="Times New Roman" w:hAnsi="Times New Roman" w:eastAsia="Times New Roman"/>
                <w:lang w:val="en-US"/>
              </w:rPr>
              <w:t>an indication of the continent or part of a continent, climatic zone and habitat where the species is naturally occurring</w:t>
            </w:r>
            <w:r w:rsidRPr="00B94B35" w:rsidR="00375E58">
              <w:rPr>
                <w:rFonts w:ascii="Times New Roman" w:hAnsi="Times New Roman" w:eastAsia="Times New Roman"/>
                <w:lang w:val="en-US"/>
              </w:rPr>
              <w:t xml:space="preserve"> </w:t>
            </w:r>
          </w:p>
          <w:p w:rsidRPr="00B94B35" w:rsidR="007B2270" w:rsidP="00B94B35" w:rsidRDefault="00375E58" w14:paraId="60F3698C" w14:textId="77777777">
            <w:pPr>
              <w:numPr>
                <w:ilvl w:val="0"/>
                <w:numId w:val="4"/>
              </w:numPr>
              <w:snapToGrid w:val="0"/>
              <w:spacing w:after="120"/>
              <w:ind w:left="342" w:hanging="283"/>
              <w:rPr>
                <w:lang w:val="en-US"/>
              </w:rPr>
            </w:pPr>
            <w:r w:rsidRPr="00B94B35">
              <w:rPr>
                <w:rFonts w:ascii="Times New Roman" w:hAnsi="Times New Roman" w:eastAsia="Times New Roman"/>
                <w:lang w:val="en-US"/>
              </w:rPr>
              <w:t xml:space="preserve">if applicable, indicate whether the species could naturally spread into the risk assessment area </w:t>
            </w:r>
          </w:p>
        </w:tc>
      </w:tr>
    </w:tbl>
    <w:p w:rsidR="00375E58" w:rsidP="00375E58" w:rsidRDefault="00375E58" w14:paraId="2BB65E36" w14:textId="77777777">
      <w:pPr>
        <w:rPr>
          <w:lang w:val="en-US"/>
        </w:rPr>
      </w:pPr>
    </w:p>
    <w:p w:rsidR="00066535" w:rsidP="004E4EC9" w:rsidRDefault="00A1243A" w14:paraId="22A8D11D" w14:textId="1E895198">
      <w:pPr>
        <w:jc w:val="both"/>
        <w:rPr>
          <w:rFonts w:ascii="Times New Roman" w:hAnsi="Times New Roman"/>
          <w:lang w:val="en-US"/>
        </w:rPr>
      </w:pPr>
      <w:r>
        <w:rPr>
          <w:rFonts w:ascii="Times New Roman" w:hAnsi="Times New Roman"/>
          <w:lang w:val="en-US"/>
        </w:rPr>
        <w:t xml:space="preserve">Response: </w:t>
      </w:r>
      <w:r w:rsidRPr="00066535" w:rsidR="00066535">
        <w:rPr>
          <w:rFonts w:ascii="Times New Roman" w:hAnsi="Times New Roman"/>
          <w:i/>
          <w:lang w:val="en-US"/>
        </w:rPr>
        <w:t xml:space="preserve">Obama </w:t>
      </w:r>
      <w:proofErr w:type="spellStart"/>
      <w:r w:rsidRPr="00066535" w:rsidR="00066535">
        <w:rPr>
          <w:rFonts w:ascii="Times New Roman" w:hAnsi="Times New Roman"/>
          <w:i/>
          <w:lang w:val="en-US"/>
        </w:rPr>
        <w:t>nungara</w:t>
      </w:r>
      <w:proofErr w:type="spellEnd"/>
      <w:r w:rsidR="00066535">
        <w:rPr>
          <w:rFonts w:ascii="Times New Roman" w:hAnsi="Times New Roman"/>
          <w:lang w:val="en-US"/>
        </w:rPr>
        <w:t xml:space="preserve"> is native to </w:t>
      </w:r>
      <w:r w:rsidR="00EA1805">
        <w:rPr>
          <w:rFonts w:ascii="Times New Roman" w:hAnsi="Times New Roman"/>
          <w:lang w:val="en-US"/>
        </w:rPr>
        <w:t xml:space="preserve">South America, and particularly to </w:t>
      </w:r>
      <w:r w:rsidR="00CA33BA">
        <w:rPr>
          <w:rFonts w:ascii="Times New Roman" w:hAnsi="Times New Roman"/>
          <w:lang w:val="en-US"/>
        </w:rPr>
        <w:t>Argentina</w:t>
      </w:r>
      <w:r w:rsidR="0077428B">
        <w:rPr>
          <w:rFonts w:ascii="Times New Roman" w:hAnsi="Times New Roman"/>
          <w:lang w:val="en-US"/>
        </w:rPr>
        <w:t xml:space="preserve">, south-eastern </w:t>
      </w:r>
      <w:r w:rsidR="00CA33BA">
        <w:rPr>
          <w:rFonts w:ascii="Times New Roman" w:hAnsi="Times New Roman"/>
          <w:lang w:val="en-US"/>
        </w:rPr>
        <w:t>Brazil</w:t>
      </w:r>
      <w:r w:rsidR="00A00531">
        <w:rPr>
          <w:rFonts w:ascii="Times New Roman" w:hAnsi="Times New Roman"/>
          <w:lang w:val="en-US"/>
        </w:rPr>
        <w:t xml:space="preserve"> and</w:t>
      </w:r>
      <w:r w:rsidR="0077428B">
        <w:rPr>
          <w:rFonts w:ascii="Times New Roman" w:hAnsi="Times New Roman"/>
          <w:lang w:val="en-US"/>
        </w:rPr>
        <w:t xml:space="preserve"> Uruguay </w:t>
      </w:r>
      <w:r w:rsidR="00972FF2">
        <w:rPr>
          <w:rFonts w:ascii="Times New Roman" w:hAnsi="Times New Roman"/>
          <w:lang w:val="en-US"/>
        </w:rPr>
        <w:fldChar w:fldCharType="begin">
          <w:fldData xml:space="preserve">PEVuZE5vdGU+PENpdGU+PEF1dGhvcj5DYXJiYXlvPC9BdXRob3I+PFllYXI+MjAxNjwvWWVhcj48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PEVuZE5vdGU+PENpdGU+PEF1dGhvcj5DYXJiYXlvPC9BdXRob3I+PFllYXI+MjAxNjwvWWVhcj48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(Lago-Barcia</w:t>
      </w:r>
      <w:r w:rsidRPr="008D1A4E" w:rsidR="008D1A4E">
        <w:rPr>
          <w:rFonts w:ascii="Times New Roman" w:hAnsi="Times New Roman"/>
          <w:i/>
          <w:noProof/>
          <w:lang w:val="en-US"/>
        </w:rPr>
        <w:t xml:space="preserve"> et al.</w:t>
      </w:r>
      <w:r w:rsidR="008D1A4E">
        <w:rPr>
          <w:rFonts w:ascii="Times New Roman" w:hAnsi="Times New Roman"/>
          <w:noProof/>
          <w:lang w:val="en-US"/>
        </w:rPr>
        <w:t>, 2015;  Carbayo</w:t>
      </w:r>
      <w:r w:rsidRPr="008D1A4E" w:rsidR="008D1A4E">
        <w:rPr>
          <w:rFonts w:ascii="Times New Roman" w:hAnsi="Times New Roman"/>
          <w:i/>
          <w:noProof/>
          <w:lang w:val="en-US"/>
        </w:rPr>
        <w:t xml:space="preserve"> et al.</w:t>
      </w:r>
      <w:r w:rsidR="008D1A4E">
        <w:rPr>
          <w:rFonts w:ascii="Times New Roman" w:hAnsi="Times New Roman"/>
          <w:noProof/>
          <w:lang w:val="en-US"/>
        </w:rPr>
        <w:t>, 2016;  Negrete</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sidR="00CA33BA">
        <w:rPr>
          <w:rFonts w:ascii="Times New Roman" w:hAnsi="Times New Roman"/>
          <w:lang w:val="en-US"/>
        </w:rPr>
        <w:t xml:space="preserve">. The specimens found in Europe show most affinity to the Argentinian clade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CA33BA">
        <w:rPr>
          <w:rFonts w:ascii="Times New Roman" w:hAnsi="Times New Roman"/>
          <w:lang w:val="en-US"/>
        </w:rPr>
        <w:t xml:space="preserve">. </w:t>
      </w:r>
    </w:p>
    <w:p w:rsidRPr="005E156E" w:rsidR="005E156E" w:rsidP="005E156E" w:rsidRDefault="00975697" w14:paraId="416B005B" w14:textId="550C3961">
      <w:pPr>
        <w:jc w:val="both"/>
        <w:rPr>
          <w:rFonts w:ascii="Times New Roman" w:hAnsi="Times New Roman"/>
          <w:lang w:val="en-AU"/>
        </w:rPr>
      </w:pPr>
      <w:r>
        <w:rPr>
          <w:rFonts w:ascii="Times New Roman" w:hAnsi="Times New Roman"/>
          <w:lang w:val="en-US"/>
        </w:rPr>
        <w:t xml:space="preserve">As with other invasive flatworms, </w:t>
      </w:r>
      <w:r w:rsidRPr="0077428B" w:rsidR="0077428B">
        <w:rPr>
          <w:rFonts w:ascii="Times New Roman" w:hAnsi="Times New Roman"/>
          <w:i/>
          <w:lang w:val="en-US"/>
        </w:rPr>
        <w:t>O</w:t>
      </w:r>
      <w:r>
        <w:rPr>
          <w:rFonts w:ascii="Times New Roman" w:hAnsi="Times New Roman"/>
          <w:i/>
          <w:lang w:val="en-US"/>
        </w:rPr>
        <w:t>.</w:t>
      </w:r>
      <w:r w:rsidRPr="0077428B" w:rsidR="0077428B">
        <w:rPr>
          <w:rFonts w:ascii="Times New Roman" w:hAnsi="Times New Roman"/>
          <w:i/>
          <w:lang w:val="en-US"/>
        </w:rPr>
        <w:t xml:space="preserve"> </w:t>
      </w:r>
      <w:proofErr w:type="spellStart"/>
      <w:r w:rsidRPr="0077428B" w:rsidR="0077428B">
        <w:rPr>
          <w:rFonts w:ascii="Times New Roman" w:hAnsi="Times New Roman"/>
          <w:i/>
          <w:lang w:val="en-US"/>
        </w:rPr>
        <w:t>nungara</w:t>
      </w:r>
      <w:proofErr w:type="spellEnd"/>
      <w:r>
        <w:rPr>
          <w:rFonts w:ascii="Times New Roman" w:hAnsi="Times New Roman"/>
          <w:lang w:val="en-US"/>
        </w:rPr>
        <w:t xml:space="preserve"> is </w:t>
      </w:r>
      <w:proofErr w:type="spellStart"/>
      <w:r>
        <w:rPr>
          <w:rFonts w:ascii="Times New Roman" w:hAnsi="Times New Roman"/>
          <w:lang w:val="en-US"/>
        </w:rPr>
        <w:t>synanthropic</w:t>
      </w:r>
      <w:proofErr w:type="spellEnd"/>
      <w:r>
        <w:rPr>
          <w:rFonts w:ascii="Times New Roman" w:hAnsi="Times New Roman"/>
          <w:lang w:val="en-US"/>
        </w:rPr>
        <w:t xml:space="preserve">, found in gardens and other modified habitats in its native range </w:t>
      </w:r>
      <w:r w:rsidR="00972FF2">
        <w:rPr>
          <w:rFonts w:ascii="Times New Roman" w:hAnsi="Times New Roman"/>
          <w:lang w:val="en-US"/>
        </w:rPr>
        <w:fldChar w:fldCharType="begin">
          <w:fldData xml:space="preserve">PEVuZE5vdGU+PENpdGU+PEF1dGhvcj5MYWdvLUJhcmNpYTwvQXV0aG9yPjxZZWFyPjIwMTk8L1ll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PEVuZE5vdGU+PENpdGU+PEF1dGhvcj5MYWdvLUJhcmNpYTwvQXV0aG9yPjxZZWFyPjIwMTk8L1ll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(Carbayo</w:t>
      </w:r>
      <w:r w:rsidRPr="008D1A4E" w:rsidR="008D1A4E">
        <w:rPr>
          <w:rFonts w:ascii="Times New Roman" w:hAnsi="Times New Roman"/>
          <w:i/>
          <w:noProof/>
          <w:lang w:val="en-US"/>
        </w:rPr>
        <w:t xml:space="preserve"> et al.</w:t>
      </w:r>
      <w:r w:rsidR="008D1A4E">
        <w:rPr>
          <w:rFonts w:ascii="Times New Roman" w:hAnsi="Times New Roman"/>
          <w:noProof/>
          <w:lang w:val="en-US"/>
        </w:rPr>
        <w:t>, 2016;  Lago-Barcia</w:t>
      </w:r>
      <w:r w:rsidRPr="008D1A4E" w:rsidR="008D1A4E">
        <w:rPr>
          <w:rFonts w:ascii="Times New Roman" w:hAnsi="Times New Roman"/>
          <w:i/>
          <w:noProof/>
          <w:lang w:val="en-US"/>
        </w:rPr>
        <w:t xml:space="preserve"> et al.</w:t>
      </w:r>
      <w:r w:rsidR="008D1A4E">
        <w:rPr>
          <w:rFonts w:ascii="Times New Roman" w:hAnsi="Times New Roman"/>
          <w:noProof/>
          <w:lang w:val="en-US"/>
        </w:rPr>
        <w:t>, 2019;  Negrete</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Pr>
          <w:rFonts w:ascii="Times New Roman" w:hAnsi="Times New Roman"/>
          <w:lang w:val="en-US"/>
        </w:rPr>
        <w:t>.</w:t>
      </w:r>
      <w:r w:rsidR="006076B0">
        <w:rPr>
          <w:rFonts w:ascii="Times New Roman" w:hAnsi="Times New Roman"/>
          <w:lang w:val="en-US"/>
        </w:rPr>
        <w:t xml:space="preserve"> </w:t>
      </w:r>
      <w:r w:rsidR="00405F57">
        <w:rPr>
          <w:rFonts w:ascii="Times New Roman" w:hAnsi="Times New Roman"/>
          <w:lang w:val="en-US"/>
        </w:rPr>
        <w:t>I</w:t>
      </w:r>
      <w:r w:rsidR="009901D3">
        <w:rPr>
          <w:rFonts w:ascii="Times New Roman" w:hAnsi="Times New Roman"/>
          <w:lang w:val="en-US"/>
        </w:rPr>
        <w:t xml:space="preserve">n a study on </w:t>
      </w:r>
      <w:r w:rsidRPr="009901D3" w:rsidR="009901D3">
        <w:rPr>
          <w:rFonts w:ascii="Times New Roman" w:hAnsi="Times New Roman"/>
          <w:lang w:val="en-US"/>
        </w:rPr>
        <w:t xml:space="preserve">the coexistence of several </w:t>
      </w:r>
      <w:r w:rsidR="009901D3">
        <w:rPr>
          <w:rFonts w:ascii="Times New Roman" w:hAnsi="Times New Roman"/>
          <w:lang w:val="en-US"/>
        </w:rPr>
        <w:t>terrestrial flatworm species in</w:t>
      </w:r>
      <w:r w:rsidRPr="009901D3" w:rsidR="009901D3">
        <w:rPr>
          <w:rFonts w:ascii="Times New Roman" w:hAnsi="Times New Roman"/>
          <w:lang w:val="en-US"/>
        </w:rPr>
        <w:t xml:space="preserve"> </w:t>
      </w:r>
      <w:r w:rsidR="009901D3">
        <w:rPr>
          <w:rFonts w:ascii="Times New Roman" w:hAnsi="Times New Roman"/>
          <w:lang w:val="en-US"/>
        </w:rPr>
        <w:t>South American</w:t>
      </w:r>
      <w:r w:rsidRPr="009901D3" w:rsidR="009901D3">
        <w:rPr>
          <w:rFonts w:ascii="Times New Roman" w:hAnsi="Times New Roman"/>
          <w:lang w:val="en-US"/>
        </w:rPr>
        <w:t xml:space="preserve"> Atlantic Forest</w:t>
      </w:r>
      <w:r w:rsidR="009901D3">
        <w:rPr>
          <w:rFonts w:ascii="Times New Roman" w:hAnsi="Times New Roman"/>
          <w:lang w:val="en-US"/>
        </w:rPr>
        <w:t>,</w:t>
      </w:r>
      <w:r w:rsidR="00B31830">
        <w:rPr>
          <w:rFonts w:ascii="Times New Roman" w:hAnsi="Times New Roman"/>
          <w:lang w:val="en-US"/>
        </w:rPr>
        <w:t xml:space="preserve"> </w:t>
      </w:r>
      <w:r w:rsidRPr="00B31830" w:rsidR="00B31830">
        <w:rPr>
          <w:rFonts w:ascii="Times New Roman" w:hAnsi="Times New Roman"/>
          <w:i/>
          <w:lang w:val="en-US"/>
        </w:rPr>
        <w:t xml:space="preserve">O. </w:t>
      </w:r>
      <w:proofErr w:type="spellStart"/>
      <w:r w:rsidRPr="00B31830" w:rsidR="00B31830">
        <w:rPr>
          <w:rFonts w:ascii="Times New Roman" w:hAnsi="Times New Roman"/>
          <w:i/>
          <w:lang w:val="en-US"/>
        </w:rPr>
        <w:t>nungara</w:t>
      </w:r>
      <w:proofErr w:type="spellEnd"/>
      <w:r w:rsidR="00B31830">
        <w:rPr>
          <w:rFonts w:ascii="Times New Roman" w:hAnsi="Times New Roman"/>
          <w:lang w:val="en-US"/>
        </w:rPr>
        <w:t xml:space="preserve"> was found in </w:t>
      </w:r>
      <w:r w:rsidRPr="009901D3" w:rsidR="009901D3">
        <w:rPr>
          <w:rFonts w:ascii="Times New Roman" w:hAnsi="Times New Roman"/>
          <w:lang w:val="en-US"/>
        </w:rPr>
        <w:t>h</w:t>
      </w:r>
      <w:r w:rsidR="00B31830">
        <w:rPr>
          <w:rFonts w:ascii="Times New Roman" w:hAnsi="Times New Roman"/>
          <w:lang w:val="en-US"/>
        </w:rPr>
        <w:t xml:space="preserve">uman-disturbed areas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&lt;EndNote&gt;&lt;Cite&gt;&lt;Author&gt;Boll&lt;/Author&gt;&lt;Year&gt;2016&lt;/Year&gt;&lt;RecNum&gt;2650&lt;/RecNum&gt;&lt;DisplayText&gt;(Boll and Leal-Zanchet, 2016)&lt;/DisplayText&gt;&lt;record&gt;&lt;rec-number&gt;2650&lt;/rec-number&gt;&lt;foreign-keys&gt;&lt;key app="EN" db-id="0rzd9vvw20fpwcezxth5rrsuefxradxptezr" timestamp="1586185226" guid="7e57aadb-a5e5-4eb5-87d6-c2b5cbfb07a4"&gt;2650&lt;/key&gt;&lt;/foreign-keys&gt;&lt;ref-type name="Journal Article"&gt;17&lt;/ref-type&gt;&lt;contributors&gt;&lt;authors&gt;&lt;author&gt;Boll, Piter Kehoma&lt;/author&gt;&lt;author&gt;Leal-Zanchet, Ana Maria&lt;/author&gt;&lt;/authors&gt;&lt;/contributors&gt;&lt;titles&gt;&lt;title&gt;Preference for different prey allows the coexistence of several land planarians in areas of the Atlantic Forest&lt;/title&gt;&lt;secondary-title&gt;Zoology&lt;/secondary-title&gt;&lt;/titles&gt;&lt;periodical&gt;&lt;full-title&gt;Zoology&lt;/full-title&gt;&lt;/periodical&gt;&lt;pages&gt;162-168&lt;/pages&gt;&lt;volume&gt;119&lt;/volume&gt;&lt;number&gt;3&lt;/number&gt;&lt;dates&gt;&lt;year&gt;2016&lt;/year&gt;&lt;/dates&gt;&lt;isbn&gt;0944-2006&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(Boll and Leal-Zanchet, 2016)</w:t>
      </w:r>
      <w:r w:rsidR="00972FF2">
        <w:rPr>
          <w:rFonts w:ascii="Times New Roman" w:hAnsi="Times New Roman"/>
          <w:lang w:val="en-US"/>
        </w:rPr>
        <w:fldChar w:fldCharType="end"/>
      </w:r>
      <w:r w:rsidRPr="009901D3" w:rsidR="009901D3">
        <w:rPr>
          <w:rFonts w:ascii="Times New Roman" w:hAnsi="Times New Roman"/>
          <w:lang w:val="en-US"/>
        </w:rPr>
        <w:t>.</w:t>
      </w:r>
      <w:r w:rsidR="00665702">
        <w:rPr>
          <w:rFonts w:ascii="Times New Roman" w:hAnsi="Times New Roman"/>
          <w:lang w:val="en-US"/>
        </w:rPr>
        <w:t xml:space="preserve"> </w:t>
      </w:r>
      <w:r w:rsidR="00405F57">
        <w:rPr>
          <w:rFonts w:ascii="Times New Roman" w:hAnsi="Times New Roman"/>
          <w:lang w:val="en-US"/>
        </w:rPr>
        <w:t xml:space="preserve">Similarly </w:t>
      </w:r>
      <w:r w:rsidRPr="006076B0" w:rsidR="00405F57">
        <w:rPr>
          <w:rFonts w:ascii="Times New Roman" w:hAnsi="Times New Roman"/>
          <w:i/>
          <w:lang w:val="en-US"/>
        </w:rPr>
        <w:t>O</w:t>
      </w:r>
      <w:r w:rsidR="00405F57">
        <w:rPr>
          <w:rFonts w:ascii="Times New Roman" w:hAnsi="Times New Roman"/>
          <w:i/>
          <w:lang w:val="en-US"/>
        </w:rPr>
        <w:t>.</w:t>
      </w:r>
      <w:r w:rsidRPr="006076B0" w:rsidR="00405F57">
        <w:rPr>
          <w:rFonts w:ascii="Times New Roman" w:hAnsi="Times New Roman"/>
          <w:i/>
          <w:lang w:val="en-US"/>
        </w:rPr>
        <w:t xml:space="preserve"> </w:t>
      </w:r>
      <w:proofErr w:type="spellStart"/>
      <w:r w:rsidRPr="006076B0" w:rsidR="00405F57">
        <w:rPr>
          <w:rFonts w:ascii="Times New Roman" w:hAnsi="Times New Roman"/>
          <w:i/>
          <w:lang w:val="en-US"/>
        </w:rPr>
        <w:t>nungara</w:t>
      </w:r>
      <w:proofErr w:type="spellEnd"/>
      <w:r w:rsidR="00405F57">
        <w:rPr>
          <w:rFonts w:ascii="Times New Roman" w:hAnsi="Times New Roman"/>
          <w:lang w:val="en-US"/>
        </w:rPr>
        <w:t xml:space="preserve"> has also been collected from </w:t>
      </w:r>
      <w:r w:rsidRPr="00405F57" w:rsidR="00405F57">
        <w:rPr>
          <w:rFonts w:ascii="Times New Roman" w:hAnsi="Times New Roman"/>
          <w:lang w:val="en-US"/>
        </w:rPr>
        <w:t>human-disturbed</w:t>
      </w:r>
      <w:r w:rsidR="00405F57">
        <w:rPr>
          <w:rFonts w:ascii="Times New Roman" w:hAnsi="Times New Roman"/>
          <w:lang w:val="en-US"/>
        </w:rPr>
        <w:t xml:space="preserve"> native forest habitats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&lt;EndNote&gt;&lt;Cite&gt;&lt;Author&gt;Lago-Barcia&lt;/Author&gt;&lt;Year&gt;2019&lt;/Year&gt;&lt;RecNum&gt;4200&lt;/RecNum&gt;&lt;DisplayText&gt;(Lago-Barcia&lt;style face="italic"&gt; et al.&lt;/style&gt;, 2019)&lt;/DisplayText&gt;&lt;record&gt;&lt;rec-number&gt;4200&lt;/rec-number&gt;&lt;foreign-keys&gt;&lt;key app="EN" db-id="0rzd9vvw20fpwcezxth5rrsuefxradxptezr" timestamp="1591267173" guid="f15a90b1-df9f-4d8d-825a-0f254c4b994f"&gt;4200&lt;/key&gt;&lt;/foreign-keys&gt;&lt;ref-type name="Journal Article"&gt;17&lt;/ref-type&gt;&lt;contributors&gt;&lt;authors&gt;&lt;author&gt;Lago-Barcia, Domingo&lt;/author&gt;&lt;author&gt;Fernández-Álvarez, Fernando Ángel&lt;/author&gt;&lt;author&gt;Brusa, Francisco&lt;/author&gt;&lt;author&gt;Rojo, Iñaki&lt;/author&gt;&lt;author&gt;Damborenea, Cristina&lt;/author&gt;&lt;author&gt;Negrete, Lisandro&lt;/author&gt;&lt;author&gt;Grande, Cristina&lt;/author&gt;&lt;author&gt;Noreña, Carolina&lt;/author&gt;&lt;/authors&gt;&lt;/contributors&gt;&lt;titles&gt;&lt;title&gt;&lt;style face="normal" font="default" size="100%"&gt;Reconstructing routes of invasion of &lt;/style&gt;&lt;style face="italic" font="default" size="100%"&gt;Obama nungara&lt;/style&gt;&lt;style face="normal" font="default" size="100%"&gt; (Platyhelminthes: Tricladida) in the Iberian Peninsula&lt;/style&gt;&lt;/title&gt;&lt;secondary-title&gt;Biological Invasions&lt;/secondary-title&gt;&lt;/titles&gt;&lt;periodical&gt;&lt;full-title&gt;Biological Invasions&lt;/full-title&gt;&lt;abbr-1&gt;Biol. Invasions&lt;/abbr-1&gt;&lt;/periodical&gt;&lt;pages&gt;289-302&lt;/pages&gt;&lt;volume&gt;21&lt;/volume&gt;&lt;number&gt;2&lt;/number&gt;&lt;dates&gt;&lt;year&gt;2019&lt;/year&gt;&lt;/dates&gt;&lt;isbn&gt;1387-3547&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(Lago-Barcia</w:t>
      </w:r>
      <w:r w:rsidRPr="00972FF2" w:rsidR="00972FF2">
        <w:rPr>
          <w:rFonts w:ascii="Times New Roman" w:hAnsi="Times New Roman"/>
          <w:i/>
          <w:noProof/>
          <w:lang w:val="en-US"/>
        </w:rPr>
        <w:t xml:space="preserve"> et al.</w:t>
      </w:r>
      <w:r w:rsidR="00972FF2">
        <w:rPr>
          <w:rFonts w:ascii="Times New Roman" w:hAnsi="Times New Roman"/>
          <w:noProof/>
          <w:lang w:val="en-US"/>
        </w:rPr>
        <w:t>, 2019)</w:t>
      </w:r>
      <w:r w:rsidR="00972FF2">
        <w:rPr>
          <w:rFonts w:ascii="Times New Roman" w:hAnsi="Times New Roman"/>
          <w:lang w:val="en-US"/>
        </w:rPr>
        <w:fldChar w:fldCharType="end"/>
      </w:r>
      <w:r w:rsidR="00405F57">
        <w:rPr>
          <w:rFonts w:ascii="Times New Roman" w:hAnsi="Times New Roman"/>
          <w:lang w:val="en-US"/>
        </w:rPr>
        <w:t>.</w:t>
      </w:r>
      <w:r w:rsidR="003268C7">
        <w:rPr>
          <w:rFonts w:ascii="Times New Roman" w:hAnsi="Times New Roman"/>
          <w:lang w:val="en-US"/>
        </w:rPr>
        <w:t xml:space="preserve"> However,</w:t>
      </w:r>
      <w:r w:rsidR="00405F57">
        <w:rPr>
          <w:rFonts w:ascii="Times New Roman" w:hAnsi="Times New Roman"/>
          <w:lang w:val="en-US"/>
        </w:rPr>
        <w:t xml:space="preserve">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 AuthorYear="1"&gt;&lt;Author&gt;Negrete&lt;/Author&gt;&lt;Year&gt;2020&lt;/Year&gt;&lt;RecNum&gt;4297&lt;/RecNum&gt;&lt;DisplayText&gt;Negrete&lt;style face="italic"&gt; et al.&lt;/style&gt; (2020)&lt;/DisplayText&gt;&lt;record&gt;&lt;rec-number&gt;4297&lt;/rec-number&gt;&lt;foreign-keys&gt;&lt;key app="EN" db-id="0rzd9vvw20fpwcezxth5rrsuefxradxptezr" timestamp="1600209982" guid="212f7372-f882-43fe-96d9-99fb4b28a934"&gt;4297&lt;/key&gt;&lt;/foreign-keys&gt;&lt;ref-type name="Journal Article"&gt;17&lt;/ref-type&gt;&lt;contributors&gt;&lt;authors&gt;&lt;author&gt;Negrete, L.&lt;/author&gt;&lt;author&gt;Lenguas Francavilla, M.&lt;/author&gt;&lt;author&gt;Damborenea, C.&lt;/author&gt;&lt;author&gt;Brusa, F.&lt;/author&gt;&lt;/authors&gt;&lt;/contributors&gt;&lt;auth-address&gt;Division Zoologia Invertebrados, Facultad de Ciencias Naturales y Museo, Universidad Nacional de La Plata, La Plata, Buenos Aires, Argentina.&amp;#xD;CONICET - Consejo Nacional de Investigaciones Cientificas y Tecnicas, La Plata, Buenos Aires, Argentina.&lt;/auth-address&gt;&lt;titles&gt;&lt;title&gt;&lt;style face="normal" font="default" size="100%"&gt;Trying to take over the world: Potential distribution of &lt;/style&gt;&lt;style face="italic" font="default" size="100%"&gt;Obama nungara&lt;/style&gt;&lt;style face="normal" font="default" size="100%"&gt; (Platyhelminthes: Geoplanidae), the Neotropical land planarian that has reached Europe&lt;/style&gt;&lt;/title&gt;&lt;secondary-title&gt;Global Change Biology&lt;/secondary-title&gt;&lt;/titles&gt;&lt;periodical&gt;&lt;full-title&gt;Global change biology&lt;/full-title&gt;&lt;/periodical&gt;&lt;pages&gt;4907-4918&lt;/pages&gt;&lt;volume&gt;26&lt;/volume&gt;&lt;number&gt;9&lt;/number&gt;&lt;edition&gt;2020/06/09&lt;/edition&gt;&lt;keywords&gt;&lt;keyword&gt;Geoplaninae&lt;/keyword&gt;&lt;keyword&gt;MaxEnt&lt;/keyword&gt;&lt;keyword&gt;ancient distribution&lt;/keyword&gt;&lt;keyword&gt;citizen science&lt;/keyword&gt;&lt;keyword&gt;exotic species&lt;/keyword&gt;&lt;keyword&gt;land flatworms&lt;/keyword&gt;&lt;/keywords&gt;&lt;dates&gt;&lt;year&gt;2020&lt;/year&gt;&lt;pub-dates&gt;&lt;date&gt;Jun 8&lt;/date&gt;&lt;/pub-dates&gt;&lt;/dates&gt;&lt;isbn&gt;1365-2486 (Electronic)&amp;#xD;1354-1013 (Linking)&lt;/isbn&gt;&lt;accession-num&gt;32510686&lt;/accession-num&gt;&lt;urls&gt;&lt;related-urls&gt;&lt;url&gt;https://www.ncbi.nlm.nih.gov/pubmed/32510686&lt;/url&gt;&lt;/related-urls&gt;&lt;/urls&gt;&lt;electronic-resource-num&gt;10.1111/gcb.15208&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Negrete</w:t>
      </w:r>
      <w:r w:rsidRPr="00972FF2" w:rsidR="00972FF2">
        <w:rPr>
          <w:rFonts w:ascii="Times New Roman" w:hAnsi="Times New Roman"/>
          <w:i/>
          <w:noProof/>
          <w:lang w:val="en-US"/>
        </w:rPr>
        <w:t xml:space="preserve"> et al.</w:t>
      </w:r>
      <w:r w:rsidR="00972FF2">
        <w:rPr>
          <w:rFonts w:ascii="Times New Roman" w:hAnsi="Times New Roman"/>
          <w:noProof/>
          <w:lang w:val="en-US"/>
        </w:rPr>
        <w:t xml:space="preserve"> (2020)</w:t>
      </w:r>
      <w:r w:rsidR="00972FF2">
        <w:rPr>
          <w:rFonts w:ascii="Times New Roman" w:hAnsi="Times New Roman"/>
          <w:lang w:val="en-US"/>
        </w:rPr>
        <w:fldChar w:fldCharType="end"/>
      </w:r>
      <w:r w:rsidR="004E2416">
        <w:rPr>
          <w:rFonts w:ascii="Times New Roman" w:hAnsi="Times New Roman"/>
          <w:lang w:val="en-US"/>
        </w:rPr>
        <w:t xml:space="preserve"> collected many specimens </w:t>
      </w:r>
      <w:r w:rsidRPr="004E2416" w:rsidR="004E2416">
        <w:rPr>
          <w:rFonts w:ascii="Times New Roman" w:hAnsi="Times New Roman"/>
          <w:lang w:val="en-US"/>
        </w:rPr>
        <w:t>in undisturbed native forests from Tucumán Province</w:t>
      </w:r>
      <w:r w:rsidR="004E2416">
        <w:rPr>
          <w:rFonts w:ascii="Times New Roman" w:hAnsi="Times New Roman"/>
          <w:lang w:val="en-US"/>
        </w:rPr>
        <w:t>,</w:t>
      </w:r>
      <w:r w:rsidRPr="004E2416" w:rsidR="004E2416">
        <w:rPr>
          <w:rFonts w:ascii="Times New Roman" w:hAnsi="Times New Roman"/>
          <w:lang w:val="en-US"/>
        </w:rPr>
        <w:t xml:space="preserve"> north-western Argentina</w:t>
      </w:r>
      <w:r w:rsidR="005B047C">
        <w:rPr>
          <w:rFonts w:ascii="Times New Roman" w:hAnsi="Times New Roman"/>
          <w:lang w:val="en-US"/>
        </w:rPr>
        <w:t xml:space="preserve">. </w:t>
      </w:r>
      <w:r w:rsidR="00415A0F">
        <w:rPr>
          <w:rFonts w:ascii="Times New Roman" w:hAnsi="Times New Roman"/>
          <w:lang w:val="en-US"/>
        </w:rPr>
        <w:t>I</w:t>
      </w:r>
      <w:r w:rsidR="003268C7">
        <w:rPr>
          <w:rFonts w:ascii="Times New Roman" w:hAnsi="Times New Roman"/>
          <w:lang w:val="en-US"/>
        </w:rPr>
        <w:t>t</w:t>
      </w:r>
      <w:r w:rsidR="00415A0F">
        <w:rPr>
          <w:rFonts w:ascii="Times New Roman" w:hAnsi="Times New Roman"/>
          <w:lang w:val="en-US"/>
        </w:rPr>
        <w:t xml:space="preserve"> is possible that this is </w:t>
      </w:r>
      <w:r w:rsidR="005E156E">
        <w:rPr>
          <w:rFonts w:ascii="Times New Roman" w:hAnsi="Times New Roman"/>
          <w:lang w:val="en-US"/>
        </w:rPr>
        <w:t xml:space="preserve">close to </w:t>
      </w:r>
      <w:r w:rsidR="00E129F6">
        <w:rPr>
          <w:rFonts w:ascii="Times New Roman" w:hAnsi="Times New Roman"/>
          <w:lang w:val="en-US"/>
        </w:rPr>
        <w:t xml:space="preserve">the natural habitat of </w:t>
      </w:r>
      <w:r w:rsidRPr="00E129F6" w:rsidR="00E129F6">
        <w:rPr>
          <w:rFonts w:ascii="Times New Roman" w:hAnsi="Times New Roman"/>
          <w:i/>
          <w:lang w:val="en-US"/>
        </w:rPr>
        <w:t xml:space="preserve">O. </w:t>
      </w:r>
      <w:proofErr w:type="spellStart"/>
      <w:r w:rsidRPr="00E129F6" w:rsidR="00E129F6">
        <w:rPr>
          <w:rFonts w:ascii="Times New Roman" w:hAnsi="Times New Roman"/>
          <w:i/>
          <w:lang w:val="en-US"/>
        </w:rPr>
        <w:t>nungara</w:t>
      </w:r>
      <w:proofErr w:type="spellEnd"/>
      <w:r w:rsidR="00E129F6">
        <w:rPr>
          <w:rFonts w:ascii="Times New Roman" w:hAnsi="Times New Roman"/>
          <w:lang w:val="en-US"/>
        </w:rPr>
        <w:t>.</w:t>
      </w:r>
      <w:r w:rsidR="00415A0F">
        <w:rPr>
          <w:rFonts w:ascii="Times New Roman" w:hAnsi="Times New Roman"/>
          <w:lang w:val="en-US"/>
        </w:rPr>
        <w:t xml:space="preserve"> However, </w:t>
      </w:r>
      <w:r w:rsidRPr="005E156E" w:rsidR="005E156E">
        <w:rPr>
          <w:rFonts w:ascii="Times New Roman" w:hAnsi="Times New Roman"/>
          <w:lang w:val="en-AU"/>
        </w:rPr>
        <w:t>L</w:t>
      </w:r>
      <w:r w:rsidR="005E156E">
        <w:rPr>
          <w:rFonts w:ascii="Times New Roman" w:hAnsi="Times New Roman"/>
          <w:lang w:val="en-AU"/>
        </w:rPr>
        <w:t>.</w:t>
      </w:r>
      <w:r w:rsidRPr="005E156E" w:rsidR="005E156E">
        <w:rPr>
          <w:rFonts w:ascii="Times New Roman" w:hAnsi="Times New Roman"/>
          <w:lang w:val="en-AU"/>
        </w:rPr>
        <w:t xml:space="preserve"> Negrete </w:t>
      </w:r>
      <w:r w:rsidR="005E156E">
        <w:rPr>
          <w:rFonts w:ascii="Times New Roman" w:hAnsi="Times New Roman"/>
          <w:lang w:val="en-AU"/>
        </w:rPr>
        <w:t>(</w:t>
      </w:r>
      <w:r w:rsidR="009A6744">
        <w:rPr>
          <w:rFonts w:ascii="Times New Roman" w:hAnsi="Times New Roman"/>
          <w:lang w:val="en-AU"/>
        </w:rPr>
        <w:t xml:space="preserve">2021, </w:t>
      </w:r>
      <w:r w:rsidR="005E156E">
        <w:rPr>
          <w:rFonts w:ascii="Times New Roman" w:hAnsi="Times New Roman"/>
          <w:lang w:val="en-AU"/>
        </w:rPr>
        <w:t xml:space="preserve">pers. comm.) </w:t>
      </w:r>
      <w:r w:rsidR="005E156E">
        <w:rPr>
          <w:rFonts w:ascii="Times New Roman" w:hAnsi="Times New Roman"/>
          <w:lang w:val="en-US"/>
        </w:rPr>
        <w:t xml:space="preserve">commented that </w:t>
      </w:r>
      <w:r w:rsidRPr="005E156E" w:rsidR="005E156E">
        <w:rPr>
          <w:rFonts w:ascii="Times New Roman" w:hAnsi="Times New Roman"/>
          <w:lang w:val="en-AU"/>
        </w:rPr>
        <w:t>this area is very close to routes with intense</w:t>
      </w:r>
      <w:r w:rsidR="00257CA1">
        <w:rPr>
          <w:rFonts w:ascii="Times New Roman" w:hAnsi="Times New Roman"/>
          <w:lang w:val="en-AU"/>
        </w:rPr>
        <w:t xml:space="preserve"> </w:t>
      </w:r>
      <w:r w:rsidRPr="005E156E" w:rsidR="005E156E">
        <w:rPr>
          <w:rFonts w:ascii="Times New Roman" w:hAnsi="Times New Roman"/>
          <w:lang w:val="en-AU"/>
        </w:rPr>
        <w:t xml:space="preserve">trade between provinces, which </w:t>
      </w:r>
      <w:r w:rsidR="00257CA1">
        <w:rPr>
          <w:rFonts w:ascii="Times New Roman" w:hAnsi="Times New Roman"/>
          <w:lang w:val="en-AU"/>
        </w:rPr>
        <w:t xml:space="preserve">could suggest </w:t>
      </w:r>
      <w:r w:rsidRPr="00257CA1" w:rsidR="00257CA1">
        <w:rPr>
          <w:rFonts w:ascii="Times New Roman" w:hAnsi="Times New Roman"/>
          <w:i/>
          <w:lang w:val="en-AU"/>
        </w:rPr>
        <w:t xml:space="preserve">O. </w:t>
      </w:r>
      <w:proofErr w:type="spellStart"/>
      <w:r w:rsidRPr="00257CA1" w:rsidR="00257CA1">
        <w:rPr>
          <w:rFonts w:ascii="Times New Roman" w:hAnsi="Times New Roman"/>
          <w:i/>
          <w:lang w:val="en-AU"/>
        </w:rPr>
        <w:t>nungara</w:t>
      </w:r>
      <w:proofErr w:type="spellEnd"/>
      <w:r w:rsidRPr="005E156E" w:rsidR="005E156E">
        <w:rPr>
          <w:rFonts w:ascii="Times New Roman" w:hAnsi="Times New Roman"/>
          <w:lang w:val="en-AU"/>
        </w:rPr>
        <w:t xml:space="preserve"> </w:t>
      </w:r>
      <w:r w:rsidR="009A6744">
        <w:rPr>
          <w:rFonts w:ascii="Times New Roman" w:hAnsi="Times New Roman"/>
          <w:lang w:val="en-AU"/>
        </w:rPr>
        <w:t xml:space="preserve">may </w:t>
      </w:r>
      <w:r w:rsidRPr="005E156E" w:rsidR="005E156E">
        <w:rPr>
          <w:rFonts w:ascii="Times New Roman" w:hAnsi="Times New Roman"/>
          <w:lang w:val="en-AU"/>
        </w:rPr>
        <w:t>have</w:t>
      </w:r>
      <w:r w:rsidR="00257CA1">
        <w:rPr>
          <w:rFonts w:ascii="Times New Roman" w:hAnsi="Times New Roman"/>
          <w:lang w:val="en-AU"/>
        </w:rPr>
        <w:t xml:space="preserve"> </w:t>
      </w:r>
      <w:r w:rsidRPr="005E156E" w:rsidR="005E156E">
        <w:rPr>
          <w:rFonts w:ascii="Times New Roman" w:hAnsi="Times New Roman"/>
          <w:lang w:val="en-AU"/>
        </w:rPr>
        <w:t>been introduced there and ha</w:t>
      </w:r>
      <w:r w:rsidR="00257CA1">
        <w:rPr>
          <w:rFonts w:ascii="Times New Roman" w:hAnsi="Times New Roman"/>
          <w:lang w:val="en-AU"/>
        </w:rPr>
        <w:t>s</w:t>
      </w:r>
      <w:r w:rsidRPr="005E156E" w:rsidR="005E156E">
        <w:rPr>
          <w:rFonts w:ascii="Times New Roman" w:hAnsi="Times New Roman"/>
          <w:lang w:val="en-AU"/>
        </w:rPr>
        <w:t xml:space="preserve"> found ideal conditions for establishment. In that same area (Tucumán) large number </w:t>
      </w:r>
      <w:proofErr w:type="spellStart"/>
      <w:r w:rsidRPr="00257CA1" w:rsidR="005E156E">
        <w:rPr>
          <w:rFonts w:ascii="Times New Roman" w:hAnsi="Times New Roman"/>
          <w:i/>
          <w:lang w:val="en-AU"/>
        </w:rPr>
        <w:t>B</w:t>
      </w:r>
      <w:r w:rsidRPr="00257CA1" w:rsidR="00257CA1">
        <w:rPr>
          <w:rFonts w:ascii="Times New Roman" w:hAnsi="Times New Roman"/>
          <w:i/>
          <w:lang w:val="en-AU"/>
        </w:rPr>
        <w:t>ipalium</w:t>
      </w:r>
      <w:proofErr w:type="spellEnd"/>
      <w:r w:rsidRPr="00257CA1" w:rsidR="005E156E">
        <w:rPr>
          <w:rFonts w:ascii="Times New Roman" w:hAnsi="Times New Roman"/>
          <w:i/>
          <w:lang w:val="en-AU"/>
        </w:rPr>
        <w:t xml:space="preserve"> </w:t>
      </w:r>
      <w:proofErr w:type="spellStart"/>
      <w:r w:rsidRPr="00257CA1" w:rsidR="005E156E">
        <w:rPr>
          <w:rFonts w:ascii="Times New Roman" w:hAnsi="Times New Roman"/>
          <w:i/>
          <w:lang w:val="en-AU"/>
        </w:rPr>
        <w:t>kewense</w:t>
      </w:r>
      <w:proofErr w:type="spellEnd"/>
      <w:r w:rsidR="00257CA1">
        <w:rPr>
          <w:rFonts w:ascii="Times New Roman" w:hAnsi="Times New Roman"/>
          <w:lang w:val="en-AU"/>
        </w:rPr>
        <w:t xml:space="preserve"> (a definite introduction) were found</w:t>
      </w:r>
      <w:r w:rsidRPr="005E156E" w:rsidR="005E156E">
        <w:rPr>
          <w:rFonts w:ascii="Times New Roman" w:hAnsi="Times New Roman"/>
          <w:lang w:val="en-AU"/>
        </w:rPr>
        <w:t xml:space="preserve">, which would </w:t>
      </w:r>
      <w:r w:rsidR="00257CA1">
        <w:rPr>
          <w:rFonts w:ascii="Times New Roman" w:hAnsi="Times New Roman"/>
          <w:lang w:val="en-AU"/>
        </w:rPr>
        <w:t>support this conjecture</w:t>
      </w:r>
      <w:r w:rsidRPr="005E156E" w:rsidR="005E156E">
        <w:rPr>
          <w:rFonts w:ascii="Times New Roman" w:hAnsi="Times New Roman"/>
          <w:lang w:val="en-AU"/>
        </w:rPr>
        <w:t>.</w:t>
      </w:r>
      <w:r w:rsidR="00F73E70">
        <w:rPr>
          <w:rFonts w:ascii="Times New Roman" w:hAnsi="Times New Roman"/>
          <w:lang w:val="en-AU"/>
        </w:rPr>
        <w:t xml:space="preserve"> It is not therefore clear </w:t>
      </w:r>
      <w:r w:rsidR="00D016D2">
        <w:rPr>
          <w:rFonts w:ascii="Times New Roman" w:hAnsi="Times New Roman"/>
          <w:lang w:val="en-AU"/>
        </w:rPr>
        <w:t xml:space="preserve">exactly </w:t>
      </w:r>
      <w:r w:rsidR="00F73E70">
        <w:rPr>
          <w:rFonts w:ascii="Times New Roman" w:hAnsi="Times New Roman"/>
          <w:lang w:val="en-AU"/>
        </w:rPr>
        <w:t xml:space="preserve">what and where is the native habitat of </w:t>
      </w:r>
      <w:r w:rsidRPr="00D016D2" w:rsidR="00F73E70">
        <w:rPr>
          <w:rFonts w:ascii="Times New Roman" w:hAnsi="Times New Roman"/>
          <w:i/>
          <w:lang w:val="en-AU"/>
        </w:rPr>
        <w:t xml:space="preserve">O. </w:t>
      </w:r>
      <w:proofErr w:type="spellStart"/>
      <w:r w:rsidRPr="00D016D2" w:rsidR="00F73E70">
        <w:rPr>
          <w:rFonts w:ascii="Times New Roman" w:hAnsi="Times New Roman"/>
          <w:i/>
          <w:lang w:val="en-AU"/>
        </w:rPr>
        <w:t>nungara</w:t>
      </w:r>
      <w:proofErr w:type="spellEnd"/>
      <w:r w:rsidR="00F73E70">
        <w:rPr>
          <w:rFonts w:ascii="Times New Roman" w:hAnsi="Times New Roman"/>
          <w:lang w:val="en-AU"/>
        </w:rPr>
        <w:t>.</w:t>
      </w:r>
    </w:p>
    <w:p w:rsidRPr="006076B0" w:rsidR="006076B0" w:rsidP="004E4EC9" w:rsidRDefault="006076B0" w14:paraId="40F96D17" w14:textId="1F0CFDD4">
      <w:pPr>
        <w:jc w:val="both"/>
        <w:rPr>
          <w:rFonts w:ascii="Times New Roman" w:hAnsi="Times New Roman"/>
          <w:lang w:val="en-US"/>
        </w:rPr>
      </w:pPr>
      <w:r w:rsidRPr="006076B0">
        <w:rPr>
          <w:rFonts w:ascii="Times New Roman" w:hAnsi="Times New Roman"/>
          <w:i/>
          <w:lang w:val="en-US"/>
        </w:rPr>
        <w:t xml:space="preserve">Obama </w:t>
      </w:r>
      <w:proofErr w:type="spellStart"/>
      <w:r w:rsidRPr="006076B0">
        <w:rPr>
          <w:rFonts w:ascii="Times New Roman" w:hAnsi="Times New Roman"/>
          <w:i/>
          <w:lang w:val="en-US"/>
        </w:rPr>
        <w:t>nungara</w:t>
      </w:r>
      <w:proofErr w:type="spellEnd"/>
      <w:r w:rsidRPr="006076B0">
        <w:rPr>
          <w:rFonts w:ascii="Times New Roman" w:hAnsi="Times New Roman"/>
          <w:lang w:val="en-US"/>
        </w:rPr>
        <w:t xml:space="preserve"> is a </w:t>
      </w:r>
      <w:r w:rsidR="00D016D2">
        <w:rPr>
          <w:rFonts w:ascii="Times New Roman" w:hAnsi="Times New Roman"/>
          <w:lang w:val="en-US"/>
        </w:rPr>
        <w:t xml:space="preserve">predatory, </w:t>
      </w:r>
      <w:r w:rsidRPr="006076B0">
        <w:rPr>
          <w:rFonts w:ascii="Times New Roman" w:hAnsi="Times New Roman"/>
          <w:lang w:val="en-US"/>
        </w:rPr>
        <w:t xml:space="preserve">soil-dwelling organism that naturally disperses by creeping on the substrate surface. </w:t>
      </w:r>
      <w:r w:rsidR="00D016D2">
        <w:rPr>
          <w:rFonts w:ascii="Times New Roman" w:hAnsi="Times New Roman"/>
          <w:lang w:val="en-US"/>
        </w:rPr>
        <w:t xml:space="preserve">In common with other terrestrial flatworms, especially these of a </w:t>
      </w:r>
      <w:proofErr w:type="spellStart"/>
      <w:r w:rsidR="00D016D2">
        <w:rPr>
          <w:rFonts w:ascii="Times New Roman" w:hAnsi="Times New Roman"/>
          <w:lang w:val="en-US"/>
        </w:rPr>
        <w:t>synanthropic</w:t>
      </w:r>
      <w:proofErr w:type="spellEnd"/>
      <w:r w:rsidR="00D016D2">
        <w:rPr>
          <w:rFonts w:ascii="Times New Roman" w:hAnsi="Times New Roman"/>
          <w:lang w:val="en-US"/>
        </w:rPr>
        <w:t xml:space="preserve"> nature, it is usually found under wood, rocks and debris on the soil surface. </w:t>
      </w:r>
      <w:r w:rsidRPr="006076B0">
        <w:rPr>
          <w:rFonts w:ascii="Times New Roman" w:hAnsi="Times New Roman"/>
          <w:lang w:val="en-US"/>
        </w:rPr>
        <w:t>It could not naturally spread into the risk assessment area.</w:t>
      </w:r>
      <w:r w:rsidR="00D877B4">
        <w:rPr>
          <w:rFonts w:ascii="Times New Roman" w:hAnsi="Times New Roman"/>
          <w:lang w:val="en-US"/>
        </w:rPr>
        <w:t xml:space="preserve"> </w:t>
      </w:r>
    </w:p>
    <w:p w:rsidRPr="00B939BB" w:rsidR="00DB1E2B" w:rsidP="00375E58" w:rsidRDefault="00DB1E2B" w14:paraId="3BDAD084"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375E58" w:rsidTr="00B94B35" w14:paraId="064C4150" w14:textId="77777777">
        <w:tc>
          <w:tcPr>
            <w:tcW w:w="9212" w:type="dxa"/>
            <w:shd w:val="clear" w:color="auto" w:fill="auto"/>
          </w:tcPr>
          <w:p w:rsidRPr="00B94B35" w:rsidR="00375E58" w:rsidP="00B94B35" w:rsidRDefault="00375E58" w14:paraId="547E2487" w14:textId="77777777">
            <w:pPr>
              <w:spacing w:after="120"/>
              <w:rPr>
                <w:b/>
                <w:lang w:val="en-US"/>
              </w:rPr>
            </w:pPr>
            <w:r w:rsidRPr="00B94B35">
              <w:rPr>
                <w:rFonts w:ascii="Times New Roman" w:hAnsi="Times New Roman"/>
                <w:b/>
                <w:lang w:val="en-US"/>
              </w:rPr>
              <w:t>A5. What is the global non-native distribution of the organism outside the risk assessment area?</w:t>
            </w:r>
          </w:p>
        </w:tc>
      </w:tr>
    </w:tbl>
    <w:p w:rsidR="00375E58" w:rsidP="00375E58" w:rsidRDefault="00375E58" w14:paraId="36724D9D" w14:textId="77777777">
      <w:pPr>
        <w:rPr>
          <w:lang w:val="en-US"/>
        </w:rPr>
      </w:pPr>
    </w:p>
    <w:p w:rsidRPr="00010D8A" w:rsidR="00515AD4" w:rsidP="004E4EC9" w:rsidRDefault="00A1243A" w14:paraId="730EBA1D" w14:textId="3CE6A237">
      <w:pPr>
        <w:jc w:val="both"/>
        <w:rPr>
          <w:rFonts w:ascii="Times New Roman" w:hAnsi="Times New Roman"/>
          <w:lang w:val="en-GB"/>
        </w:rPr>
      </w:pPr>
      <w:r>
        <w:rPr>
          <w:rFonts w:ascii="Times New Roman" w:hAnsi="Times New Roman"/>
          <w:lang w:val="en-US"/>
        </w:rPr>
        <w:t xml:space="preserve">Response: </w:t>
      </w:r>
      <w:r w:rsidRPr="00515AD4" w:rsidR="00515AD4">
        <w:rPr>
          <w:rFonts w:ascii="Times New Roman" w:hAnsi="Times New Roman"/>
          <w:i/>
          <w:lang w:val="en-US"/>
        </w:rPr>
        <w:t xml:space="preserve">Obama </w:t>
      </w:r>
      <w:proofErr w:type="spellStart"/>
      <w:r w:rsidRPr="00515AD4" w:rsidR="00515AD4">
        <w:rPr>
          <w:rFonts w:ascii="Times New Roman" w:hAnsi="Times New Roman"/>
          <w:i/>
          <w:lang w:val="en-US"/>
        </w:rPr>
        <w:t>nungara</w:t>
      </w:r>
      <w:proofErr w:type="spellEnd"/>
      <w:r w:rsidR="00515AD4">
        <w:rPr>
          <w:rFonts w:ascii="Times New Roman" w:hAnsi="Times New Roman"/>
          <w:lang w:val="en-US"/>
        </w:rPr>
        <w:t xml:space="preserve"> </w:t>
      </w:r>
      <w:r w:rsidR="00515E2F">
        <w:rPr>
          <w:rFonts w:ascii="Times New Roman" w:hAnsi="Times New Roman"/>
          <w:lang w:val="en-US"/>
        </w:rPr>
        <w:t xml:space="preserve">is native to South America and has </w:t>
      </w:r>
      <w:r w:rsidR="00515AD4">
        <w:rPr>
          <w:rFonts w:ascii="Times New Roman" w:hAnsi="Times New Roman"/>
          <w:lang w:val="en-US"/>
        </w:rPr>
        <w:t xml:space="preserve">been recorded </w:t>
      </w:r>
      <w:r w:rsidR="00DD7AF7">
        <w:rPr>
          <w:rFonts w:ascii="Times New Roman" w:hAnsi="Times New Roman"/>
          <w:lang w:val="en-US"/>
        </w:rPr>
        <w:t>from</w:t>
      </w:r>
      <w:r w:rsidR="00695769">
        <w:rPr>
          <w:rFonts w:ascii="Times New Roman" w:hAnsi="Times New Roman"/>
          <w:lang w:val="en-US"/>
        </w:rPr>
        <w:t xml:space="preserve"> Argentina, Brazil, Uruguay and Chile</w:t>
      </w:r>
      <w:r w:rsidR="00515E2F">
        <w:rPr>
          <w:rFonts w:ascii="Times New Roman" w:hAnsi="Times New Roman"/>
          <w:lang w:val="en-US"/>
        </w:rPr>
        <w:t xml:space="preserve">, with the latter likely to be an </w:t>
      </w:r>
      <w:r w:rsidR="009A6744">
        <w:rPr>
          <w:rFonts w:ascii="Times New Roman" w:hAnsi="Times New Roman"/>
          <w:lang w:val="en-US"/>
        </w:rPr>
        <w:t>introduction</w:t>
      </w:r>
      <w:r w:rsidR="00515E2F">
        <w:rPr>
          <w:rFonts w:ascii="Times New Roman" w:hAnsi="Times New Roman"/>
          <w:lang w:val="en-US"/>
        </w:rPr>
        <w:t xml:space="preserve">. Outside of South America, </w:t>
      </w:r>
      <w:r w:rsidRPr="00515E2F" w:rsidR="00515E2F">
        <w:rPr>
          <w:rFonts w:ascii="Times New Roman" w:hAnsi="Times New Roman"/>
          <w:i/>
          <w:lang w:val="en-US"/>
        </w:rPr>
        <w:t xml:space="preserve">O. </w:t>
      </w:r>
      <w:proofErr w:type="spellStart"/>
      <w:r w:rsidRPr="00515E2F" w:rsidR="00515E2F">
        <w:rPr>
          <w:rFonts w:ascii="Times New Roman" w:hAnsi="Times New Roman"/>
          <w:i/>
          <w:lang w:val="en-US"/>
        </w:rPr>
        <w:t>nungara</w:t>
      </w:r>
      <w:proofErr w:type="spellEnd"/>
      <w:r w:rsidR="00515E2F">
        <w:rPr>
          <w:rFonts w:ascii="Times New Roman" w:hAnsi="Times New Roman"/>
          <w:lang w:val="en-US"/>
        </w:rPr>
        <w:t xml:space="preserve"> has only been recorded i</w:t>
      </w:r>
      <w:r w:rsidR="00515AD4">
        <w:rPr>
          <w:rFonts w:ascii="Times New Roman" w:hAnsi="Times New Roman"/>
          <w:lang w:val="en-US"/>
        </w:rPr>
        <w:t>n Europe</w:t>
      </w:r>
      <w:r w:rsidR="005274B3">
        <w:rPr>
          <w:rFonts w:ascii="Times New Roman" w:hAnsi="Times New Roman"/>
          <w:lang w:val="en-US"/>
        </w:rPr>
        <w:t xml:space="preserve"> and </w:t>
      </w:r>
      <w:r w:rsidR="00695769">
        <w:rPr>
          <w:rFonts w:ascii="Times New Roman" w:hAnsi="Times New Roman"/>
          <w:lang w:val="en-US"/>
        </w:rPr>
        <w:t>two</w:t>
      </w:r>
      <w:r w:rsidR="005274B3">
        <w:rPr>
          <w:rFonts w:ascii="Times New Roman" w:hAnsi="Times New Roman"/>
          <w:lang w:val="en-US"/>
        </w:rPr>
        <w:t xml:space="preserve"> record</w:t>
      </w:r>
      <w:r w:rsidR="00695769">
        <w:rPr>
          <w:rFonts w:ascii="Times New Roman" w:hAnsi="Times New Roman"/>
          <w:lang w:val="en-US"/>
        </w:rPr>
        <w:t>s</w:t>
      </w:r>
      <w:r w:rsidR="005274B3">
        <w:rPr>
          <w:rFonts w:ascii="Times New Roman" w:hAnsi="Times New Roman"/>
          <w:lang w:val="en-US"/>
        </w:rPr>
        <w:t xml:space="preserve"> from </w:t>
      </w:r>
      <w:r w:rsidR="00695769">
        <w:rPr>
          <w:rFonts w:ascii="Times New Roman" w:hAnsi="Times New Roman"/>
          <w:lang w:val="en-US"/>
        </w:rPr>
        <w:t>the USA</w:t>
      </w:r>
      <w:r w:rsidR="00515E2F">
        <w:rPr>
          <w:rFonts w:ascii="Times New Roman" w:hAnsi="Times New Roman"/>
          <w:lang w:val="en-US"/>
        </w:rPr>
        <w:t xml:space="preserve"> in 2020</w:t>
      </w:r>
      <w:r w:rsidR="00695769">
        <w:rPr>
          <w:rFonts w:ascii="Times New Roman" w:hAnsi="Times New Roman"/>
          <w:lang w:val="en-US"/>
        </w:rPr>
        <w:t>, in North Carolina</w:t>
      </w:r>
      <w:r w:rsidR="00C53FCF">
        <w:rPr>
          <w:rFonts w:ascii="Times New Roman" w:hAnsi="Times New Roman"/>
          <w:lang w:val="en-US"/>
        </w:rPr>
        <w:t xml:space="preserve">, </w:t>
      </w:r>
      <w:r w:rsidRPr="00C53FCF" w:rsidR="00C53FCF">
        <w:rPr>
          <w:rFonts w:ascii="Times New Roman" w:hAnsi="Times New Roman"/>
          <w:lang w:val="en-US"/>
        </w:rPr>
        <w:t>http://www.inaturalist.org/observations/68472771</w:t>
      </w:r>
      <w:r w:rsidR="005274B3">
        <w:rPr>
          <w:rFonts w:ascii="Times New Roman" w:hAnsi="Times New Roman"/>
          <w:lang w:val="en-US"/>
        </w:rPr>
        <w:t>)</w:t>
      </w:r>
      <w:r w:rsidR="00695769">
        <w:rPr>
          <w:rFonts w:ascii="Times New Roman" w:hAnsi="Times New Roman"/>
          <w:lang w:val="en-US"/>
        </w:rPr>
        <w:t xml:space="preserve"> and South Carolina (L. Winsor</w:t>
      </w:r>
      <w:r w:rsidR="00515E2F">
        <w:rPr>
          <w:rFonts w:ascii="Times New Roman" w:hAnsi="Times New Roman"/>
          <w:lang w:val="en-US"/>
        </w:rPr>
        <w:t xml:space="preserve"> 2021</w:t>
      </w:r>
      <w:r w:rsidR="00695769">
        <w:rPr>
          <w:rFonts w:ascii="Times New Roman" w:hAnsi="Times New Roman"/>
          <w:lang w:val="en-US"/>
        </w:rPr>
        <w:t xml:space="preserve">, </w:t>
      </w:r>
      <w:proofErr w:type="spellStart"/>
      <w:r w:rsidR="00515E2F">
        <w:rPr>
          <w:rFonts w:ascii="Times New Roman" w:hAnsi="Times New Roman"/>
          <w:lang w:val="en-US"/>
        </w:rPr>
        <w:t>unpubl</w:t>
      </w:r>
      <w:proofErr w:type="spellEnd"/>
      <w:r w:rsidR="00515E2F">
        <w:rPr>
          <w:rFonts w:ascii="Times New Roman" w:hAnsi="Times New Roman"/>
          <w:lang w:val="en-US"/>
        </w:rPr>
        <w:t>.</w:t>
      </w:r>
      <w:r w:rsidR="00695769">
        <w:rPr>
          <w:rFonts w:ascii="Times New Roman" w:hAnsi="Times New Roman"/>
          <w:lang w:val="en-US"/>
        </w:rPr>
        <w:t>)</w:t>
      </w:r>
      <w:r w:rsidR="00515AD4">
        <w:rPr>
          <w:rFonts w:ascii="Times New Roman" w:hAnsi="Times New Roman"/>
          <w:lang w:val="en-US"/>
        </w:rPr>
        <w:t xml:space="preserve">. </w:t>
      </w:r>
      <w:r w:rsidR="00DD7AF7">
        <w:rPr>
          <w:rFonts w:ascii="Times New Roman" w:hAnsi="Times New Roman"/>
          <w:lang w:val="en-US"/>
        </w:rPr>
        <w:t xml:space="preserve">Most </w:t>
      </w:r>
      <w:r w:rsidR="00695769">
        <w:rPr>
          <w:rFonts w:ascii="Times New Roman" w:hAnsi="Times New Roman"/>
          <w:lang w:val="en-US"/>
        </w:rPr>
        <w:t>records in Europe are from the risk assessment a</w:t>
      </w:r>
      <w:r w:rsidR="00DD7AF7">
        <w:rPr>
          <w:rFonts w:ascii="Times New Roman" w:hAnsi="Times New Roman"/>
          <w:lang w:val="en-US"/>
        </w:rPr>
        <w:t>rea but</w:t>
      </w:r>
      <w:r w:rsidR="00515AD4">
        <w:rPr>
          <w:rFonts w:ascii="Times New Roman" w:hAnsi="Times New Roman"/>
          <w:lang w:val="en-US"/>
        </w:rPr>
        <w:t xml:space="preserve"> </w:t>
      </w:r>
      <w:r w:rsidRPr="00515AD4" w:rsidR="00515AD4">
        <w:rPr>
          <w:rFonts w:ascii="Times New Roman" w:hAnsi="Times New Roman"/>
          <w:i/>
          <w:lang w:val="en-US"/>
        </w:rPr>
        <w:t xml:space="preserve">O. </w:t>
      </w:r>
      <w:proofErr w:type="spellStart"/>
      <w:r w:rsidRPr="00515AD4" w:rsidR="00515AD4">
        <w:rPr>
          <w:rFonts w:ascii="Times New Roman" w:hAnsi="Times New Roman"/>
          <w:i/>
          <w:lang w:val="en-US"/>
        </w:rPr>
        <w:t>nungara</w:t>
      </w:r>
      <w:proofErr w:type="spellEnd"/>
      <w:r w:rsidR="00EA080E">
        <w:rPr>
          <w:rFonts w:ascii="Times New Roman" w:hAnsi="Times New Roman"/>
          <w:lang w:val="en-US"/>
        </w:rPr>
        <w:t xml:space="preserve"> has established</w:t>
      </w:r>
      <w:r w:rsidR="00224B8C">
        <w:rPr>
          <w:rFonts w:ascii="Times New Roman" w:hAnsi="Times New Roman"/>
          <w:lang w:val="en-US"/>
        </w:rPr>
        <w:t xml:space="preserve"> in the wild </w:t>
      </w:r>
      <w:r w:rsidR="007872D9">
        <w:rPr>
          <w:rFonts w:ascii="Times New Roman" w:hAnsi="Times New Roman"/>
          <w:lang w:val="en-US"/>
        </w:rPr>
        <w:t xml:space="preserve">also </w:t>
      </w:r>
      <w:r w:rsidR="00224B8C">
        <w:rPr>
          <w:rFonts w:ascii="Times New Roman" w:hAnsi="Times New Roman"/>
          <w:lang w:val="en-US"/>
        </w:rPr>
        <w:t xml:space="preserve">in </w:t>
      </w:r>
      <w:r w:rsidR="009D594B">
        <w:rPr>
          <w:rFonts w:ascii="Times New Roman" w:hAnsi="Times New Roman"/>
          <w:lang w:val="en-US"/>
        </w:rPr>
        <w:t>Guernsey</w:t>
      </w:r>
      <w:r w:rsidR="00F329D5">
        <w:rPr>
          <w:rFonts w:ascii="Times New Roman" w:hAnsi="Times New Roman"/>
          <w:lang w:val="en-US"/>
        </w:rPr>
        <w:t xml:space="preserve"> </w:t>
      </w:r>
      <w:r w:rsidR="00972FF2">
        <w:rPr>
          <w:rFonts w:ascii="Times New Roman" w:hAnsi="Times New Roman"/>
          <w:lang w:val="en-US"/>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56017C">
        <w:rPr>
          <w:rFonts w:ascii="Times New Roman" w:hAnsi="Times New Roman"/>
          <w:noProof/>
          <w:lang w:val="en-US"/>
        </w:rPr>
        <w:t>(Álvarez-Presas</w:t>
      </w:r>
      <w:r w:rsidRPr="0056017C" w:rsidR="0056017C">
        <w:rPr>
          <w:rFonts w:ascii="Times New Roman" w:hAnsi="Times New Roman"/>
          <w:i/>
          <w:noProof/>
          <w:lang w:val="en-US"/>
        </w:rPr>
        <w:t xml:space="preserve"> et al.</w:t>
      </w:r>
      <w:r w:rsidR="0056017C">
        <w:rPr>
          <w:rFonts w:ascii="Times New Roman" w:hAnsi="Times New Roman"/>
          <w:noProof/>
          <w:lang w:val="en-US"/>
        </w:rPr>
        <w:t>, 2014;  Carbayo</w:t>
      </w:r>
      <w:r w:rsidRPr="0056017C" w:rsidR="0056017C">
        <w:rPr>
          <w:rFonts w:ascii="Times New Roman" w:hAnsi="Times New Roman"/>
          <w:i/>
          <w:noProof/>
          <w:lang w:val="en-US"/>
        </w:rPr>
        <w:t xml:space="preserve"> et al.</w:t>
      </w:r>
      <w:r w:rsidR="0056017C">
        <w:rPr>
          <w:rFonts w:ascii="Times New Roman" w:hAnsi="Times New Roman"/>
          <w:noProof/>
          <w:lang w:val="en-US"/>
        </w:rPr>
        <w:t>, 2016;  Webster, 2020)</w:t>
      </w:r>
      <w:r w:rsidR="00972FF2">
        <w:rPr>
          <w:rFonts w:ascii="Times New Roman" w:hAnsi="Times New Roman"/>
          <w:lang w:val="en-US"/>
        </w:rPr>
        <w:fldChar w:fldCharType="end"/>
      </w:r>
      <w:r w:rsidR="009D594B">
        <w:rPr>
          <w:rFonts w:ascii="Times New Roman" w:hAnsi="Times New Roman"/>
          <w:lang w:val="en-US"/>
        </w:rPr>
        <w:t xml:space="preserve">, </w:t>
      </w:r>
      <w:r w:rsidR="00406B9D">
        <w:rPr>
          <w:rFonts w:ascii="Times New Roman" w:hAnsi="Times New Roman"/>
          <w:lang w:val="en-US"/>
        </w:rPr>
        <w:t xml:space="preserve">Madeira Island </w:t>
      </w:r>
      <w:r w:rsidR="00515AD4">
        <w:rPr>
          <w:rFonts w:ascii="Times New Roman" w:hAnsi="Times New Roman"/>
          <w:lang w:val="en-US"/>
        </w:rPr>
        <w:t xml:space="preserve">and </w:t>
      </w:r>
      <w:r w:rsidR="00010D8A">
        <w:rPr>
          <w:rFonts w:ascii="Times New Roman" w:hAnsi="Times New Roman"/>
          <w:lang w:val="en-GB"/>
        </w:rPr>
        <w:t>São</w:t>
      </w:r>
      <w:r w:rsidR="00515AD4">
        <w:rPr>
          <w:rFonts w:ascii="Times New Roman" w:hAnsi="Times New Roman"/>
          <w:lang w:val="en-US"/>
        </w:rPr>
        <w:t xml:space="preserve"> Miguel in the Azores</w:t>
      </w:r>
      <w:r w:rsidR="00E65D32">
        <w:rPr>
          <w:rFonts w:ascii="Times New Roman" w:hAnsi="Times New Roman"/>
          <w:lang w:val="en-US"/>
        </w:rPr>
        <w:t xml:space="preserve"> </w:t>
      </w:r>
      <w:r w:rsidR="00972FF2">
        <w:rPr>
          <w:rFonts w:ascii="Times New Roman" w:hAnsi="Times New Roman"/>
          <w:lang w:val="en-US"/>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(Justine</w:t>
      </w:r>
      <w:r w:rsidRPr="008D1A4E" w:rsidR="008D1A4E">
        <w:rPr>
          <w:rFonts w:ascii="Times New Roman" w:hAnsi="Times New Roman"/>
          <w:i/>
          <w:noProof/>
          <w:lang w:val="en-US"/>
        </w:rPr>
        <w:t xml:space="preserve"> et al.</w:t>
      </w:r>
      <w:r w:rsidR="008D1A4E">
        <w:rPr>
          <w:rFonts w:ascii="Times New Roman" w:hAnsi="Times New Roman"/>
          <w:noProof/>
          <w:lang w:val="en-US"/>
        </w:rPr>
        <w:t>, 2020;  Lago-Barcia</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sidR="005427EB">
        <w:rPr>
          <w:rFonts w:ascii="Times New Roman" w:hAnsi="Times New Roman"/>
          <w:lang w:val="en-US"/>
        </w:rPr>
        <w:t xml:space="preserve"> and Switzerland </w:t>
      </w:r>
      <w:r w:rsidR="005427EB">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5427EB">
        <w:rPr>
          <w:rFonts w:ascii="Times New Roman" w:hAnsi="Times New Roman"/>
          <w:lang w:val="en-US"/>
        </w:rPr>
      </w:r>
      <w:r w:rsidR="005427EB">
        <w:rPr>
          <w:rFonts w:ascii="Times New Roman" w:hAnsi="Times New Roman"/>
          <w:lang w:val="en-US"/>
        </w:rPr>
        <w:fldChar w:fldCharType="separate"/>
      </w:r>
      <w:r w:rsidR="005427EB">
        <w:rPr>
          <w:rFonts w:ascii="Times New Roman" w:hAnsi="Times New Roman"/>
          <w:noProof/>
          <w:lang w:val="en-US"/>
        </w:rPr>
        <w:t>(Justine</w:t>
      </w:r>
      <w:r w:rsidRPr="005427EB" w:rsidR="005427EB">
        <w:rPr>
          <w:rFonts w:ascii="Times New Roman" w:hAnsi="Times New Roman"/>
          <w:i/>
          <w:noProof/>
          <w:lang w:val="en-US"/>
        </w:rPr>
        <w:t xml:space="preserve"> et al.</w:t>
      </w:r>
      <w:r w:rsidR="005427EB">
        <w:rPr>
          <w:rFonts w:ascii="Times New Roman" w:hAnsi="Times New Roman"/>
          <w:noProof/>
          <w:lang w:val="en-US"/>
        </w:rPr>
        <w:t>, 2020)</w:t>
      </w:r>
      <w:r w:rsidR="005427EB">
        <w:rPr>
          <w:rFonts w:ascii="Times New Roman" w:hAnsi="Times New Roman"/>
          <w:lang w:val="en-US"/>
        </w:rPr>
        <w:fldChar w:fldCharType="end"/>
      </w:r>
      <w:r w:rsidR="00E65D32">
        <w:rPr>
          <w:rFonts w:ascii="Times New Roman" w:hAnsi="Times New Roman"/>
          <w:lang w:val="en-US"/>
        </w:rPr>
        <w:t>.</w:t>
      </w:r>
      <w:r w:rsidR="00515AD4">
        <w:rPr>
          <w:rFonts w:ascii="Times New Roman" w:hAnsi="Times New Roman"/>
          <w:lang w:val="en-US"/>
        </w:rPr>
        <w:t xml:space="preserve"> </w:t>
      </w:r>
    </w:p>
    <w:p w:rsidR="00375E58" w:rsidP="00375E58" w:rsidRDefault="00375E58" w14:paraId="1706DF80"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375E58" w:rsidTr="00B94B35" w14:paraId="7DF7C35B" w14:textId="77777777">
        <w:tc>
          <w:tcPr>
            <w:tcW w:w="9212" w:type="dxa"/>
            <w:shd w:val="clear" w:color="auto" w:fill="auto"/>
          </w:tcPr>
          <w:p w:rsidRPr="00B94B35" w:rsidR="00D73354" w:rsidP="00B94B35" w:rsidRDefault="00375E58" w14:paraId="7DB8F9CD" w14:textId="77777777">
            <w:pPr>
              <w:spacing w:after="120"/>
              <w:rPr>
                <w:rFonts w:ascii="Times New Roman" w:hAnsi="Times New Roman" w:eastAsia="Times New Roman"/>
                <w:b/>
                <w:lang w:val="en-US"/>
              </w:rPr>
            </w:pPr>
            <w:r w:rsidRPr="00B94B35">
              <w:rPr>
                <w:rFonts w:ascii="Times New Roman" w:hAnsi="Times New Roman"/>
                <w:b/>
                <w:lang w:val="en-US"/>
              </w:rPr>
              <w:t xml:space="preserve">A6. In which biogeographic region(s) or marine </w:t>
            </w:r>
            <w:proofErr w:type="spellStart"/>
            <w:r w:rsidRPr="00B94B35">
              <w:rPr>
                <w:rFonts w:ascii="Times New Roman" w:hAnsi="Times New Roman"/>
                <w:b/>
                <w:lang w:val="en-US"/>
              </w:rPr>
              <w:t>subregion</w:t>
            </w:r>
            <w:proofErr w:type="spellEnd"/>
            <w:r w:rsidRPr="00B94B35">
              <w:rPr>
                <w:rFonts w:ascii="Times New Roman" w:hAnsi="Times New Roman"/>
                <w:b/>
                <w:lang w:val="en-US"/>
              </w:rPr>
              <w:t xml:space="preserve">(s) in the risk assessment area has the species been recorded and where is it established? </w:t>
            </w:r>
            <w:r w:rsidRPr="00B94B35">
              <w:rPr>
                <w:rFonts w:ascii="Times New Roman" w:hAnsi="Times New Roman" w:eastAsia="Times New Roman"/>
                <w:b/>
                <w:lang w:val="en-US"/>
              </w:rPr>
              <w:t xml:space="preserve">The information needs be given separately for recorded </w:t>
            </w:r>
            <w:r w:rsidR="009F6386">
              <w:rPr>
                <w:rFonts w:ascii="Times New Roman" w:hAnsi="Times New Roman" w:eastAsia="Times New Roman"/>
                <w:b/>
                <w:lang w:val="en-US"/>
              </w:rPr>
              <w:t xml:space="preserve">(including casual or transient occurrences) </w:t>
            </w:r>
            <w:r w:rsidRPr="00B94B35">
              <w:rPr>
                <w:rFonts w:ascii="Times New Roman" w:hAnsi="Times New Roman" w:eastAsia="Times New Roman"/>
                <w:b/>
                <w:lang w:val="en-US"/>
              </w:rPr>
              <w:t xml:space="preserve">and established </w:t>
            </w:r>
            <w:r w:rsidRPr="00B94B35">
              <w:rPr>
                <w:rFonts w:ascii="Times New Roman" w:hAnsi="Times New Roman" w:eastAsia="Times New Roman"/>
                <w:b/>
                <w:lang w:val="en-US"/>
              </w:rPr>
              <w:t xml:space="preserve">occurrences. </w:t>
            </w:r>
            <w:r w:rsidR="005B72C3">
              <w:rPr>
                <w:rFonts w:ascii="Times New Roman" w:hAnsi="Times New Roman" w:eastAsia="Times New Roman"/>
                <w:b/>
                <w:lang w:val="en-US"/>
              </w:rPr>
              <w:t xml:space="preserve">“Established” means the </w:t>
            </w:r>
            <w:r w:rsidRPr="00D73354" w:rsidR="00D73354">
              <w:rPr>
                <w:rFonts w:ascii="Times New Roman" w:hAnsi="Times New Roman" w:eastAsia="Times New Roman"/>
                <w:b/>
                <w:lang w:val="en-US"/>
              </w:rPr>
              <w:t>process of an alien species successfully producing viable offspring with the likelihood of continued survival</w:t>
            </w:r>
            <w:r w:rsidR="00D73354">
              <w:rPr>
                <w:rStyle w:val="Funotenzeichen"/>
                <w:rFonts w:ascii="Times New Roman" w:hAnsi="Times New Roman" w:eastAsia="Times New Roman"/>
                <w:b/>
                <w:lang w:val="en-US"/>
              </w:rPr>
              <w:footnoteReference w:id="2"/>
            </w:r>
            <w:r w:rsidR="00D73354">
              <w:rPr>
                <w:rFonts w:ascii="Times New Roman" w:hAnsi="Times New Roman" w:eastAsia="Times New Roman"/>
                <w:b/>
                <w:lang w:val="en-US"/>
              </w:rPr>
              <w:t xml:space="preserve">. </w:t>
            </w:r>
          </w:p>
          <w:p w:rsidRPr="00B94B35" w:rsidR="00375E58" w:rsidP="00B94B35" w:rsidRDefault="00375E58" w14:paraId="3C54388A" w14:textId="77777777">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rsidRPr="00B94B35" w:rsidR="00375E58" w:rsidP="00B94B35" w:rsidRDefault="00375E58" w14:paraId="0609E4C5" w14:textId="77777777">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rsidRPr="00B94B35" w:rsidR="00375E58" w:rsidP="00B94B35" w:rsidRDefault="00375E58" w14:paraId="449A1CDA"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6751B561"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 xml:space="preserve">Alpine, Atlantic, Black Sea, Boreal, Continental, Mediterranean, Pannonian, </w:t>
            </w:r>
            <w:proofErr w:type="spellStart"/>
            <w:r w:rsidRPr="00B94B35">
              <w:rPr>
                <w:rFonts w:ascii="Times New Roman" w:hAnsi="Times New Roman"/>
                <w:lang w:val="en-US"/>
              </w:rPr>
              <w:t>Steppic</w:t>
            </w:r>
            <w:proofErr w:type="spellEnd"/>
          </w:p>
          <w:p w:rsidRPr="00B94B35" w:rsidR="00375E58" w:rsidP="00B94B35" w:rsidRDefault="00375E58" w14:paraId="44A83071" w14:textId="77777777">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03572F9A"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375E58" w:rsidP="00B94B35" w:rsidRDefault="00375E58" w14:paraId="42C9E489" w14:textId="77777777">
            <w:pPr>
              <w:spacing w:after="120"/>
              <w:jc w:val="both"/>
              <w:rPr>
                <w:rFonts w:ascii="Times New Roman" w:hAnsi="Times New Roman"/>
                <w:lang w:val="en-US"/>
              </w:rPr>
            </w:pPr>
            <w:r w:rsidRPr="00B94B35">
              <w:rPr>
                <w:rFonts w:ascii="Times New Roman" w:hAnsi="Times New Roman"/>
                <w:lang w:val="en-US"/>
              </w:rPr>
              <w:t xml:space="preserve">Marine </w:t>
            </w:r>
            <w:proofErr w:type="spellStart"/>
            <w:r w:rsidRPr="00B94B35">
              <w:rPr>
                <w:rFonts w:ascii="Times New Roman" w:hAnsi="Times New Roman"/>
                <w:lang w:val="en-US"/>
              </w:rPr>
              <w:t>subregions</w:t>
            </w:r>
            <w:proofErr w:type="spellEnd"/>
            <w:r w:rsidR="00A83BF2">
              <w:rPr>
                <w:rFonts w:ascii="Times New Roman" w:hAnsi="Times New Roman"/>
                <w:lang w:val="en-US"/>
              </w:rPr>
              <w:t>:</w:t>
            </w:r>
          </w:p>
          <w:p w:rsidRPr="00B94B35" w:rsidR="00375E58" w:rsidP="00B94B35" w:rsidRDefault="00375E58" w14:paraId="56514172" w14:textId="77777777">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rsidRPr="00B94B35" w:rsidR="00375E58" w:rsidP="00B94B35" w:rsidRDefault="00375E58" w14:paraId="06489EEA" w14:textId="77777777">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rsidRPr="00B94B35" w:rsidR="00375E58" w:rsidP="00B94B35" w:rsidRDefault="00375E58" w14:paraId="2B052B16" w14:textId="2171891E">
            <w:pPr>
              <w:spacing w:after="120"/>
              <w:jc w:val="both"/>
              <w:rPr>
                <w:rFonts w:ascii="Times New Roman" w:hAnsi="Times New Roman"/>
                <w:lang w:val="en-US"/>
              </w:rPr>
            </w:pPr>
            <w:r w:rsidRPr="00B94B35">
              <w:rPr>
                <w:rFonts w:ascii="Times New Roman" w:hAnsi="Times New Roman"/>
                <w:lang w:val="en-US"/>
              </w:rPr>
              <w:t>For delimitation of EU biogeographical regions please refer to Annex V</w:t>
            </w:r>
            <w:r w:rsidR="00902A27">
              <w:rPr>
                <w:rFonts w:ascii="Times New Roman" w:hAnsi="Times New Roman"/>
                <w:lang w:val="en-US"/>
              </w:rPr>
              <w:t>I</w:t>
            </w:r>
            <w:r w:rsidRPr="00B94B35">
              <w:rPr>
                <w:rFonts w:ascii="Times New Roman" w:hAnsi="Times New Roman"/>
                <w:lang w:val="en-US"/>
              </w:rPr>
              <w:t xml:space="preserve">. </w:t>
            </w:r>
          </w:p>
          <w:p w:rsidRPr="00B94B35" w:rsidR="00375E58" w:rsidP="00C53FCF" w:rsidRDefault="00375E58" w14:paraId="0052A7B0" w14:textId="34949AF9">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For delimitation of EU marine regions and </w:t>
            </w:r>
            <w:proofErr w:type="spellStart"/>
            <w:r w:rsidRPr="00B94B35">
              <w:rPr>
                <w:rFonts w:ascii="Times New Roman" w:hAnsi="Times New Roman"/>
                <w:lang w:val="en-US"/>
              </w:rPr>
              <w:t>subregions</w:t>
            </w:r>
            <w:proofErr w:type="spellEnd"/>
            <w:r w:rsidRPr="00B94B35">
              <w:rPr>
                <w:rFonts w:ascii="Times New Roman" w:hAnsi="Times New Roman"/>
                <w:lang w:val="en-US"/>
              </w:rPr>
              <w:t xml:space="preserve"> consider the Marine Strategy Framework Directive areas; please refer to Annex V</w:t>
            </w:r>
            <w:r w:rsidR="00902A27">
              <w:rPr>
                <w:rFonts w:ascii="Times New Roman" w:hAnsi="Times New Roman"/>
                <w:lang w:val="en-US"/>
              </w:rPr>
              <w:t>I</w:t>
            </w:r>
            <w:r w:rsidRPr="00B94B35">
              <w:rPr>
                <w:rFonts w:ascii="Times New Roman" w:hAnsi="Times New Roman"/>
                <w:lang w:val="en-US"/>
              </w:rPr>
              <w:t>.</w:t>
            </w:r>
          </w:p>
        </w:tc>
      </w:tr>
    </w:tbl>
    <w:p w:rsidR="00375E58" w:rsidP="00375E58" w:rsidRDefault="00375E58" w14:paraId="250E71A6" w14:textId="77777777">
      <w:pPr>
        <w:rPr>
          <w:lang w:val="en-US"/>
        </w:rPr>
      </w:pPr>
    </w:p>
    <w:p w:rsidR="00EA080E" w:rsidP="00C80CF9" w:rsidRDefault="00C80CF9" w14:paraId="1DF9583A" w14:textId="6B28E2C1">
      <w:pPr>
        <w:rPr>
          <w:rFonts w:ascii="Times New Roman" w:hAnsi="Times New Roman"/>
          <w:lang w:val="en-US"/>
        </w:rPr>
      </w:pPr>
      <w:r>
        <w:rPr>
          <w:rFonts w:ascii="Times New Roman" w:hAnsi="Times New Roman"/>
          <w:lang w:val="en-US"/>
        </w:rPr>
        <w:t xml:space="preserve">Response (6a): </w:t>
      </w:r>
      <w:r w:rsidRPr="00EA080E" w:rsidR="00EA080E">
        <w:rPr>
          <w:rFonts w:ascii="Times New Roman" w:hAnsi="Times New Roman"/>
          <w:i/>
          <w:lang w:val="en-US"/>
        </w:rPr>
        <w:t xml:space="preserve">Obama </w:t>
      </w:r>
      <w:proofErr w:type="spellStart"/>
      <w:r w:rsidRPr="00EA080E" w:rsidR="00EA080E">
        <w:rPr>
          <w:rFonts w:ascii="Times New Roman" w:hAnsi="Times New Roman"/>
          <w:i/>
          <w:lang w:val="en-US"/>
        </w:rPr>
        <w:t>nungara</w:t>
      </w:r>
      <w:proofErr w:type="spellEnd"/>
      <w:r w:rsidR="00EA080E">
        <w:rPr>
          <w:rFonts w:ascii="Times New Roman" w:hAnsi="Times New Roman"/>
          <w:lang w:val="en-US"/>
        </w:rPr>
        <w:t xml:space="preserve"> has been recorded in the Atlantic, Continental and Mediterranean </w:t>
      </w:r>
      <w:r w:rsidRPr="00EA080E" w:rsidR="00EA080E">
        <w:rPr>
          <w:rFonts w:ascii="Times New Roman" w:hAnsi="Times New Roman"/>
          <w:lang w:val="en-US"/>
        </w:rPr>
        <w:t>biogeographic region</w:t>
      </w:r>
      <w:r w:rsidR="00EA080E">
        <w:rPr>
          <w:rFonts w:ascii="Times New Roman" w:hAnsi="Times New Roman"/>
          <w:lang w:val="en-US"/>
        </w:rPr>
        <w:t>s</w:t>
      </w:r>
      <w:r w:rsidR="00444CEC">
        <w:rPr>
          <w:rFonts w:ascii="Times New Roman" w:hAnsi="Times New Roman"/>
          <w:lang w:val="en-US"/>
        </w:rPr>
        <w:t xml:space="preserve"> (see A.8 for references)</w:t>
      </w:r>
      <w:r w:rsidR="00EA080E">
        <w:rPr>
          <w:rFonts w:ascii="Times New Roman" w:hAnsi="Times New Roman"/>
          <w:lang w:val="en-US"/>
        </w:rPr>
        <w:t>.</w:t>
      </w:r>
    </w:p>
    <w:p w:rsidR="00EA080E" w:rsidP="00EA080E" w:rsidRDefault="00C80CF9" w14:paraId="65327BE4" w14:textId="1A900126">
      <w:pPr>
        <w:rPr>
          <w:rFonts w:ascii="Times New Roman" w:hAnsi="Times New Roman"/>
          <w:lang w:val="en-US"/>
        </w:rPr>
      </w:pPr>
      <w:r>
        <w:rPr>
          <w:rFonts w:ascii="Times New Roman" w:hAnsi="Times New Roman"/>
          <w:lang w:val="en-US"/>
        </w:rPr>
        <w:t xml:space="preserve">Response (6b): </w:t>
      </w:r>
      <w:r w:rsidRPr="00EA080E" w:rsidR="00EA080E">
        <w:rPr>
          <w:rFonts w:ascii="Times New Roman" w:hAnsi="Times New Roman"/>
          <w:i/>
          <w:lang w:val="en-US"/>
        </w:rPr>
        <w:t xml:space="preserve">Obama </w:t>
      </w:r>
      <w:proofErr w:type="spellStart"/>
      <w:r w:rsidRPr="00EA080E" w:rsidR="00EA080E">
        <w:rPr>
          <w:rFonts w:ascii="Times New Roman" w:hAnsi="Times New Roman"/>
          <w:i/>
          <w:lang w:val="en-US"/>
        </w:rPr>
        <w:t>nungara</w:t>
      </w:r>
      <w:proofErr w:type="spellEnd"/>
      <w:r w:rsidR="00EA080E">
        <w:rPr>
          <w:rFonts w:ascii="Times New Roman" w:hAnsi="Times New Roman"/>
          <w:lang w:val="en-US"/>
        </w:rPr>
        <w:t xml:space="preserve"> has also established in the Atlantic, Continental and Mediterranean </w:t>
      </w:r>
      <w:r w:rsidRPr="00EA080E" w:rsidR="00EA080E">
        <w:rPr>
          <w:rFonts w:ascii="Times New Roman" w:hAnsi="Times New Roman"/>
          <w:lang w:val="en-US"/>
        </w:rPr>
        <w:t>biogeographic region</w:t>
      </w:r>
      <w:r w:rsidR="00EA080E">
        <w:rPr>
          <w:rFonts w:ascii="Times New Roman" w:hAnsi="Times New Roman"/>
          <w:lang w:val="en-US"/>
        </w:rPr>
        <w:t>s</w:t>
      </w:r>
      <w:r w:rsidR="00444CEC">
        <w:rPr>
          <w:rFonts w:ascii="Times New Roman" w:hAnsi="Times New Roman"/>
          <w:lang w:val="en-US"/>
        </w:rPr>
        <w:t xml:space="preserve"> (see A.8 for references)</w:t>
      </w:r>
      <w:r w:rsidR="00EA080E">
        <w:rPr>
          <w:rFonts w:ascii="Times New Roman" w:hAnsi="Times New Roman"/>
          <w:lang w:val="en-US"/>
        </w:rPr>
        <w:t>.</w:t>
      </w:r>
    </w:p>
    <w:p w:rsidR="00375E58" w:rsidP="00375E58" w:rsidRDefault="00375E58" w14:paraId="5CC7D1A4"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375E58" w:rsidTr="00B94B35" w14:paraId="25709562" w14:textId="77777777">
        <w:tc>
          <w:tcPr>
            <w:tcW w:w="9212" w:type="dxa"/>
            <w:shd w:val="clear" w:color="auto" w:fill="auto"/>
          </w:tcPr>
          <w:p w:rsidRPr="00B94B35" w:rsidR="004B2534" w:rsidP="00B94B35" w:rsidRDefault="004B2534" w14:paraId="78C25C10" w14:textId="77777777">
            <w:pPr>
              <w:spacing w:after="120"/>
              <w:rPr>
                <w:rFonts w:ascii="Times New Roman" w:hAnsi="Times New Roman"/>
                <w:b/>
                <w:lang w:val="en-US"/>
              </w:rPr>
            </w:pPr>
            <w:r w:rsidRPr="00B94B35">
              <w:rPr>
                <w:rFonts w:ascii="Times New Roman" w:hAnsi="Times New Roman"/>
                <w:b/>
                <w:lang w:val="en-US"/>
              </w:rPr>
              <w:t xml:space="preserve">A7. In which biogeographic region(s) or marine </w:t>
            </w:r>
            <w:proofErr w:type="spellStart"/>
            <w:r w:rsidRPr="00B94B35">
              <w:rPr>
                <w:rFonts w:ascii="Times New Roman" w:hAnsi="Times New Roman"/>
                <w:b/>
                <w:lang w:val="en-US"/>
              </w:rPr>
              <w:t>subregion</w:t>
            </w:r>
            <w:proofErr w:type="spellEnd"/>
            <w:r w:rsidRPr="00B94B35">
              <w:rPr>
                <w:rFonts w:ascii="Times New Roman" w:hAnsi="Times New Roman"/>
                <w:b/>
                <w:lang w:val="en-US"/>
              </w:rPr>
              <w:t xml:space="preserve">(s) in the risk assessment area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rsidRPr="00325502" w:rsidR="004B2534" w:rsidP="00B94B35" w:rsidRDefault="004B2534" w14:paraId="5352C9B2" w14:textId="77777777">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rsidRPr="00325502" w:rsidR="004B2534" w:rsidP="00B94B35" w:rsidRDefault="004B2534" w14:paraId="2A10A37B" w14:textId="77777777">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rsidRPr="00B94B35" w:rsidR="004B2534" w:rsidP="00B94B35" w:rsidRDefault="004B2534" w14:paraId="5B5C7C26" w14:textId="77777777">
            <w:pPr>
              <w:spacing w:after="120"/>
              <w:jc w:val="both"/>
              <w:rPr>
                <w:rFonts w:ascii="Times New Roman" w:hAnsi="Times New Roman"/>
                <w:lang w:val="en-US"/>
              </w:rPr>
            </w:pPr>
            <w:r w:rsidRPr="00B94B35">
              <w:rPr>
                <w:rFonts w:ascii="Times New Roman" w:hAnsi="Times New Roman"/>
                <w:lang w:val="en-US"/>
              </w:rPr>
              <w:t>With regard to EU biogeographic and marine (sub</w:t>
            </w:r>
            <w:proofErr w:type="gramStart"/>
            <w:r w:rsidRPr="00B94B35">
              <w:rPr>
                <w:rFonts w:ascii="Times New Roman" w:hAnsi="Times New Roman"/>
                <w:lang w:val="en-US"/>
              </w:rPr>
              <w:t>)regions</w:t>
            </w:r>
            <w:proofErr w:type="gramEnd"/>
            <w:r w:rsidRPr="00B94B35">
              <w:rPr>
                <w:rFonts w:ascii="Times New Roman" w:hAnsi="Times New Roman"/>
                <w:lang w:val="en-US"/>
              </w:rPr>
              <w:t xml:space="preserve">, see above. </w:t>
            </w:r>
          </w:p>
          <w:p w:rsidRPr="00B94B35" w:rsidR="004B2534" w:rsidP="00B94B35" w:rsidRDefault="004B2534" w14:paraId="0613AF2D"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3C33FE01"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31A45018"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07A1797F"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375E58" w:rsidP="00B94B35" w:rsidRDefault="004B2534" w14:paraId="58BEA945"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rsidR="004B2534" w:rsidP="004B2534" w:rsidRDefault="004B2534" w14:paraId="6B1F97DB" w14:textId="77777777">
      <w:pPr>
        <w:rPr>
          <w:lang w:val="en-US"/>
        </w:rPr>
      </w:pPr>
    </w:p>
    <w:p w:rsidR="00761C8B" w:rsidP="004E4EC9" w:rsidRDefault="00A1243A" w14:paraId="5D9F37DC" w14:textId="6D529119">
      <w:pPr>
        <w:jc w:val="both"/>
        <w:rPr>
          <w:rFonts w:ascii="Times New Roman" w:hAnsi="Times New Roman"/>
          <w:lang w:val="en-US"/>
        </w:rPr>
      </w:pPr>
      <w:r>
        <w:rPr>
          <w:rFonts w:ascii="Times New Roman" w:hAnsi="Times New Roman"/>
          <w:lang w:val="en-US"/>
        </w:rPr>
        <w:t>Response</w:t>
      </w:r>
      <w:r w:rsidR="0005270B">
        <w:rPr>
          <w:rFonts w:ascii="Times New Roman" w:hAnsi="Times New Roman"/>
          <w:lang w:val="en-US"/>
        </w:rPr>
        <w:t xml:space="preserve"> (7a):</w:t>
      </w:r>
      <w:r w:rsidR="00EA080E">
        <w:rPr>
          <w:rFonts w:ascii="Times New Roman" w:hAnsi="Times New Roman"/>
          <w:lang w:val="en-US"/>
        </w:rPr>
        <w:t xml:space="preserve"> </w:t>
      </w:r>
      <w:r w:rsidRPr="00B15544" w:rsidR="00B15544">
        <w:rPr>
          <w:rFonts w:ascii="Times New Roman" w:hAnsi="Times New Roman"/>
          <w:i/>
          <w:lang w:val="en-US"/>
        </w:rPr>
        <w:t xml:space="preserve">Obama </w:t>
      </w:r>
      <w:proofErr w:type="spellStart"/>
      <w:r w:rsidRPr="00B15544" w:rsidR="00B15544">
        <w:rPr>
          <w:rFonts w:ascii="Times New Roman" w:hAnsi="Times New Roman"/>
          <w:i/>
          <w:lang w:val="en-US"/>
        </w:rPr>
        <w:t>nungara</w:t>
      </w:r>
      <w:proofErr w:type="spellEnd"/>
      <w:r w:rsidR="00B15544">
        <w:rPr>
          <w:rFonts w:ascii="Times New Roman" w:hAnsi="Times New Roman"/>
          <w:lang w:val="en-US"/>
        </w:rPr>
        <w:t xml:space="preserve"> is predicted to have a potentially wide distribution in Europe. </w:t>
      </w:r>
      <w:r w:rsidR="00761C8B">
        <w:rPr>
          <w:rFonts w:ascii="Times New Roman" w:hAnsi="Times New Roman"/>
          <w:lang w:val="en-US"/>
        </w:rPr>
        <w:t>Under the current climate it could establish in the Atlantic, Mediterranean and Black Sea biogeographical regions and to a lesser extent in the Continental region, with small incursion</w:t>
      </w:r>
      <w:r w:rsidR="005C4E4D">
        <w:rPr>
          <w:rFonts w:ascii="Times New Roman" w:hAnsi="Times New Roman"/>
          <w:lang w:val="en-US"/>
        </w:rPr>
        <w:t>s</w:t>
      </w:r>
      <w:r w:rsidR="00761C8B">
        <w:rPr>
          <w:rFonts w:ascii="Times New Roman" w:hAnsi="Times New Roman"/>
          <w:lang w:val="en-US"/>
        </w:rPr>
        <w:t xml:space="preserve"> into Pannonian and Alpine regions </w:t>
      </w:r>
      <w:r w:rsidR="006D565C">
        <w:rPr>
          <w:rFonts w:ascii="Times New Roman" w:hAnsi="Times New Roman"/>
          <w:lang w:val="en-GB"/>
        </w:rPr>
        <w:t>(see Annex VIII ‘</w:t>
      </w:r>
      <w:r w:rsidRPr="009A657C" w:rsidR="006D565C">
        <w:rPr>
          <w:rFonts w:ascii="Times New Roman" w:hAnsi="Times New Roman"/>
          <w:lang w:val="en-GB"/>
        </w:rPr>
        <w:t xml:space="preserve">Projection of environmental suitability for </w:t>
      </w:r>
      <w:r w:rsidRPr="004975D0" w:rsidR="006D565C">
        <w:rPr>
          <w:rFonts w:ascii="Times New Roman" w:hAnsi="Times New Roman"/>
          <w:i/>
          <w:lang w:val="en-GB"/>
        </w:rPr>
        <w:t xml:space="preserve">Obama </w:t>
      </w:r>
      <w:proofErr w:type="spellStart"/>
      <w:r w:rsidRPr="004975D0" w:rsidR="006D565C">
        <w:rPr>
          <w:rFonts w:ascii="Times New Roman" w:hAnsi="Times New Roman"/>
          <w:i/>
          <w:lang w:val="en-GB"/>
        </w:rPr>
        <w:t>nungara</w:t>
      </w:r>
      <w:proofErr w:type="spellEnd"/>
      <w:r w:rsidRPr="009A657C" w:rsidR="006D565C">
        <w:rPr>
          <w:rFonts w:ascii="Times New Roman" w:hAnsi="Times New Roman"/>
          <w:lang w:val="en-GB"/>
        </w:rPr>
        <w:t xml:space="preserve"> establishment in</w:t>
      </w:r>
      <w:r w:rsidR="006D565C">
        <w:rPr>
          <w:rFonts w:ascii="Times New Roman" w:hAnsi="Times New Roman"/>
          <w:lang w:val="en-GB"/>
        </w:rPr>
        <w:t xml:space="preserve"> </w:t>
      </w:r>
      <w:r w:rsidRPr="009A657C" w:rsidR="006D565C">
        <w:rPr>
          <w:rFonts w:ascii="Times New Roman" w:hAnsi="Times New Roman"/>
          <w:lang w:val="en-GB"/>
        </w:rPr>
        <w:t>Europe</w:t>
      </w:r>
      <w:r w:rsidR="006D565C">
        <w:rPr>
          <w:rFonts w:ascii="Times New Roman" w:hAnsi="Times New Roman"/>
          <w:lang w:val="en-GB"/>
        </w:rPr>
        <w:t>’).</w:t>
      </w:r>
      <w:r w:rsidR="007B2498">
        <w:rPr>
          <w:rFonts w:ascii="Times New Roman" w:hAnsi="Times New Roman"/>
          <w:lang w:val="en-US"/>
        </w:rPr>
        <w:t xml:space="preserve"> </w:t>
      </w:r>
    </w:p>
    <w:p w:rsidR="008000EA" w:rsidP="004E4EC9" w:rsidRDefault="00761C8B" w14:paraId="464305B7" w14:textId="3D27D456">
      <w:pPr>
        <w:jc w:val="both"/>
        <w:rPr>
          <w:rFonts w:ascii="Times New Roman" w:hAnsi="Times New Roman"/>
          <w:lang w:val="en-US"/>
        </w:rPr>
      </w:pPr>
      <w:r>
        <w:rPr>
          <w:rFonts w:ascii="Times New Roman" w:hAnsi="Times New Roman"/>
          <w:lang w:val="en-US"/>
        </w:rPr>
        <w:t>Response (7b):</w:t>
      </w:r>
      <w:r w:rsidR="0071000A">
        <w:rPr>
          <w:rFonts w:ascii="Times New Roman" w:hAnsi="Times New Roman"/>
          <w:lang w:val="en-US"/>
        </w:rPr>
        <w:t xml:space="preserve"> </w:t>
      </w:r>
      <w:r w:rsidRPr="00854929" w:rsidR="00854929">
        <w:rPr>
          <w:rFonts w:ascii="Times New Roman" w:hAnsi="Times New Roman"/>
          <w:lang w:val="en-GB"/>
        </w:rPr>
        <w:t xml:space="preserve">Under climate change scenarios RCP 2.6 (likely range of 0.4-1.6°C global warming increase) and RCP 4.5 (likely range of 0.9-2.0°C global warming increase), </w:t>
      </w:r>
      <w:r w:rsidR="00854929">
        <w:rPr>
          <w:rFonts w:ascii="Times New Roman" w:hAnsi="Times New Roman"/>
          <w:i/>
          <w:lang w:val="en-GB"/>
        </w:rPr>
        <w:t xml:space="preserve">O. </w:t>
      </w:r>
      <w:proofErr w:type="spellStart"/>
      <w:r w:rsidR="00854929">
        <w:rPr>
          <w:rFonts w:ascii="Times New Roman" w:hAnsi="Times New Roman"/>
          <w:i/>
          <w:lang w:val="en-GB"/>
        </w:rPr>
        <w:t>nungara</w:t>
      </w:r>
      <w:proofErr w:type="spellEnd"/>
      <w:r w:rsidRPr="00854929" w:rsidR="00854929">
        <w:rPr>
          <w:rFonts w:ascii="Times New Roman" w:hAnsi="Times New Roman"/>
          <w:lang w:val="en-GB"/>
        </w:rPr>
        <w:t xml:space="preserve"> </w:t>
      </w:r>
      <w:r w:rsidR="005C4E4D">
        <w:rPr>
          <w:rFonts w:ascii="Times New Roman" w:hAnsi="Times New Roman"/>
          <w:lang w:val="en-GB"/>
        </w:rPr>
        <w:t xml:space="preserve">could establish in </w:t>
      </w:r>
      <w:r w:rsidR="00E17FF0">
        <w:rPr>
          <w:rFonts w:ascii="Times New Roman" w:hAnsi="Times New Roman"/>
          <w:lang w:val="en-GB"/>
        </w:rPr>
        <w:t>greater</w:t>
      </w:r>
      <w:r w:rsidR="005C4E4D">
        <w:rPr>
          <w:rFonts w:ascii="Times New Roman" w:hAnsi="Times New Roman"/>
          <w:lang w:val="en-GB"/>
        </w:rPr>
        <w:t xml:space="preserve"> area</w:t>
      </w:r>
      <w:r w:rsidR="00E17FF0">
        <w:rPr>
          <w:rFonts w:ascii="Times New Roman" w:hAnsi="Times New Roman"/>
          <w:lang w:val="en-GB"/>
        </w:rPr>
        <w:t>s</w:t>
      </w:r>
      <w:r w:rsidR="005C4E4D">
        <w:rPr>
          <w:rFonts w:ascii="Times New Roman" w:hAnsi="Times New Roman"/>
          <w:lang w:val="en-GB"/>
        </w:rPr>
        <w:t xml:space="preserve"> of the </w:t>
      </w:r>
      <w:r w:rsidR="00854929">
        <w:rPr>
          <w:rFonts w:ascii="Times New Roman" w:hAnsi="Times New Roman"/>
          <w:lang w:val="en-GB"/>
        </w:rPr>
        <w:t>Atlantic</w:t>
      </w:r>
      <w:r w:rsidR="005C4E4D">
        <w:rPr>
          <w:rFonts w:ascii="Times New Roman" w:hAnsi="Times New Roman"/>
          <w:lang w:val="en-GB"/>
        </w:rPr>
        <w:t xml:space="preserve"> and Continental </w:t>
      </w:r>
      <w:r w:rsidR="00E17FF0">
        <w:rPr>
          <w:rFonts w:ascii="Times New Roman" w:hAnsi="Times New Roman"/>
          <w:lang w:val="en-GB"/>
        </w:rPr>
        <w:t xml:space="preserve">regions as its </w:t>
      </w:r>
      <w:r w:rsidR="005C4E4D">
        <w:rPr>
          <w:rFonts w:ascii="Times New Roman" w:hAnsi="Times New Roman"/>
          <w:lang w:val="en-GB"/>
        </w:rPr>
        <w:t>range inc</w:t>
      </w:r>
      <w:r w:rsidR="00E17FF0">
        <w:rPr>
          <w:rFonts w:ascii="Times New Roman" w:hAnsi="Times New Roman"/>
          <w:lang w:val="en-GB"/>
        </w:rPr>
        <w:t>reases northwards and eastwards</w:t>
      </w:r>
      <w:r w:rsidRPr="00854929" w:rsidR="00854929">
        <w:rPr>
          <w:rFonts w:ascii="Times New Roman" w:hAnsi="Times New Roman"/>
          <w:lang w:val="en-GB"/>
        </w:rPr>
        <w:t>.</w:t>
      </w:r>
      <w:r w:rsidR="00E17FF0">
        <w:rPr>
          <w:rFonts w:ascii="Times New Roman" w:hAnsi="Times New Roman"/>
          <w:lang w:val="en-GB"/>
        </w:rPr>
        <w:t xml:space="preserve"> The Pannonian region is also markedly more vulnerable to flatworm establishment. However, the Black Sea region only shows a slight increase in the area suitable for </w:t>
      </w:r>
      <w:r w:rsidRPr="00E17FF0" w:rsidR="00E17FF0">
        <w:rPr>
          <w:rFonts w:ascii="Times New Roman" w:hAnsi="Times New Roman"/>
          <w:i/>
          <w:lang w:val="en-GB"/>
        </w:rPr>
        <w:t xml:space="preserve">O. </w:t>
      </w:r>
      <w:proofErr w:type="spellStart"/>
      <w:r w:rsidRPr="00E17FF0" w:rsidR="00E17FF0">
        <w:rPr>
          <w:rFonts w:ascii="Times New Roman" w:hAnsi="Times New Roman"/>
          <w:i/>
          <w:lang w:val="en-GB"/>
        </w:rPr>
        <w:t>nungara</w:t>
      </w:r>
      <w:proofErr w:type="spellEnd"/>
      <w:r w:rsidR="00E17FF0">
        <w:rPr>
          <w:rFonts w:ascii="Times New Roman" w:hAnsi="Times New Roman"/>
          <w:lang w:val="en-GB"/>
        </w:rPr>
        <w:t xml:space="preserve"> under these climate change scenarios, whilst the flatworm’s range in the Mediterranean declines in the southern localities</w:t>
      </w:r>
      <w:r w:rsidR="009A657C">
        <w:rPr>
          <w:rFonts w:ascii="Times New Roman" w:hAnsi="Times New Roman"/>
          <w:lang w:val="en-GB"/>
        </w:rPr>
        <w:t xml:space="preserve"> (see </w:t>
      </w:r>
      <w:r w:rsidR="006D565C">
        <w:rPr>
          <w:rFonts w:ascii="Times New Roman" w:hAnsi="Times New Roman"/>
          <w:lang w:val="en-GB"/>
        </w:rPr>
        <w:t xml:space="preserve">Annex VIII </w:t>
      </w:r>
      <w:r w:rsidR="009A657C">
        <w:rPr>
          <w:rFonts w:ascii="Times New Roman" w:hAnsi="Times New Roman"/>
          <w:lang w:val="en-GB"/>
        </w:rPr>
        <w:t>‘</w:t>
      </w:r>
      <w:r w:rsidRPr="009A657C" w:rsidR="009A657C">
        <w:rPr>
          <w:rFonts w:ascii="Times New Roman" w:hAnsi="Times New Roman"/>
          <w:lang w:val="en-GB"/>
        </w:rPr>
        <w:t xml:space="preserve">Projection of environmental suitability for </w:t>
      </w:r>
      <w:r w:rsidRPr="006D565C" w:rsidR="009A657C">
        <w:rPr>
          <w:rFonts w:ascii="Times New Roman" w:hAnsi="Times New Roman"/>
          <w:i/>
          <w:lang w:val="en-GB"/>
        </w:rPr>
        <w:t xml:space="preserve">Obama </w:t>
      </w:r>
      <w:proofErr w:type="spellStart"/>
      <w:r w:rsidRPr="006D565C" w:rsidR="009A657C">
        <w:rPr>
          <w:rFonts w:ascii="Times New Roman" w:hAnsi="Times New Roman"/>
          <w:i/>
          <w:lang w:val="en-GB"/>
        </w:rPr>
        <w:t>nungara</w:t>
      </w:r>
      <w:proofErr w:type="spellEnd"/>
      <w:r w:rsidRPr="009A657C" w:rsidR="009A657C">
        <w:rPr>
          <w:rFonts w:ascii="Times New Roman" w:hAnsi="Times New Roman"/>
          <w:lang w:val="en-GB"/>
        </w:rPr>
        <w:t xml:space="preserve"> establishment in</w:t>
      </w:r>
      <w:r w:rsidR="009A657C">
        <w:rPr>
          <w:rFonts w:ascii="Times New Roman" w:hAnsi="Times New Roman"/>
          <w:lang w:val="en-GB"/>
        </w:rPr>
        <w:t xml:space="preserve"> </w:t>
      </w:r>
      <w:r w:rsidRPr="009A657C" w:rsidR="009A657C">
        <w:rPr>
          <w:rFonts w:ascii="Times New Roman" w:hAnsi="Times New Roman"/>
          <w:lang w:val="en-GB"/>
        </w:rPr>
        <w:t>Europe</w:t>
      </w:r>
      <w:r w:rsidR="009A657C">
        <w:rPr>
          <w:rFonts w:ascii="Times New Roman" w:hAnsi="Times New Roman"/>
          <w:lang w:val="en-GB"/>
        </w:rPr>
        <w:t>’)</w:t>
      </w:r>
      <w:r w:rsidR="002C2311">
        <w:rPr>
          <w:rFonts w:ascii="Times New Roman" w:hAnsi="Times New Roman"/>
          <w:lang w:val="en-GB"/>
        </w:rPr>
        <w:t>.</w:t>
      </w:r>
    </w:p>
    <w:p w:rsidR="00930347" w:rsidP="006D565C" w:rsidRDefault="00930347" w14:paraId="7FCC8532" w14:textId="68D1DECB">
      <w:pPr>
        <w:pStyle w:val="FirstParagraph"/>
        <w:jc w:val="both"/>
        <w:rPr>
          <w:rFonts w:ascii="Times New Roman" w:hAnsi="Times New Roman" w:eastAsia="Times New Roman"/>
          <w:color w:val="000000"/>
          <w:lang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4B2534" w:rsidTr="00930347" w14:paraId="19756390" w14:textId="77777777">
        <w:tc>
          <w:tcPr>
            <w:tcW w:w="9062" w:type="dxa"/>
            <w:shd w:val="clear" w:color="auto" w:fill="auto"/>
          </w:tcPr>
          <w:p w:rsidRPr="00B94B35" w:rsidR="004B2534" w:rsidP="00B94B35" w:rsidRDefault="004B2534" w14:paraId="641EBB82" w14:textId="77777777">
            <w:pPr>
              <w:snapToGrid w:val="0"/>
              <w:rPr>
                <w:rFonts w:ascii="Times New Roman" w:hAnsi="Times New Roman"/>
                <w:b/>
                <w:lang w:val="en-US"/>
              </w:rPr>
            </w:pPr>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hAnsi="Times New Roman" w:eastAsia="Times New Roman"/>
                <w:b/>
                <w:lang w:val="en-US"/>
              </w:rPr>
              <w:t xml:space="preserve">The information needs be given separately for recorded and established occurrences. </w:t>
            </w:r>
          </w:p>
          <w:p w:rsidRPr="00135309" w:rsidR="004B2534" w:rsidP="00B94B35" w:rsidRDefault="004B2534" w14:paraId="0A0C5D3F" w14:textId="77777777">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135309" w:rsidR="004B2534" w:rsidP="00B94B35" w:rsidRDefault="004B2534" w14:paraId="1761E666" w14:textId="77777777">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B94B35" w:rsidR="004B2534" w:rsidP="004B2534" w:rsidRDefault="004B2534" w14:paraId="21D0867D" w14:textId="562395AA">
            <w:pPr>
              <w:rPr>
                <w:rFonts w:ascii="Times New Roman" w:hAnsi="Times New Roman"/>
                <w:lang w:val="en-US"/>
              </w:rPr>
            </w:pPr>
            <w:r w:rsidRPr="00B94B35">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w:t>
            </w:r>
            <w:r w:rsidRPr="006D565C">
              <w:rPr>
                <w:rFonts w:ascii="Times New Roman" w:hAnsi="Times New Roman"/>
                <w:lang w:val="en-US"/>
              </w:rPr>
              <w:t>Sweden</w:t>
            </w:r>
            <w:r w:rsidR="0071000A">
              <w:rPr>
                <w:rFonts w:ascii="Times New Roman" w:hAnsi="Times New Roman"/>
                <w:lang w:val="en-US"/>
              </w:rPr>
              <w:t xml:space="preserve"> </w:t>
            </w:r>
          </w:p>
          <w:p w:rsidRPr="00B94B35" w:rsidR="004B2534" w:rsidP="00BB30C4" w:rsidRDefault="004B2534" w14:paraId="57C41C10" w14:textId="77777777">
            <w:pPr>
              <w:rPr>
                <w:rFonts w:ascii="Times New Roman" w:hAnsi="Times New Roman" w:eastAsia="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rsidR="004B2534" w:rsidP="004B2534" w:rsidRDefault="004B2534" w14:paraId="4779454F" w14:textId="77777777">
      <w:pPr>
        <w:rPr>
          <w:lang w:val="en-US"/>
        </w:rPr>
      </w:pPr>
    </w:p>
    <w:p w:rsidR="00EA080E" w:rsidP="0005270B" w:rsidRDefault="0005270B" w14:paraId="3C05F7F7" w14:textId="2E317F2A">
      <w:pPr>
        <w:rPr>
          <w:rFonts w:ascii="Times New Roman" w:hAnsi="Times New Roman"/>
          <w:lang w:val="en-US"/>
        </w:rPr>
      </w:pPr>
      <w:r>
        <w:rPr>
          <w:rFonts w:ascii="Times New Roman" w:hAnsi="Times New Roman"/>
          <w:lang w:val="en-US"/>
        </w:rPr>
        <w:t xml:space="preserve">Response (8a): </w:t>
      </w:r>
      <w:r w:rsidRPr="00EA080E" w:rsidR="00EA080E">
        <w:rPr>
          <w:rFonts w:ascii="Times New Roman" w:hAnsi="Times New Roman"/>
          <w:i/>
          <w:lang w:val="en-US"/>
        </w:rPr>
        <w:t xml:space="preserve">Obama </w:t>
      </w:r>
      <w:proofErr w:type="spellStart"/>
      <w:r w:rsidRPr="00EA080E" w:rsidR="00EA080E">
        <w:rPr>
          <w:rFonts w:ascii="Times New Roman" w:hAnsi="Times New Roman"/>
          <w:i/>
          <w:lang w:val="en-US"/>
        </w:rPr>
        <w:t>nungara</w:t>
      </w:r>
      <w:proofErr w:type="spellEnd"/>
      <w:r w:rsidR="00EA080E">
        <w:rPr>
          <w:rFonts w:ascii="Times New Roman" w:hAnsi="Times New Roman"/>
          <w:lang w:val="en-US"/>
        </w:rPr>
        <w:t xml:space="preserve"> has been recorded</w:t>
      </w:r>
      <w:r w:rsidR="00D05D21">
        <w:rPr>
          <w:rFonts w:ascii="Times New Roman" w:hAnsi="Times New Roman"/>
          <w:lang w:val="en-US"/>
        </w:rPr>
        <w:t xml:space="preserve"> in the wild or as interceptions</w:t>
      </w:r>
      <w:r w:rsidR="00EA080E">
        <w:rPr>
          <w:rFonts w:ascii="Times New Roman" w:hAnsi="Times New Roman"/>
          <w:lang w:val="en-US"/>
        </w:rPr>
        <w:t xml:space="preserve"> in the following </w:t>
      </w:r>
      <w:r w:rsidR="007872D9">
        <w:rPr>
          <w:rFonts w:ascii="Times New Roman" w:hAnsi="Times New Roman"/>
          <w:lang w:val="en-US"/>
        </w:rPr>
        <w:t>Member States</w:t>
      </w:r>
      <w:r w:rsidR="00EA080E">
        <w:rPr>
          <w:rFonts w:ascii="Times New Roman" w:hAnsi="Times New Roman"/>
          <w:lang w:val="en-US"/>
        </w:rPr>
        <w:t>:</w:t>
      </w:r>
    </w:p>
    <w:p w:rsidR="00EA080E" w:rsidP="00516A74" w:rsidRDefault="00D30912" w14:paraId="4C068730" w14:textId="70239AB7">
      <w:pPr>
        <w:jc w:val="both"/>
        <w:rPr>
          <w:rFonts w:ascii="Times New Roman" w:hAnsi="Times New Roman"/>
          <w:lang w:val="en-US"/>
        </w:rPr>
      </w:pPr>
      <w:r>
        <w:rPr>
          <w:rFonts w:ascii="Times New Roman" w:hAnsi="Times New Roman"/>
          <w:lang w:val="en-US"/>
        </w:rPr>
        <w:t xml:space="preserve">Austria </w:t>
      </w:r>
      <w:r w:rsidRPr="00D30912">
        <w:rPr>
          <w:rFonts w:ascii="Times New Roman" w:hAnsi="Times New Roman"/>
          <w:lang w:val="en-GB"/>
        </w:rPr>
        <w:t>(J-L Justine</w:t>
      </w:r>
      <w:r w:rsidR="00973FA6">
        <w:rPr>
          <w:rFonts w:ascii="Times New Roman" w:hAnsi="Times New Roman"/>
          <w:lang w:val="en-GB"/>
        </w:rPr>
        <w:t xml:space="preserve"> 2020</w:t>
      </w:r>
      <w:r w:rsidRPr="00D30912">
        <w:rPr>
          <w:rFonts w:ascii="Times New Roman" w:hAnsi="Times New Roman"/>
          <w:lang w:val="en-GB"/>
        </w:rPr>
        <w:t xml:space="preserve">, </w:t>
      </w:r>
      <w:proofErr w:type="spellStart"/>
      <w:r w:rsidRPr="00D30912">
        <w:rPr>
          <w:rFonts w:ascii="Times New Roman" w:hAnsi="Times New Roman"/>
          <w:lang w:val="en-GB"/>
        </w:rPr>
        <w:t>unpubl</w:t>
      </w:r>
      <w:proofErr w:type="spellEnd"/>
      <w:r w:rsidRPr="00D30912">
        <w:rPr>
          <w:rFonts w:ascii="Times New Roman" w:hAnsi="Times New Roman"/>
          <w:lang w:val="en-GB"/>
        </w:rPr>
        <w:t>.)</w:t>
      </w:r>
      <w:r>
        <w:rPr>
          <w:rFonts w:ascii="Times New Roman" w:hAnsi="Times New Roman"/>
          <w:lang w:val="en-GB"/>
        </w:rPr>
        <w:t xml:space="preserve">, </w:t>
      </w:r>
      <w:r>
        <w:rPr>
          <w:rFonts w:ascii="Times New Roman" w:hAnsi="Times New Roman"/>
          <w:lang w:val="en-US"/>
        </w:rPr>
        <w:t xml:space="preserve">Belgium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&lt;EndNote&gt;&lt;Cite&gt;&lt;Author&gt;Soors&lt;/Author&gt;&lt;Year&gt;2019&lt;/Year&gt;&lt;RecNum&gt;4363&lt;/RecNum&gt;&lt;DisplayText&gt;(Soors&lt;style face="italic"&gt; et al.&lt;/style&gt;, 2019)&lt;/DisplayText&gt;&lt;record&gt;&lt;rec-number&gt;4363&lt;/rec-number&gt;&lt;foreign-keys&gt;&lt;key app="EN" db-id="0rzd9vvw20fpwcezxth5rrsuefxradxptezr" timestamp="1612266784" guid="cacad3cd-b535-43af-a9b7-c38dedf404fd"&gt;4363&lt;/key&gt;&lt;/foreign-keys&gt;&lt;ref-type name="Journal Article"&gt;17&lt;/ref-type&gt;&lt;contributors&gt;&lt;authors&gt;&lt;author&gt;Soors, Jan&lt;/author&gt;&lt;author&gt;Van den Neucker, Tom&lt;/author&gt;&lt;author&gt;Halfmaerten, David&lt;/author&gt;&lt;author&gt;Neyrinck, Sabrina&lt;/author&gt;&lt;author&gt;De Baere, Marc&lt;/author&gt;&lt;/authors&gt;&lt;/contributors&gt;&lt;titles&gt;&lt;title&gt;&lt;style face="normal" font="default" size="100%"&gt;On the presence of the invasive planarian &lt;/style&gt;&lt;style face="italic" font="default" size="100%"&gt;Obama nungara&lt;/style&gt;&lt;style face="normal" font="default" size="100%"&gt; (Carbayo, Álvarez-Presas, Jones &amp;amp; Riutort, 2016) (Platyhelminthes: Geoplanidae) in an urban area in Belgium&lt;/style&gt;&lt;/title&gt;&lt;secondary-title&gt;Belgian Journal of Zoology&lt;/secondary-title&gt;&lt;/titles&gt;&lt;periodical&gt;&lt;full-title&gt;Belgian Journal of Zoology&lt;/full-title&gt;&lt;abbr-1&gt;Belg. J. Zool.&lt;/abbr-1&gt;&lt;/periodical&gt;&lt;pages&gt;43–47&lt;/pages&gt;&lt;volume&gt;149&lt;/volume&gt;&lt;number&gt;1&lt;/number&gt;&lt;dates&gt;&lt;year&gt;2019&lt;/year&gt;&lt;/dates&gt;&lt;isbn&gt;2295-0451&lt;/isbn&gt;&lt;urls&gt;&lt;/urls&gt;&lt;electronic-resource-num&gt;10.26496/bjz.2019.29&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(Soors</w:t>
      </w:r>
      <w:r w:rsidRPr="00972FF2" w:rsidR="00972FF2">
        <w:rPr>
          <w:rFonts w:ascii="Times New Roman" w:hAnsi="Times New Roman"/>
          <w:i/>
          <w:noProof/>
          <w:lang w:val="en-US"/>
        </w:rPr>
        <w:t xml:space="preserve"> et al.</w:t>
      </w:r>
      <w:r w:rsidR="00972FF2">
        <w:rPr>
          <w:rFonts w:ascii="Times New Roman" w:hAnsi="Times New Roman"/>
          <w:noProof/>
          <w:lang w:val="en-US"/>
        </w:rPr>
        <w:t>, 2019)</w:t>
      </w:r>
      <w:r w:rsidR="00972FF2">
        <w:rPr>
          <w:rFonts w:ascii="Times New Roman" w:hAnsi="Times New Roman"/>
          <w:lang w:val="en-US"/>
        </w:rPr>
        <w:fldChar w:fldCharType="end"/>
      </w:r>
      <w:r>
        <w:rPr>
          <w:rFonts w:ascii="Times New Roman" w:hAnsi="Times New Roman"/>
          <w:lang w:val="en-US"/>
        </w:rPr>
        <w:t xml:space="preserve">, </w:t>
      </w:r>
      <w:r w:rsidR="00EA080E">
        <w:rPr>
          <w:rFonts w:ascii="Times New Roman" w:hAnsi="Times New Roman"/>
          <w:lang w:val="en-US"/>
        </w:rPr>
        <w:t xml:space="preserve">France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EA080E">
        <w:rPr>
          <w:rFonts w:ascii="Times New Roman" w:hAnsi="Times New Roman"/>
          <w:lang w:val="en-US"/>
        </w:rPr>
        <w:t>,</w:t>
      </w:r>
      <w:r>
        <w:rPr>
          <w:rFonts w:ascii="Times New Roman" w:hAnsi="Times New Roman"/>
          <w:lang w:val="en-US"/>
        </w:rPr>
        <w:t xml:space="preserve"> Germany </w:t>
      </w:r>
      <w:r w:rsidR="0056017C">
        <w:rPr>
          <w:rFonts w:ascii="Times New Roman" w:hAnsi="Times New Roman"/>
          <w:lang w:val="en-GB"/>
        </w:rPr>
        <w:fldChar w:fldCharType="begin"/>
      </w:r>
      <w:r w:rsidR="008D1A4E">
        <w:rPr>
          <w:rFonts w:ascii="Times New Roman" w:hAnsi="Times New Roman"/>
          <w:lang w:val="en-GB"/>
        </w:rPr>
        <w:instrText xml:space="preserve"> ADDIN EN.CITE &lt;EndNote&gt;&lt;Cite&gt;&lt;Author&gt;Kutschera&lt;/Author&gt;&lt;Year&gt;2021&lt;/Year&gt;&lt;RecNum&gt;4996&lt;/RecNum&gt;&lt;Prefix&gt;J-L Justine 2020`, unpubl.`; &lt;/Prefix&gt;&lt;DisplayText&gt;(J-L Justine 2020, unpubl.; Kutschera and Ehnes, 2021)&lt;/DisplayText&gt;&lt;record&gt;&lt;rec-number&gt;4996&lt;/rec-number&gt;&lt;foreign-keys&gt;&lt;key app="EN" db-id="0rzd9vvw20fpwcezxth5rrsuefxradxptezr" timestamp="1630573330" guid="8f5b4198-3dae-4973-ad40-6f6ecc0fcf0b"&gt;4996&lt;/key&gt;&lt;/foreign-keys&gt;&lt;ref-type name="Journal Article"&gt;17&lt;/ref-type&gt;&lt;contributors&gt;&lt;authors&gt;&lt;author&gt;Kutschera, U.&lt;/author&gt;&lt;author&gt;Ehnes, I.&lt;/author&gt;&lt;/authors&gt;&lt;/contributors&gt;&lt;titles&gt;&lt;title&gt;&lt;style face="italic" font="default" size="100%"&gt;Obama nungara&lt;/style&gt;&lt;style face="normal" font="default" size="100%"&gt;: A flatworm from South America invades Germany&lt;/style&gt;&lt;/title&gt;&lt;secondary-title&gt;Science&lt;/secondary-title&gt;&lt;/titles&gt;&lt;periodical&gt;&lt;full-title&gt;Science&lt;/full-title&gt;&lt;/periodical&gt;&lt;pages&gt;1-2&lt;/pages&gt;&lt;volume&gt;372/581: E-Letter May 12&lt;/volume&gt;&lt;dates&gt;&lt;year&gt;2021&lt;/year&gt;&lt;/dates&gt;&lt;urls&gt;&lt;related-urls&gt;&lt;url&gt;https://science.sciencemag.org/content/372/6542/581/tab-e-letters&lt;/url&gt;&lt;/related-urls&gt;&lt;/urls&gt;&lt;/record&gt;&lt;/Cite&gt;&lt;/EndNote&gt;</w:instrText>
      </w:r>
      <w:r w:rsidR="0056017C">
        <w:rPr>
          <w:rFonts w:ascii="Times New Roman" w:hAnsi="Times New Roman"/>
          <w:lang w:val="en-GB"/>
        </w:rPr>
        <w:fldChar w:fldCharType="separate"/>
      </w:r>
      <w:r w:rsidR="0056017C">
        <w:rPr>
          <w:rFonts w:ascii="Times New Roman" w:hAnsi="Times New Roman"/>
          <w:noProof/>
          <w:lang w:val="en-GB"/>
        </w:rPr>
        <w:t>(J-L Justine 2020, unpubl.; Kutschera and Ehnes, 2021)</w:t>
      </w:r>
      <w:r w:rsidR="0056017C">
        <w:rPr>
          <w:rFonts w:ascii="Times New Roman" w:hAnsi="Times New Roman"/>
          <w:lang w:val="en-GB"/>
        </w:rPr>
        <w:fldChar w:fldCharType="end"/>
      </w:r>
      <w:r>
        <w:rPr>
          <w:rFonts w:ascii="Times New Roman" w:hAnsi="Times New Roman"/>
          <w:lang w:val="en-GB"/>
        </w:rPr>
        <w:t xml:space="preserve">, Ireland </w:t>
      </w:r>
      <w:r w:rsidR="00972FF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 </w:instrText>
      </w:r>
      <w:r w:rsidR="007C42C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EN.CITE.DATA </w:instrText>
      </w:r>
      <w:r w:rsidR="007C42C2">
        <w:rPr>
          <w:rFonts w:ascii="Times New Roman" w:hAnsi="Times New Roman"/>
          <w:lang w:val="en-GB"/>
        </w:rPr>
      </w:r>
      <w:r w:rsidR="007C42C2">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972FF2">
        <w:rPr>
          <w:rFonts w:ascii="Times New Roman" w:hAnsi="Times New Roman"/>
          <w:noProof/>
          <w:lang w:val="en-GB"/>
        </w:rPr>
        <w:t>(Justine</w:t>
      </w:r>
      <w:r w:rsidRPr="00972FF2" w:rsidR="00972FF2">
        <w:rPr>
          <w:rFonts w:ascii="Times New Roman" w:hAnsi="Times New Roman"/>
          <w:i/>
          <w:noProof/>
          <w:lang w:val="en-GB"/>
        </w:rPr>
        <w:t xml:space="preserve"> et al.</w:t>
      </w:r>
      <w:r w:rsidR="00972FF2">
        <w:rPr>
          <w:rFonts w:ascii="Times New Roman" w:hAnsi="Times New Roman"/>
          <w:noProof/>
          <w:lang w:val="en-GB"/>
        </w:rPr>
        <w:t>, 2020)</w:t>
      </w:r>
      <w:r w:rsidR="00972FF2">
        <w:rPr>
          <w:rFonts w:ascii="Times New Roman" w:hAnsi="Times New Roman"/>
          <w:lang w:val="en-GB"/>
        </w:rPr>
        <w:fldChar w:fldCharType="end"/>
      </w:r>
      <w:r w:rsidR="008A291C">
        <w:rPr>
          <w:rFonts w:ascii="Times New Roman" w:hAnsi="Times New Roman"/>
          <w:lang w:val="en-GB"/>
        </w:rPr>
        <w:t xml:space="preserve">, Italy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GB"/>
        </w:rPr>
        <w:fldChar w:fldCharType="separate"/>
      </w:r>
      <w:r w:rsidR="00972FF2">
        <w:rPr>
          <w:rFonts w:ascii="Times New Roman" w:hAnsi="Times New Roman"/>
          <w:noProof/>
          <w:lang w:val="en-GB"/>
        </w:rPr>
        <w:t>(Carbayo</w:t>
      </w:r>
      <w:r w:rsidRPr="00972FF2" w:rsidR="00972FF2">
        <w:rPr>
          <w:rFonts w:ascii="Times New Roman" w:hAnsi="Times New Roman"/>
          <w:i/>
          <w:noProof/>
          <w:lang w:val="en-GB"/>
        </w:rPr>
        <w:t xml:space="preserve"> et </w:t>
      </w:r>
      <w:r w:rsidRPr="00972FF2" w:rsidR="00972FF2">
        <w:rPr>
          <w:rFonts w:ascii="Times New Roman" w:hAnsi="Times New Roman"/>
          <w:i/>
          <w:noProof/>
          <w:lang w:val="en-GB"/>
        </w:rPr>
        <w:t>al.</w:t>
      </w:r>
      <w:r w:rsidR="00972FF2">
        <w:rPr>
          <w:rFonts w:ascii="Times New Roman" w:hAnsi="Times New Roman"/>
          <w:noProof/>
          <w:lang w:val="en-GB"/>
        </w:rPr>
        <w:t>, 2016)</w:t>
      </w:r>
      <w:r w:rsidR="00972FF2">
        <w:rPr>
          <w:rFonts w:ascii="Times New Roman" w:hAnsi="Times New Roman"/>
          <w:lang w:val="en-GB"/>
        </w:rPr>
        <w:fldChar w:fldCharType="end"/>
      </w:r>
      <w:r w:rsidR="008A291C">
        <w:rPr>
          <w:rFonts w:ascii="Times New Roman" w:hAnsi="Times New Roman"/>
          <w:lang w:val="en-GB"/>
        </w:rPr>
        <w:t xml:space="preserve">, </w:t>
      </w:r>
      <w:r w:rsidR="00EE1A51">
        <w:rPr>
          <w:rFonts w:ascii="Times New Roman" w:hAnsi="Times New Roman"/>
          <w:lang w:val="en-GB"/>
        </w:rPr>
        <w:t xml:space="preserve">The </w:t>
      </w:r>
      <w:r w:rsidR="008A291C">
        <w:rPr>
          <w:rFonts w:ascii="Times New Roman" w:hAnsi="Times New Roman"/>
          <w:lang w:val="en-GB"/>
        </w:rPr>
        <w:t>Netherlands</w:t>
      </w:r>
      <w:r w:rsidR="004B2A7A">
        <w:rPr>
          <w:rFonts w:ascii="Times New Roman" w:hAnsi="Times New Roman"/>
          <w:lang w:val="en-GB"/>
        </w:rPr>
        <w:t xml:space="preserve"> </w:t>
      </w:r>
      <w:r w:rsidR="004B2A7A">
        <w:rPr>
          <w:rFonts w:ascii="Times New Roman" w:hAnsi="Times New Roman"/>
          <w:lang w:val="en-GB"/>
        </w:rPr>
        <w:fldChar w:fldCharType="begin"/>
      </w:r>
      <w:r w:rsidR="003D1789">
        <w:rPr>
          <w:rFonts w:ascii="Times New Roman" w:hAnsi="Times New Roman"/>
          <w:lang w:val="en-GB"/>
        </w:rPr>
        <w:instrText xml:space="preserve"> ADDIN EN.CITE &lt;EndNote&gt;&lt;Cite&gt;&lt;Author&gt;Thunnissen&lt;/Author&gt;&lt;Year&gt;2022&lt;/Year&gt;&lt;RecNum&gt;5428&lt;/RecNum&gt;&lt;Prefix&gt;S. A. de Waart 2021`, unpubl.`;&lt;/Prefix&gt;&lt;DisplayText&gt;(S. A. de Waart 2021, unpubl.;Thunnissen&lt;style face="italic"&gt; et al.&lt;/style&gt;, 2022)&lt;/DisplayText&gt;&lt;record&gt;&lt;rec-number&gt;5428&lt;/rec-number&gt;&lt;foreign-keys&gt;&lt;key app="EN" db-id="0rzd9vvw20fpwcezxth5rrsuefxradxptezr" timestamp="1663796980" guid="0994dc94-a76f-42ed-b812-0f325c2fe316"&gt;5428&lt;/key&gt;&lt;/foreign-keys&gt;&lt;ref-type name="Journal Article"&gt;17&lt;/ref-type&gt;&lt;contributors&gt;&lt;authors&gt;&lt;author&gt;Thunnissen, Naomi&lt;/author&gt;&lt;author&gt;de Waart, Sytske&lt;/author&gt;&lt;author&gt;Collas, Frank&lt;/author&gt;&lt;author&gt;Jongejans, Eelke&lt;/author&gt;&lt;author&gt;Hendriks, Jan&lt;/author&gt;&lt;author&gt;van der Velde, Gerard&lt;/author&gt;&lt;author&gt;Leuven, Rob&lt;/author&gt;&lt;/authors&gt;&lt;/contributors&gt;&lt;titles&gt;&lt;title&gt;Risk screening and management of alien terrestrial planarians in The Netherlands&lt;/title&gt;&lt;secondary-title&gt;Management of Biological Invasions&lt;/secondary-title&gt;&lt;/titles&gt;&lt;periodical&gt;&lt;full-title&gt;Management of Biological Invasions&lt;/full-title&gt;&lt;/periodical&gt;&lt;pages&gt;81-100&lt;/pages&gt;&lt;volume&gt;13&lt;/volume&gt;&lt;number&gt;1&lt;/number&gt;&lt;section&gt;81&lt;/section&gt;&lt;dates&gt;&lt;year&gt;2022&lt;/year&gt;&lt;/dates&gt;&lt;isbn&gt;19898649&lt;/isbn&gt;&lt;urls&gt;&lt;/urls&gt;&lt;electronic-resource-num&gt;10.3391/mbi.2022.13.1.05&lt;/electronic-resource-num&gt;&lt;/record&gt;&lt;/Cite&gt;&lt;/EndNote&gt;</w:instrText>
      </w:r>
      <w:r w:rsidR="004B2A7A">
        <w:rPr>
          <w:rFonts w:ascii="Times New Roman" w:hAnsi="Times New Roman"/>
          <w:lang w:val="en-GB"/>
        </w:rPr>
        <w:fldChar w:fldCharType="separate"/>
      </w:r>
      <w:r w:rsidR="003D1789">
        <w:rPr>
          <w:rFonts w:ascii="Times New Roman" w:hAnsi="Times New Roman"/>
          <w:noProof/>
          <w:lang w:val="en-GB"/>
        </w:rPr>
        <w:t>(S. A. de Waart 2021, unpubl.;Thunnissen</w:t>
      </w:r>
      <w:r w:rsidRPr="003D1789" w:rsidR="003D1789">
        <w:rPr>
          <w:rFonts w:ascii="Times New Roman" w:hAnsi="Times New Roman"/>
          <w:i/>
          <w:noProof/>
          <w:lang w:val="en-GB"/>
        </w:rPr>
        <w:t xml:space="preserve"> et al.</w:t>
      </w:r>
      <w:r w:rsidR="003D1789">
        <w:rPr>
          <w:rFonts w:ascii="Times New Roman" w:hAnsi="Times New Roman"/>
          <w:noProof/>
          <w:lang w:val="en-GB"/>
        </w:rPr>
        <w:t>, 2022)</w:t>
      </w:r>
      <w:r w:rsidR="004B2A7A">
        <w:rPr>
          <w:rFonts w:ascii="Times New Roman" w:hAnsi="Times New Roman"/>
          <w:lang w:val="en-GB"/>
        </w:rPr>
        <w:fldChar w:fldCharType="end"/>
      </w:r>
      <w:r w:rsidR="003D1789">
        <w:rPr>
          <w:rFonts w:ascii="Times New Roman" w:hAnsi="Times New Roman"/>
          <w:lang w:val="en-GB"/>
        </w:rPr>
        <w:t xml:space="preserve">, </w:t>
      </w:r>
      <w:r w:rsidR="005F2731">
        <w:rPr>
          <w:rFonts w:ascii="Times New Roman" w:hAnsi="Times New Roman"/>
          <w:lang w:val="en-GB"/>
        </w:rPr>
        <w:t>Portugal</w:t>
      </w:r>
      <w:r w:rsidR="00A265C7">
        <w:rPr>
          <w:rFonts w:ascii="Times New Roman" w:hAnsi="Times New Roman"/>
          <w:lang w:val="en-GB"/>
        </w:rPr>
        <w:t xml:space="preserve"> </w:t>
      </w:r>
      <w:r w:rsidR="00972FF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 </w:instrText>
      </w:r>
      <w:r w:rsidR="007C42C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EN.CITE.DATA </w:instrText>
      </w:r>
      <w:r w:rsidR="007C42C2">
        <w:rPr>
          <w:rFonts w:ascii="Times New Roman" w:hAnsi="Times New Roman"/>
          <w:lang w:val="en-GB"/>
        </w:rPr>
      </w:r>
      <w:r w:rsidR="007C42C2">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972FF2">
        <w:rPr>
          <w:rFonts w:ascii="Times New Roman" w:hAnsi="Times New Roman"/>
          <w:noProof/>
          <w:lang w:val="en-GB"/>
        </w:rPr>
        <w:t>(Justine</w:t>
      </w:r>
      <w:r w:rsidRPr="00972FF2" w:rsidR="00972FF2">
        <w:rPr>
          <w:rFonts w:ascii="Times New Roman" w:hAnsi="Times New Roman"/>
          <w:i/>
          <w:noProof/>
          <w:lang w:val="en-GB"/>
        </w:rPr>
        <w:t xml:space="preserve"> et al.</w:t>
      </w:r>
      <w:r w:rsidR="00972FF2">
        <w:rPr>
          <w:rFonts w:ascii="Times New Roman" w:hAnsi="Times New Roman"/>
          <w:noProof/>
          <w:lang w:val="en-GB"/>
        </w:rPr>
        <w:t>, 2020)</w:t>
      </w:r>
      <w:r w:rsidR="00972FF2">
        <w:rPr>
          <w:rFonts w:ascii="Times New Roman" w:hAnsi="Times New Roman"/>
          <w:lang w:val="en-GB"/>
        </w:rPr>
        <w:fldChar w:fldCharType="end"/>
      </w:r>
      <w:r w:rsidR="00973FA6">
        <w:rPr>
          <w:rFonts w:ascii="Times New Roman" w:hAnsi="Times New Roman"/>
          <w:lang w:val="en-GB"/>
        </w:rPr>
        <w:t xml:space="preserve">, Slovakia (L. Winsor 2021, </w:t>
      </w:r>
      <w:proofErr w:type="spellStart"/>
      <w:r w:rsidR="00973FA6">
        <w:rPr>
          <w:rFonts w:ascii="Times New Roman" w:hAnsi="Times New Roman"/>
          <w:lang w:val="en-GB"/>
        </w:rPr>
        <w:t>unpubl</w:t>
      </w:r>
      <w:proofErr w:type="spellEnd"/>
      <w:r w:rsidR="00973FA6">
        <w:rPr>
          <w:rFonts w:ascii="Times New Roman" w:hAnsi="Times New Roman"/>
          <w:lang w:val="en-GB"/>
        </w:rPr>
        <w:t>.)</w:t>
      </w:r>
      <w:r w:rsidR="00C57C9A">
        <w:rPr>
          <w:rFonts w:ascii="Times New Roman" w:hAnsi="Times New Roman"/>
          <w:lang w:val="en-GB"/>
        </w:rPr>
        <w:t xml:space="preserve"> and</w:t>
      </w:r>
      <w:r w:rsidR="007B2498">
        <w:rPr>
          <w:rFonts w:ascii="Times New Roman" w:hAnsi="Times New Roman"/>
          <w:lang w:val="en-GB"/>
        </w:rPr>
        <w:t xml:space="preserve"> </w:t>
      </w:r>
      <w:r>
        <w:rPr>
          <w:rFonts w:ascii="Times New Roman" w:hAnsi="Times New Roman"/>
          <w:lang w:val="en-US"/>
        </w:rPr>
        <w:t xml:space="preserve">Spain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(Carbayo</w:t>
      </w:r>
      <w:r w:rsidRPr="00972FF2" w:rsidR="00972FF2">
        <w:rPr>
          <w:rFonts w:ascii="Times New Roman" w:hAnsi="Times New Roman"/>
          <w:i/>
          <w:noProof/>
          <w:lang w:val="en-US"/>
        </w:rPr>
        <w:t xml:space="preserve"> et al.</w:t>
      </w:r>
      <w:r w:rsidR="00972FF2">
        <w:rPr>
          <w:rFonts w:ascii="Times New Roman" w:hAnsi="Times New Roman"/>
          <w:noProof/>
          <w:lang w:val="en-US"/>
        </w:rPr>
        <w:t>, 2016)</w:t>
      </w:r>
      <w:r w:rsidR="00972FF2">
        <w:rPr>
          <w:rFonts w:ascii="Times New Roman" w:hAnsi="Times New Roman"/>
          <w:lang w:val="en-US"/>
        </w:rPr>
        <w:fldChar w:fldCharType="end"/>
      </w:r>
      <w:r w:rsidR="00C57C9A">
        <w:rPr>
          <w:rFonts w:ascii="Times New Roman" w:hAnsi="Times New Roman"/>
          <w:lang w:val="en-US"/>
        </w:rPr>
        <w:t>.</w:t>
      </w:r>
    </w:p>
    <w:p w:rsidR="00C57C9A" w:rsidP="004E4EC9" w:rsidRDefault="0005270B" w14:paraId="24C42AE0" w14:textId="117E00BD">
      <w:pPr>
        <w:jc w:val="both"/>
        <w:rPr>
          <w:rFonts w:ascii="Times New Roman" w:hAnsi="Times New Roman"/>
          <w:lang w:val="en-US"/>
        </w:rPr>
      </w:pPr>
      <w:r>
        <w:rPr>
          <w:rFonts w:ascii="Times New Roman" w:hAnsi="Times New Roman"/>
          <w:lang w:val="en-US"/>
        </w:rPr>
        <w:t xml:space="preserve">Response (8b): </w:t>
      </w:r>
      <w:r w:rsidRPr="00C57C9A" w:rsidR="00C57C9A">
        <w:rPr>
          <w:rFonts w:ascii="Times New Roman" w:hAnsi="Times New Roman"/>
          <w:i/>
          <w:lang w:val="en-US"/>
        </w:rPr>
        <w:t>O</w:t>
      </w:r>
      <w:r w:rsidR="00DE54AA">
        <w:rPr>
          <w:rFonts w:ascii="Times New Roman" w:hAnsi="Times New Roman"/>
          <w:i/>
          <w:lang w:val="en-US"/>
        </w:rPr>
        <w:t>bama</w:t>
      </w:r>
      <w:r w:rsidRPr="00C57C9A" w:rsidR="00C57C9A">
        <w:rPr>
          <w:rFonts w:ascii="Times New Roman" w:hAnsi="Times New Roman"/>
          <w:i/>
          <w:lang w:val="en-US"/>
        </w:rPr>
        <w:t xml:space="preserve"> </w:t>
      </w:r>
      <w:proofErr w:type="spellStart"/>
      <w:r w:rsidRPr="00C57C9A" w:rsidR="00C57C9A">
        <w:rPr>
          <w:rFonts w:ascii="Times New Roman" w:hAnsi="Times New Roman"/>
          <w:i/>
          <w:lang w:val="en-US"/>
        </w:rPr>
        <w:t>nungara</w:t>
      </w:r>
      <w:proofErr w:type="spellEnd"/>
      <w:r w:rsidR="00C57C9A">
        <w:rPr>
          <w:rFonts w:ascii="Times New Roman" w:hAnsi="Times New Roman"/>
          <w:lang w:val="en-US"/>
        </w:rPr>
        <w:t xml:space="preserve"> has established in France, Belgium, </w:t>
      </w:r>
      <w:r w:rsidRPr="00C57C9A" w:rsidR="00C57C9A">
        <w:rPr>
          <w:rFonts w:ascii="Times New Roman" w:hAnsi="Times New Roman"/>
          <w:lang w:val="en-US"/>
        </w:rPr>
        <w:t>Spain, Portugal</w:t>
      </w:r>
      <w:r w:rsidR="00C57C9A">
        <w:rPr>
          <w:rFonts w:ascii="Times New Roman" w:hAnsi="Times New Roman"/>
          <w:lang w:val="en-US"/>
        </w:rPr>
        <w:t xml:space="preserve"> and </w:t>
      </w:r>
      <w:r w:rsidRPr="00C57C9A" w:rsidR="00C57C9A">
        <w:rPr>
          <w:rFonts w:ascii="Times New Roman" w:hAnsi="Times New Roman"/>
          <w:lang w:val="en-US"/>
        </w:rPr>
        <w:t>Italy</w:t>
      </w:r>
      <w:r w:rsidR="00C57C9A">
        <w:rPr>
          <w:rFonts w:ascii="Times New Roman" w:hAnsi="Times New Roman"/>
          <w:lang w:val="en-US"/>
        </w:rPr>
        <w:t xml:space="preserve"> </w:t>
      </w:r>
      <w:r w:rsidR="00972FF2">
        <w:rPr>
          <w:rFonts w:ascii="Times New Roman" w:hAnsi="Times New Roman"/>
          <w:lang w:val="en-US"/>
        </w:rPr>
        <w:fldChar w:fldCharType="begin"/>
      </w:r>
      <w:r w:rsidR="007C42C2">
        <w:rPr>
          <w:rFonts w:ascii="Times New Roman" w:hAnsi="Times New Roman"/>
          <w:lang w:val="en-US"/>
        </w:rPr>
        <w:instrText xml:space="preserve"> ADDIN EN.CITE &lt;EndNote&gt;&lt;Cite&gt;&lt;Author&gt;Justine&lt;/Author&gt;&lt;Year&gt;2020&lt;/Year&gt;&lt;RecNum&gt;5134&lt;/RecNum&gt;&lt;DisplayText&gt;(Justine and Winsor, 2020)&lt;/DisplayText&gt;&lt;record&gt;&lt;rec-number&gt;5134&lt;/rec-number&gt;&lt;foreign-keys&gt;&lt;key app="EN" db-id="5vrd0ddvkex50seevt1vapxqezx0d0vz5wez" timestamp="1617892318"&gt;5134&lt;/key&gt;&lt;key app="ENWeb" db-id=""&gt;0&lt;/key&gt;&lt;/foreign-keys&gt;&lt;ref-type name="Web Page"&gt;12&lt;/ref-type&gt;&lt;contributors&gt;&lt;authors&gt;&lt;author&gt;Justine, J. -L.&lt;/author&gt;&lt;author&gt;Winsor, L.&lt;/author&gt;&lt;/authors&gt;&lt;/contributors&gt;&lt;titles&gt;&lt;title&gt;&lt;style face="italic" font="default" size="100%"&gt;Obama nungara&lt;/style&gt;&lt;style face="normal" font="default" size="100%"&gt;: how a flatworm from Argentina jumped the Atlantic and invaded France&lt;/style&gt;&lt;/title&gt;&lt;/titles&gt;&lt;volume&gt;2021&lt;/volume&gt;&lt;number&gt;March&lt;/number&gt;&lt;dates&gt;&lt;year&gt;2020&lt;/year&gt;&lt;/dates&gt;&lt;urls&gt;&lt;related-urls&gt;&lt;url&gt;https://theconversation.com/obama-nungara-how-a-flatworm-from-argentina-jumped-the-atlantic-and-invaded-france-131186&lt;/url&gt;&lt;/related-urls&gt;&lt;/urls&gt;&lt;custom1&gt;2021&lt;/custom1&gt;&lt;custom2&gt;March&lt;/custom2&gt;&lt;/record&gt;&lt;/Cite&gt;&lt;/EndNote&gt;</w:instrText>
      </w:r>
      <w:r w:rsidR="00972FF2">
        <w:rPr>
          <w:rFonts w:ascii="Times New Roman" w:hAnsi="Times New Roman"/>
          <w:lang w:val="en-US"/>
        </w:rPr>
        <w:fldChar w:fldCharType="separate"/>
      </w:r>
      <w:r w:rsidR="00972FF2">
        <w:rPr>
          <w:rFonts w:ascii="Times New Roman" w:hAnsi="Times New Roman"/>
          <w:noProof/>
          <w:lang w:val="en-US"/>
        </w:rPr>
        <w:t>(Justine and Winsor, 2020)</w:t>
      </w:r>
      <w:r w:rsidR="00972FF2">
        <w:rPr>
          <w:rFonts w:ascii="Times New Roman" w:hAnsi="Times New Roman"/>
          <w:lang w:val="en-US"/>
        </w:rPr>
        <w:fldChar w:fldCharType="end"/>
      </w:r>
      <w:r w:rsidR="00581004">
        <w:rPr>
          <w:rFonts w:ascii="Times New Roman" w:hAnsi="Times New Roman"/>
          <w:lang w:val="en-US"/>
        </w:rPr>
        <w:t xml:space="preserve">, and almost certainly </w:t>
      </w:r>
      <w:r w:rsidR="00137BE3">
        <w:rPr>
          <w:rFonts w:ascii="Times New Roman" w:hAnsi="Times New Roman"/>
          <w:lang w:val="en-US"/>
        </w:rPr>
        <w:t xml:space="preserve">in </w:t>
      </w:r>
      <w:r w:rsidR="00581004">
        <w:rPr>
          <w:rFonts w:ascii="Times New Roman" w:hAnsi="Times New Roman"/>
          <w:lang w:val="en-US"/>
        </w:rPr>
        <w:t>other</w:t>
      </w:r>
      <w:r w:rsidR="00137BE3">
        <w:rPr>
          <w:rFonts w:ascii="Times New Roman" w:hAnsi="Times New Roman"/>
          <w:lang w:val="en-US"/>
        </w:rPr>
        <w:t xml:space="preserve"> countries</w:t>
      </w:r>
      <w:r w:rsidR="00DE54AA">
        <w:rPr>
          <w:rFonts w:ascii="Times New Roman" w:hAnsi="Times New Roman"/>
          <w:lang w:val="en-US"/>
        </w:rPr>
        <w:t xml:space="preserve"> adjoining these </w:t>
      </w:r>
      <w:r w:rsidR="00581004">
        <w:rPr>
          <w:rFonts w:ascii="Times New Roman" w:hAnsi="Times New Roman"/>
          <w:lang w:val="en-US"/>
        </w:rPr>
        <w:t>but this has not been confirmed to date.</w:t>
      </w:r>
      <w:r w:rsidR="009B0565">
        <w:rPr>
          <w:rFonts w:ascii="Times New Roman" w:hAnsi="Times New Roman"/>
          <w:lang w:val="en-US"/>
        </w:rPr>
        <w:t xml:space="preserve"> I</w:t>
      </w:r>
      <w:r w:rsidRPr="009B0565" w:rsidR="009B0565">
        <w:rPr>
          <w:rFonts w:ascii="Times New Roman" w:hAnsi="Times New Roman"/>
          <w:lang w:val="en-US"/>
        </w:rPr>
        <w:t>n 2021, many individuals were found in a communal garden in Zeist</w:t>
      </w:r>
      <w:r w:rsidR="009B0565">
        <w:rPr>
          <w:rFonts w:ascii="Times New Roman" w:hAnsi="Times New Roman"/>
          <w:lang w:val="en-US"/>
        </w:rPr>
        <w:t>, The Netherlands</w:t>
      </w:r>
      <w:r w:rsidRPr="009B0565" w:rsidR="009B0565">
        <w:rPr>
          <w:rFonts w:ascii="Times New Roman" w:hAnsi="Times New Roman"/>
          <w:lang w:val="en-US"/>
        </w:rPr>
        <w:t xml:space="preserve"> (observation by (S. A. de </w:t>
      </w:r>
      <w:proofErr w:type="spellStart"/>
      <w:r w:rsidRPr="009B0565" w:rsidR="009B0565">
        <w:rPr>
          <w:rFonts w:ascii="Times New Roman" w:hAnsi="Times New Roman"/>
          <w:lang w:val="en-US"/>
        </w:rPr>
        <w:t>Waart</w:t>
      </w:r>
      <w:proofErr w:type="spellEnd"/>
      <w:r w:rsidRPr="009B0565" w:rsidR="009B0565">
        <w:rPr>
          <w:rFonts w:ascii="Times New Roman" w:hAnsi="Times New Roman"/>
          <w:lang w:val="en-US"/>
        </w:rPr>
        <w:t xml:space="preserve"> 2021, </w:t>
      </w:r>
      <w:proofErr w:type="spellStart"/>
      <w:r w:rsidRPr="009B0565" w:rsidR="009B0565">
        <w:rPr>
          <w:rFonts w:ascii="Times New Roman" w:hAnsi="Times New Roman"/>
          <w:lang w:val="en-US"/>
        </w:rPr>
        <w:t>unpubl</w:t>
      </w:r>
      <w:proofErr w:type="spellEnd"/>
      <w:r w:rsidRPr="009B0565" w:rsidR="009B0565">
        <w:rPr>
          <w:rFonts w:ascii="Times New Roman" w:hAnsi="Times New Roman"/>
          <w:lang w:val="en-US"/>
        </w:rPr>
        <w:t xml:space="preserve">.). </w:t>
      </w:r>
      <w:r w:rsidR="009B0565">
        <w:rPr>
          <w:rFonts w:ascii="Times New Roman" w:hAnsi="Times New Roman"/>
          <w:lang w:val="en-US"/>
        </w:rPr>
        <w:t xml:space="preserve">This </w:t>
      </w:r>
      <w:r w:rsidRPr="009B0565" w:rsidR="009B0565">
        <w:rPr>
          <w:rFonts w:ascii="Times New Roman" w:hAnsi="Times New Roman"/>
          <w:lang w:val="en-US"/>
        </w:rPr>
        <w:t>was above a parking garage, so the ground stays warmer in the winter.</w:t>
      </w:r>
    </w:p>
    <w:p w:rsidR="00406B9D" w:rsidP="00516A74" w:rsidRDefault="00A76513" w14:paraId="14AD976A" w14:textId="72A18B52">
      <w:pPr>
        <w:jc w:val="both"/>
        <w:rPr>
          <w:rFonts w:ascii="Times New Roman" w:hAnsi="Times New Roman"/>
          <w:lang w:val="en-US"/>
        </w:rPr>
      </w:pPr>
      <w:r w:rsidRPr="00A76513">
        <w:rPr>
          <w:rFonts w:ascii="Times New Roman" w:hAnsi="Times New Roman"/>
          <w:iCs/>
          <w:lang w:val="en-US"/>
        </w:rPr>
        <w:t>Before being described as a separate species,</w:t>
      </w:r>
      <w:r>
        <w:rPr>
          <w:rFonts w:ascii="Times New Roman" w:hAnsi="Times New Roman"/>
          <w:i/>
          <w:lang w:val="en-US"/>
        </w:rPr>
        <w:t xml:space="preserve"> </w:t>
      </w:r>
      <w:r w:rsidRPr="006E34DC" w:rsidR="006E34DC">
        <w:rPr>
          <w:rFonts w:ascii="Times New Roman" w:hAnsi="Times New Roman"/>
          <w:i/>
          <w:lang w:val="en-US"/>
        </w:rPr>
        <w:t>O</w:t>
      </w:r>
      <w:r w:rsidR="00DE54AA">
        <w:rPr>
          <w:rFonts w:ascii="Times New Roman" w:hAnsi="Times New Roman"/>
          <w:i/>
          <w:lang w:val="en-US"/>
        </w:rPr>
        <w:t>.</w:t>
      </w:r>
      <w:r w:rsidRPr="006E34DC" w:rsidR="006E34DC">
        <w:rPr>
          <w:rFonts w:ascii="Times New Roman" w:hAnsi="Times New Roman"/>
          <w:i/>
          <w:lang w:val="en-US"/>
        </w:rPr>
        <w:t xml:space="preserve"> </w:t>
      </w:r>
      <w:proofErr w:type="spellStart"/>
      <w:r w:rsidRPr="006E34DC" w:rsidR="006E34DC">
        <w:rPr>
          <w:rFonts w:ascii="Times New Roman" w:hAnsi="Times New Roman"/>
          <w:i/>
          <w:lang w:val="en-US"/>
        </w:rPr>
        <w:t>nungara</w:t>
      </w:r>
      <w:proofErr w:type="spellEnd"/>
      <w:r w:rsidR="006E34DC">
        <w:rPr>
          <w:rFonts w:ascii="Times New Roman" w:hAnsi="Times New Roman"/>
          <w:lang w:val="en-US"/>
        </w:rPr>
        <w:t xml:space="preserve"> was first recorded </w:t>
      </w:r>
      <w:r w:rsidR="004E2610">
        <w:rPr>
          <w:rFonts w:ascii="Times New Roman" w:hAnsi="Times New Roman"/>
          <w:lang w:val="en-US"/>
        </w:rPr>
        <w:t xml:space="preserve">as an unknown species </w:t>
      </w:r>
      <w:r w:rsidR="006E34DC">
        <w:rPr>
          <w:rFonts w:ascii="Times New Roman" w:hAnsi="Times New Roman"/>
          <w:lang w:val="en-US"/>
        </w:rPr>
        <w:t>in G</w:t>
      </w:r>
      <w:r w:rsidR="004E2610">
        <w:rPr>
          <w:rFonts w:ascii="Times New Roman" w:hAnsi="Times New Roman"/>
          <w:lang w:val="en-US"/>
        </w:rPr>
        <w:t>uernsey, the Channel Islands,</w:t>
      </w:r>
      <w:r w:rsidR="006E34DC">
        <w:rPr>
          <w:rFonts w:ascii="Times New Roman" w:hAnsi="Times New Roman"/>
          <w:lang w:val="en-US"/>
        </w:rPr>
        <w:t xml:space="preserve"> in 2008</w:t>
      </w:r>
      <w:r w:rsidR="004E2610">
        <w:rPr>
          <w:rFonts w:ascii="Times New Roman" w:hAnsi="Times New Roman"/>
          <w:lang w:val="en-US"/>
        </w:rPr>
        <w:t xml:space="preserve"> and England, in 2009</w:t>
      </w:r>
      <w:r w:rsidR="00581004">
        <w:rPr>
          <w:rFonts w:ascii="Times New Roman" w:hAnsi="Times New Roman"/>
          <w:lang w:val="en-US"/>
        </w:rPr>
        <w:t xml:space="preserve">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(Carbayo</w:t>
      </w:r>
      <w:r w:rsidRPr="00972FF2" w:rsidR="00972FF2">
        <w:rPr>
          <w:rFonts w:ascii="Times New Roman" w:hAnsi="Times New Roman"/>
          <w:i/>
          <w:noProof/>
          <w:lang w:val="en-US"/>
        </w:rPr>
        <w:t xml:space="preserve"> et al.</w:t>
      </w:r>
      <w:r w:rsidR="00972FF2">
        <w:rPr>
          <w:rFonts w:ascii="Times New Roman" w:hAnsi="Times New Roman"/>
          <w:noProof/>
          <w:lang w:val="en-US"/>
        </w:rPr>
        <w:t>, 2016)</w:t>
      </w:r>
      <w:r w:rsidR="00972FF2">
        <w:rPr>
          <w:rFonts w:ascii="Times New Roman" w:hAnsi="Times New Roman"/>
          <w:lang w:val="en-US"/>
        </w:rPr>
        <w:fldChar w:fldCharType="end"/>
      </w:r>
      <w:r w:rsidR="006E34DC">
        <w:rPr>
          <w:rFonts w:ascii="Times New Roman" w:hAnsi="Times New Roman"/>
          <w:lang w:val="en-US"/>
        </w:rPr>
        <w:t xml:space="preserve">. </w:t>
      </w:r>
      <w:r w:rsidR="00581004">
        <w:rPr>
          <w:rFonts w:ascii="Times New Roman" w:hAnsi="Times New Roman"/>
          <w:lang w:val="en-US"/>
        </w:rPr>
        <w:t xml:space="preserve">It was subsequently found in Spain in 2010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&lt;EndNote&gt;&lt;Cite&gt;&lt;Author&gt;Álvarez-Presas&lt;/Author&gt;&lt;Year&gt;2014&lt;/Year&gt;&lt;RecNum&gt;3320&lt;/RecNum&gt;&lt;DisplayText&gt;(Álvarez-Presas&lt;style face="italic"&gt; et al.&lt;/style&gt;, 2014)&lt;/DisplayText&gt;&lt;record&gt;&lt;rec-number&gt;3320&lt;/rec-number&gt;&lt;foreign-keys&gt;&lt;key app="EN" db-id="0rzd9vvw20fpwcezxth5rrsuefxradxptezr" timestamp="1586186780" guid="719a9c41-4021-4dc2-9072-9bc97ad3efff"&gt;3320&lt;/key&gt;&lt;/foreign-keys&gt;&lt;ref-type name="Journal Article"&gt;17&lt;/ref-type&gt;&lt;contributors&gt;&lt;authors&gt;&lt;author&gt;Álvarez-Presas, Marta&lt;/author&gt;&lt;author&gt;Mateos, Eduardo&lt;/author&gt;&lt;author&gt;Tudó, Àngels&lt;/author&gt;&lt;author&gt;Jones, Hugh&lt;/author&gt;&lt;author&gt;Riutort, Marta&lt;/author&gt;&lt;/authors&gt;&lt;secondary-authors&gt;&lt;author&gt;Buckley, Hannah&lt;/author&gt;&lt;/secondary-authors&gt;&lt;/contributors&gt;&lt;titles&gt;&lt;title&gt;Diversity of introduced terrestrial flatworms in the Iberian Peninsula: a cautionary tale&lt;/title&gt;&lt;secondary-title&gt;PeerJ&lt;/secondary-title&gt;&lt;alt-title&gt;PeerJ&lt;/alt-title&gt;&lt;/titles&gt;&lt;periodical&gt;&lt;full-title&gt;PeerJ&lt;/full-title&gt;&lt;/periodical&gt;&lt;alt-periodical&gt;&lt;full-title&gt;PeerJ&lt;/full-title&gt;&lt;/alt-periodical&gt;&lt;pages&gt;e430&lt;/pages&gt;&lt;volume&gt;2&lt;/volume&gt;&lt;keywords&gt;&lt;keyword&gt;Platyhelminthes&lt;/keyword&gt;&lt;keyword&gt;Tricladida&lt;/keyword&gt;&lt;keyword&gt;Alien species&lt;/keyword&gt;&lt;keyword&gt;Habitat restoration&lt;/keyword&gt;&lt;keyword&gt;Soil fauna&lt;/keyword&gt;&lt;keyword&gt;Molecular identification&lt;/keyword&gt;&lt;/keywords&gt;&lt;dates&gt;&lt;year&gt;2014&lt;/year&gt;&lt;pub-dates&gt;&lt;date&gt;2014/06/10&lt;/date&gt;&lt;/pub-dates&gt;&lt;/dates&gt;&lt;isbn&gt;2167-8359&lt;/isbn&gt;&lt;urls&gt;&lt;related-urls&gt;&lt;url&gt;&lt;style face="underline" font="default" size="100%"&gt;https://doi.org/10.7717/peerj.430&lt;/style&gt;&lt;/url&gt;&lt;/related-urls&gt;&lt;/urls&gt;&lt;electronic-resource-num&gt;10.7717/peerj.430&lt;/electronic-resource-num&gt;&lt;/record&gt;&lt;/Cite&gt;&lt;/EndNote&gt;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(Álvarez-Presas</w:t>
      </w:r>
      <w:r w:rsidRPr="00972FF2" w:rsidR="00972FF2">
        <w:rPr>
          <w:rFonts w:ascii="Times New Roman" w:hAnsi="Times New Roman"/>
          <w:i/>
          <w:noProof/>
          <w:lang w:val="en-US"/>
        </w:rPr>
        <w:t xml:space="preserve"> et al.</w:t>
      </w:r>
      <w:r w:rsidR="00972FF2">
        <w:rPr>
          <w:rFonts w:ascii="Times New Roman" w:hAnsi="Times New Roman"/>
          <w:noProof/>
          <w:lang w:val="en-US"/>
        </w:rPr>
        <w:t>, 2014)</w:t>
      </w:r>
      <w:r w:rsidR="00972FF2">
        <w:rPr>
          <w:rFonts w:ascii="Times New Roman" w:hAnsi="Times New Roman"/>
          <w:lang w:val="en-US"/>
        </w:rPr>
        <w:fldChar w:fldCharType="end"/>
      </w:r>
      <w:r w:rsidR="00581004">
        <w:rPr>
          <w:rFonts w:ascii="Times New Roman" w:hAnsi="Times New Roman"/>
          <w:lang w:val="en-US"/>
        </w:rPr>
        <w:t xml:space="preserve">, where it was initially </w:t>
      </w:r>
      <w:r>
        <w:rPr>
          <w:rFonts w:ascii="Times New Roman" w:hAnsi="Times New Roman"/>
          <w:lang w:val="en-US"/>
        </w:rPr>
        <w:t>mis</w:t>
      </w:r>
      <w:r w:rsidR="00581004">
        <w:rPr>
          <w:rFonts w:ascii="Times New Roman" w:hAnsi="Times New Roman"/>
          <w:lang w:val="en-US"/>
        </w:rPr>
        <w:t xml:space="preserve">identified as </w:t>
      </w:r>
      <w:r w:rsidRPr="00581004" w:rsidR="00581004">
        <w:rPr>
          <w:rFonts w:ascii="Times New Roman" w:hAnsi="Times New Roman"/>
          <w:i/>
          <w:lang w:val="en-US"/>
        </w:rPr>
        <w:t xml:space="preserve">Obama </w:t>
      </w:r>
      <w:proofErr w:type="spellStart"/>
      <w:r w:rsidRPr="00581004" w:rsidR="00581004">
        <w:rPr>
          <w:rFonts w:ascii="Times New Roman" w:hAnsi="Times New Roman"/>
          <w:i/>
          <w:lang w:val="en-US"/>
        </w:rPr>
        <w:t>marmorata</w:t>
      </w:r>
      <w:proofErr w:type="spellEnd"/>
      <w:r w:rsidR="00581004">
        <w:rPr>
          <w:rFonts w:ascii="Times New Roman" w:hAnsi="Times New Roman"/>
          <w:lang w:val="en-US"/>
        </w:rPr>
        <w:t xml:space="preserve">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&lt;EndNote&gt;&lt;Cite&gt;&lt;Author&gt;Lago-Barcia&lt;/Author&gt;&lt;Year&gt;2015&lt;/Year&gt;&lt;RecNum&gt;4359&lt;/RecNum&gt;&lt;DisplayText&gt;(Lago-Barcia&lt;style face="italic"&gt; et al.&lt;/style&gt;, 2015)&lt;/DisplayText&gt;&lt;record&gt;&lt;rec-number&gt;4359&lt;/rec-number&gt;&lt;foreign-keys&gt;&lt;key app="EN" db-id="0rzd9vvw20fpwcezxth5rrsuefxradxptezr" timestamp="1612266738" guid="d1e59851-2489-4b07-97c8-8acf0ccb87aa"&gt;4359&lt;/key&gt;&lt;/foreign-keys&gt;&lt;ref-type name="Journal Article"&gt;17&lt;/ref-type&gt;&lt;contributors&gt;&lt;authors&gt;&lt;author&gt;Lago-Barcia, Domingo&lt;/author&gt;&lt;author&gt;Fernández-Álvarez, Fernando A.&lt;/author&gt;&lt;author&gt;Negrete, Lisandro&lt;/author&gt;&lt;author&gt;Brusa, Francisco&lt;/author&gt;&lt;author&gt;Damborenea, Cristina&lt;/author&gt;&lt;author&gt;Grande, Cristina&lt;/author&gt;&lt;author&gt;Noreña, Carolina&lt;/author&gt;&lt;/authors&gt;&lt;/contributors&gt;&lt;titles&gt;&lt;title&gt;&lt;style face="normal" font="default" size="100%"&gt;Morphology and DNA barcodes reveal the presence of the non-native land planarian &lt;/style&gt;&lt;style face="italic" font="default" size="100%"&gt;Obama marmorata&lt;/style&gt;&lt;style face="normal" font="default" size="100%"&gt; (Platyhelminthes : Geoplanidae) in Europe&lt;/style&gt;&lt;/title&gt;&lt;secondary-title&gt;Invertebrate Systematics&lt;/secondary-title&gt;&lt;/titles&gt;&lt;periodical&gt;&lt;full-title&gt;Invertebrate Systematics&lt;/full-title&gt;&lt;/periodical&gt;&lt;pages&gt;12-22&lt;/pages&gt;&lt;volume&gt;29&lt;/volume&gt;&lt;number&gt;1&lt;/number&gt;&lt;dates&gt;&lt;year&gt;2015&lt;/year&gt;&lt;/dates&gt;&lt;isbn&gt;1445-5226&lt;/isbn&gt;&lt;urls&gt;&lt;/urls&gt;&lt;electronic-resource-num&gt;10.1071/is14033&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(Lago-Barcia</w:t>
      </w:r>
      <w:r w:rsidRPr="00972FF2" w:rsidR="00972FF2">
        <w:rPr>
          <w:rFonts w:ascii="Times New Roman" w:hAnsi="Times New Roman"/>
          <w:i/>
          <w:noProof/>
          <w:lang w:val="en-US"/>
        </w:rPr>
        <w:t xml:space="preserve"> et al.</w:t>
      </w:r>
      <w:r w:rsidR="00972FF2">
        <w:rPr>
          <w:rFonts w:ascii="Times New Roman" w:hAnsi="Times New Roman"/>
          <w:noProof/>
          <w:lang w:val="en-US"/>
        </w:rPr>
        <w:t>, 2015)</w:t>
      </w:r>
      <w:r w:rsidR="00972FF2">
        <w:rPr>
          <w:rFonts w:ascii="Times New Roman" w:hAnsi="Times New Roman"/>
          <w:lang w:val="en-US"/>
        </w:rPr>
        <w:fldChar w:fldCharType="end"/>
      </w:r>
      <w:r w:rsidR="008E1F58">
        <w:rPr>
          <w:rFonts w:ascii="Times New Roman" w:hAnsi="Times New Roman"/>
          <w:lang w:val="en-US"/>
        </w:rPr>
        <w:t xml:space="preserve">.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 AuthorYear="1"&gt;&lt;Author&gt;Carbayo&lt;/Author&gt;&lt;Year&gt;2016&lt;/Year&gt;&lt;RecNum&gt;2708&lt;/RecNum&gt;&lt;DisplayText&gt;Carbayo&lt;style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Carbayo</w:t>
      </w:r>
      <w:r w:rsidRPr="00972FF2" w:rsidR="00972FF2">
        <w:rPr>
          <w:rFonts w:ascii="Times New Roman" w:hAnsi="Times New Roman"/>
          <w:i/>
          <w:noProof/>
          <w:lang w:val="en-US"/>
        </w:rPr>
        <w:t xml:space="preserve"> et al.</w:t>
      </w:r>
      <w:r w:rsidR="00972FF2">
        <w:rPr>
          <w:rFonts w:ascii="Times New Roman" w:hAnsi="Times New Roman"/>
          <w:noProof/>
          <w:lang w:val="en-US"/>
        </w:rPr>
        <w:t xml:space="preserve"> (2016)</w:t>
      </w:r>
      <w:r w:rsidR="00972FF2">
        <w:rPr>
          <w:rFonts w:ascii="Times New Roman" w:hAnsi="Times New Roman"/>
          <w:lang w:val="en-US"/>
        </w:rPr>
        <w:fldChar w:fldCharType="end"/>
      </w:r>
      <w:r w:rsidR="008E1F58">
        <w:rPr>
          <w:rFonts w:ascii="Times New Roman" w:hAnsi="Times New Roman"/>
          <w:lang w:val="en-US"/>
        </w:rPr>
        <w:t xml:space="preserve"> </w:t>
      </w:r>
      <w:r w:rsidR="007529CD">
        <w:rPr>
          <w:rFonts w:ascii="Times New Roman" w:hAnsi="Times New Roman"/>
          <w:lang w:val="en-US"/>
        </w:rPr>
        <w:t xml:space="preserve">described </w:t>
      </w:r>
      <w:r w:rsidR="008E1F58">
        <w:rPr>
          <w:rFonts w:ascii="Times New Roman" w:hAnsi="Times New Roman"/>
          <w:lang w:val="en-US"/>
        </w:rPr>
        <w:t xml:space="preserve">the flatworm specimens as a new species, </w:t>
      </w:r>
      <w:r w:rsidRPr="008E1F58" w:rsidR="008E1F58">
        <w:rPr>
          <w:rFonts w:ascii="Times New Roman" w:hAnsi="Times New Roman"/>
          <w:i/>
          <w:lang w:val="en-US"/>
        </w:rPr>
        <w:t xml:space="preserve">O. </w:t>
      </w:r>
      <w:proofErr w:type="spellStart"/>
      <w:r w:rsidRPr="008E1F58" w:rsidR="008E1F58">
        <w:rPr>
          <w:rFonts w:ascii="Times New Roman" w:hAnsi="Times New Roman"/>
          <w:i/>
          <w:lang w:val="en-US"/>
        </w:rPr>
        <w:t>nungara</w:t>
      </w:r>
      <w:proofErr w:type="spellEnd"/>
      <w:r w:rsidR="008E1F58">
        <w:rPr>
          <w:rFonts w:ascii="Times New Roman" w:hAnsi="Times New Roman"/>
          <w:lang w:val="en-US"/>
        </w:rPr>
        <w:t xml:space="preserve">, listing many </w:t>
      </w:r>
      <w:r w:rsidR="004E2610">
        <w:rPr>
          <w:rFonts w:ascii="Times New Roman" w:hAnsi="Times New Roman"/>
          <w:lang w:val="en-US"/>
        </w:rPr>
        <w:t xml:space="preserve">additional </w:t>
      </w:r>
      <w:r w:rsidR="008E1F58">
        <w:rPr>
          <w:rFonts w:ascii="Times New Roman" w:hAnsi="Times New Roman"/>
          <w:lang w:val="en-US"/>
        </w:rPr>
        <w:t xml:space="preserve">records </w:t>
      </w:r>
      <w:r w:rsidR="004E2610">
        <w:rPr>
          <w:rFonts w:ascii="Times New Roman" w:hAnsi="Times New Roman"/>
          <w:lang w:val="en-US"/>
        </w:rPr>
        <w:t>from Spain</w:t>
      </w:r>
      <w:r w:rsidR="00321EA1">
        <w:rPr>
          <w:rFonts w:ascii="Times New Roman" w:hAnsi="Times New Roman"/>
          <w:lang w:val="en-US"/>
        </w:rPr>
        <w:t>, principally from two regions, Asturias and Cantabria on Spain’s Atlantic coast, and from the Catalonia region on Spain’s north-east Mediterranean coast</w:t>
      </w:r>
      <w:r w:rsidR="00137BE3">
        <w:rPr>
          <w:rFonts w:ascii="Times New Roman" w:hAnsi="Times New Roman"/>
          <w:lang w:val="en-US"/>
        </w:rPr>
        <w:t>, as well as detailing a record from Italy (2012)</w:t>
      </w:r>
      <w:r w:rsidR="00321EA1">
        <w:rPr>
          <w:rFonts w:ascii="Times New Roman" w:hAnsi="Times New Roman"/>
          <w:lang w:val="en-US"/>
        </w:rPr>
        <w:t xml:space="preserve">. </w:t>
      </w:r>
      <w:r w:rsidR="00154464">
        <w:rPr>
          <w:rFonts w:ascii="Times New Roman" w:hAnsi="Times New Roman"/>
          <w:lang w:val="en-US"/>
        </w:rPr>
        <w:fldChar w:fldCharType="begin"/>
      </w:r>
      <w:r w:rsidR="008D1A4E">
        <w:rPr>
          <w:rFonts w:ascii="Times New Roman" w:hAnsi="Times New Roman"/>
          <w:lang w:val="en-US"/>
        </w:rPr>
        <w:instrText xml:space="preserve"> ADDIN EN.CITE &lt;EndNote&gt;&lt;Cite AuthorYear="1"&gt;&lt;Author&gt;Lago-Barcia&lt;/Author&gt;&lt;Year&gt;2019&lt;/Year&gt;&lt;RecNum&gt;4200&lt;/RecNum&gt;&lt;DisplayText&gt;Lago-Barcia&lt;style face="italic"&gt; et al.&lt;/style&gt; (2019)&lt;/DisplayText&gt;&lt;record&gt;&lt;rec-number&gt;4200&lt;/rec-number&gt;&lt;foreign-keys&gt;&lt;key app="EN" db-id="0rzd9vvw20fpwcezxth5rrsuefxradxptezr" timestamp="1591267173" guid="f15a90b1-df9f-4d8d-825a-0f254c4b994f"&gt;4200&lt;/key&gt;&lt;/foreign-keys&gt;&lt;ref-type name="Journal Article"&gt;17&lt;/ref-type&gt;&lt;contributors&gt;&lt;authors&gt;&lt;author&gt;Lago-Barcia, Domingo&lt;/author&gt;&lt;author&gt;Fernández-Álvarez, Fernando Ángel&lt;/author&gt;&lt;author&gt;Brusa, Francisco&lt;/author&gt;&lt;author&gt;Rojo, Iñaki&lt;/author&gt;&lt;author&gt;Damborenea, Cristina&lt;/author&gt;&lt;author&gt;Negrete, Lisandro&lt;/author&gt;&lt;author&gt;Grande, Cristina&lt;/author&gt;&lt;author&gt;Noreña, Carolina&lt;/author&gt;&lt;/authors&gt;&lt;/contributors&gt;&lt;titles&gt;&lt;title&gt;&lt;style face="normal" font="default" size="100%"&gt;Reconstructing routes of invasion of &lt;/style&gt;&lt;style face="italic" font="default" size="100%"&gt;Obama nungara&lt;/style&gt;&lt;style face="normal" font="default" size="100%"&gt; (Platyhelminthes: Tricladida) in the Iberian Peninsula&lt;/style&gt;&lt;/title&gt;&lt;secondary-title&gt;Biological Invasions&lt;/secondary-title&gt;&lt;/titles&gt;&lt;periodical&gt;&lt;full-title&gt;Biological Invasions&lt;/full-title&gt;&lt;abbr-1&gt;Biol. Invasions&lt;/abbr-1&gt;&lt;/periodical&gt;&lt;pages&gt;289-302&lt;/pages&gt;&lt;volume&gt;21&lt;/volume&gt;&lt;number&gt;2&lt;/number&gt;&lt;dates&gt;&lt;year&gt;2019&lt;/year&gt;&lt;/dates&gt;&lt;isbn&gt;1387-3547&lt;/isbn&gt;&lt;urls&gt;&lt;/urls&gt;&lt;/record&gt;&lt;/Cite&gt;&lt;/EndNote&gt;</w:instrText>
      </w:r>
      <w:r w:rsidR="00154464">
        <w:rPr>
          <w:rFonts w:ascii="Times New Roman" w:hAnsi="Times New Roman"/>
          <w:lang w:val="en-US"/>
        </w:rPr>
        <w:fldChar w:fldCharType="separate"/>
      </w:r>
      <w:r w:rsidR="000B369C">
        <w:rPr>
          <w:rFonts w:ascii="Times New Roman" w:hAnsi="Times New Roman"/>
          <w:noProof/>
          <w:lang w:val="en-US"/>
        </w:rPr>
        <w:t>Lago-Barcia</w:t>
      </w:r>
      <w:r w:rsidRPr="000B369C" w:rsidR="000B369C">
        <w:rPr>
          <w:rFonts w:ascii="Times New Roman" w:hAnsi="Times New Roman"/>
          <w:i/>
          <w:noProof/>
          <w:lang w:val="en-US"/>
        </w:rPr>
        <w:t xml:space="preserve"> et al.</w:t>
      </w:r>
      <w:r w:rsidR="000B369C">
        <w:rPr>
          <w:rFonts w:ascii="Times New Roman" w:hAnsi="Times New Roman"/>
          <w:noProof/>
          <w:lang w:val="en-US"/>
        </w:rPr>
        <w:t xml:space="preserve"> (2019)</w:t>
      </w:r>
      <w:r w:rsidR="00154464">
        <w:rPr>
          <w:rFonts w:ascii="Times New Roman" w:hAnsi="Times New Roman"/>
          <w:lang w:val="en-US"/>
        </w:rPr>
        <w:fldChar w:fldCharType="end"/>
      </w:r>
      <w:r w:rsidR="000B369C">
        <w:rPr>
          <w:rFonts w:ascii="Times New Roman" w:hAnsi="Times New Roman"/>
          <w:lang w:val="en-US"/>
        </w:rPr>
        <w:t xml:space="preserve"> extended the known distribution on the Iberian </w:t>
      </w:r>
      <w:r w:rsidR="00DD2D4F">
        <w:rPr>
          <w:rFonts w:ascii="Times New Roman" w:hAnsi="Times New Roman"/>
          <w:lang w:val="en-US"/>
        </w:rPr>
        <w:t>Peninsula</w:t>
      </w:r>
      <w:r w:rsidR="000B369C">
        <w:rPr>
          <w:rFonts w:ascii="Times New Roman" w:hAnsi="Times New Roman"/>
          <w:lang w:val="en-US"/>
        </w:rPr>
        <w:t>, collecting</w:t>
      </w:r>
      <w:r w:rsidR="00154464">
        <w:rPr>
          <w:rFonts w:ascii="Times New Roman" w:hAnsi="Times New Roman"/>
          <w:lang w:val="en-US"/>
        </w:rPr>
        <w:t xml:space="preserve"> specimens from </w:t>
      </w:r>
      <w:r w:rsidR="000B369C">
        <w:rPr>
          <w:rFonts w:ascii="Times New Roman" w:hAnsi="Times New Roman"/>
          <w:lang w:val="en-US"/>
        </w:rPr>
        <w:t>the Porto region,</w:t>
      </w:r>
      <w:r w:rsidR="00154464">
        <w:rPr>
          <w:rFonts w:ascii="Times New Roman" w:hAnsi="Times New Roman"/>
          <w:lang w:val="en-US"/>
        </w:rPr>
        <w:t xml:space="preserve"> Portugal.</w:t>
      </w:r>
      <w:r w:rsidR="0021345D">
        <w:rPr>
          <w:rFonts w:ascii="Times New Roman" w:hAnsi="Times New Roman"/>
          <w:lang w:val="en-US"/>
        </w:rPr>
        <w:t xml:space="preserve"> In 2016, there was a record of </w:t>
      </w:r>
      <w:r w:rsidRPr="00D030AF" w:rsidR="0021345D">
        <w:rPr>
          <w:rFonts w:ascii="Times New Roman" w:hAnsi="Times New Roman"/>
          <w:i/>
          <w:lang w:val="en-US"/>
        </w:rPr>
        <w:t xml:space="preserve">O. </w:t>
      </w:r>
      <w:proofErr w:type="spellStart"/>
      <w:r w:rsidRPr="00D030AF" w:rsidR="0021345D">
        <w:rPr>
          <w:rFonts w:ascii="Times New Roman" w:hAnsi="Times New Roman"/>
          <w:i/>
          <w:lang w:val="en-US"/>
        </w:rPr>
        <w:t>nungara</w:t>
      </w:r>
      <w:proofErr w:type="spellEnd"/>
      <w:r w:rsidR="0021345D">
        <w:rPr>
          <w:rFonts w:ascii="Times New Roman" w:hAnsi="Times New Roman"/>
          <w:lang w:val="en-US"/>
        </w:rPr>
        <w:t xml:space="preserve"> being intercepted in the UK on plants that came from the Netherlands </w:t>
      </w:r>
      <w:r w:rsidR="0021345D">
        <w:rPr>
          <w:rFonts w:ascii="Times New Roman" w:hAnsi="Times New Roman"/>
          <w:lang w:val="en-US"/>
        </w:rPr>
        <w:fldChar w:fldCharType="begin"/>
      </w:r>
      <w:r w:rsidR="008D1A4E">
        <w:rPr>
          <w:rFonts w:ascii="Times New Roman" w:hAnsi="Times New Roman"/>
          <w:lang w:val="en-US"/>
        </w:rPr>
        <w:instrText xml:space="preserve"> ADDIN EN.CITE &lt;EndNote&gt;&lt;Cite&gt;&lt;Author&gt;Aldred&lt;/Author&gt;&lt;Year&gt;2016&lt;/Year&gt;&lt;RecNum&gt;4424&lt;/RecNum&gt;&lt;DisplayText&gt;(Aldred, 2016)&lt;/DisplayText&gt;&lt;record&gt;&lt;rec-number&gt;4424&lt;/rec-number&gt;&lt;foreign-keys&gt;&lt;key app="EN" db-id="0rzd9vvw20fpwcezxth5rrsuefxradxptezr" timestamp="1617873890" guid="2228e5b2-7cbd-47ce-9636-7f83bac7505e"&gt;4424&lt;/key&gt;&lt;/foreign-keys&gt;&lt;ref-type name="Newspaper Article"&gt;23&lt;/ref-type&gt;&lt;contributors&gt;&lt;authors&gt;&lt;author&gt;Aldred, J.&lt;/author&gt;&lt;/authors&gt;&lt;/contributors&gt;&lt;titles&gt;&lt;title&gt;Warning over invasive flatworm posing threat to UK wildlife&lt;/title&gt;&lt;secondary-title&gt;The Guardian&lt;/secondary-title&gt;&lt;/titles&gt;&lt;dates&gt;&lt;year&gt;2016&lt;/year&gt;&lt;pub-dates&gt;&lt;date&gt;3 November 2016&lt;/date&gt;&lt;/pub-dates&gt;&lt;/dates&gt;&lt;pub-location&gt;London&lt;/pub-location&gt;&lt;publisher&gt;Guardian News &amp;amp; Media Limited&lt;/publisher&gt;&lt;urls&gt;&lt;related-urls&gt;&lt;url&gt;https:// www.theguardian.com/environment/2016/nov/03/warning-over-invasive-flatworm-which-poses-threat-to-uk-wildlife&lt;/url&gt;&lt;/related-urls&gt;&lt;/urls&gt;&lt;/record&gt;&lt;/Cite&gt;&lt;/EndNote&gt;</w:instrText>
      </w:r>
      <w:r w:rsidR="0021345D">
        <w:rPr>
          <w:rFonts w:ascii="Times New Roman" w:hAnsi="Times New Roman"/>
          <w:lang w:val="en-US"/>
        </w:rPr>
        <w:fldChar w:fldCharType="separate"/>
      </w:r>
      <w:r w:rsidR="0021345D">
        <w:rPr>
          <w:rFonts w:ascii="Times New Roman" w:hAnsi="Times New Roman"/>
          <w:noProof/>
          <w:lang w:val="en-US"/>
        </w:rPr>
        <w:t>(Aldred, 2016)</w:t>
      </w:r>
      <w:r w:rsidR="0021345D">
        <w:rPr>
          <w:rFonts w:ascii="Times New Roman" w:hAnsi="Times New Roman"/>
          <w:lang w:val="en-US"/>
        </w:rPr>
        <w:fldChar w:fldCharType="end"/>
      </w:r>
      <w:r w:rsidR="0021345D">
        <w:rPr>
          <w:rFonts w:ascii="Times New Roman" w:hAnsi="Times New Roman"/>
          <w:lang w:val="en-US"/>
        </w:rPr>
        <w:t xml:space="preserve">. </w:t>
      </w:r>
    </w:p>
    <w:p w:rsidRPr="008E1F58" w:rsidR="00DE09A2" w:rsidP="00516A74" w:rsidRDefault="00DE09A2" w14:paraId="62966E49" w14:textId="0EEE2A57">
      <w:pPr>
        <w:jc w:val="both"/>
        <w:rPr>
          <w:rFonts w:ascii="Times New Roman" w:hAnsi="Times New Roman"/>
          <w:lang w:val="en-US"/>
        </w:rPr>
      </w:pPr>
      <w:r>
        <w:rPr>
          <w:rFonts w:ascii="Times New Roman" w:hAnsi="Times New Roman"/>
          <w:lang w:val="en-US"/>
        </w:rPr>
        <w:t xml:space="preserve">The most comprehensive study of </w:t>
      </w:r>
      <w:r w:rsidRPr="00DE09A2">
        <w:rPr>
          <w:rFonts w:ascii="Times New Roman" w:hAnsi="Times New Roman"/>
          <w:i/>
          <w:lang w:val="en-US"/>
        </w:rPr>
        <w:t xml:space="preserve">O. </w:t>
      </w:r>
      <w:proofErr w:type="spellStart"/>
      <w:r w:rsidRPr="00DE09A2">
        <w:rPr>
          <w:rFonts w:ascii="Times New Roman" w:hAnsi="Times New Roman"/>
          <w:i/>
          <w:lang w:val="en-US"/>
        </w:rPr>
        <w:t>nungara</w:t>
      </w:r>
      <w:proofErr w:type="spellEnd"/>
      <w:r>
        <w:rPr>
          <w:rFonts w:ascii="Times New Roman" w:hAnsi="Times New Roman"/>
          <w:lang w:val="en-US"/>
        </w:rPr>
        <w:t xml:space="preserve"> distribution is from France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Pr>
          <w:rFonts w:ascii="Times New Roman" w:hAnsi="Times New Roman"/>
          <w:lang w:val="en-US"/>
        </w:rPr>
        <w:t xml:space="preserve">, </w:t>
      </w:r>
      <w:r w:rsidR="00406B9D">
        <w:rPr>
          <w:rFonts w:ascii="Times New Roman" w:hAnsi="Times New Roman"/>
          <w:lang w:val="en-US"/>
        </w:rPr>
        <w:t xml:space="preserve">where 530 records were </w:t>
      </w:r>
      <w:r w:rsidR="00A76513">
        <w:rPr>
          <w:rFonts w:ascii="Times New Roman" w:hAnsi="Times New Roman"/>
          <w:lang w:val="en-US"/>
        </w:rPr>
        <w:t xml:space="preserve">collected through citizen science </w:t>
      </w:r>
      <w:r w:rsidR="00406B9D">
        <w:rPr>
          <w:rFonts w:ascii="Times New Roman" w:hAnsi="Times New Roman"/>
          <w:lang w:val="en-US"/>
        </w:rPr>
        <w:t xml:space="preserve">from 2013-2018, </w:t>
      </w:r>
      <w:r w:rsidR="008B32AF">
        <w:rPr>
          <w:rFonts w:ascii="Times New Roman" w:hAnsi="Times New Roman"/>
          <w:lang w:val="en-US"/>
        </w:rPr>
        <w:t xml:space="preserve">and </w:t>
      </w:r>
      <w:r w:rsidR="00406B9D">
        <w:rPr>
          <w:rFonts w:ascii="Times New Roman" w:hAnsi="Times New Roman"/>
          <w:lang w:val="en-US"/>
        </w:rPr>
        <w:t>the flatworm has established in</w:t>
      </w:r>
      <w:r w:rsidR="00AD22F8">
        <w:rPr>
          <w:rFonts w:ascii="Times New Roman" w:hAnsi="Times New Roman"/>
          <w:lang w:val="en-US"/>
        </w:rPr>
        <w:t xml:space="preserve"> 72 of the 96 administrative Departments in Metropolitan France, </w:t>
      </w:r>
      <w:r w:rsidR="00A17BA3">
        <w:rPr>
          <w:rFonts w:ascii="Times New Roman" w:hAnsi="Times New Roman"/>
          <w:lang w:val="en-US"/>
        </w:rPr>
        <w:t>as well as</w:t>
      </w:r>
      <w:r w:rsidR="00AD22F8">
        <w:rPr>
          <w:rFonts w:ascii="Times New Roman" w:hAnsi="Times New Roman"/>
          <w:lang w:val="en-US"/>
        </w:rPr>
        <w:t xml:space="preserve"> Corsica. From these </w:t>
      </w:r>
      <w:r w:rsidR="009357F5">
        <w:rPr>
          <w:rFonts w:ascii="Times New Roman" w:hAnsi="Times New Roman"/>
          <w:lang w:val="en-US"/>
        </w:rPr>
        <w:t xml:space="preserve">530 </w:t>
      </w:r>
      <w:r w:rsidR="00AD22F8">
        <w:rPr>
          <w:rFonts w:ascii="Times New Roman" w:hAnsi="Times New Roman"/>
          <w:lang w:val="en-US"/>
        </w:rPr>
        <w:t xml:space="preserve">citizen science records, </w:t>
      </w:r>
      <w:r w:rsidRPr="00AD22F8" w:rsidR="00AD22F8">
        <w:rPr>
          <w:rFonts w:ascii="Times New Roman" w:hAnsi="Times New Roman"/>
          <w:i/>
          <w:lang w:val="en-US"/>
        </w:rPr>
        <w:t xml:space="preserve">O. </w:t>
      </w:r>
      <w:proofErr w:type="spellStart"/>
      <w:r w:rsidRPr="00AD22F8" w:rsidR="00AD22F8">
        <w:rPr>
          <w:rFonts w:ascii="Times New Roman" w:hAnsi="Times New Roman"/>
          <w:i/>
          <w:lang w:val="en-US"/>
        </w:rPr>
        <w:t>nungara</w:t>
      </w:r>
      <w:proofErr w:type="spellEnd"/>
      <w:r w:rsidR="00AD22F8">
        <w:rPr>
          <w:rFonts w:ascii="Times New Roman" w:hAnsi="Times New Roman"/>
          <w:lang w:val="en-US"/>
        </w:rPr>
        <w:t xml:space="preserve"> was the most recorded flatworm species in France. </w:t>
      </w:r>
      <w:r w:rsidRPr="00DE09A2">
        <w:rPr>
          <w:rFonts w:ascii="Times New Roman" w:hAnsi="Times New Roman"/>
          <w:i/>
          <w:lang w:val="en-US"/>
        </w:rPr>
        <w:t xml:space="preserve">Obama </w:t>
      </w:r>
      <w:proofErr w:type="spellStart"/>
      <w:r w:rsidRPr="00DE09A2">
        <w:rPr>
          <w:rFonts w:ascii="Times New Roman" w:hAnsi="Times New Roman"/>
          <w:i/>
          <w:lang w:val="en-US"/>
        </w:rPr>
        <w:t>nungara</w:t>
      </w:r>
      <w:proofErr w:type="spellEnd"/>
      <w:r>
        <w:rPr>
          <w:rFonts w:ascii="Times New Roman" w:hAnsi="Times New Roman"/>
          <w:lang w:val="en-US"/>
        </w:rPr>
        <w:t xml:space="preserve"> was found established in Belgium in 2017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&lt;EndNote&gt;&lt;Cite&gt;&lt;Author&gt;Soors&lt;/Author&gt;&lt;Year&gt;2019&lt;/Year&gt;&lt;RecNum&gt;4363&lt;/RecNum&gt;&lt;DisplayText&gt;(Soors&lt;style face="italic"&gt; et al.&lt;/style&gt;, 2019)&lt;/DisplayText&gt;&lt;record&gt;&lt;rec-number&gt;4363&lt;/rec-number&gt;&lt;foreign-keys&gt;&lt;key app="EN" db-id="0rzd9vvw20fpwcezxth5rrsuefxradxptezr" timestamp="1612266784" guid="cacad3cd-b535-43af-a9b7-c38dedf404fd"&gt;4363&lt;/key&gt;&lt;/foreign-keys&gt;&lt;ref-type name="Journal Article"&gt;17&lt;/ref-type&gt;&lt;contributors&gt;&lt;authors&gt;&lt;author&gt;Soors, Jan&lt;/author&gt;&lt;author&gt;Van den Neucker, Tom&lt;/author&gt;&lt;author&gt;Halfmaerten, David&lt;/author&gt;&lt;author&gt;Neyrinck, Sabrina&lt;/author&gt;&lt;author&gt;De Baere, Marc&lt;/author&gt;&lt;/authors&gt;&lt;/contributors&gt;&lt;titles&gt;&lt;title&gt;&lt;style face="normal" font="default" size="100%"&gt;On the presence of the invasive planarian &lt;/style&gt;&lt;style face="italic" font="default" size="100%"&gt;Obama nungara&lt;/style&gt;&lt;style face="normal" font="default" size="100%"&gt; (Carbayo, Álvarez-Presas, Jones &amp;amp; Riutort, 2016) (Platyhelminthes: Geoplanidae) in an urban area in Belgium&lt;/style&gt;&lt;/title&gt;&lt;secondary-title&gt;Belgian Journal of Zoology&lt;/secondary-title&gt;&lt;/titles&gt;&lt;periodical&gt;&lt;full-title&gt;Belgian Journal of Zoology&lt;/full-title&gt;&lt;abbr-1&gt;Belg. J. Zool.&lt;/abbr-1&gt;&lt;/periodical&gt;&lt;pages&gt;43–47&lt;/pages&gt;&lt;volume&gt;149&lt;/volume&gt;&lt;number&gt;1&lt;/number&gt;&lt;dates&gt;&lt;year&gt;2019&lt;/year&gt;&lt;/dates&gt;&lt;isbn&gt;2295-0451&lt;/isbn&gt;&lt;urls&gt;&lt;/urls&gt;&lt;electronic-resource-num&gt;10.26496/bjz.2019.29&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(Soors</w:t>
      </w:r>
      <w:r w:rsidRPr="00972FF2" w:rsidR="00972FF2">
        <w:rPr>
          <w:rFonts w:ascii="Times New Roman" w:hAnsi="Times New Roman"/>
          <w:i/>
          <w:noProof/>
          <w:lang w:val="en-US"/>
        </w:rPr>
        <w:t xml:space="preserve"> et al.</w:t>
      </w:r>
      <w:r w:rsidR="00972FF2">
        <w:rPr>
          <w:rFonts w:ascii="Times New Roman" w:hAnsi="Times New Roman"/>
          <w:noProof/>
          <w:lang w:val="en-US"/>
        </w:rPr>
        <w:t>, 2019)</w:t>
      </w:r>
      <w:r w:rsidR="00972FF2">
        <w:rPr>
          <w:rFonts w:ascii="Times New Roman" w:hAnsi="Times New Roman"/>
          <w:lang w:val="en-US"/>
        </w:rPr>
        <w:fldChar w:fldCharType="end"/>
      </w:r>
      <w:r w:rsidR="00137BE3">
        <w:rPr>
          <w:rFonts w:ascii="Times New Roman" w:hAnsi="Times New Roman"/>
          <w:lang w:val="en-US"/>
        </w:rPr>
        <w:t>.</w:t>
      </w:r>
    </w:p>
    <w:p w:rsidR="008D4A91" w:rsidP="0005270B" w:rsidRDefault="008D4A91" w14:paraId="057A6AAC"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4B2534" w:rsidTr="006A5308" w14:paraId="67594C3F" w14:textId="77777777">
        <w:tc>
          <w:tcPr>
            <w:tcW w:w="9062" w:type="dxa"/>
            <w:shd w:val="clear" w:color="auto" w:fill="auto"/>
          </w:tcPr>
          <w:p w:rsidRPr="00135309" w:rsidR="004B2534" w:rsidP="00B94B35" w:rsidRDefault="004B2534" w14:paraId="445B0939" w14:textId="77777777">
            <w:pPr>
              <w:snapToGrid w:val="0"/>
              <w:spacing w:after="120"/>
              <w:rPr>
                <w:rFonts w:ascii="Times New Roman" w:hAnsi="Times New Roman"/>
                <w:b/>
                <w:lang w:val="en-US"/>
              </w:rPr>
            </w:pPr>
            <w:r w:rsidRPr="00B94B35">
              <w:rPr>
                <w:rFonts w:ascii="Times New Roman" w:hAnsi="Times New Roman"/>
                <w:b/>
                <w:lang w:val="en-US"/>
              </w:rPr>
              <w:t xml:space="preserve">A9.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w:t>
            </w:r>
            <w:r w:rsidRPr="00135309">
              <w:rPr>
                <w:rFonts w:ascii="Times New Roman" w:hAnsi="Times New Roman" w:eastAsia="Times New Roman"/>
                <w:b/>
                <w:lang w:val="en-US"/>
              </w:rPr>
              <w:t xml:space="preserve">climate and </w:t>
            </w:r>
            <w:r w:rsidRPr="00135309">
              <w:rPr>
                <w:rFonts w:ascii="Times New Roman" w:hAnsi="Times New Roman"/>
                <w:b/>
                <w:lang w:val="en-US"/>
              </w:rPr>
              <w:t xml:space="preserve">under foreseeable climate change conditions. </w:t>
            </w:r>
          </w:p>
          <w:p w:rsidRPr="00135309" w:rsidR="004B2534" w:rsidP="00B94B35" w:rsidRDefault="004B2534" w14:paraId="737DA725" w14:textId="77777777">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135309" w:rsidR="004B2534" w:rsidP="00B94B35" w:rsidRDefault="004B2534" w14:paraId="368235AC" w14:textId="77777777">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B94B35" w:rsidR="004B2534" w:rsidP="00B94B35" w:rsidRDefault="004B2534" w14:paraId="3C51CB72" w14:textId="77777777">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rsidRPr="00B94B35" w:rsidR="004B2534" w:rsidP="00B94B35" w:rsidRDefault="004B2534" w14:paraId="28F6A497"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1914F5F9"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542CFF03"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5D4000B6"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4B2534" w:rsidP="00B94B35" w:rsidRDefault="004B2534" w14:paraId="7B683229"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w:t>
            </w:r>
            <w:r w:rsidRPr="00B94B35">
              <w:rPr>
                <w:rFonts w:ascii="Times New Roman" w:hAnsi="Times New Roman"/>
                <w:lang w:val="en-GB" w:eastAsia="ar-SA"/>
              </w:rPr>
              <w:t>and RCP 4.5 (likely range of 0.9-2.0°C global warming increase by 2065). Otherwise, the choice of the assessed scenario has to be explained.</w:t>
            </w:r>
          </w:p>
        </w:tc>
      </w:tr>
    </w:tbl>
    <w:p w:rsidR="004B2534" w:rsidP="004B2534" w:rsidRDefault="004B2534" w14:paraId="67CF08BE" w14:textId="77777777">
      <w:pPr>
        <w:rPr>
          <w:lang w:val="en-US"/>
        </w:rPr>
      </w:pPr>
    </w:p>
    <w:p w:rsidRPr="00010D8A" w:rsidR="004F5471" w:rsidP="004E4EC9" w:rsidRDefault="0005270B" w14:paraId="6F44D145" w14:textId="0730A802">
      <w:pPr>
        <w:jc w:val="both"/>
        <w:rPr>
          <w:rFonts w:ascii="Times New Roman" w:hAnsi="Times New Roman"/>
          <w:lang w:val="en-GB"/>
        </w:rPr>
      </w:pPr>
      <w:r>
        <w:rPr>
          <w:rFonts w:ascii="Times New Roman" w:hAnsi="Times New Roman"/>
          <w:lang w:val="en-US"/>
        </w:rPr>
        <w:t xml:space="preserve">Response (9a): </w:t>
      </w:r>
      <w:r w:rsidR="00237429">
        <w:rPr>
          <w:rFonts w:ascii="Times New Roman" w:hAnsi="Times New Roman"/>
          <w:lang w:val="en-US"/>
        </w:rPr>
        <w:t xml:space="preserve">There have been no experimental assessments on the </w:t>
      </w:r>
      <w:r w:rsidR="004F5471">
        <w:rPr>
          <w:rFonts w:ascii="Times New Roman" w:hAnsi="Times New Roman"/>
          <w:lang w:val="en-US"/>
        </w:rPr>
        <w:t xml:space="preserve">environmental requirements of </w:t>
      </w:r>
      <w:r w:rsidRPr="004F5471" w:rsidR="004F5471">
        <w:rPr>
          <w:rFonts w:ascii="Times New Roman" w:hAnsi="Times New Roman"/>
          <w:i/>
          <w:lang w:val="en-US"/>
        </w:rPr>
        <w:t xml:space="preserve">O. </w:t>
      </w:r>
      <w:proofErr w:type="spellStart"/>
      <w:r w:rsidRPr="004F5471" w:rsidR="004F5471">
        <w:rPr>
          <w:rFonts w:ascii="Times New Roman" w:hAnsi="Times New Roman"/>
          <w:i/>
          <w:lang w:val="en-US"/>
        </w:rPr>
        <w:t>nungara</w:t>
      </w:r>
      <w:proofErr w:type="spellEnd"/>
      <w:r w:rsidR="004F5471">
        <w:rPr>
          <w:rFonts w:ascii="Times New Roman" w:hAnsi="Times New Roman"/>
          <w:lang w:val="en-US"/>
        </w:rPr>
        <w:t>.</w:t>
      </w:r>
      <w:r w:rsidR="00F90264">
        <w:rPr>
          <w:rFonts w:ascii="Times New Roman" w:hAnsi="Times New Roman"/>
          <w:lang w:val="en-US"/>
        </w:rPr>
        <w:t xml:space="preserve"> </w:t>
      </w:r>
      <w:r w:rsidR="00EE4454">
        <w:rPr>
          <w:rFonts w:ascii="Times New Roman" w:hAnsi="Times New Roman"/>
          <w:lang w:val="en-US"/>
        </w:rPr>
        <w:t xml:space="preserve">The most comprehensive study of </w:t>
      </w:r>
      <w:r w:rsidRPr="00EE4454" w:rsidR="00EE4454">
        <w:rPr>
          <w:rFonts w:ascii="Times New Roman" w:hAnsi="Times New Roman"/>
          <w:i/>
          <w:lang w:val="en-US"/>
        </w:rPr>
        <w:t xml:space="preserve">O. </w:t>
      </w:r>
      <w:proofErr w:type="spellStart"/>
      <w:r w:rsidRPr="00EE4454" w:rsidR="00EE4454">
        <w:rPr>
          <w:rFonts w:ascii="Times New Roman" w:hAnsi="Times New Roman"/>
          <w:i/>
          <w:lang w:val="en-US"/>
        </w:rPr>
        <w:t>nungara</w:t>
      </w:r>
      <w:proofErr w:type="spellEnd"/>
      <w:r w:rsidR="00EE4454">
        <w:rPr>
          <w:rFonts w:ascii="Times New Roman" w:hAnsi="Times New Roman"/>
          <w:lang w:val="en-US"/>
        </w:rPr>
        <w:t xml:space="preserve"> distribution in Europe is from Metropolitan France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EE4454">
        <w:rPr>
          <w:rFonts w:ascii="Times New Roman" w:hAnsi="Times New Roman"/>
          <w:lang w:val="en-US"/>
        </w:rPr>
        <w:t>, where the species has achieved a widespread distribution especially a</w:t>
      </w:r>
      <w:r w:rsidRPr="00EE4454" w:rsidR="00EE4454">
        <w:rPr>
          <w:rFonts w:ascii="Times New Roman" w:hAnsi="Times New Roman"/>
          <w:lang w:val="en-US"/>
        </w:rPr>
        <w:t>long the Atlantic and Mediterranean coasts</w:t>
      </w:r>
      <w:r w:rsidR="00EE4454">
        <w:rPr>
          <w:rFonts w:ascii="Times New Roman" w:hAnsi="Times New Roman"/>
          <w:lang w:val="en-US"/>
        </w:rPr>
        <w:t xml:space="preserve">. There were fewer records in the central plains and mountainous regions of France and </w:t>
      </w:r>
      <w:r w:rsidR="00516A74">
        <w:rPr>
          <w:rFonts w:ascii="Times New Roman" w:hAnsi="Times New Roman"/>
          <w:lang w:val="en-US"/>
        </w:rPr>
        <w:t>none from above 500 m altitude, which the authors attribute to the likelihood of freezing.</w:t>
      </w:r>
      <w:r w:rsidR="00ED6FFB">
        <w:rPr>
          <w:rFonts w:ascii="Times New Roman" w:hAnsi="Times New Roman"/>
          <w:lang w:val="en-US"/>
        </w:rPr>
        <w:t xml:space="preserve"> However, </w:t>
      </w:r>
      <w:r w:rsidRPr="00ED6FFB" w:rsidR="00ED6FFB">
        <w:rPr>
          <w:rFonts w:ascii="Times New Roman" w:hAnsi="Times New Roman"/>
          <w:i/>
          <w:lang w:val="en-US"/>
        </w:rPr>
        <w:t xml:space="preserve">O. </w:t>
      </w:r>
      <w:proofErr w:type="spellStart"/>
      <w:r w:rsidRPr="00ED6FFB" w:rsidR="00ED6FFB">
        <w:rPr>
          <w:rFonts w:ascii="Times New Roman" w:hAnsi="Times New Roman"/>
          <w:i/>
          <w:lang w:val="en-US"/>
        </w:rPr>
        <w:t>nungara</w:t>
      </w:r>
      <w:proofErr w:type="spellEnd"/>
      <w:r w:rsidR="00ED6FFB">
        <w:rPr>
          <w:rFonts w:ascii="Times New Roman" w:hAnsi="Times New Roman"/>
          <w:lang w:val="en-US"/>
        </w:rPr>
        <w:t xml:space="preserve"> was found above 500 m at a location on </w:t>
      </w:r>
      <w:r w:rsidR="00010D8A">
        <w:rPr>
          <w:rFonts w:ascii="Times New Roman" w:hAnsi="Times New Roman"/>
          <w:lang w:val="en-GB"/>
        </w:rPr>
        <w:t>São</w:t>
      </w:r>
      <w:r w:rsidR="00ED6FFB">
        <w:rPr>
          <w:rFonts w:ascii="Times New Roman" w:hAnsi="Times New Roman"/>
          <w:lang w:val="en-US"/>
        </w:rPr>
        <w:t xml:space="preserve"> Miguel in the Azores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&lt;EndNote&gt;&lt;Cite&gt;&lt;Author&gt;Lago-Barcia&lt;/Author&gt;&lt;Year&gt;2020&lt;/Year&gt;&lt;RecNum&gt;4296&lt;/RecNum&gt;&lt;DisplayText&gt;(Lago-Barcia&lt;style face="italic"&gt; et al.&lt;/style&gt;, 2020)&lt;/DisplayText&gt;&lt;record&gt;&lt;rec-number&gt;4296&lt;/rec-number&gt;&lt;foreign-keys&gt;&lt;key app="EN" db-id="0rzd9vvw20fpwcezxth5rrsuefxradxptezr" timestamp="1600209940" guid="ec0b2e79-8d7b-4a75-b836-7ed340a20ce1"&gt;4296&lt;/key&gt;&lt;/foreign-keys&gt;&lt;ref-type name="Journal Article"&gt;17&lt;/ref-type&gt;&lt;contributors&gt;&lt;authors&gt;&lt;author&gt;Lago-Barcia, Domingo&lt;/author&gt;&lt;author&gt;González-López, José Rafael&lt;/author&gt;&lt;author&gt;Fernández-Álvarez, Fernando Ángel&lt;/author&gt;&lt;/authors&gt;&lt;/contributors&gt;&lt;titles&gt;&lt;title&gt;&lt;style face="normal" font="default" size="100%"&gt;The invasive land flatworm &lt;/style&gt;&lt;style face="italic" font="default" size="100%"&gt;Obama nungara&lt;/style&gt;&lt;style face="normal" font="default" size="100%"&gt; (Platyhelminthes: Geoplanidae) reaches a natural environment in the oceanic island of São Miguel&lt;/style&gt;&lt;/title&gt;&lt;secondary-title&gt;Zootaxa&lt;/secondary-title&gt;&lt;/titles&gt;&lt;periodical&gt;&lt;full-title&gt;Zootaxa&lt;/full-title&gt;&lt;/periodical&gt;&lt;pages&gt;197-200&lt;/pages&gt;&lt;volume&gt;4830&lt;/volume&gt;&lt;number&gt;1&lt;/number&gt;&lt;section&gt;197&lt;/section&gt;&lt;dates&gt;&lt;year&gt;2020&lt;/year&gt;&lt;/dates&gt;&lt;isbn&gt;1175-5334&amp;#xD;1175-5326&lt;/isbn&gt;&lt;urls&gt;&lt;/urls&gt;&lt;electronic-resource-num&gt;10.11646/zootaxa.4830.1.9&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(Lago-Barcia</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7529CD">
        <w:rPr>
          <w:rFonts w:ascii="Times New Roman" w:hAnsi="Times New Roman"/>
          <w:lang w:val="en-US"/>
        </w:rPr>
        <w:t>.</w:t>
      </w:r>
      <w:r w:rsidR="00516A74">
        <w:rPr>
          <w:rFonts w:ascii="Times New Roman" w:hAnsi="Times New Roman"/>
          <w:lang w:val="en-US"/>
        </w:rPr>
        <w:t xml:space="preserve"> </w:t>
      </w:r>
      <w:r w:rsidR="00F90264">
        <w:rPr>
          <w:rFonts w:ascii="Times New Roman" w:hAnsi="Times New Roman"/>
          <w:lang w:val="en-US"/>
        </w:rPr>
        <w:t xml:space="preserve">Given the wide distribution in France,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 AuthorYear="1"&gt;&lt;Author&gt;Soors&lt;/Author&gt;&lt;Year&gt;2019&lt;/Year&gt;&lt;RecNum&gt;4363&lt;/RecNum&gt;&lt;DisplayText&gt;Soors&lt;style face="italic"&gt; et al.&lt;/style&gt; (2019)&lt;/DisplayText&gt;&lt;record&gt;&lt;rec-number&gt;4363&lt;/rec-number&gt;&lt;foreign-keys&gt;&lt;key app="EN" db-id="0rzd9vvw20fpwcezxth5rrsuefxradxptezr" timestamp="1612266784" guid="cacad3cd-b535-43af-a9b7-c38dedf404fd"&gt;4363&lt;/key&gt;&lt;/foreign-keys&gt;&lt;ref-type name="Journal Article"&gt;17&lt;/ref-type&gt;&lt;contributors&gt;&lt;authors&gt;&lt;author&gt;Soors, Jan&lt;/author&gt;&lt;author&gt;Van den Neucker, Tom&lt;/author&gt;&lt;author&gt;Halfmaerten, David&lt;/author&gt;&lt;author&gt;Neyrinck, Sabrina&lt;/author&gt;&lt;author&gt;De Baere, Marc&lt;/author&gt;&lt;/authors&gt;&lt;/contributors&gt;&lt;titles&gt;&lt;title&gt;&lt;style face="normal" font="default" size="100%"&gt;On the presence of the invasive planarian &lt;/style&gt;&lt;style face="italic" font="default" size="100%"&gt;Obama nungara&lt;/style&gt;&lt;style face="normal" font="default" size="100%"&gt; (Carbayo, Álvarez-Presas, Jones &amp;amp; Riutort, 2016) (Platyhelminthes: Geoplanidae) in an urban area in Belgium&lt;/style&gt;&lt;/title&gt;&lt;secondary-title&gt;Belgian Journal of Zoology&lt;/secondary-title&gt;&lt;/titles&gt;&lt;periodical&gt;&lt;full-title&gt;Belgian Journal of Zoology&lt;/full-title&gt;&lt;abbr-1&gt;Belg. J. Zool.&lt;/abbr-1&gt;&lt;/periodical&gt;&lt;pages&gt;43–47&lt;/pages&gt;&lt;volume&gt;149&lt;/volume&gt;&lt;number&gt;1&lt;/number&gt;&lt;dates&gt;&lt;year&gt;2019&lt;/year&gt;&lt;/dates&gt;&lt;isbn&gt;2295-0451&lt;/isbn&gt;&lt;urls&gt;&lt;/urls&gt;&lt;electronic-resource-num&gt;10.26496/bjz.2019.29&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Soors</w:t>
      </w:r>
      <w:r w:rsidRPr="00972FF2" w:rsidR="00972FF2">
        <w:rPr>
          <w:rFonts w:ascii="Times New Roman" w:hAnsi="Times New Roman"/>
          <w:i/>
          <w:noProof/>
          <w:lang w:val="en-US"/>
        </w:rPr>
        <w:t xml:space="preserve"> et al.</w:t>
      </w:r>
      <w:r w:rsidR="00972FF2">
        <w:rPr>
          <w:rFonts w:ascii="Times New Roman" w:hAnsi="Times New Roman"/>
          <w:noProof/>
          <w:lang w:val="en-US"/>
        </w:rPr>
        <w:t xml:space="preserve"> (2019)</w:t>
      </w:r>
      <w:r w:rsidR="00972FF2">
        <w:rPr>
          <w:rFonts w:ascii="Times New Roman" w:hAnsi="Times New Roman"/>
          <w:lang w:val="en-US"/>
        </w:rPr>
        <w:fldChar w:fldCharType="end"/>
      </w:r>
      <w:r w:rsidR="00AD2736">
        <w:rPr>
          <w:rFonts w:ascii="Times New Roman" w:hAnsi="Times New Roman"/>
          <w:lang w:val="en-US"/>
        </w:rPr>
        <w:t xml:space="preserve"> commented that </w:t>
      </w:r>
      <w:r w:rsidRPr="00E72030" w:rsidR="00AD2736">
        <w:rPr>
          <w:rFonts w:ascii="Times New Roman" w:hAnsi="Times New Roman"/>
          <w:i/>
          <w:lang w:val="en-US"/>
        </w:rPr>
        <w:t xml:space="preserve">O. </w:t>
      </w:r>
      <w:proofErr w:type="spellStart"/>
      <w:r w:rsidRPr="00E72030" w:rsidR="00AD2736">
        <w:rPr>
          <w:rFonts w:ascii="Times New Roman" w:hAnsi="Times New Roman"/>
          <w:i/>
          <w:lang w:val="en-US"/>
        </w:rPr>
        <w:t>nungara</w:t>
      </w:r>
      <w:proofErr w:type="spellEnd"/>
      <w:r w:rsidR="00AD2736">
        <w:rPr>
          <w:rFonts w:ascii="Times New Roman" w:hAnsi="Times New Roman"/>
          <w:lang w:val="en-US"/>
        </w:rPr>
        <w:t xml:space="preserve"> ha</w:t>
      </w:r>
      <w:r w:rsidR="007529CD">
        <w:rPr>
          <w:rFonts w:ascii="Times New Roman" w:hAnsi="Times New Roman"/>
          <w:lang w:val="en-US"/>
        </w:rPr>
        <w:t>s</w:t>
      </w:r>
      <w:r w:rsidR="00AD2736">
        <w:rPr>
          <w:rFonts w:ascii="Times New Roman" w:hAnsi="Times New Roman"/>
          <w:lang w:val="en-US"/>
        </w:rPr>
        <w:t xml:space="preserve"> a </w:t>
      </w:r>
      <w:r w:rsidR="00E72030">
        <w:rPr>
          <w:rFonts w:ascii="Times New Roman" w:hAnsi="Times New Roman"/>
          <w:lang w:val="en-US"/>
        </w:rPr>
        <w:t>broad</w:t>
      </w:r>
      <w:r w:rsidR="00AD2736">
        <w:rPr>
          <w:rFonts w:ascii="Times New Roman" w:hAnsi="Times New Roman"/>
          <w:lang w:val="en-US"/>
        </w:rPr>
        <w:t xml:space="preserve"> temperature tolerance within a temperate climate. </w:t>
      </w:r>
    </w:p>
    <w:p w:rsidR="00E72030" w:rsidP="00944BAE" w:rsidRDefault="00C55DEB" w14:paraId="3E1D494A" w14:textId="604F7185">
      <w:pPr>
        <w:jc w:val="both"/>
        <w:rPr>
          <w:rFonts w:ascii="Times New Roman" w:hAnsi="Times New Roman"/>
          <w:lang w:val="en-US"/>
        </w:rPr>
      </w:pPr>
      <w:r>
        <w:rPr>
          <w:rFonts w:ascii="Times New Roman" w:hAnsi="Times New Roman"/>
          <w:lang w:val="en-US"/>
        </w:rPr>
        <w:t xml:space="preserve">Using species occurrence data,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 AuthorYear="1"&gt;&lt;Author&gt;Negrete&lt;/Author&gt;&lt;Year&gt;2020&lt;/Year&gt;&lt;RecNum&gt;4297&lt;/RecNum&gt;&lt;DisplayText&gt;Negrete&lt;style face="italic"&gt; et al.&lt;/style&gt; (2020)&lt;/DisplayText&gt;&lt;record&gt;&lt;rec-number&gt;4297&lt;/rec-number&gt;&lt;foreign-keys&gt;&lt;key app="EN" db-id="0rzd9vvw20fpwcezxth5rrsuefxradxptezr" timestamp="1600209982" guid="212f7372-f882-43fe-96d9-99fb4b28a934"&gt;4297&lt;/key&gt;&lt;/foreign-keys&gt;&lt;ref-type name="Journal Article"&gt;17&lt;/ref-type&gt;&lt;contributors&gt;&lt;authors&gt;&lt;author&gt;Negrete, L.&lt;/author&gt;&lt;author&gt;Lenguas Francavilla, M.&lt;/author&gt;&lt;author&gt;Damborenea, C.&lt;/author&gt;&lt;author&gt;Brusa, F.&lt;/author&gt;&lt;/authors&gt;&lt;/contributors&gt;&lt;auth-address&gt;Division Zoologia Invertebrados, Facultad de Ciencias Naturales y Museo, Universidad Nacional de La Plata, La Plata, Buenos Aires, Argentina.&amp;#xD;CONICET - Consejo Nacional de Investigaciones Cientificas y Tecnicas, La Plata, Buenos Aires, Argentina.&lt;/auth-address&gt;&lt;titles&gt;&lt;title&gt;&lt;style face="normal" font="default" size="100%"&gt;Trying to take over the world: Potential distribution of &lt;/style&gt;&lt;style face="italic" font="default" size="100%"&gt;Obama nungara&lt;/style&gt;&lt;style face="normal" font="default" size="100%"&gt; (Platyhelminthes: Geoplanidae), the Neotropical land planarian that has reached Europe&lt;/style&gt;&lt;/title&gt;&lt;secondary-title&gt;Global Change Biology&lt;/secondary-title&gt;&lt;/titles&gt;&lt;periodical&gt;&lt;full-title&gt;Global change biology&lt;/full-title&gt;&lt;/periodical&gt;&lt;pages&gt;4907-4918&lt;/pages&gt;&lt;volume&gt;26&lt;/volume&gt;&lt;number&gt;9&lt;/number&gt;&lt;edition&gt;2020/06/09&lt;/edition&gt;&lt;keywords&gt;&lt;keyword&gt;Geoplaninae&lt;/keyword&gt;&lt;keyword&gt;MaxEnt&lt;/keyword&gt;&lt;keyword&gt;ancient distribution&lt;/keyword&gt;&lt;keyword&gt;citizen science&lt;/keyword&gt;&lt;keyword&gt;exotic species&lt;/keyword&gt;&lt;keyword&gt;land flatworms&lt;/keyword&gt;&lt;/keywords&gt;&lt;dates&gt;&lt;year&gt;2020&lt;/year&gt;&lt;pub-dates&gt;&lt;date&gt;Jun 8&lt;/date&gt;&lt;/pub-dates&gt;&lt;/dates&gt;&lt;isbn&gt;1365-2486 (Electronic)&amp;#xD;1354-1013 (Linking)&lt;/isbn&gt;&lt;accession-num&gt;32510686&lt;/accession-num&gt;&lt;urls&gt;&lt;related-urls&gt;&lt;url&gt;https://www.ncbi.nlm.nih.gov/pubmed/32510686&lt;/url&gt;&lt;/related-urls&gt;&lt;/urls&gt;&lt;electronic-resource-num&gt;10.1111/gcb.15208&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Negrete</w:t>
      </w:r>
      <w:r w:rsidRPr="00972FF2" w:rsidR="00972FF2">
        <w:rPr>
          <w:rFonts w:ascii="Times New Roman" w:hAnsi="Times New Roman"/>
          <w:i/>
          <w:noProof/>
          <w:lang w:val="en-US"/>
        </w:rPr>
        <w:t xml:space="preserve"> et al.</w:t>
      </w:r>
      <w:r w:rsidR="00972FF2">
        <w:rPr>
          <w:rFonts w:ascii="Times New Roman" w:hAnsi="Times New Roman"/>
          <w:noProof/>
          <w:lang w:val="en-US"/>
        </w:rPr>
        <w:t xml:space="preserve"> (2020)</w:t>
      </w:r>
      <w:r w:rsidR="00972FF2">
        <w:rPr>
          <w:rFonts w:ascii="Times New Roman" w:hAnsi="Times New Roman"/>
          <w:lang w:val="en-US"/>
        </w:rPr>
        <w:fldChar w:fldCharType="end"/>
      </w:r>
      <w:r w:rsidR="00E72030">
        <w:rPr>
          <w:rFonts w:ascii="Times New Roman" w:hAnsi="Times New Roman"/>
          <w:lang w:val="en-US"/>
        </w:rPr>
        <w:t xml:space="preserve"> modelled </w:t>
      </w:r>
      <w:r w:rsidR="00D862B7">
        <w:rPr>
          <w:rFonts w:ascii="Times New Roman" w:hAnsi="Times New Roman"/>
          <w:lang w:val="en-US"/>
        </w:rPr>
        <w:t xml:space="preserve">and mapped </w:t>
      </w:r>
      <w:r w:rsidR="00E72030">
        <w:rPr>
          <w:rFonts w:ascii="Times New Roman" w:hAnsi="Times New Roman"/>
          <w:lang w:val="en-US"/>
        </w:rPr>
        <w:t xml:space="preserve">the potential distribution of </w:t>
      </w:r>
      <w:r w:rsidRPr="00E72030" w:rsidR="00E72030">
        <w:rPr>
          <w:rFonts w:ascii="Times New Roman" w:hAnsi="Times New Roman"/>
          <w:i/>
          <w:lang w:val="en-US"/>
        </w:rPr>
        <w:t xml:space="preserve">O. </w:t>
      </w:r>
      <w:proofErr w:type="spellStart"/>
      <w:r w:rsidRPr="00E72030" w:rsidR="00E72030">
        <w:rPr>
          <w:rFonts w:ascii="Times New Roman" w:hAnsi="Times New Roman"/>
          <w:i/>
          <w:lang w:val="en-US"/>
        </w:rPr>
        <w:t>nungara</w:t>
      </w:r>
      <w:proofErr w:type="spellEnd"/>
      <w:r w:rsidR="008B242C">
        <w:rPr>
          <w:rFonts w:ascii="Times New Roman" w:hAnsi="Times New Roman"/>
          <w:lang w:val="en-US"/>
        </w:rPr>
        <w:t xml:space="preserve"> using </w:t>
      </w:r>
      <w:proofErr w:type="spellStart"/>
      <w:r w:rsidR="00D862B7">
        <w:rPr>
          <w:rFonts w:ascii="Times New Roman" w:hAnsi="Times New Roman"/>
          <w:lang w:val="en-US"/>
        </w:rPr>
        <w:t>MaxEnt</w:t>
      </w:r>
      <w:proofErr w:type="spellEnd"/>
      <w:r w:rsidR="00D862B7">
        <w:rPr>
          <w:rFonts w:ascii="Times New Roman" w:hAnsi="Times New Roman"/>
          <w:lang w:val="en-US"/>
        </w:rPr>
        <w:t xml:space="preserve"> software, under both current and climate change scenarios.</w:t>
      </w:r>
      <w:r w:rsidR="003C0920">
        <w:rPr>
          <w:rFonts w:ascii="Times New Roman" w:hAnsi="Times New Roman"/>
          <w:lang w:val="en-US"/>
        </w:rPr>
        <w:t xml:space="preserve"> </w:t>
      </w:r>
      <w:r w:rsidR="001B1BD2">
        <w:rPr>
          <w:rFonts w:ascii="Times New Roman" w:hAnsi="Times New Roman"/>
          <w:lang w:val="en-US"/>
        </w:rPr>
        <w:t xml:space="preserve">They found that the most important factors determining the distribution of </w:t>
      </w:r>
      <w:r w:rsidRPr="001B1BD2" w:rsidR="001B1BD2">
        <w:rPr>
          <w:rFonts w:ascii="Times New Roman" w:hAnsi="Times New Roman"/>
          <w:i/>
          <w:lang w:val="en-US"/>
        </w:rPr>
        <w:t xml:space="preserve">O. </w:t>
      </w:r>
      <w:proofErr w:type="spellStart"/>
      <w:r w:rsidRPr="001B1BD2" w:rsidR="001B1BD2">
        <w:rPr>
          <w:rFonts w:ascii="Times New Roman" w:hAnsi="Times New Roman"/>
          <w:i/>
          <w:lang w:val="en-US"/>
        </w:rPr>
        <w:t>nungara</w:t>
      </w:r>
      <w:proofErr w:type="spellEnd"/>
      <w:r w:rsidR="001B1BD2">
        <w:rPr>
          <w:rFonts w:ascii="Times New Roman" w:hAnsi="Times New Roman"/>
          <w:lang w:val="en-US"/>
        </w:rPr>
        <w:t xml:space="preserve"> (accounting for 60% of the variance) </w:t>
      </w:r>
      <w:r w:rsidR="00237429">
        <w:rPr>
          <w:rFonts w:ascii="Times New Roman" w:hAnsi="Times New Roman"/>
          <w:lang w:val="en-US"/>
        </w:rPr>
        <w:t>were</w:t>
      </w:r>
      <w:r w:rsidR="001B1BD2">
        <w:rPr>
          <w:rFonts w:ascii="Times New Roman" w:hAnsi="Times New Roman"/>
          <w:lang w:val="en-US"/>
        </w:rPr>
        <w:t xml:space="preserve"> annual mean temperature</w:t>
      </w:r>
      <w:r w:rsidR="00646ED5">
        <w:rPr>
          <w:rFonts w:ascii="Times New Roman" w:hAnsi="Times New Roman"/>
          <w:lang w:val="en-US"/>
        </w:rPr>
        <w:t xml:space="preserve"> (moderate probability </w:t>
      </w:r>
      <w:r w:rsidR="000528ED">
        <w:rPr>
          <w:rFonts w:ascii="Times New Roman" w:hAnsi="Times New Roman"/>
          <w:lang w:val="en-US"/>
        </w:rPr>
        <w:t xml:space="preserve">of establishment </w:t>
      </w:r>
      <w:r w:rsidR="00646ED5">
        <w:rPr>
          <w:rFonts w:ascii="Times New Roman" w:hAnsi="Times New Roman"/>
          <w:lang w:val="en-US"/>
        </w:rPr>
        <w:t xml:space="preserve">9 - </w:t>
      </w:r>
      <w:r w:rsidRPr="00646ED5" w:rsidR="00646ED5">
        <w:rPr>
          <w:rFonts w:ascii="Times New Roman" w:hAnsi="Times New Roman"/>
          <w:lang w:val="en-US"/>
        </w:rPr>
        <w:t>17ºC</w:t>
      </w:r>
      <w:r w:rsidR="00646ED5">
        <w:rPr>
          <w:rFonts w:ascii="Times New Roman" w:hAnsi="Times New Roman"/>
          <w:lang w:val="en-US"/>
        </w:rPr>
        <w:t>)</w:t>
      </w:r>
      <w:r w:rsidR="001B1BD2">
        <w:rPr>
          <w:rFonts w:ascii="Times New Roman" w:hAnsi="Times New Roman"/>
          <w:lang w:val="en-US"/>
        </w:rPr>
        <w:t>, temperature range, temperature seasonality and precipitation of the coldest quarter</w:t>
      </w:r>
      <w:r w:rsidR="000528ED">
        <w:rPr>
          <w:rFonts w:ascii="Times New Roman" w:hAnsi="Times New Roman"/>
          <w:lang w:val="en-US"/>
        </w:rPr>
        <w:t xml:space="preserve"> (moderate probability of establishment 140 - </w:t>
      </w:r>
      <w:r w:rsidRPr="000528ED" w:rsidR="000528ED">
        <w:rPr>
          <w:rFonts w:ascii="Times New Roman" w:hAnsi="Times New Roman"/>
          <w:lang w:val="en-US"/>
        </w:rPr>
        <w:t>330 mm</w:t>
      </w:r>
      <w:r w:rsidR="000528ED">
        <w:rPr>
          <w:rFonts w:ascii="Times New Roman" w:hAnsi="Times New Roman"/>
          <w:lang w:val="en-US"/>
        </w:rPr>
        <w:t>)</w:t>
      </w:r>
      <w:r w:rsidR="001B1BD2">
        <w:rPr>
          <w:rFonts w:ascii="Times New Roman" w:hAnsi="Times New Roman"/>
          <w:lang w:val="en-US"/>
        </w:rPr>
        <w:t xml:space="preserve">. </w:t>
      </w:r>
      <w:r w:rsidR="000528ED">
        <w:rPr>
          <w:rFonts w:ascii="Times New Roman" w:hAnsi="Times New Roman"/>
          <w:lang w:val="en-US"/>
        </w:rPr>
        <w:t xml:space="preserve">In Europe, </w:t>
      </w:r>
      <w:r w:rsidRPr="000528ED" w:rsidR="000528ED">
        <w:rPr>
          <w:rFonts w:ascii="Times New Roman" w:hAnsi="Times New Roman"/>
          <w:i/>
          <w:lang w:val="en-US"/>
        </w:rPr>
        <w:t xml:space="preserve">O. </w:t>
      </w:r>
      <w:proofErr w:type="spellStart"/>
      <w:r w:rsidRPr="000528ED" w:rsidR="000528ED">
        <w:rPr>
          <w:rFonts w:ascii="Times New Roman" w:hAnsi="Times New Roman"/>
          <w:i/>
          <w:lang w:val="en-US"/>
        </w:rPr>
        <w:t>nungara</w:t>
      </w:r>
      <w:proofErr w:type="spellEnd"/>
      <w:r w:rsidR="000528ED">
        <w:rPr>
          <w:rFonts w:ascii="Times New Roman" w:hAnsi="Times New Roman"/>
          <w:lang w:val="en-US"/>
        </w:rPr>
        <w:t xml:space="preserve"> was most suited to the climate type </w:t>
      </w:r>
      <w:proofErr w:type="spellStart"/>
      <w:r w:rsidR="000528ED">
        <w:rPr>
          <w:rFonts w:ascii="Times New Roman" w:hAnsi="Times New Roman"/>
          <w:lang w:val="en-US"/>
        </w:rPr>
        <w:t>Cfb</w:t>
      </w:r>
      <w:proofErr w:type="spellEnd"/>
      <w:r w:rsidR="000528ED">
        <w:rPr>
          <w:rFonts w:ascii="Times New Roman" w:hAnsi="Times New Roman"/>
          <w:lang w:val="en-US"/>
        </w:rPr>
        <w:t xml:space="preserve"> </w:t>
      </w:r>
      <w:r w:rsidRPr="000528ED" w:rsidR="000528ED">
        <w:rPr>
          <w:rFonts w:ascii="Times New Roman" w:hAnsi="Times New Roman"/>
          <w:lang w:val="en-US"/>
        </w:rPr>
        <w:t>(temperate</w:t>
      </w:r>
      <w:r w:rsidR="000528ED">
        <w:rPr>
          <w:rFonts w:ascii="Times New Roman" w:hAnsi="Times New Roman"/>
          <w:lang w:val="en-US"/>
        </w:rPr>
        <w:t>, oceanic</w:t>
      </w:r>
      <w:r w:rsidRPr="000528ED" w:rsidR="000528ED">
        <w:rPr>
          <w:rFonts w:ascii="Times New Roman" w:hAnsi="Times New Roman"/>
          <w:lang w:val="en-US"/>
        </w:rPr>
        <w:t xml:space="preserve">) of the </w:t>
      </w:r>
      <w:proofErr w:type="spellStart"/>
      <w:r w:rsidRPr="000528ED" w:rsidR="000528ED">
        <w:rPr>
          <w:rFonts w:ascii="Times New Roman" w:hAnsi="Times New Roman"/>
          <w:lang w:val="en-US"/>
        </w:rPr>
        <w:t>Köppen</w:t>
      </w:r>
      <w:proofErr w:type="spellEnd"/>
      <w:r w:rsidRPr="000528ED" w:rsidR="000528ED">
        <w:rPr>
          <w:rFonts w:ascii="Times New Roman" w:hAnsi="Times New Roman"/>
          <w:lang w:val="en-US"/>
        </w:rPr>
        <w:t>-Geiger climate classification</w:t>
      </w:r>
      <w:r w:rsidR="000528ED">
        <w:rPr>
          <w:rFonts w:ascii="Times New Roman" w:hAnsi="Times New Roman"/>
          <w:lang w:val="en-US"/>
        </w:rPr>
        <w:t xml:space="preserve">; whereas in South America </w:t>
      </w:r>
      <w:proofErr w:type="spellStart"/>
      <w:r w:rsidR="000528ED">
        <w:rPr>
          <w:rFonts w:ascii="Times New Roman" w:hAnsi="Times New Roman"/>
          <w:lang w:val="en-US"/>
        </w:rPr>
        <w:t>Cfa</w:t>
      </w:r>
      <w:proofErr w:type="spellEnd"/>
      <w:r w:rsidR="000528ED">
        <w:rPr>
          <w:rFonts w:ascii="Times New Roman" w:hAnsi="Times New Roman"/>
          <w:lang w:val="en-US"/>
        </w:rPr>
        <w:t xml:space="preserve"> </w:t>
      </w:r>
      <w:r w:rsidR="00237429">
        <w:rPr>
          <w:rFonts w:ascii="Times New Roman" w:hAnsi="Times New Roman"/>
          <w:lang w:val="en-US"/>
        </w:rPr>
        <w:t>(</w:t>
      </w:r>
      <w:r w:rsidRPr="00237429" w:rsidR="00237429">
        <w:rPr>
          <w:rFonts w:ascii="Times New Roman" w:hAnsi="Times New Roman"/>
          <w:lang w:val="en-US"/>
        </w:rPr>
        <w:t>humid</w:t>
      </w:r>
      <w:r w:rsidR="00237429">
        <w:rPr>
          <w:rFonts w:ascii="Times New Roman" w:hAnsi="Times New Roman"/>
          <w:lang w:val="en-US"/>
        </w:rPr>
        <w:t>,</w:t>
      </w:r>
      <w:r w:rsidRPr="00237429" w:rsidR="00237429">
        <w:rPr>
          <w:rFonts w:ascii="Times New Roman" w:hAnsi="Times New Roman"/>
          <w:lang w:val="en-US"/>
        </w:rPr>
        <w:t xml:space="preserve"> subtropical</w:t>
      </w:r>
      <w:r w:rsidR="00237429">
        <w:rPr>
          <w:rFonts w:ascii="Times New Roman" w:hAnsi="Times New Roman"/>
          <w:lang w:val="en-US"/>
        </w:rPr>
        <w:t xml:space="preserve">) fitted </w:t>
      </w:r>
      <w:r w:rsidR="001E5831">
        <w:rPr>
          <w:rFonts w:ascii="Times New Roman" w:hAnsi="Times New Roman"/>
          <w:lang w:val="en-US"/>
        </w:rPr>
        <w:t xml:space="preserve">best </w:t>
      </w:r>
      <w:r w:rsidR="00237429">
        <w:rPr>
          <w:rFonts w:ascii="Times New Roman" w:hAnsi="Times New Roman"/>
          <w:lang w:val="en-US"/>
        </w:rPr>
        <w:t xml:space="preserve">with the flatworm’s distribution. </w:t>
      </w:r>
      <w:r w:rsidR="005A4224">
        <w:rPr>
          <w:rFonts w:ascii="Times New Roman" w:hAnsi="Times New Roman"/>
          <w:lang w:val="en-US"/>
        </w:rPr>
        <w:t xml:space="preserve">The model predicted that under the current climate, </w:t>
      </w:r>
      <w:r w:rsidRPr="005A4224" w:rsidR="005A4224">
        <w:rPr>
          <w:rFonts w:ascii="Times New Roman" w:hAnsi="Times New Roman"/>
          <w:i/>
          <w:lang w:val="en-US"/>
        </w:rPr>
        <w:t xml:space="preserve">O. </w:t>
      </w:r>
      <w:proofErr w:type="spellStart"/>
      <w:r w:rsidRPr="005A4224" w:rsidR="005A4224">
        <w:rPr>
          <w:rFonts w:ascii="Times New Roman" w:hAnsi="Times New Roman"/>
          <w:i/>
          <w:lang w:val="en-US"/>
        </w:rPr>
        <w:t>nungara</w:t>
      </w:r>
      <w:proofErr w:type="spellEnd"/>
      <w:r w:rsidR="005A4224">
        <w:rPr>
          <w:rFonts w:ascii="Times New Roman" w:hAnsi="Times New Roman"/>
          <w:lang w:val="en-US"/>
        </w:rPr>
        <w:t xml:space="preserve"> has the potential to expand its range in Europe, to establish in </w:t>
      </w:r>
      <w:r w:rsidRPr="005A4224" w:rsidR="005A4224">
        <w:rPr>
          <w:rFonts w:ascii="Times New Roman" w:hAnsi="Times New Roman"/>
          <w:lang w:val="en-US"/>
        </w:rPr>
        <w:t>Luxemb</w:t>
      </w:r>
      <w:r w:rsidR="007529CD">
        <w:rPr>
          <w:rFonts w:ascii="Times New Roman" w:hAnsi="Times New Roman"/>
          <w:lang w:val="en-US"/>
        </w:rPr>
        <w:t>o</w:t>
      </w:r>
      <w:r w:rsidRPr="005A4224" w:rsidR="005A4224">
        <w:rPr>
          <w:rFonts w:ascii="Times New Roman" w:hAnsi="Times New Roman"/>
          <w:lang w:val="en-US"/>
        </w:rPr>
        <w:t>urg, the Netherlands, Germany, and Denmark</w:t>
      </w:r>
      <w:r w:rsidR="005A4224">
        <w:rPr>
          <w:rFonts w:ascii="Times New Roman" w:hAnsi="Times New Roman"/>
          <w:lang w:val="en-US"/>
        </w:rPr>
        <w:t xml:space="preserve">, as well as regions of Croatia </w:t>
      </w:r>
      <w:r w:rsidRPr="005A4224" w:rsidR="005A4224">
        <w:rPr>
          <w:rFonts w:ascii="Times New Roman" w:hAnsi="Times New Roman"/>
          <w:lang w:val="en-US"/>
        </w:rPr>
        <w:t>and Greece</w:t>
      </w:r>
      <w:r w:rsidR="005A4224">
        <w:rPr>
          <w:rFonts w:ascii="Times New Roman" w:hAnsi="Times New Roman"/>
          <w:lang w:val="en-US"/>
        </w:rPr>
        <w:t xml:space="preserve"> on the east coast of the Adriatic.</w:t>
      </w:r>
    </w:p>
    <w:p w:rsidR="008D4A91" w:rsidP="00944BAE" w:rsidRDefault="008D4A91" w14:paraId="0491743A" w14:textId="683E6D7A">
      <w:pPr>
        <w:jc w:val="both"/>
        <w:rPr>
          <w:rFonts w:ascii="Times New Roman" w:hAnsi="Times New Roman"/>
          <w:lang w:val="en-US"/>
        </w:rPr>
      </w:pPr>
      <w:r>
        <w:rPr>
          <w:rFonts w:ascii="Times New Roman" w:hAnsi="Times New Roman"/>
          <w:lang w:val="en-US"/>
        </w:rPr>
        <w:t xml:space="preserve">The model developed as part of this risk assessment </w:t>
      </w:r>
      <w:r w:rsidR="007E6C22">
        <w:rPr>
          <w:rFonts w:ascii="Times New Roman" w:hAnsi="Times New Roman"/>
          <w:lang w:val="en-US"/>
        </w:rPr>
        <w:t xml:space="preserve">is presented in detail in Annex VIII. The model is an ensemble of six algorithms. The factors that most strongly predicted </w:t>
      </w:r>
      <w:r w:rsidRPr="007E6C22" w:rsidR="007E6C22">
        <w:rPr>
          <w:rFonts w:ascii="Times New Roman" w:hAnsi="Times New Roman"/>
          <w:i/>
          <w:lang w:val="en-US"/>
        </w:rPr>
        <w:t xml:space="preserve">O. </w:t>
      </w:r>
      <w:proofErr w:type="spellStart"/>
      <w:r w:rsidRPr="007E6C22" w:rsidR="007E6C22">
        <w:rPr>
          <w:rFonts w:ascii="Times New Roman" w:hAnsi="Times New Roman"/>
          <w:i/>
          <w:lang w:val="en-US"/>
        </w:rPr>
        <w:t>nungara</w:t>
      </w:r>
      <w:proofErr w:type="spellEnd"/>
      <w:r w:rsidR="007E6C22">
        <w:rPr>
          <w:rFonts w:ascii="Times New Roman" w:hAnsi="Times New Roman"/>
          <w:lang w:val="en-US"/>
        </w:rPr>
        <w:t xml:space="preserve"> distribution</w:t>
      </w:r>
      <w:r w:rsidR="0051625D">
        <w:rPr>
          <w:rFonts w:ascii="Times New Roman" w:hAnsi="Times New Roman"/>
          <w:lang w:val="en-US"/>
        </w:rPr>
        <w:t xml:space="preserve"> were</w:t>
      </w:r>
      <w:r w:rsidR="007E6C22">
        <w:rPr>
          <w:rFonts w:ascii="Times New Roman" w:hAnsi="Times New Roman"/>
          <w:lang w:val="en-US"/>
        </w:rPr>
        <w:t xml:space="preserve"> minimum temperature of the coldest month (38% of variation), human influence index (24%), mean temperature of the warmest quarter (18%), </w:t>
      </w:r>
      <w:r w:rsidR="0051625D">
        <w:rPr>
          <w:rFonts w:ascii="Times New Roman" w:hAnsi="Times New Roman"/>
          <w:lang w:val="en-US"/>
        </w:rPr>
        <w:t xml:space="preserve">annual precipitation (11%), precipitation seasonality (5%) and climatic moisture index (4%). The flatworm is predicted </w:t>
      </w:r>
      <w:r w:rsidR="00FE463B">
        <w:rPr>
          <w:rFonts w:ascii="Times New Roman" w:hAnsi="Times New Roman"/>
          <w:lang w:val="en-US"/>
        </w:rPr>
        <w:t xml:space="preserve">capable of </w:t>
      </w:r>
      <w:r w:rsidR="0051625D">
        <w:rPr>
          <w:rFonts w:ascii="Times New Roman" w:hAnsi="Times New Roman"/>
          <w:lang w:val="en-US"/>
        </w:rPr>
        <w:t>establish</w:t>
      </w:r>
      <w:r w:rsidR="00FE463B">
        <w:rPr>
          <w:rFonts w:ascii="Times New Roman" w:hAnsi="Times New Roman"/>
          <w:lang w:val="en-US"/>
        </w:rPr>
        <w:t>ing</w:t>
      </w:r>
      <w:r w:rsidR="0051625D">
        <w:rPr>
          <w:rFonts w:ascii="Times New Roman" w:hAnsi="Times New Roman"/>
          <w:lang w:val="en-US"/>
        </w:rPr>
        <w:t xml:space="preserve"> in large areas (&gt;50% of the region) in Belgium, France, Italy, Luxembourg, </w:t>
      </w:r>
      <w:r w:rsidR="00FE463B">
        <w:rPr>
          <w:rFonts w:ascii="Times New Roman" w:hAnsi="Times New Roman"/>
          <w:lang w:val="en-US"/>
        </w:rPr>
        <w:t>the Netherlands and Portugal. Significant areas (&gt;20%) of Croatia, Germany, Greece</w:t>
      </w:r>
      <w:r w:rsidR="00A76513">
        <w:rPr>
          <w:rFonts w:ascii="Times New Roman" w:hAnsi="Times New Roman"/>
          <w:lang w:val="en-US"/>
        </w:rPr>
        <w:t xml:space="preserve"> and </w:t>
      </w:r>
      <w:r w:rsidR="00FE463B">
        <w:rPr>
          <w:rFonts w:ascii="Times New Roman" w:hAnsi="Times New Roman"/>
          <w:lang w:val="en-US"/>
        </w:rPr>
        <w:t>Spain</w:t>
      </w:r>
      <w:r w:rsidR="00A76513">
        <w:rPr>
          <w:rFonts w:ascii="Times New Roman" w:hAnsi="Times New Roman"/>
          <w:lang w:val="en-US"/>
        </w:rPr>
        <w:t>, as well as the United Kingdom,</w:t>
      </w:r>
      <w:r w:rsidR="00FE463B">
        <w:rPr>
          <w:rFonts w:ascii="Times New Roman" w:hAnsi="Times New Roman"/>
          <w:lang w:val="en-US"/>
        </w:rPr>
        <w:t xml:space="preserve"> are also at risk of this species establishing </w:t>
      </w:r>
      <w:r w:rsidR="00032DFD">
        <w:rPr>
          <w:rFonts w:ascii="Times New Roman" w:hAnsi="Times New Roman"/>
          <w:lang w:val="en-US"/>
        </w:rPr>
        <w:t>(Annex VIII)</w:t>
      </w:r>
      <w:r w:rsidR="00FE463B">
        <w:rPr>
          <w:rFonts w:ascii="Times New Roman" w:hAnsi="Times New Roman"/>
          <w:lang w:val="en-US"/>
        </w:rPr>
        <w:t>.</w:t>
      </w:r>
    </w:p>
    <w:p w:rsidR="009D1B1F" w:rsidP="004E4EC9" w:rsidRDefault="0005270B" w14:paraId="0281CC2A" w14:textId="2058AE9B">
      <w:pPr>
        <w:jc w:val="both"/>
        <w:rPr>
          <w:rFonts w:ascii="Times New Roman" w:hAnsi="Times New Roman"/>
          <w:lang w:val="en-US"/>
        </w:rPr>
      </w:pPr>
      <w:r w:rsidRPr="00495EF6">
        <w:rPr>
          <w:rFonts w:ascii="Times New Roman" w:hAnsi="Times New Roman"/>
          <w:lang w:val="en-IE"/>
        </w:rPr>
        <w:t xml:space="preserve">Response (9b):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 AuthorYear="1"&gt;&lt;Author&gt;Negrete&lt;/Author&gt;&lt;Year&gt;2020&lt;/Year&gt;&lt;RecNum&gt;4297&lt;/RecNum&gt;&lt;DisplayText&gt;Negrete&lt;style face="italic"&gt; et al.&lt;/style&gt; (2020)&lt;/DisplayText&gt;&lt;record&gt;&lt;rec-number&gt;4297&lt;/rec-number&gt;&lt;foreign-keys&gt;&lt;key app="EN" db-id="0rzd9vvw20fpwcezxth5rrsuefxradxptezr" timestamp="1600209982" guid="212f7372-f882-43fe-96d9-99fb4b28a934"&gt;4297&lt;/key&gt;&lt;/foreign-keys&gt;&lt;ref-type name="Journal Article"&gt;17&lt;/ref-type&gt;&lt;contributors&gt;&lt;authors&gt;&lt;author&gt;Negrete, L.&lt;/author&gt;&lt;author&gt;Lenguas Francavilla, M.&lt;/author&gt;&lt;author&gt;Damborenea, C.&lt;/author&gt;&lt;author&gt;Brusa, F.&lt;/author&gt;&lt;/authors&gt;&lt;/contributors&gt;&lt;auth-address&gt;Division Zoologia Invertebrados, Facultad de Ciencias Naturales y Museo, Universidad Nacional de La Plata, La Plata, Buenos Aires, Argentina.&amp;#xD;CONICET - Consejo Nacional de Investigaciones Cientificas y Tecnicas, La Plata, Buenos Aires, Argentina.&lt;/auth-address&gt;&lt;titles&gt;&lt;title&gt;&lt;style face="normal" font="default" size="100%"&gt;Trying to take over the world: Potential distribution of &lt;/style&gt;&lt;style face="italic" font="default" size="100%"&gt;Obama nungara&lt;/style&gt;&lt;style face="normal" font="default" size="100%"&gt; (Platyhelminthes: Geoplanidae), the Neotropical land planarian that has reached Europe&lt;/style&gt;&lt;/title&gt;&lt;secondary-title&gt;Global Change Biology&lt;/secondary-title&gt;&lt;/titles&gt;&lt;periodical&gt;&lt;full-title&gt;Global change biology&lt;/full-title&gt;&lt;/periodical&gt;&lt;pages&gt;4907-4918&lt;/pages&gt;&lt;volume&gt;26&lt;/volume&gt;&lt;number&gt;9&lt;/number&gt;&lt;edition&gt;2020/06/09&lt;/edition&gt;&lt;keywords&gt;&lt;keyword&gt;Geoplaninae&lt;/keyword&gt;&lt;keyword&gt;MaxEnt&lt;/keyword&gt;&lt;keyword&gt;ancient distribution&lt;/keyword&gt;&lt;keyword&gt;citizen science&lt;/keyword&gt;&lt;keyword&gt;exotic species&lt;/keyword&gt;&lt;keyword&gt;land flatworms&lt;/keyword&gt;&lt;/keywords&gt;&lt;dates&gt;&lt;year&gt;2020&lt;/year&gt;&lt;pub-dates&gt;&lt;date&gt;Jun 8&lt;/date&gt;&lt;/pub-dates&gt;&lt;/dates&gt;&lt;isbn&gt;1365-2486 (Electronic)&amp;#xD;1354-1013 (Linking)&lt;/isbn&gt;&lt;accession-num&gt;32510686&lt;/accession-num&gt;&lt;urls&gt;&lt;related-urls&gt;&lt;url&gt;https://www.ncbi.nlm.nih.gov/pubmed/32510686&lt;/url&gt;&lt;/related-urls&gt;&lt;/urls&gt;&lt;electronic-resource-num&gt;10.1111/gcb.15208&lt;/electronic-resource-num&gt;&lt;/record&gt;&lt;/Cite&gt;&lt;/EndNote&gt;</w:instrText>
      </w:r>
      <w:r w:rsidR="00972FF2">
        <w:rPr>
          <w:rFonts w:ascii="Times New Roman" w:hAnsi="Times New Roman"/>
          <w:lang w:val="en-US"/>
        </w:rPr>
        <w:fldChar w:fldCharType="separate"/>
      </w:r>
      <w:r w:rsidRPr="00495EF6" w:rsidR="00972FF2">
        <w:rPr>
          <w:rFonts w:ascii="Times New Roman" w:hAnsi="Times New Roman"/>
          <w:noProof/>
          <w:lang w:val="en-IE"/>
        </w:rPr>
        <w:t>Negrete</w:t>
      </w:r>
      <w:r w:rsidRPr="00495EF6" w:rsidR="00972FF2">
        <w:rPr>
          <w:rFonts w:ascii="Times New Roman" w:hAnsi="Times New Roman"/>
          <w:i/>
          <w:noProof/>
          <w:lang w:val="en-IE"/>
        </w:rPr>
        <w:t xml:space="preserve"> et al.</w:t>
      </w:r>
      <w:r w:rsidRPr="00495EF6" w:rsidR="00972FF2">
        <w:rPr>
          <w:rFonts w:ascii="Times New Roman" w:hAnsi="Times New Roman"/>
          <w:noProof/>
          <w:lang w:val="en-IE"/>
        </w:rPr>
        <w:t xml:space="preserve"> </w:t>
      </w:r>
      <w:r w:rsidR="00972FF2">
        <w:rPr>
          <w:rFonts w:ascii="Times New Roman" w:hAnsi="Times New Roman"/>
          <w:noProof/>
          <w:lang w:val="en-US"/>
        </w:rPr>
        <w:t>(2020)</w:t>
      </w:r>
      <w:r w:rsidR="00972FF2">
        <w:rPr>
          <w:rFonts w:ascii="Times New Roman" w:hAnsi="Times New Roman"/>
          <w:lang w:val="en-US"/>
        </w:rPr>
        <w:fldChar w:fldCharType="end"/>
      </w:r>
      <w:r w:rsidR="009D1B1F">
        <w:rPr>
          <w:rFonts w:ascii="Times New Roman" w:hAnsi="Times New Roman"/>
          <w:lang w:val="en-US"/>
        </w:rPr>
        <w:t xml:space="preserve"> modelled the distribution of </w:t>
      </w:r>
      <w:r w:rsidRPr="009D1B1F" w:rsidR="009D1B1F">
        <w:rPr>
          <w:rFonts w:ascii="Times New Roman" w:hAnsi="Times New Roman"/>
          <w:i/>
          <w:lang w:val="en-US"/>
        </w:rPr>
        <w:t xml:space="preserve">O. </w:t>
      </w:r>
      <w:proofErr w:type="spellStart"/>
      <w:r w:rsidRPr="009D1B1F" w:rsidR="009D1B1F">
        <w:rPr>
          <w:rFonts w:ascii="Times New Roman" w:hAnsi="Times New Roman"/>
          <w:i/>
          <w:lang w:val="en-US"/>
        </w:rPr>
        <w:t>nungara</w:t>
      </w:r>
      <w:proofErr w:type="spellEnd"/>
      <w:r w:rsidR="009D1B1F">
        <w:rPr>
          <w:rFonts w:ascii="Times New Roman" w:hAnsi="Times New Roman"/>
          <w:lang w:val="en-US"/>
        </w:rPr>
        <w:t xml:space="preserve"> under RCP 2.6 and RCP 8.5 climate change scenarios. Under both RCP 2.6 and 8.5, </w:t>
      </w:r>
      <w:r w:rsidRPr="009D1B1F" w:rsidR="009D1B1F">
        <w:rPr>
          <w:rFonts w:ascii="Times New Roman" w:hAnsi="Times New Roman"/>
          <w:i/>
          <w:lang w:val="en-US"/>
        </w:rPr>
        <w:t xml:space="preserve">O. </w:t>
      </w:r>
      <w:proofErr w:type="spellStart"/>
      <w:r w:rsidRPr="009D1B1F" w:rsidR="009D1B1F">
        <w:rPr>
          <w:rFonts w:ascii="Times New Roman" w:hAnsi="Times New Roman"/>
          <w:i/>
          <w:lang w:val="en-US"/>
        </w:rPr>
        <w:t>nungara</w:t>
      </w:r>
      <w:proofErr w:type="spellEnd"/>
      <w:r w:rsidR="009D1B1F">
        <w:rPr>
          <w:rFonts w:ascii="Times New Roman" w:hAnsi="Times New Roman"/>
          <w:lang w:val="en-US"/>
        </w:rPr>
        <w:t xml:space="preserve"> was predicted to expand its current potential range in Europe by 35%</w:t>
      </w:r>
      <w:r w:rsidR="00032DFD">
        <w:rPr>
          <w:rFonts w:ascii="Times New Roman" w:hAnsi="Times New Roman"/>
          <w:lang w:val="en-US"/>
        </w:rPr>
        <w:t>,</w:t>
      </w:r>
      <w:r w:rsidR="00AD2560">
        <w:rPr>
          <w:rFonts w:ascii="Times New Roman" w:hAnsi="Times New Roman"/>
          <w:lang w:val="en-US"/>
        </w:rPr>
        <w:t xml:space="preserve"> which would include</w:t>
      </w:r>
      <w:r w:rsidR="009B05A2">
        <w:rPr>
          <w:rFonts w:ascii="Times New Roman" w:hAnsi="Times New Roman"/>
          <w:lang w:val="en-US"/>
        </w:rPr>
        <w:t xml:space="preserve"> </w:t>
      </w:r>
      <w:r w:rsidR="00AD2560">
        <w:rPr>
          <w:rFonts w:ascii="Times New Roman" w:hAnsi="Times New Roman"/>
          <w:lang w:val="en-US"/>
        </w:rPr>
        <w:t>the following Member States:</w:t>
      </w:r>
      <w:r w:rsidR="008450A3">
        <w:rPr>
          <w:rFonts w:ascii="Times New Roman" w:hAnsi="Times New Roman"/>
          <w:lang w:val="en-US"/>
        </w:rPr>
        <w:t xml:space="preserve"> </w:t>
      </w:r>
      <w:r w:rsidRPr="008450A3" w:rsidR="008450A3">
        <w:rPr>
          <w:rFonts w:ascii="Times New Roman" w:hAnsi="Times New Roman"/>
          <w:lang w:val="en-US"/>
        </w:rPr>
        <w:t>Luxemb</w:t>
      </w:r>
      <w:r w:rsidR="009B05A2">
        <w:rPr>
          <w:rFonts w:ascii="Times New Roman" w:hAnsi="Times New Roman"/>
          <w:lang w:val="en-US"/>
        </w:rPr>
        <w:t>o</w:t>
      </w:r>
      <w:r w:rsidRPr="008450A3" w:rsidR="008450A3">
        <w:rPr>
          <w:rFonts w:ascii="Times New Roman" w:hAnsi="Times New Roman"/>
          <w:lang w:val="en-US"/>
        </w:rPr>
        <w:t xml:space="preserve">urg, </w:t>
      </w:r>
      <w:r w:rsidR="00EE1A51">
        <w:rPr>
          <w:rFonts w:ascii="Times New Roman" w:hAnsi="Times New Roman"/>
          <w:lang w:val="en-US"/>
        </w:rPr>
        <w:t>T</w:t>
      </w:r>
      <w:r w:rsidRPr="008450A3" w:rsidR="008450A3">
        <w:rPr>
          <w:rFonts w:ascii="Times New Roman" w:hAnsi="Times New Roman"/>
          <w:lang w:val="en-US"/>
        </w:rPr>
        <w:t>he Netherlands</w:t>
      </w:r>
      <w:r w:rsidR="00AD2560">
        <w:rPr>
          <w:rFonts w:ascii="Times New Roman" w:hAnsi="Times New Roman"/>
          <w:lang w:val="en-US"/>
        </w:rPr>
        <w:t>,</w:t>
      </w:r>
      <w:r w:rsidRPr="008450A3" w:rsidR="008450A3">
        <w:rPr>
          <w:rFonts w:ascii="Times New Roman" w:hAnsi="Times New Roman"/>
          <w:lang w:val="en-US"/>
        </w:rPr>
        <w:t xml:space="preserve"> Denmark, </w:t>
      </w:r>
      <w:r w:rsidR="00AD2560">
        <w:rPr>
          <w:rFonts w:ascii="Times New Roman" w:hAnsi="Times New Roman"/>
          <w:lang w:val="en-US"/>
        </w:rPr>
        <w:t>Ireland,</w:t>
      </w:r>
      <w:r w:rsidRPr="008450A3" w:rsidR="008450A3">
        <w:rPr>
          <w:rFonts w:ascii="Times New Roman" w:hAnsi="Times New Roman"/>
          <w:lang w:val="en-US"/>
        </w:rPr>
        <w:t xml:space="preserve"> Croatia, </w:t>
      </w:r>
      <w:r w:rsidR="00AD2560">
        <w:rPr>
          <w:rFonts w:ascii="Times New Roman" w:hAnsi="Times New Roman"/>
          <w:lang w:val="en-US"/>
        </w:rPr>
        <w:t>and</w:t>
      </w:r>
      <w:r w:rsidRPr="008450A3" w:rsidR="008450A3">
        <w:rPr>
          <w:rFonts w:ascii="Times New Roman" w:hAnsi="Times New Roman"/>
          <w:lang w:val="en-US"/>
        </w:rPr>
        <w:t xml:space="preserve"> </w:t>
      </w:r>
      <w:r w:rsidR="00AD2560">
        <w:rPr>
          <w:rFonts w:ascii="Times New Roman" w:hAnsi="Times New Roman"/>
          <w:lang w:val="en-US"/>
        </w:rPr>
        <w:t>Greece.</w:t>
      </w:r>
    </w:p>
    <w:p w:rsidR="007E6C22" w:rsidP="001E5831" w:rsidRDefault="00655FD4" w14:paraId="4882065A" w14:textId="554A75E5">
      <w:pPr>
        <w:spacing w:after="0"/>
        <w:jc w:val="both"/>
        <w:rPr>
          <w:rFonts w:ascii="Times New Roman" w:hAnsi="Times New Roman" w:eastAsia="Times New Roman"/>
          <w:color w:val="000000"/>
          <w:lang w:val="en-US" w:eastAsia="de-DE"/>
        </w:rPr>
      </w:pPr>
      <w:r>
        <w:rPr>
          <w:rFonts w:ascii="Times New Roman" w:hAnsi="Times New Roman" w:eastAsia="Times New Roman"/>
          <w:color w:val="000000"/>
          <w:lang w:val="en-US" w:eastAsia="de-DE"/>
        </w:rPr>
        <w:t xml:space="preserve">The </w:t>
      </w:r>
      <w:r w:rsidR="00BA49D4">
        <w:rPr>
          <w:rFonts w:ascii="Times New Roman" w:hAnsi="Times New Roman" w:eastAsia="Times New Roman"/>
          <w:color w:val="000000"/>
          <w:lang w:val="en-US" w:eastAsia="de-DE"/>
        </w:rPr>
        <w:t xml:space="preserve">species distribution model </w:t>
      </w:r>
      <w:r>
        <w:rPr>
          <w:rFonts w:ascii="Times New Roman" w:hAnsi="Times New Roman" w:eastAsia="Times New Roman"/>
          <w:color w:val="000000"/>
          <w:lang w:val="en-US" w:eastAsia="de-DE"/>
        </w:rPr>
        <w:t>prediction</w:t>
      </w:r>
      <w:r w:rsidR="000808B5">
        <w:rPr>
          <w:rFonts w:ascii="Times New Roman" w:hAnsi="Times New Roman" w:eastAsia="Times New Roman"/>
          <w:color w:val="000000"/>
          <w:lang w:val="en-US" w:eastAsia="de-DE"/>
        </w:rPr>
        <w:t>s</w:t>
      </w:r>
      <w:r>
        <w:rPr>
          <w:rFonts w:ascii="Times New Roman" w:hAnsi="Times New Roman" w:eastAsia="Times New Roman"/>
          <w:color w:val="000000"/>
          <w:lang w:val="en-US" w:eastAsia="de-DE"/>
        </w:rPr>
        <w:t xml:space="preserve"> (Annex VIII) </w:t>
      </w:r>
      <w:r w:rsidR="000808B5">
        <w:rPr>
          <w:rFonts w:ascii="Times New Roman" w:hAnsi="Times New Roman" w:eastAsia="Times New Roman"/>
          <w:color w:val="000000"/>
          <w:lang w:val="en-US" w:eastAsia="de-DE"/>
        </w:rPr>
        <w:t xml:space="preserve">under RCP 2.6 and RCP 4.5 </w:t>
      </w:r>
      <w:r>
        <w:rPr>
          <w:rFonts w:ascii="Times New Roman" w:hAnsi="Times New Roman" w:eastAsia="Times New Roman"/>
          <w:color w:val="000000"/>
          <w:lang w:val="en-US" w:eastAsia="de-DE"/>
        </w:rPr>
        <w:t>show a</w:t>
      </w:r>
      <w:r w:rsidR="00596621">
        <w:rPr>
          <w:rFonts w:ascii="Times New Roman" w:hAnsi="Times New Roman" w:eastAsia="Times New Roman"/>
          <w:color w:val="000000"/>
          <w:lang w:val="en-US" w:eastAsia="de-DE"/>
        </w:rPr>
        <w:t xml:space="preserve"> similar </w:t>
      </w:r>
      <w:r>
        <w:rPr>
          <w:rFonts w:ascii="Times New Roman" w:hAnsi="Times New Roman" w:eastAsia="Times New Roman"/>
          <w:color w:val="000000"/>
          <w:lang w:val="en-US" w:eastAsia="de-DE"/>
        </w:rPr>
        <w:t>expansion of range to the north and east</w:t>
      </w:r>
      <w:r w:rsidR="00596621">
        <w:rPr>
          <w:rFonts w:ascii="Times New Roman" w:hAnsi="Times New Roman" w:eastAsia="Times New Roman"/>
          <w:color w:val="000000"/>
          <w:lang w:val="en-US" w:eastAsia="de-DE"/>
        </w:rPr>
        <w:t xml:space="preserve"> as with the </w:t>
      </w:r>
      <w:r w:rsidR="00596621">
        <w:rPr>
          <w:rFonts w:ascii="Times New Roman" w:hAnsi="Times New Roman"/>
          <w:lang w:val="en-US"/>
        </w:rPr>
        <w:fldChar w:fldCharType="begin"/>
      </w:r>
      <w:r w:rsidR="008D1A4E">
        <w:rPr>
          <w:rFonts w:ascii="Times New Roman" w:hAnsi="Times New Roman"/>
          <w:lang w:val="en-US"/>
        </w:rPr>
        <w:instrText xml:space="preserve"> ADDIN EN.CITE &lt;EndNote&gt;&lt;Cite AuthorYear="1"&gt;&lt;Author&gt;Negrete&lt;/Author&gt;&lt;Year&gt;2020&lt;/Year&gt;&lt;RecNum&gt;4297&lt;/RecNum&gt;&lt;DisplayText&gt;Negrete&lt;style face="italic"&gt; et al.&lt;/style&gt; (2020)&lt;/DisplayText&gt;&lt;record&gt;&lt;rec-number&gt;4297&lt;/rec-number&gt;&lt;foreign-keys&gt;&lt;key app="EN" db-id="0rzd9vvw20fpwcezxth5rrsuefxradxptezr" timestamp="1600209982" guid="212f7372-f882-43fe-96d9-99fb4b28a934"&gt;4297&lt;/key&gt;&lt;/foreign-keys&gt;&lt;ref-type name="Journal Article"&gt;17&lt;/ref-type&gt;&lt;contributors&gt;&lt;authors&gt;&lt;author&gt;Negrete, L.&lt;/author&gt;&lt;author&gt;Lenguas Francavilla, M.&lt;/author&gt;&lt;author&gt;Damborenea, C.&lt;/author&gt;&lt;author&gt;Brusa, F.&lt;/author&gt;&lt;/authors&gt;&lt;/contributors&gt;&lt;auth-address&gt;Division Zoologia Invertebrados, Facultad de Ciencias Naturales y Museo, Universidad Nacional de La Plata, La Plata, Buenos Aires, Argentina.&amp;#xD;CONICET - Consejo Nacional de Investigaciones Cientificas y Tecnicas, La Plata, Buenos Aires, Argentina.&lt;/auth-address&gt;&lt;titles&gt;&lt;title&gt;&lt;style face="normal" font="default" size="100%"&gt;Trying to take over the world: Potential distribution of &lt;/style&gt;&lt;style face="italic" font="default" size="100%"&gt;Obama nungara&lt;/style&gt;&lt;style face="normal" font="default" size="100%"&gt; (Platyhelminthes: Geoplanidae), the Neotropical land planarian that has reached Europe&lt;/style&gt;&lt;/title&gt;&lt;secondary-title&gt;Global Change Biology&lt;/secondary-title&gt;&lt;/titles&gt;&lt;periodical&gt;&lt;full-title&gt;Global change biology&lt;/full-title&gt;&lt;/periodical&gt;&lt;pages&gt;4907-4918&lt;/pages&gt;&lt;volume&gt;26&lt;/volume&gt;&lt;number&gt;9&lt;/number&gt;&lt;edition&gt;2020/06/09&lt;/edition&gt;&lt;keywords&gt;&lt;keyword&gt;Geoplaninae&lt;/keyword&gt;&lt;keyword&gt;MaxEnt&lt;/keyword&gt;&lt;keyword&gt;ancient distribution&lt;/keyword&gt;&lt;keyword&gt;citizen science&lt;/keyword&gt;&lt;keyword&gt;exotic species&lt;/keyword&gt;&lt;keyword&gt;land flatworms&lt;/keyword&gt;&lt;/keywords&gt;&lt;dates&gt;&lt;year&gt;2020&lt;/year&gt;&lt;pub-dates&gt;&lt;date&gt;Jun 8&lt;/date&gt;&lt;/pub-dates&gt;&lt;/dates&gt;&lt;isbn&gt;1365-2486 (Electronic)&amp;#xD;1354-1013 (Linking)&lt;/isbn&gt;&lt;accession-num&gt;32510686&lt;/accession-num&gt;&lt;urls&gt;&lt;related-urls&gt;&lt;url&gt;https://www.ncbi.nlm.nih.gov/pubmed/32510686&lt;/url&gt;&lt;/related-urls&gt;&lt;/urls&gt;&lt;electronic-resource-num&gt;10.1111/gcb.15208&lt;/electronic-resource-num&gt;&lt;/record&gt;&lt;/Cite&gt;&lt;/EndNote&gt;</w:instrText>
      </w:r>
      <w:r w:rsidR="00596621">
        <w:rPr>
          <w:rFonts w:ascii="Times New Roman" w:hAnsi="Times New Roman"/>
          <w:lang w:val="en-US"/>
        </w:rPr>
        <w:fldChar w:fldCharType="separate"/>
      </w:r>
      <w:r w:rsidRPr="00495EF6" w:rsidR="00596621">
        <w:rPr>
          <w:rFonts w:ascii="Times New Roman" w:hAnsi="Times New Roman"/>
          <w:noProof/>
          <w:lang w:val="en-IE"/>
        </w:rPr>
        <w:t>Negrete</w:t>
      </w:r>
      <w:r w:rsidRPr="00495EF6" w:rsidR="00596621">
        <w:rPr>
          <w:rFonts w:ascii="Times New Roman" w:hAnsi="Times New Roman"/>
          <w:i/>
          <w:noProof/>
          <w:lang w:val="en-IE"/>
        </w:rPr>
        <w:t xml:space="preserve"> et al.</w:t>
      </w:r>
      <w:r w:rsidRPr="00495EF6" w:rsidR="00596621">
        <w:rPr>
          <w:rFonts w:ascii="Times New Roman" w:hAnsi="Times New Roman"/>
          <w:noProof/>
          <w:lang w:val="en-IE"/>
        </w:rPr>
        <w:t xml:space="preserve"> </w:t>
      </w:r>
      <w:r w:rsidR="00596621">
        <w:rPr>
          <w:rFonts w:ascii="Times New Roman" w:hAnsi="Times New Roman"/>
          <w:noProof/>
          <w:lang w:val="en-US"/>
        </w:rPr>
        <w:t>(2020)</w:t>
      </w:r>
      <w:r w:rsidR="00596621">
        <w:rPr>
          <w:rFonts w:ascii="Times New Roman" w:hAnsi="Times New Roman"/>
          <w:lang w:val="en-US"/>
        </w:rPr>
        <w:fldChar w:fldCharType="end"/>
      </w:r>
      <w:r>
        <w:rPr>
          <w:rFonts w:ascii="Times New Roman" w:hAnsi="Times New Roman" w:eastAsia="Times New Roman"/>
          <w:color w:val="000000"/>
          <w:lang w:val="en-US" w:eastAsia="de-DE"/>
        </w:rPr>
        <w:t xml:space="preserve"> under </w:t>
      </w:r>
      <w:r w:rsidR="00BA49D4">
        <w:rPr>
          <w:rFonts w:ascii="Times New Roman" w:hAnsi="Times New Roman" w:eastAsia="Times New Roman"/>
          <w:color w:val="000000"/>
          <w:lang w:val="en-US" w:eastAsia="de-DE"/>
        </w:rPr>
        <w:t xml:space="preserve">both </w:t>
      </w:r>
      <w:r>
        <w:rPr>
          <w:rFonts w:ascii="Times New Roman" w:hAnsi="Times New Roman" w:eastAsia="Times New Roman"/>
          <w:color w:val="000000"/>
          <w:lang w:val="en-US" w:eastAsia="de-DE"/>
        </w:rPr>
        <w:t>climate chan</w:t>
      </w:r>
      <w:r w:rsidR="000808B5">
        <w:rPr>
          <w:rFonts w:ascii="Times New Roman" w:hAnsi="Times New Roman" w:eastAsia="Times New Roman"/>
          <w:color w:val="000000"/>
          <w:lang w:val="en-US" w:eastAsia="de-DE"/>
        </w:rPr>
        <w:t>g</w:t>
      </w:r>
      <w:r>
        <w:rPr>
          <w:rFonts w:ascii="Times New Roman" w:hAnsi="Times New Roman" w:eastAsia="Times New Roman"/>
          <w:color w:val="000000"/>
          <w:lang w:val="en-US" w:eastAsia="de-DE"/>
        </w:rPr>
        <w:t>e</w:t>
      </w:r>
      <w:r w:rsidR="000808B5">
        <w:rPr>
          <w:rFonts w:ascii="Times New Roman" w:hAnsi="Times New Roman" w:eastAsia="Times New Roman"/>
          <w:color w:val="000000"/>
          <w:lang w:val="en-US" w:eastAsia="de-DE"/>
        </w:rPr>
        <w:t xml:space="preserve"> scenarios</w:t>
      </w:r>
      <w:r w:rsidR="000A6833">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 xml:space="preserve"> with Austria, </w:t>
      </w:r>
      <w:r w:rsidR="000808B5">
        <w:rPr>
          <w:rFonts w:ascii="Times New Roman" w:hAnsi="Times New Roman" w:eastAsia="Times New Roman"/>
          <w:color w:val="000000"/>
          <w:lang w:val="en-US" w:eastAsia="de-DE"/>
        </w:rPr>
        <w:t xml:space="preserve">the Czech Republic, </w:t>
      </w:r>
      <w:r>
        <w:rPr>
          <w:rFonts w:ascii="Times New Roman" w:hAnsi="Times New Roman" w:eastAsia="Times New Roman"/>
          <w:color w:val="000000"/>
          <w:lang w:val="en-US" w:eastAsia="de-DE"/>
        </w:rPr>
        <w:t>Denmark, Hungary</w:t>
      </w:r>
      <w:r w:rsidR="000808B5">
        <w:rPr>
          <w:rFonts w:ascii="Times New Roman" w:hAnsi="Times New Roman" w:eastAsia="Times New Roman"/>
          <w:color w:val="000000"/>
          <w:lang w:val="en-US" w:eastAsia="de-DE"/>
        </w:rPr>
        <w:t xml:space="preserve"> and</w:t>
      </w:r>
      <w:r>
        <w:rPr>
          <w:rFonts w:ascii="Times New Roman" w:hAnsi="Times New Roman" w:eastAsia="Times New Roman"/>
          <w:color w:val="000000"/>
          <w:lang w:val="en-US" w:eastAsia="de-DE"/>
        </w:rPr>
        <w:t xml:space="preserve"> Ireland</w:t>
      </w:r>
      <w:r w:rsidR="000808B5">
        <w:rPr>
          <w:rFonts w:ascii="Times New Roman" w:hAnsi="Times New Roman" w:eastAsia="Times New Roman"/>
          <w:color w:val="000000"/>
          <w:lang w:val="en-US" w:eastAsia="de-DE"/>
        </w:rPr>
        <w:t xml:space="preserve"> at significant risk with &gt;20% of area suitable for </w:t>
      </w:r>
      <w:r w:rsidRPr="000808B5" w:rsidR="000808B5">
        <w:rPr>
          <w:rFonts w:ascii="Times New Roman" w:hAnsi="Times New Roman" w:eastAsia="Times New Roman"/>
          <w:i/>
          <w:color w:val="000000"/>
          <w:lang w:val="en-US" w:eastAsia="de-DE"/>
        </w:rPr>
        <w:t xml:space="preserve">O. </w:t>
      </w:r>
      <w:proofErr w:type="spellStart"/>
      <w:r w:rsidRPr="000808B5" w:rsidR="000808B5">
        <w:rPr>
          <w:rFonts w:ascii="Times New Roman" w:hAnsi="Times New Roman" w:eastAsia="Times New Roman"/>
          <w:i/>
          <w:color w:val="000000"/>
          <w:lang w:val="en-US" w:eastAsia="de-DE"/>
        </w:rPr>
        <w:t>nungara</w:t>
      </w:r>
      <w:proofErr w:type="spellEnd"/>
      <w:r w:rsidR="000808B5">
        <w:rPr>
          <w:rFonts w:ascii="Times New Roman" w:hAnsi="Times New Roman" w:eastAsia="Times New Roman"/>
          <w:color w:val="000000"/>
          <w:lang w:val="en-US" w:eastAsia="de-DE"/>
        </w:rPr>
        <w:t xml:space="preserve"> establishment. Conversely, some Mediterranean countries (Greece, Italy, Portugal and Spain) may see the areas suitable for </w:t>
      </w:r>
      <w:r w:rsidRPr="000808B5" w:rsidR="000808B5">
        <w:rPr>
          <w:rFonts w:ascii="Times New Roman" w:hAnsi="Times New Roman" w:eastAsia="Times New Roman"/>
          <w:i/>
          <w:color w:val="000000"/>
          <w:lang w:val="en-US" w:eastAsia="de-DE"/>
        </w:rPr>
        <w:t xml:space="preserve">O. </w:t>
      </w:r>
      <w:proofErr w:type="spellStart"/>
      <w:r w:rsidRPr="000808B5" w:rsidR="000808B5">
        <w:rPr>
          <w:rFonts w:ascii="Times New Roman" w:hAnsi="Times New Roman" w:eastAsia="Times New Roman"/>
          <w:i/>
          <w:color w:val="000000"/>
          <w:lang w:val="en-US" w:eastAsia="de-DE"/>
        </w:rPr>
        <w:t>nungara</w:t>
      </w:r>
      <w:proofErr w:type="spellEnd"/>
      <w:r w:rsidR="000808B5">
        <w:rPr>
          <w:rFonts w:ascii="Times New Roman" w:hAnsi="Times New Roman" w:eastAsia="Times New Roman"/>
          <w:color w:val="000000"/>
          <w:lang w:val="en-US" w:eastAsia="de-DE"/>
        </w:rPr>
        <w:t xml:space="preserve"> establishment decline under </w:t>
      </w:r>
      <w:r w:rsidR="00BA49D4">
        <w:rPr>
          <w:rFonts w:ascii="Times New Roman" w:hAnsi="Times New Roman" w:eastAsia="Times New Roman"/>
          <w:color w:val="000000"/>
          <w:lang w:val="en-US" w:eastAsia="de-DE"/>
        </w:rPr>
        <w:t xml:space="preserve">both </w:t>
      </w:r>
      <w:r w:rsidR="000808B5">
        <w:rPr>
          <w:rFonts w:ascii="Times New Roman" w:hAnsi="Times New Roman" w:eastAsia="Times New Roman"/>
          <w:color w:val="000000"/>
          <w:lang w:val="en-US" w:eastAsia="de-DE"/>
        </w:rPr>
        <w:t>climate change</w:t>
      </w:r>
      <w:r w:rsidR="00E01D64">
        <w:rPr>
          <w:rFonts w:ascii="Times New Roman" w:hAnsi="Times New Roman" w:eastAsia="Times New Roman"/>
          <w:color w:val="000000"/>
          <w:lang w:val="en-US" w:eastAsia="de-DE"/>
        </w:rPr>
        <w:t xml:space="preserve"> </w:t>
      </w:r>
      <w:r w:rsidR="00BA49D4">
        <w:rPr>
          <w:rFonts w:ascii="Times New Roman" w:hAnsi="Times New Roman" w:eastAsia="Times New Roman"/>
          <w:color w:val="000000"/>
          <w:lang w:val="en-US" w:eastAsia="de-DE"/>
        </w:rPr>
        <w:t>scenarios</w:t>
      </w:r>
      <w:r w:rsidR="00596621">
        <w:rPr>
          <w:rFonts w:ascii="Times New Roman" w:hAnsi="Times New Roman" w:eastAsia="Times New Roman"/>
          <w:color w:val="000000"/>
          <w:lang w:val="en-US" w:eastAsia="de-DE"/>
        </w:rPr>
        <w:t xml:space="preserve">. Predictions under RCP 2.6 and 8.5, gave the same general trends with the RCP 8.5 predictions more pronounced. </w:t>
      </w:r>
    </w:p>
    <w:p w:rsidR="007E6C22" w:rsidP="004B2534" w:rsidRDefault="007E6C22" w14:paraId="40EBE26B"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4B2534" w:rsidTr="00B94B35" w14:paraId="7915DCBF" w14:textId="77777777">
        <w:tc>
          <w:tcPr>
            <w:tcW w:w="9212" w:type="dxa"/>
            <w:shd w:val="clear" w:color="auto" w:fill="auto"/>
          </w:tcPr>
          <w:p w:rsidRPr="00B94B35" w:rsidR="004B2534" w:rsidP="00B94B35" w:rsidRDefault="004B2534" w14:paraId="3459EE40" w14:textId="77777777">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rsidR="004B2534" w:rsidP="004B2534" w:rsidRDefault="004B2534" w14:paraId="56C280E0" w14:textId="77777777">
      <w:pPr>
        <w:rPr>
          <w:lang w:val="en-US"/>
        </w:rPr>
      </w:pPr>
    </w:p>
    <w:p w:rsidR="00D15426" w:rsidP="004E4EC9" w:rsidRDefault="00A1243A" w14:paraId="22503ABA" w14:textId="6236D3E9">
      <w:pPr>
        <w:jc w:val="both"/>
        <w:rPr>
          <w:rFonts w:ascii="Times New Roman" w:hAnsi="Times New Roman" w:eastAsia="Times New Roman"/>
          <w:color w:val="000000"/>
          <w:lang w:val="en-US" w:eastAsia="de-DE"/>
        </w:rPr>
      </w:pPr>
      <w:r>
        <w:rPr>
          <w:rFonts w:ascii="Times New Roman" w:hAnsi="Times New Roman"/>
          <w:lang w:val="en-US"/>
        </w:rPr>
        <w:t xml:space="preserve">Response: </w:t>
      </w:r>
      <w:r w:rsidRPr="00457E81" w:rsidR="00D15426">
        <w:rPr>
          <w:rFonts w:ascii="Times New Roman" w:hAnsi="Times New Roman" w:eastAsia="Times New Roman"/>
          <w:color w:val="000000"/>
          <w:lang w:val="en-US" w:eastAsia="de-DE"/>
        </w:rPr>
        <w:t xml:space="preserve">No evidence of impact is available for </w:t>
      </w:r>
      <w:r w:rsidRPr="00457E81" w:rsidR="00D15426">
        <w:rPr>
          <w:rFonts w:ascii="Times New Roman" w:hAnsi="Times New Roman" w:eastAsia="Times New Roman"/>
          <w:i/>
          <w:color w:val="000000"/>
          <w:lang w:val="en-US" w:eastAsia="de-DE"/>
        </w:rPr>
        <w:t xml:space="preserve">O. </w:t>
      </w:r>
      <w:proofErr w:type="spellStart"/>
      <w:r w:rsidRPr="00457E81" w:rsidR="00D15426">
        <w:rPr>
          <w:rFonts w:ascii="Times New Roman" w:hAnsi="Times New Roman" w:eastAsia="Times New Roman"/>
          <w:i/>
          <w:color w:val="000000"/>
          <w:lang w:val="en-US" w:eastAsia="de-DE"/>
        </w:rPr>
        <w:t>nungara</w:t>
      </w:r>
      <w:proofErr w:type="spellEnd"/>
      <w:r w:rsidRPr="00457E81" w:rsidR="00D15426">
        <w:rPr>
          <w:rFonts w:ascii="Times New Roman" w:hAnsi="Times New Roman" w:eastAsia="Times New Roman"/>
          <w:color w:val="000000"/>
          <w:lang w:val="en-US" w:eastAsia="de-DE"/>
        </w:rPr>
        <w:t xml:space="preserve"> so far</w:t>
      </w:r>
      <w:r w:rsidRPr="00D15426" w:rsidR="00D15426">
        <w:rPr>
          <w:rFonts w:ascii="Times New Roman" w:hAnsi="Times New Roman" w:eastAsia="Times New Roman"/>
          <w:color w:val="000000"/>
          <w:lang w:val="en-US" w:eastAsia="de-DE"/>
        </w:rPr>
        <w:t>, despite other species of alien flatworms being known for their invasive potential due to the</w:t>
      </w:r>
      <w:r w:rsidR="00D15426">
        <w:rPr>
          <w:rFonts w:ascii="Times New Roman" w:hAnsi="Times New Roman" w:eastAsia="Times New Roman"/>
          <w:color w:val="000000"/>
          <w:lang w:val="en-US" w:eastAsia="de-DE"/>
        </w:rPr>
        <w:t>ir predatory</w:t>
      </w:r>
      <w:r w:rsidRPr="00D15426" w:rsidR="00D15426">
        <w:rPr>
          <w:rFonts w:ascii="Times New Roman" w:hAnsi="Times New Roman" w:eastAsia="Times New Roman"/>
          <w:color w:val="000000"/>
          <w:lang w:val="en-US" w:eastAsia="de-DE"/>
        </w:rPr>
        <w:t xml:space="preserve"> impact </w:t>
      </w:r>
      <w:r w:rsidR="00D15426">
        <w:rPr>
          <w:rFonts w:ascii="Times New Roman" w:hAnsi="Times New Roman" w:eastAsia="Times New Roman"/>
          <w:color w:val="000000"/>
          <w:lang w:val="en-US" w:eastAsia="de-DE"/>
        </w:rPr>
        <w:t>on</w:t>
      </w:r>
      <w:r w:rsidRPr="00D15426" w:rsidR="00D15426">
        <w:rPr>
          <w:rFonts w:ascii="Times New Roman" w:hAnsi="Times New Roman" w:eastAsia="Times New Roman"/>
          <w:color w:val="000000"/>
          <w:lang w:val="en-US" w:eastAsia="de-DE"/>
        </w:rPr>
        <w:t xml:space="preserve"> soil fauna</w:t>
      </w:r>
      <w:r w:rsidR="00D15426">
        <w:rPr>
          <w:rFonts w:ascii="Times New Roman" w:hAnsi="Times New Roman" w:eastAsia="Times New Roman"/>
          <w:color w:val="000000"/>
          <w:lang w:val="en-US" w:eastAsia="de-DE"/>
        </w:rPr>
        <w:t>,</w:t>
      </w:r>
      <w:r w:rsidRPr="00D15426" w:rsidR="00D15426">
        <w:rPr>
          <w:rFonts w:ascii="Times New Roman" w:hAnsi="Times New Roman" w:eastAsia="Times New Roman"/>
          <w:color w:val="000000"/>
          <w:lang w:val="en-US" w:eastAsia="de-DE"/>
        </w:rPr>
        <w:t xml:space="preserve"> </w:t>
      </w:r>
      <w:r w:rsidR="00D15426">
        <w:rPr>
          <w:rFonts w:ascii="Times New Roman" w:hAnsi="Times New Roman" w:eastAsia="Times New Roman"/>
          <w:color w:val="000000"/>
          <w:lang w:val="en-US" w:eastAsia="de-DE"/>
        </w:rPr>
        <w:t xml:space="preserve">but this may be due to the relatively small initial populations. </w:t>
      </w:r>
    </w:p>
    <w:p w:rsidR="004B2534" w:rsidP="006A5308" w:rsidRDefault="00D15426" w14:paraId="14F67B12" w14:textId="6D329A58">
      <w:pPr>
        <w:jc w:val="both"/>
        <w:rPr>
          <w:rFonts w:ascii="Times New Roman" w:hAnsi="Times New Roman" w:eastAsia="Times New Roman"/>
          <w:color w:val="000000"/>
          <w:lang w:val="en-US" w:eastAsia="de-DE"/>
        </w:rPr>
      </w:pPr>
      <w:r>
        <w:rPr>
          <w:rFonts w:ascii="Times New Roman" w:hAnsi="Times New Roman" w:eastAsia="Times New Roman"/>
          <w:color w:val="000000"/>
          <w:lang w:val="en-US" w:eastAsia="de-DE"/>
        </w:rPr>
        <w:t xml:space="preserve">Outside of the risk assessment area, </w:t>
      </w:r>
      <w:r w:rsidRPr="00D74F92" w:rsidR="00D74F92">
        <w:rPr>
          <w:rFonts w:ascii="Times New Roman" w:hAnsi="Times New Roman" w:eastAsia="Times New Roman"/>
          <w:i/>
          <w:color w:val="000000"/>
          <w:lang w:val="en-US" w:eastAsia="de-DE"/>
        </w:rPr>
        <w:t>O</w:t>
      </w:r>
      <w:r>
        <w:rPr>
          <w:rFonts w:ascii="Times New Roman" w:hAnsi="Times New Roman" w:eastAsia="Times New Roman"/>
          <w:i/>
          <w:color w:val="000000"/>
          <w:lang w:val="en-US" w:eastAsia="de-DE"/>
        </w:rPr>
        <w:t>.</w:t>
      </w:r>
      <w:r w:rsidRPr="00D74F92" w:rsidR="00D74F92">
        <w:rPr>
          <w:rFonts w:ascii="Times New Roman" w:hAnsi="Times New Roman" w:eastAsia="Times New Roman"/>
          <w:i/>
          <w:color w:val="000000"/>
          <w:lang w:val="en-US" w:eastAsia="de-DE"/>
        </w:rPr>
        <w:t xml:space="preserve"> </w:t>
      </w:r>
      <w:proofErr w:type="spellStart"/>
      <w:r w:rsidRPr="00D74F92" w:rsidR="00D74F92">
        <w:rPr>
          <w:rFonts w:ascii="Times New Roman" w:hAnsi="Times New Roman" w:eastAsia="Times New Roman"/>
          <w:i/>
          <w:color w:val="000000"/>
          <w:lang w:val="en-US" w:eastAsia="de-DE"/>
        </w:rPr>
        <w:t>nungara</w:t>
      </w:r>
      <w:proofErr w:type="spellEnd"/>
      <w:r w:rsidR="00D74F92">
        <w:rPr>
          <w:rFonts w:ascii="Times New Roman" w:hAnsi="Times New Roman" w:eastAsia="Times New Roman"/>
          <w:color w:val="000000"/>
          <w:lang w:val="en-US" w:eastAsia="de-DE"/>
        </w:rPr>
        <w:t xml:space="preserve"> </w:t>
      </w:r>
      <w:r w:rsidRPr="006A5308" w:rsidR="006A5308">
        <w:rPr>
          <w:rFonts w:ascii="Times New Roman" w:hAnsi="Times New Roman" w:eastAsia="Times New Roman"/>
          <w:color w:val="000000"/>
          <w:lang w:val="en-US" w:eastAsia="de-DE"/>
        </w:rPr>
        <w:t xml:space="preserve">has established in the wild in Guernsey </w:t>
      </w:r>
      <w:r w:rsidRPr="006A5308" w:rsidR="006A5308">
        <w:rPr>
          <w:rFonts w:ascii="Times New Roman" w:hAnsi="Times New Roman" w:eastAsia="Times New Roman"/>
          <w:color w:val="000000"/>
          <w:lang w:val="en-US" w:eastAsia="de-DE"/>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eastAsia="Times New Roman"/>
          <w:color w:val="000000"/>
          <w:lang w:val="en-US" w:eastAsia="de-DE"/>
        </w:rPr>
        <w:instrText xml:space="preserve"> ADDIN EN.CITE </w:instrText>
      </w:r>
      <w:r w:rsidR="008D1A4E">
        <w:rPr>
          <w:rFonts w:ascii="Times New Roman" w:hAnsi="Times New Roman" w:eastAsia="Times New Roman"/>
          <w:color w:val="000000"/>
          <w:lang w:val="en-US" w:eastAsia="de-DE"/>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eastAsia="Times New Roman"/>
          <w:color w:val="000000"/>
          <w:lang w:val="en-US" w:eastAsia="de-DE"/>
        </w:rPr>
        <w:instrText xml:space="preserve"> ADDIN EN.CITE.DATA </w:instrText>
      </w:r>
      <w:r w:rsidR="008D1A4E">
        <w:rPr>
          <w:rFonts w:ascii="Times New Roman" w:hAnsi="Times New Roman" w:eastAsia="Times New Roman"/>
          <w:color w:val="000000"/>
          <w:lang w:val="en-US" w:eastAsia="de-DE"/>
        </w:rPr>
      </w:r>
      <w:r w:rsidR="008D1A4E">
        <w:rPr>
          <w:rFonts w:ascii="Times New Roman" w:hAnsi="Times New Roman" w:eastAsia="Times New Roman"/>
          <w:color w:val="000000"/>
          <w:lang w:val="en-US" w:eastAsia="de-DE"/>
        </w:rPr>
        <w:fldChar w:fldCharType="end"/>
      </w:r>
      <w:r w:rsidRPr="006A5308" w:rsidR="006A5308">
        <w:rPr>
          <w:rFonts w:ascii="Times New Roman" w:hAnsi="Times New Roman" w:eastAsia="Times New Roman"/>
          <w:color w:val="000000"/>
          <w:lang w:val="en-US" w:eastAsia="de-DE"/>
        </w:rPr>
      </w:r>
      <w:r w:rsidRPr="006A5308" w:rsidR="006A5308">
        <w:rPr>
          <w:rFonts w:ascii="Times New Roman" w:hAnsi="Times New Roman" w:eastAsia="Times New Roman"/>
          <w:color w:val="000000"/>
          <w:lang w:val="en-US" w:eastAsia="de-DE"/>
        </w:rPr>
        <w:fldChar w:fldCharType="separate"/>
      </w:r>
      <w:r w:rsidR="0056017C">
        <w:rPr>
          <w:rFonts w:ascii="Times New Roman" w:hAnsi="Times New Roman" w:eastAsia="Times New Roman"/>
          <w:noProof/>
          <w:color w:val="000000"/>
          <w:lang w:val="en-US" w:eastAsia="de-DE"/>
        </w:rPr>
        <w:t>(Álvarez-Presas</w:t>
      </w:r>
      <w:r w:rsidRPr="0056017C" w:rsidR="0056017C">
        <w:rPr>
          <w:rFonts w:ascii="Times New Roman" w:hAnsi="Times New Roman" w:eastAsia="Times New Roman"/>
          <w:i/>
          <w:noProof/>
          <w:color w:val="000000"/>
          <w:lang w:val="en-US" w:eastAsia="de-DE"/>
        </w:rPr>
        <w:t xml:space="preserve"> et al.</w:t>
      </w:r>
      <w:r w:rsidR="0056017C">
        <w:rPr>
          <w:rFonts w:ascii="Times New Roman" w:hAnsi="Times New Roman" w:eastAsia="Times New Roman"/>
          <w:noProof/>
          <w:color w:val="000000"/>
          <w:lang w:val="en-US" w:eastAsia="de-DE"/>
        </w:rPr>
        <w:t>, 2014;  Carbayo</w:t>
      </w:r>
      <w:r w:rsidRPr="0056017C" w:rsidR="0056017C">
        <w:rPr>
          <w:rFonts w:ascii="Times New Roman" w:hAnsi="Times New Roman" w:eastAsia="Times New Roman"/>
          <w:i/>
          <w:noProof/>
          <w:color w:val="000000"/>
          <w:lang w:val="en-US" w:eastAsia="de-DE"/>
        </w:rPr>
        <w:t xml:space="preserve"> et al.</w:t>
      </w:r>
      <w:r w:rsidR="0056017C">
        <w:rPr>
          <w:rFonts w:ascii="Times New Roman" w:hAnsi="Times New Roman" w:eastAsia="Times New Roman"/>
          <w:noProof/>
          <w:color w:val="000000"/>
          <w:lang w:val="en-US" w:eastAsia="de-DE"/>
        </w:rPr>
        <w:t>, 2016;  Webster, 2020)</w:t>
      </w:r>
      <w:r w:rsidRPr="006A5308" w:rsidR="006A5308">
        <w:rPr>
          <w:rFonts w:ascii="Times New Roman" w:hAnsi="Times New Roman" w:eastAsia="Times New Roman"/>
          <w:color w:val="000000"/>
          <w:lang w:val="en-US" w:eastAsia="de-DE"/>
        </w:rPr>
        <w:fldChar w:fldCharType="end"/>
      </w:r>
      <w:r w:rsidRPr="006A5308" w:rsidR="006A5308">
        <w:rPr>
          <w:rFonts w:ascii="Times New Roman" w:hAnsi="Times New Roman" w:eastAsia="Times New Roman"/>
          <w:color w:val="000000"/>
          <w:lang w:val="en-US" w:eastAsia="de-DE"/>
        </w:rPr>
        <w:t xml:space="preserve">, Madeira Island and in </w:t>
      </w:r>
      <w:r w:rsidRPr="006A5308" w:rsidR="006A5308">
        <w:rPr>
          <w:rFonts w:ascii="Times New Roman" w:hAnsi="Times New Roman" w:eastAsia="Times New Roman"/>
          <w:color w:val="000000"/>
          <w:lang w:val="en-GB" w:eastAsia="de-DE"/>
        </w:rPr>
        <w:t>São</w:t>
      </w:r>
      <w:r w:rsidRPr="006A5308" w:rsidR="006A5308">
        <w:rPr>
          <w:rFonts w:ascii="Times New Roman" w:hAnsi="Times New Roman" w:eastAsia="Times New Roman"/>
          <w:color w:val="000000"/>
          <w:lang w:val="en-US" w:eastAsia="de-DE"/>
        </w:rPr>
        <w:t xml:space="preserve"> Miguel in the Azores </w:t>
      </w:r>
      <w:r w:rsidRPr="006A5308" w:rsidR="006A5308">
        <w:rPr>
          <w:rFonts w:ascii="Times New Roman" w:hAnsi="Times New Roman" w:eastAsia="Times New Roman"/>
          <w:color w:val="000000"/>
          <w:lang w:val="en-US" w:eastAsia="de-DE"/>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eastAsia="Times New Roman"/>
          <w:color w:val="000000"/>
          <w:lang w:val="en-US" w:eastAsia="de-DE"/>
        </w:rPr>
        <w:instrText xml:space="preserve"> ADDIN EN.CITE </w:instrText>
      </w:r>
      <w:r w:rsidR="008D1A4E">
        <w:rPr>
          <w:rFonts w:ascii="Times New Roman" w:hAnsi="Times New Roman" w:eastAsia="Times New Roman"/>
          <w:color w:val="000000"/>
          <w:lang w:val="en-US" w:eastAsia="de-DE"/>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eastAsia="Times New Roman"/>
          <w:color w:val="000000"/>
          <w:lang w:val="en-US" w:eastAsia="de-DE"/>
        </w:rPr>
        <w:instrText xml:space="preserve"> ADDIN EN.CITE.DATA </w:instrText>
      </w:r>
      <w:r w:rsidR="008D1A4E">
        <w:rPr>
          <w:rFonts w:ascii="Times New Roman" w:hAnsi="Times New Roman" w:eastAsia="Times New Roman"/>
          <w:color w:val="000000"/>
          <w:lang w:val="en-US" w:eastAsia="de-DE"/>
        </w:rPr>
      </w:r>
      <w:r w:rsidR="008D1A4E">
        <w:rPr>
          <w:rFonts w:ascii="Times New Roman" w:hAnsi="Times New Roman" w:eastAsia="Times New Roman"/>
          <w:color w:val="000000"/>
          <w:lang w:val="en-US" w:eastAsia="de-DE"/>
        </w:rPr>
        <w:fldChar w:fldCharType="end"/>
      </w:r>
      <w:r w:rsidRPr="006A5308" w:rsidR="006A5308">
        <w:rPr>
          <w:rFonts w:ascii="Times New Roman" w:hAnsi="Times New Roman" w:eastAsia="Times New Roman"/>
          <w:color w:val="000000"/>
          <w:lang w:val="en-US" w:eastAsia="de-DE"/>
        </w:rPr>
      </w:r>
      <w:r w:rsidRPr="006A5308" w:rsidR="006A5308">
        <w:rPr>
          <w:rFonts w:ascii="Times New Roman" w:hAnsi="Times New Roman" w:eastAsia="Times New Roman"/>
          <w:color w:val="000000"/>
          <w:lang w:val="en-US" w:eastAsia="de-DE"/>
        </w:rPr>
        <w:fldChar w:fldCharType="separate"/>
      </w:r>
      <w:r w:rsidR="008D1A4E">
        <w:rPr>
          <w:rFonts w:ascii="Times New Roman" w:hAnsi="Times New Roman" w:eastAsia="Times New Roman"/>
          <w:noProof/>
          <w:color w:val="000000"/>
          <w:lang w:val="en-US" w:eastAsia="de-DE"/>
        </w:rPr>
        <w:t>(Justine</w:t>
      </w:r>
      <w:r w:rsidRPr="008D1A4E" w:rsidR="008D1A4E">
        <w:rPr>
          <w:rFonts w:ascii="Times New Roman" w:hAnsi="Times New Roman" w:eastAsia="Times New Roman"/>
          <w:i/>
          <w:noProof/>
          <w:color w:val="000000"/>
          <w:lang w:val="en-US" w:eastAsia="de-DE"/>
        </w:rPr>
        <w:t xml:space="preserve"> et al.</w:t>
      </w:r>
      <w:r w:rsidR="008D1A4E">
        <w:rPr>
          <w:rFonts w:ascii="Times New Roman" w:hAnsi="Times New Roman" w:eastAsia="Times New Roman"/>
          <w:noProof/>
          <w:color w:val="000000"/>
          <w:lang w:val="en-US" w:eastAsia="de-DE"/>
        </w:rPr>
        <w:t>, 2020;  Lago-Barcia</w:t>
      </w:r>
      <w:r w:rsidRPr="008D1A4E" w:rsidR="008D1A4E">
        <w:rPr>
          <w:rFonts w:ascii="Times New Roman" w:hAnsi="Times New Roman" w:eastAsia="Times New Roman"/>
          <w:i/>
          <w:noProof/>
          <w:color w:val="000000"/>
          <w:lang w:val="en-US" w:eastAsia="de-DE"/>
        </w:rPr>
        <w:t xml:space="preserve"> et al.</w:t>
      </w:r>
      <w:r w:rsidR="008D1A4E">
        <w:rPr>
          <w:rFonts w:ascii="Times New Roman" w:hAnsi="Times New Roman" w:eastAsia="Times New Roman"/>
          <w:noProof/>
          <w:color w:val="000000"/>
          <w:lang w:val="en-US" w:eastAsia="de-DE"/>
        </w:rPr>
        <w:t>, 2020)</w:t>
      </w:r>
      <w:r w:rsidRPr="006A5308" w:rsidR="006A5308">
        <w:rPr>
          <w:rFonts w:ascii="Times New Roman" w:hAnsi="Times New Roman" w:eastAsia="Times New Roman"/>
          <w:color w:val="000000"/>
          <w:lang w:val="en-US" w:eastAsia="de-DE"/>
        </w:rPr>
        <w:fldChar w:fldCharType="end"/>
      </w:r>
      <w:r>
        <w:rPr>
          <w:rFonts w:ascii="Times New Roman" w:hAnsi="Times New Roman" w:eastAsia="Times New Roman"/>
          <w:color w:val="000000"/>
          <w:lang w:val="en-US" w:eastAsia="de-DE"/>
        </w:rPr>
        <w:t xml:space="preserve">, </w:t>
      </w:r>
      <w:r w:rsidR="005427EB">
        <w:rPr>
          <w:rFonts w:ascii="Times New Roman" w:hAnsi="Times New Roman" w:eastAsia="Times New Roman"/>
          <w:color w:val="000000"/>
          <w:lang w:val="en-US" w:eastAsia="de-DE"/>
        </w:rPr>
        <w:t xml:space="preserve">Switzerland </w:t>
      </w:r>
      <w:r w:rsidR="005427EB">
        <w:rPr>
          <w:rFonts w:ascii="Times New Roman" w:hAnsi="Times New Roman" w:eastAsia="Times New Roman"/>
          <w:color w:val="000000"/>
          <w:lang w:val="en-US" w:eastAsia="de-DE"/>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eastAsia="Times New Roman"/>
          <w:color w:val="000000"/>
          <w:lang w:val="en-US" w:eastAsia="de-DE"/>
        </w:rPr>
        <w:instrText xml:space="preserve"> ADDIN EN.CITE </w:instrText>
      </w:r>
      <w:r w:rsidR="007C42C2">
        <w:rPr>
          <w:rFonts w:ascii="Times New Roman" w:hAnsi="Times New Roman" w:eastAsia="Times New Roman"/>
          <w:color w:val="000000"/>
          <w:lang w:val="en-US" w:eastAsia="de-DE"/>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eastAsia="Times New Roman"/>
          <w:color w:val="000000"/>
          <w:lang w:val="en-US" w:eastAsia="de-DE"/>
        </w:rPr>
        <w:instrText xml:space="preserve"> ADDIN EN.CITE.DATA </w:instrText>
      </w:r>
      <w:r w:rsidR="007C42C2">
        <w:rPr>
          <w:rFonts w:ascii="Times New Roman" w:hAnsi="Times New Roman" w:eastAsia="Times New Roman"/>
          <w:color w:val="000000"/>
          <w:lang w:val="en-US" w:eastAsia="de-DE"/>
        </w:rPr>
      </w:r>
      <w:r w:rsidR="007C42C2">
        <w:rPr>
          <w:rFonts w:ascii="Times New Roman" w:hAnsi="Times New Roman" w:eastAsia="Times New Roman"/>
          <w:color w:val="000000"/>
          <w:lang w:val="en-US" w:eastAsia="de-DE"/>
        </w:rPr>
        <w:fldChar w:fldCharType="end"/>
      </w:r>
      <w:r w:rsidR="005427EB">
        <w:rPr>
          <w:rFonts w:ascii="Times New Roman" w:hAnsi="Times New Roman" w:eastAsia="Times New Roman"/>
          <w:color w:val="000000"/>
          <w:lang w:val="en-US" w:eastAsia="de-DE"/>
        </w:rPr>
      </w:r>
      <w:r w:rsidR="005427EB">
        <w:rPr>
          <w:rFonts w:ascii="Times New Roman" w:hAnsi="Times New Roman" w:eastAsia="Times New Roman"/>
          <w:color w:val="000000"/>
          <w:lang w:val="en-US" w:eastAsia="de-DE"/>
        </w:rPr>
        <w:fldChar w:fldCharType="separate"/>
      </w:r>
      <w:r w:rsidR="005427EB">
        <w:rPr>
          <w:rFonts w:ascii="Times New Roman" w:hAnsi="Times New Roman" w:eastAsia="Times New Roman"/>
          <w:noProof/>
          <w:color w:val="000000"/>
          <w:lang w:val="en-US" w:eastAsia="de-DE"/>
        </w:rPr>
        <w:t>(Justine</w:t>
      </w:r>
      <w:r w:rsidRPr="005427EB" w:rsidR="005427EB">
        <w:rPr>
          <w:rFonts w:ascii="Times New Roman" w:hAnsi="Times New Roman" w:eastAsia="Times New Roman"/>
          <w:i/>
          <w:noProof/>
          <w:color w:val="000000"/>
          <w:lang w:val="en-US" w:eastAsia="de-DE"/>
        </w:rPr>
        <w:t xml:space="preserve"> et al.</w:t>
      </w:r>
      <w:r w:rsidR="005427EB">
        <w:rPr>
          <w:rFonts w:ascii="Times New Roman" w:hAnsi="Times New Roman" w:eastAsia="Times New Roman"/>
          <w:noProof/>
          <w:color w:val="000000"/>
          <w:lang w:val="en-US" w:eastAsia="de-DE"/>
        </w:rPr>
        <w:t>, 2020)</w:t>
      </w:r>
      <w:r w:rsidR="005427EB">
        <w:rPr>
          <w:rFonts w:ascii="Times New Roman" w:hAnsi="Times New Roman" w:eastAsia="Times New Roman"/>
          <w:color w:val="000000"/>
          <w:lang w:val="en-US" w:eastAsia="de-DE"/>
        </w:rPr>
        <w:fldChar w:fldCharType="end"/>
      </w:r>
      <w:r w:rsidR="005427EB">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 xml:space="preserve">Chile and the US. </w:t>
      </w:r>
    </w:p>
    <w:p w:rsidR="00D74F92" w:rsidP="004B2534" w:rsidRDefault="00D74F92" w14:paraId="4EDC20B4"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4B2534" w:rsidTr="00B94B35" w14:paraId="2395A74F" w14:textId="77777777">
        <w:tc>
          <w:tcPr>
            <w:tcW w:w="9212" w:type="dxa"/>
            <w:shd w:val="clear" w:color="auto" w:fill="auto"/>
          </w:tcPr>
          <w:p w:rsidRPr="00B94B35" w:rsidR="004B2534" w:rsidP="00B94B35" w:rsidRDefault="004B2534" w14:paraId="6DDF77F3" w14:textId="77777777">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w:t>
            </w:r>
            <w:proofErr w:type="spellStart"/>
            <w:r w:rsidRPr="00B94B35">
              <w:rPr>
                <w:rFonts w:ascii="Times New Roman" w:hAnsi="Times New Roman"/>
                <w:b/>
                <w:lang w:val="en-US"/>
              </w:rPr>
              <w:t>subregion</w:t>
            </w:r>
            <w:proofErr w:type="spellEnd"/>
            <w:r w:rsidRPr="00B94B35">
              <w:rPr>
                <w:rFonts w:ascii="Times New Roman" w:hAnsi="Times New Roman"/>
                <w:b/>
                <w:lang w:val="en-US"/>
              </w:rPr>
              <w:t xml:space="preserve">(s) in the risk assessment area has the species shown signs of invasiveness? Indicate the area endangered by the organism as detailed as possible. </w:t>
            </w:r>
          </w:p>
          <w:p w:rsidRPr="00B94B35" w:rsidR="004B2534" w:rsidP="00B94B35" w:rsidRDefault="004B2534" w14:paraId="310987F6"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p>
          <w:p w:rsidRPr="00B94B35" w:rsidR="004B2534" w:rsidP="00B94B35" w:rsidRDefault="004B2534" w14:paraId="55B1A462"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 xml:space="preserve">Alpine, Atlantic, Black Sea, Boreal, Continental, Mediterranean, Pannonian, </w:t>
            </w:r>
            <w:proofErr w:type="spellStart"/>
            <w:r w:rsidRPr="00B94B35">
              <w:rPr>
                <w:rFonts w:ascii="Times New Roman" w:hAnsi="Times New Roman"/>
                <w:lang w:val="en-US"/>
              </w:rPr>
              <w:t>Steppic</w:t>
            </w:r>
            <w:proofErr w:type="spellEnd"/>
          </w:p>
          <w:p w:rsidRPr="00B94B35" w:rsidR="004B2534" w:rsidP="00B94B35" w:rsidRDefault="004B2534" w14:paraId="1AFC3066" w14:textId="77777777">
            <w:pPr>
              <w:spacing w:after="120"/>
              <w:jc w:val="both"/>
              <w:rPr>
                <w:rFonts w:ascii="Times New Roman" w:hAnsi="Times New Roman"/>
                <w:lang w:val="en-US"/>
              </w:rPr>
            </w:pPr>
            <w:r w:rsidRPr="00B94B35">
              <w:rPr>
                <w:rFonts w:ascii="Times New Roman" w:hAnsi="Times New Roman"/>
                <w:lang w:val="en-US"/>
              </w:rPr>
              <w:t>Marine regions:</w:t>
            </w:r>
          </w:p>
          <w:p w:rsidRPr="00B94B35" w:rsidR="004B2534" w:rsidP="00B94B35" w:rsidRDefault="004B2534" w14:paraId="57D98901"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4B2534" w:rsidP="00B94B35" w:rsidRDefault="004B2534" w14:paraId="4F69BDEF" w14:textId="77777777">
            <w:pPr>
              <w:spacing w:after="120"/>
              <w:jc w:val="both"/>
              <w:rPr>
                <w:rFonts w:ascii="Times New Roman" w:hAnsi="Times New Roman"/>
                <w:lang w:val="en-US"/>
              </w:rPr>
            </w:pPr>
            <w:r w:rsidRPr="00B94B35">
              <w:rPr>
                <w:rFonts w:ascii="Times New Roman" w:hAnsi="Times New Roman"/>
                <w:lang w:val="en-US"/>
              </w:rPr>
              <w:t xml:space="preserve">Marine </w:t>
            </w:r>
            <w:proofErr w:type="spellStart"/>
            <w:r w:rsidRPr="00B94B35">
              <w:rPr>
                <w:rFonts w:ascii="Times New Roman" w:hAnsi="Times New Roman"/>
                <w:lang w:val="en-US"/>
              </w:rPr>
              <w:t>subregions</w:t>
            </w:r>
            <w:proofErr w:type="spellEnd"/>
            <w:r w:rsidRPr="00B94B35">
              <w:rPr>
                <w:rFonts w:ascii="Times New Roman" w:hAnsi="Times New Roman"/>
                <w:lang w:val="en-US"/>
              </w:rPr>
              <w:t>:</w:t>
            </w:r>
          </w:p>
          <w:p w:rsidRPr="00B94B35" w:rsidR="004B2534" w:rsidP="00B94B35" w:rsidRDefault="004B2534" w14:paraId="26A85A1C" w14:textId="77777777">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rsidR="004B2534" w:rsidP="004B2534" w:rsidRDefault="004B2534" w14:paraId="3F4051F3" w14:textId="77777777">
      <w:pPr>
        <w:rPr>
          <w:lang w:val="en-US"/>
        </w:rPr>
      </w:pPr>
    </w:p>
    <w:p w:rsidRPr="003702E1" w:rsidR="003C0920" w:rsidP="004E4EC9" w:rsidRDefault="00A1243A" w14:paraId="5DB25C38" w14:textId="4FD0CE45">
      <w:pPr>
        <w:jc w:val="both"/>
        <w:rPr>
          <w:rFonts w:ascii="Times New Roman" w:hAnsi="Times New Roman"/>
          <w:lang w:val="en-US"/>
        </w:rPr>
      </w:pPr>
      <w:r>
        <w:rPr>
          <w:rFonts w:ascii="Times New Roman" w:hAnsi="Times New Roman"/>
          <w:lang w:val="en-US"/>
        </w:rPr>
        <w:t xml:space="preserve">Response: </w:t>
      </w:r>
      <w:r w:rsidRPr="00E84D2E" w:rsidR="00E84D2E">
        <w:rPr>
          <w:rFonts w:ascii="Times New Roman" w:hAnsi="Times New Roman"/>
          <w:lang w:val="en-US"/>
        </w:rPr>
        <w:t>No evidence of impact is available for the species so far in any EU biogeographical region</w:t>
      </w:r>
      <w:r w:rsidR="00241B3D">
        <w:rPr>
          <w:rFonts w:ascii="Times New Roman" w:hAnsi="Times New Roman"/>
          <w:lang w:val="en-US"/>
        </w:rPr>
        <w:t xml:space="preserve">. </w:t>
      </w:r>
      <w:r w:rsidRPr="00D74F92" w:rsidR="00D02F8A">
        <w:rPr>
          <w:rFonts w:ascii="Times New Roman" w:hAnsi="Times New Roman" w:eastAsia="Times New Roman"/>
          <w:i/>
          <w:color w:val="000000"/>
          <w:lang w:val="en-US" w:eastAsia="de-DE"/>
        </w:rPr>
        <w:t xml:space="preserve">Obama </w:t>
      </w:r>
      <w:proofErr w:type="spellStart"/>
      <w:r w:rsidRPr="00D74F92" w:rsidR="00D02F8A">
        <w:rPr>
          <w:rFonts w:ascii="Times New Roman" w:hAnsi="Times New Roman" w:eastAsia="Times New Roman"/>
          <w:i/>
          <w:color w:val="000000"/>
          <w:lang w:val="en-US" w:eastAsia="de-DE"/>
        </w:rPr>
        <w:t>nungara</w:t>
      </w:r>
      <w:proofErr w:type="spellEnd"/>
      <w:r w:rsidR="00D02F8A">
        <w:rPr>
          <w:rFonts w:ascii="Times New Roman" w:hAnsi="Times New Roman" w:eastAsia="Times New Roman"/>
          <w:color w:val="000000"/>
          <w:lang w:val="en-US" w:eastAsia="de-DE"/>
        </w:rPr>
        <w:t xml:space="preserve"> is a predator of soil invertebrates including earthworms and </w:t>
      </w:r>
      <w:proofErr w:type="spellStart"/>
      <w:r w:rsidR="00D02F8A">
        <w:rPr>
          <w:rFonts w:ascii="Times New Roman" w:hAnsi="Times New Roman" w:eastAsia="Times New Roman"/>
          <w:color w:val="000000"/>
          <w:lang w:val="en-US" w:eastAsia="de-DE"/>
        </w:rPr>
        <w:t>molluscs</w:t>
      </w:r>
      <w:proofErr w:type="spellEnd"/>
      <w:r w:rsidR="00D02F8A">
        <w:rPr>
          <w:rFonts w:ascii="Times New Roman" w:hAnsi="Times New Roman" w:eastAsia="Times New Roman"/>
          <w:color w:val="000000"/>
          <w:lang w:val="en-US" w:eastAsia="de-DE"/>
        </w:rPr>
        <w:t xml:space="preserve"> </w:t>
      </w:r>
      <w:r w:rsidR="00D02F8A">
        <w:rPr>
          <w:rFonts w:ascii="Times New Roman" w:hAnsi="Times New Roman" w:eastAsia="Times New Roman"/>
          <w:color w:val="000000"/>
          <w:lang w:val="en-US" w:eastAsia="de-DE"/>
        </w:rPr>
        <w:fldChar w:fldCharType="begin"/>
      </w:r>
      <w:r w:rsidR="008D1A4E">
        <w:rPr>
          <w:rFonts w:ascii="Times New Roman" w:hAnsi="Times New Roman" w:eastAsia="Times New Roman"/>
          <w:color w:val="000000"/>
          <w:lang w:val="en-US" w:eastAsia="de-DE"/>
        </w:rPr>
        <w:instrText xml:space="preserve"> ADDIN EN.CITE &lt;EndNote&gt;&lt;Cite&gt;&lt;Author&gt;Boll&lt;/Author&gt;&lt;Year&gt;2016&lt;/Year&gt;&lt;RecNum&gt;2650&lt;/RecNum&gt;&lt;DisplayText&gt;(Boll and Leal-Zanchet, 2016)&lt;/DisplayText&gt;&lt;record&gt;&lt;rec-number&gt;2650&lt;/rec-number&gt;&lt;foreign-keys&gt;&lt;key app="EN" db-id="0rzd9vvw20fpwcezxth5rrsuefxradxptezr" timestamp="1586185226" guid="7e57aadb-a5e5-4eb5-87d6-c2b5cbfb07a4"&gt;2650&lt;/key&gt;&lt;/foreign-keys&gt;&lt;ref-type name="Journal Article"&gt;17&lt;/ref-type&gt;&lt;contributors&gt;&lt;authors&gt;&lt;author&gt;Boll, Piter Kehoma&lt;/author&gt;&lt;author&gt;Leal-Zanchet, Ana Maria&lt;/author&gt;&lt;/authors&gt;&lt;/contributors&gt;&lt;titles&gt;&lt;title&gt;Preference for different prey allows the coexistence of several land planarians in areas of the Atlantic Forest&lt;/title&gt;&lt;secondary-title&gt;Zoology&lt;/secondary-title&gt;&lt;/titles&gt;&lt;periodical&gt;&lt;full-title&gt;Zoology&lt;/full-title&gt;&lt;/periodical&gt;&lt;pages&gt;162-168&lt;/pages&gt;&lt;volume&gt;119&lt;/volume&gt;&lt;number&gt;3&lt;/number&gt;&lt;dates&gt;&lt;year&gt;2016&lt;/year&gt;&lt;/dates&gt;&lt;isbn&gt;0944-2006&lt;/isbn&gt;&lt;urls&gt;&lt;/urls&gt;&lt;/record&gt;&lt;/Cite&gt;&lt;/EndNote&gt;</w:instrText>
      </w:r>
      <w:r w:rsidR="00D02F8A">
        <w:rPr>
          <w:rFonts w:ascii="Times New Roman" w:hAnsi="Times New Roman" w:eastAsia="Times New Roman"/>
          <w:color w:val="000000"/>
          <w:lang w:val="en-US" w:eastAsia="de-DE"/>
        </w:rPr>
        <w:fldChar w:fldCharType="separate"/>
      </w:r>
      <w:r w:rsidR="00D02F8A">
        <w:rPr>
          <w:rFonts w:ascii="Times New Roman" w:hAnsi="Times New Roman" w:eastAsia="Times New Roman"/>
          <w:noProof/>
          <w:color w:val="000000"/>
          <w:lang w:val="en-US" w:eastAsia="de-DE"/>
        </w:rPr>
        <w:t>(Boll and Leal-Zanchet, 2016)</w:t>
      </w:r>
      <w:r w:rsidR="00D02F8A">
        <w:rPr>
          <w:rFonts w:ascii="Times New Roman" w:hAnsi="Times New Roman" w:eastAsia="Times New Roman"/>
          <w:color w:val="000000"/>
          <w:lang w:val="en-US" w:eastAsia="de-DE"/>
        </w:rPr>
        <w:fldChar w:fldCharType="end"/>
      </w:r>
      <w:r w:rsidR="00D02F8A">
        <w:rPr>
          <w:rFonts w:ascii="Times New Roman" w:hAnsi="Times New Roman" w:eastAsia="Times New Roman"/>
          <w:color w:val="000000"/>
          <w:lang w:val="en-US" w:eastAsia="de-DE"/>
        </w:rPr>
        <w:t xml:space="preserve">. </w:t>
      </w:r>
      <w:r w:rsidR="00CC7B8C">
        <w:rPr>
          <w:rFonts w:ascii="Times New Roman" w:hAnsi="Times New Roman"/>
          <w:lang w:val="en-US"/>
        </w:rPr>
        <w:t>To date, t</w:t>
      </w:r>
      <w:r w:rsidR="00241B3D">
        <w:rPr>
          <w:rFonts w:ascii="Times New Roman" w:hAnsi="Times New Roman"/>
          <w:lang w:val="en-US"/>
        </w:rPr>
        <w:t xml:space="preserve">here have been no studies </w:t>
      </w:r>
      <w:r w:rsidR="00CC7B8C">
        <w:rPr>
          <w:rFonts w:ascii="Times New Roman" w:hAnsi="Times New Roman"/>
          <w:lang w:val="en-US"/>
        </w:rPr>
        <w:t xml:space="preserve">assessing </w:t>
      </w:r>
      <w:r w:rsidR="00241B3D">
        <w:rPr>
          <w:rFonts w:ascii="Times New Roman" w:hAnsi="Times New Roman"/>
          <w:lang w:val="en-US"/>
        </w:rPr>
        <w:t xml:space="preserve">the impact of </w:t>
      </w:r>
      <w:r w:rsidRPr="00457E81" w:rsidR="00241B3D">
        <w:rPr>
          <w:rFonts w:ascii="Times New Roman" w:hAnsi="Times New Roman"/>
          <w:i/>
          <w:lang w:val="en-US"/>
        </w:rPr>
        <w:t xml:space="preserve">O. </w:t>
      </w:r>
      <w:proofErr w:type="spellStart"/>
      <w:r w:rsidRPr="00457E81" w:rsidR="00241B3D">
        <w:rPr>
          <w:rFonts w:ascii="Times New Roman" w:hAnsi="Times New Roman"/>
          <w:i/>
          <w:lang w:val="en-US"/>
        </w:rPr>
        <w:t>nungara</w:t>
      </w:r>
      <w:proofErr w:type="spellEnd"/>
      <w:r w:rsidR="00241B3D">
        <w:rPr>
          <w:rFonts w:ascii="Times New Roman" w:hAnsi="Times New Roman"/>
          <w:lang w:val="en-US"/>
        </w:rPr>
        <w:t>. Consequently, i</w:t>
      </w:r>
      <w:r w:rsidR="003C0920">
        <w:rPr>
          <w:rFonts w:ascii="Times New Roman" w:hAnsi="Times New Roman"/>
          <w:lang w:val="en-US"/>
        </w:rPr>
        <w:t xml:space="preserve">t is not yet known whether </w:t>
      </w:r>
      <w:r w:rsidRPr="003C0920" w:rsidR="003C0920">
        <w:rPr>
          <w:rFonts w:ascii="Times New Roman" w:hAnsi="Times New Roman"/>
          <w:i/>
          <w:lang w:val="en-US"/>
        </w:rPr>
        <w:t xml:space="preserve">O. </w:t>
      </w:r>
      <w:proofErr w:type="spellStart"/>
      <w:r w:rsidRPr="003C0920" w:rsidR="003C0920">
        <w:rPr>
          <w:rFonts w:ascii="Times New Roman" w:hAnsi="Times New Roman"/>
          <w:i/>
          <w:lang w:val="en-US"/>
        </w:rPr>
        <w:t>nungara</w:t>
      </w:r>
      <w:proofErr w:type="spellEnd"/>
      <w:r w:rsidR="003C0920">
        <w:rPr>
          <w:rFonts w:ascii="Times New Roman" w:hAnsi="Times New Roman"/>
          <w:lang w:val="en-US"/>
        </w:rPr>
        <w:t xml:space="preserve"> will have a negative effect on European soil fauna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&lt;EndNote&gt;&lt;Cite&gt;&lt;Author&gt;Negrete&lt;/Author&gt;&lt;Year&gt;2020&lt;/Year&gt;&lt;RecNum&gt;4297&lt;/RecNum&gt;&lt;DisplayText&gt;(Negrete&lt;style face="italic"&gt; et al.&lt;/style&gt;, 2020)&lt;/DisplayText&gt;&lt;record&gt;&lt;rec-number&gt;4297&lt;/rec-number&gt;&lt;foreign-keys&gt;&lt;key app="EN" db-id="0rzd9vvw20fpwcezxth5rrsuefxradxptezr" timestamp="1600209982" guid="212f7372-f882-43fe-96d9-99fb4b28a934"&gt;4297&lt;/key&gt;&lt;/foreign-keys&gt;&lt;ref-type name="Journal Article"&gt;17&lt;/ref-type&gt;&lt;contributors&gt;&lt;authors&gt;&lt;author&gt;Negrete, L.&lt;/author&gt;&lt;author&gt;Lenguas Francavilla, M.&lt;/author&gt;&lt;author&gt;Damborenea, C.&lt;/author&gt;&lt;author&gt;Brusa, F.&lt;/author&gt;&lt;/authors&gt;&lt;/contributors&gt;&lt;auth-address&gt;Division Zoologia Invertebrados, Facultad de Ciencias Naturales y Museo, Universidad Nacional de La Plata, La Plata, Buenos Aires, Argentina.&amp;#xD;CONICET - Consejo Nacional de Investigaciones Cientificas y Tecnicas, La Plata, Buenos Aires, Argentina.&lt;/auth-address&gt;&lt;titles&gt;&lt;title&gt;&lt;style face="normal" font="default" size="100%"&gt;Trying to take over the world: Potential distribution of &lt;/style&gt;&lt;style face="italic" font="default" size="100%"&gt;Obama nungara&lt;/style&gt;&lt;style face="normal" font="default" size="100%"&gt; (Platyhelminthes: Geoplanidae), the Neotropical land planarian that has reached Europe&lt;/style&gt;&lt;/title&gt;&lt;secondary-title&gt;Global Change Biology&lt;/secondary-title&gt;&lt;/titles&gt;&lt;periodical&gt;&lt;full-title&gt;Global change biology&lt;/full-title&gt;&lt;/periodical&gt;&lt;pages&gt;4907-4918&lt;/pages&gt;&lt;volume&gt;26&lt;/volume&gt;&lt;number&gt;9&lt;/number&gt;&lt;edition&gt;2020/06/09&lt;/edition&gt;&lt;keywords&gt;&lt;keyword&gt;Geoplaninae&lt;/keyword&gt;&lt;keyword&gt;MaxEnt&lt;/keyword&gt;&lt;keyword&gt;ancient distribution&lt;/keyword&gt;&lt;keyword&gt;citizen science&lt;/keyword&gt;&lt;keyword&gt;exotic species&lt;/keyword&gt;&lt;keyword&gt;land flatworms&lt;/keyword&gt;&lt;/keywords&gt;&lt;dates&gt;&lt;year&gt;2020&lt;/year&gt;&lt;pub-dates&gt;&lt;date&gt;Jun 8&lt;/date&gt;&lt;/pub-dates&gt;&lt;/dates&gt;&lt;isbn&gt;1365-2486 (Electronic)&amp;#xD;1354-1013 (Linking)&lt;/isbn&gt;&lt;accession-num&gt;32510686&lt;/accession-num&gt;&lt;urls&gt;&lt;related-urls&gt;&lt;url&gt;https://www.ncbi.nlm.nih.gov/pubmed/32510686&lt;/url&gt;&lt;/related-urls&gt;&lt;/urls&gt;&lt;electronic-resource-num&gt;10.1111/gcb.15208&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(Negrete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D74F92">
        <w:rPr>
          <w:rFonts w:ascii="Times New Roman" w:hAnsi="Times New Roman"/>
          <w:lang w:val="en-US"/>
        </w:rPr>
        <w:t xml:space="preserve">. The greatest densities found so far are in </w:t>
      </w:r>
      <w:r w:rsidR="001E13D7">
        <w:rPr>
          <w:rFonts w:ascii="Times New Roman" w:hAnsi="Times New Roman"/>
          <w:lang w:val="en-US"/>
        </w:rPr>
        <w:t>populations occurring</w:t>
      </w:r>
      <w:r w:rsidR="00D74F92">
        <w:rPr>
          <w:rFonts w:ascii="Times New Roman" w:hAnsi="Times New Roman"/>
          <w:lang w:val="en-US"/>
        </w:rPr>
        <w:t xml:space="preserve"> within the Atlantic biogeographical region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241B3D">
        <w:rPr>
          <w:rFonts w:ascii="Times New Roman" w:hAnsi="Times New Roman"/>
          <w:lang w:val="en-US"/>
        </w:rPr>
        <w:t>.</w:t>
      </w:r>
    </w:p>
    <w:p w:rsidR="004B2534" w:rsidP="004B2534" w:rsidRDefault="004B2534" w14:paraId="1E88BB58"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4B2534" w:rsidTr="00B94B35" w14:paraId="1FCE051B" w14:textId="77777777">
        <w:tc>
          <w:tcPr>
            <w:tcW w:w="9212" w:type="dxa"/>
            <w:shd w:val="clear" w:color="auto" w:fill="auto"/>
          </w:tcPr>
          <w:p w:rsidRPr="00B94B35" w:rsidR="004B2534" w:rsidP="00B94B35" w:rsidRDefault="004B2534" w14:paraId="7E87E120" w14:textId="77777777">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rsidRPr="00B94B35" w:rsidR="004B2534" w:rsidP="0071000A" w:rsidRDefault="004B2534" w14:paraId="3DD497BD" w14:textId="0EEE0619">
            <w:pPr>
              <w:snapToGrid w:val="0"/>
              <w:spacing w:after="120"/>
              <w:rPr>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7B2498">
              <w:rPr>
                <w:rFonts w:ascii="Times New Roman" w:hAnsi="Times New Roman"/>
                <w:lang w:val="en-US"/>
              </w:rPr>
              <w:t xml:space="preserve"> </w:t>
            </w:r>
          </w:p>
        </w:tc>
      </w:tr>
    </w:tbl>
    <w:p w:rsidR="004B2534" w:rsidP="004B2534" w:rsidRDefault="004B2534" w14:paraId="3DA68F50" w14:textId="77777777">
      <w:pPr>
        <w:rPr>
          <w:lang w:val="en-US"/>
        </w:rPr>
      </w:pPr>
    </w:p>
    <w:p w:rsidR="004B2534" w:rsidP="004E4EC9" w:rsidRDefault="00A1243A" w14:paraId="30055A9D" w14:textId="1770D63A">
      <w:pPr>
        <w:jc w:val="both"/>
        <w:rPr>
          <w:rFonts w:ascii="Times New Roman" w:hAnsi="Times New Roman" w:eastAsia="Times New Roman"/>
          <w:color w:val="000000"/>
          <w:lang w:val="en-US" w:eastAsia="de-DE"/>
        </w:rPr>
      </w:pPr>
      <w:r>
        <w:rPr>
          <w:rFonts w:ascii="Times New Roman" w:hAnsi="Times New Roman"/>
          <w:lang w:val="en-US"/>
        </w:rPr>
        <w:t xml:space="preserve">Response: </w:t>
      </w:r>
      <w:r w:rsidRPr="005B344E" w:rsidR="00D02F8A">
        <w:rPr>
          <w:rFonts w:ascii="Times New Roman" w:hAnsi="Times New Roman" w:eastAsia="Times New Roman"/>
          <w:color w:val="000000"/>
          <w:lang w:val="en-GB" w:eastAsia="de-DE"/>
        </w:rPr>
        <w:t>No evidence of impact is available for the species so far in any EU Member State (please see</w:t>
      </w:r>
      <w:r w:rsidR="007B2498">
        <w:rPr>
          <w:rFonts w:ascii="Times New Roman" w:hAnsi="Times New Roman" w:eastAsia="Times New Roman"/>
          <w:color w:val="000000"/>
          <w:lang w:val="en-GB" w:eastAsia="de-DE"/>
        </w:rPr>
        <w:t xml:space="preserve"> </w:t>
      </w:r>
      <w:r w:rsidRPr="005B344E" w:rsidR="00D02F8A">
        <w:rPr>
          <w:rFonts w:ascii="Times New Roman" w:hAnsi="Times New Roman" w:eastAsia="Times New Roman"/>
          <w:color w:val="000000"/>
          <w:lang w:val="en-GB" w:eastAsia="de-DE"/>
        </w:rPr>
        <w:t>Qu. A11)</w:t>
      </w:r>
      <w:r w:rsidR="00D02F8A">
        <w:rPr>
          <w:rFonts w:ascii="Times New Roman" w:hAnsi="Times New Roman" w:eastAsia="Times New Roman"/>
          <w:i/>
          <w:color w:val="000000"/>
          <w:lang w:val="en-US" w:eastAsia="de-DE"/>
        </w:rPr>
        <w:t xml:space="preserve">. </w:t>
      </w:r>
      <w:r w:rsidR="00D74F92">
        <w:rPr>
          <w:rFonts w:ascii="Times New Roman" w:hAnsi="Times New Roman" w:eastAsia="Times New Roman"/>
          <w:color w:val="000000"/>
          <w:lang w:val="en-US" w:eastAsia="de-DE"/>
        </w:rPr>
        <w:t xml:space="preserve">High </w:t>
      </w:r>
      <w:r w:rsidR="004A524C">
        <w:rPr>
          <w:rFonts w:ascii="Times New Roman" w:hAnsi="Times New Roman" w:eastAsia="Times New Roman"/>
          <w:color w:val="000000"/>
          <w:lang w:val="en-US" w:eastAsia="de-DE"/>
        </w:rPr>
        <w:t>numbers</w:t>
      </w:r>
      <w:r w:rsidR="00D74F92">
        <w:rPr>
          <w:rFonts w:ascii="Times New Roman" w:hAnsi="Times New Roman" w:eastAsia="Times New Roman"/>
          <w:color w:val="000000"/>
          <w:lang w:val="en-US" w:eastAsia="de-DE"/>
        </w:rPr>
        <w:t xml:space="preserve"> of </w:t>
      </w:r>
      <w:r w:rsidRPr="004A524C" w:rsidR="004A524C">
        <w:rPr>
          <w:rFonts w:ascii="Times New Roman" w:hAnsi="Times New Roman" w:eastAsia="Times New Roman"/>
          <w:i/>
          <w:color w:val="000000"/>
          <w:lang w:val="en-US" w:eastAsia="de-DE"/>
        </w:rPr>
        <w:t xml:space="preserve">O. </w:t>
      </w:r>
      <w:proofErr w:type="spellStart"/>
      <w:r w:rsidRPr="004A524C" w:rsidR="004A524C">
        <w:rPr>
          <w:rFonts w:ascii="Times New Roman" w:hAnsi="Times New Roman" w:eastAsia="Times New Roman"/>
          <w:i/>
          <w:color w:val="000000"/>
          <w:lang w:val="en-US" w:eastAsia="de-DE"/>
        </w:rPr>
        <w:t>nungara</w:t>
      </w:r>
      <w:proofErr w:type="spellEnd"/>
      <w:r w:rsidR="004A524C">
        <w:rPr>
          <w:rFonts w:ascii="Times New Roman" w:hAnsi="Times New Roman" w:eastAsia="Times New Roman"/>
          <w:color w:val="000000"/>
          <w:lang w:val="en-US" w:eastAsia="de-DE"/>
        </w:rPr>
        <w:t xml:space="preserve"> have been collected by gardeners in France. In one garden, 944 </w:t>
      </w:r>
      <w:r w:rsidR="004A524C">
        <w:rPr>
          <w:rFonts w:ascii="Times New Roman" w:hAnsi="Times New Roman" w:eastAsia="Times New Roman"/>
          <w:color w:val="000000"/>
          <w:lang w:val="en-US" w:eastAsia="de-DE"/>
        </w:rPr>
        <w:t>specimens were collected from May to August from an area of c. 300 m</w:t>
      </w:r>
      <w:r w:rsidRPr="004A524C" w:rsidR="004A524C">
        <w:rPr>
          <w:rFonts w:ascii="Times New Roman" w:hAnsi="Times New Roman" w:eastAsia="Times New Roman"/>
          <w:color w:val="000000"/>
          <w:vertAlign w:val="superscript"/>
          <w:lang w:val="en-US" w:eastAsia="de-DE"/>
        </w:rPr>
        <w:t>2</w:t>
      </w:r>
      <w:r w:rsidR="006A5308">
        <w:rPr>
          <w:rFonts w:ascii="Times New Roman" w:hAnsi="Times New Roman" w:eastAsia="Times New Roman"/>
          <w:color w:val="000000"/>
          <w:lang w:val="en-US" w:eastAsia="de-DE"/>
        </w:rPr>
        <w:t xml:space="preserve">; whereas in another </w:t>
      </w:r>
      <w:r w:rsidRPr="006A5308" w:rsidR="006A5308">
        <w:rPr>
          <w:rFonts w:ascii="Times New Roman" w:hAnsi="Times New Roman" w:eastAsia="Times New Roman"/>
          <w:color w:val="000000"/>
          <w:lang w:val="en-US" w:eastAsia="de-DE"/>
        </w:rPr>
        <w:t>1,442</w:t>
      </w:r>
      <w:r w:rsidR="006A5308">
        <w:rPr>
          <w:rFonts w:ascii="Times New Roman" w:hAnsi="Times New Roman" w:eastAsia="Times New Roman"/>
          <w:color w:val="000000"/>
          <w:lang w:val="en-US" w:eastAsia="de-DE"/>
        </w:rPr>
        <w:t xml:space="preserve"> were collected from November to May from a garden of c. 175 m</w:t>
      </w:r>
      <w:r w:rsidRPr="006A5308" w:rsidR="006A5308">
        <w:rPr>
          <w:rFonts w:ascii="Times New Roman" w:hAnsi="Times New Roman" w:eastAsia="Times New Roman"/>
          <w:color w:val="000000"/>
          <w:vertAlign w:val="superscript"/>
          <w:lang w:val="en-US" w:eastAsia="de-DE"/>
        </w:rPr>
        <w:t>2</w:t>
      </w:r>
      <w:r w:rsidR="006A5308">
        <w:rPr>
          <w:rFonts w:ascii="Times New Roman" w:hAnsi="Times New Roman" w:eastAsia="Times New Roman"/>
          <w:color w:val="000000"/>
          <w:lang w:val="en-US" w:eastAsia="de-DE"/>
        </w:rPr>
        <w:t xml:space="preserve"> </w:t>
      </w:r>
      <w:r w:rsidR="00972FF2">
        <w:rPr>
          <w:rFonts w:ascii="Times New Roman" w:hAnsi="Times New Roman" w:eastAsia="Times New Roman"/>
          <w:color w:val="000000"/>
          <w:lang w:val="en-US" w:eastAsia="de-DE"/>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eastAsia="Times New Roman"/>
          <w:color w:val="000000"/>
          <w:lang w:val="en-US" w:eastAsia="de-DE"/>
        </w:rPr>
        <w:instrText xml:space="preserve"> ADDIN EN.CITE </w:instrText>
      </w:r>
      <w:r w:rsidR="007C42C2">
        <w:rPr>
          <w:rFonts w:ascii="Times New Roman" w:hAnsi="Times New Roman" w:eastAsia="Times New Roman"/>
          <w:color w:val="000000"/>
          <w:lang w:val="en-US" w:eastAsia="de-DE"/>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eastAsia="Times New Roman"/>
          <w:color w:val="000000"/>
          <w:lang w:val="en-US" w:eastAsia="de-DE"/>
        </w:rPr>
        <w:instrText xml:space="preserve"> ADDIN EN.CITE.DATA </w:instrText>
      </w:r>
      <w:r w:rsidR="007C42C2">
        <w:rPr>
          <w:rFonts w:ascii="Times New Roman" w:hAnsi="Times New Roman" w:eastAsia="Times New Roman"/>
          <w:color w:val="000000"/>
          <w:lang w:val="en-US" w:eastAsia="de-DE"/>
        </w:rPr>
      </w:r>
      <w:r w:rsidR="007C42C2">
        <w:rPr>
          <w:rFonts w:ascii="Times New Roman" w:hAnsi="Times New Roman" w:eastAsia="Times New Roman"/>
          <w:color w:val="000000"/>
          <w:lang w:val="en-US" w:eastAsia="de-DE"/>
        </w:rPr>
        <w:fldChar w:fldCharType="end"/>
      </w:r>
      <w:r w:rsidR="00972FF2">
        <w:rPr>
          <w:rFonts w:ascii="Times New Roman" w:hAnsi="Times New Roman" w:eastAsia="Times New Roman"/>
          <w:color w:val="000000"/>
          <w:lang w:val="en-US" w:eastAsia="de-DE"/>
        </w:rPr>
      </w:r>
      <w:r w:rsidR="00972FF2">
        <w:rPr>
          <w:rFonts w:ascii="Times New Roman" w:hAnsi="Times New Roman" w:eastAsia="Times New Roman"/>
          <w:color w:val="000000"/>
          <w:lang w:val="en-US" w:eastAsia="de-DE"/>
        </w:rPr>
        <w:fldChar w:fldCharType="separate"/>
      </w:r>
      <w:r w:rsidR="00972FF2">
        <w:rPr>
          <w:rFonts w:ascii="Times New Roman" w:hAnsi="Times New Roman" w:eastAsia="Times New Roman"/>
          <w:noProof/>
          <w:color w:val="000000"/>
          <w:lang w:val="en-US" w:eastAsia="de-DE"/>
        </w:rPr>
        <w:t>(Justine</w:t>
      </w:r>
      <w:r w:rsidRPr="00972FF2" w:rsidR="00972FF2">
        <w:rPr>
          <w:rFonts w:ascii="Times New Roman" w:hAnsi="Times New Roman" w:eastAsia="Times New Roman"/>
          <w:i/>
          <w:noProof/>
          <w:color w:val="000000"/>
          <w:lang w:val="en-US" w:eastAsia="de-DE"/>
        </w:rPr>
        <w:t xml:space="preserve"> et al.</w:t>
      </w:r>
      <w:r w:rsidR="00972FF2">
        <w:rPr>
          <w:rFonts w:ascii="Times New Roman" w:hAnsi="Times New Roman" w:eastAsia="Times New Roman"/>
          <w:noProof/>
          <w:color w:val="000000"/>
          <w:lang w:val="en-US" w:eastAsia="de-DE"/>
        </w:rPr>
        <w:t>, 2020)</w:t>
      </w:r>
      <w:r w:rsidR="00972FF2">
        <w:rPr>
          <w:rFonts w:ascii="Times New Roman" w:hAnsi="Times New Roman" w:eastAsia="Times New Roman"/>
          <w:color w:val="000000"/>
          <w:lang w:val="en-US" w:eastAsia="de-DE"/>
        </w:rPr>
        <w:fldChar w:fldCharType="end"/>
      </w:r>
      <w:r w:rsidR="004A524C">
        <w:rPr>
          <w:rFonts w:ascii="Times New Roman" w:hAnsi="Times New Roman" w:eastAsia="Times New Roman"/>
          <w:color w:val="000000"/>
          <w:lang w:val="en-US" w:eastAsia="de-DE"/>
        </w:rPr>
        <w:t xml:space="preserve">. However, the impact of </w:t>
      </w:r>
      <w:r w:rsidRPr="004A524C" w:rsidR="004A524C">
        <w:rPr>
          <w:rFonts w:ascii="Times New Roman" w:hAnsi="Times New Roman" w:eastAsia="Times New Roman"/>
          <w:i/>
          <w:color w:val="000000"/>
          <w:lang w:val="en-US" w:eastAsia="de-DE"/>
        </w:rPr>
        <w:t xml:space="preserve">O. </w:t>
      </w:r>
      <w:proofErr w:type="spellStart"/>
      <w:r w:rsidRPr="004A524C" w:rsidR="004A524C">
        <w:rPr>
          <w:rFonts w:ascii="Times New Roman" w:hAnsi="Times New Roman" w:eastAsia="Times New Roman"/>
          <w:i/>
          <w:color w:val="000000"/>
          <w:lang w:val="en-US" w:eastAsia="de-DE"/>
        </w:rPr>
        <w:t>nungara</w:t>
      </w:r>
      <w:proofErr w:type="spellEnd"/>
      <w:r w:rsidR="004A524C">
        <w:rPr>
          <w:rFonts w:ascii="Times New Roman" w:hAnsi="Times New Roman" w:eastAsia="Times New Roman"/>
          <w:color w:val="000000"/>
          <w:lang w:val="en-US" w:eastAsia="de-DE"/>
        </w:rPr>
        <w:t xml:space="preserve"> on soil fauna has not been assessed.</w:t>
      </w:r>
      <w:r w:rsidR="005274B3">
        <w:rPr>
          <w:rFonts w:ascii="Times New Roman" w:hAnsi="Times New Roman" w:eastAsia="Times New Roman"/>
          <w:color w:val="000000"/>
          <w:lang w:val="en-US" w:eastAsia="de-DE"/>
        </w:rPr>
        <w:t xml:space="preserve"> </w:t>
      </w:r>
    </w:p>
    <w:p w:rsidRPr="004A524C" w:rsidR="006A5308" w:rsidP="004B2534" w:rsidRDefault="006A5308" w14:paraId="28D28980"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4B2534" w:rsidTr="00B94B35" w14:paraId="1DA63EB4" w14:textId="77777777">
        <w:tc>
          <w:tcPr>
            <w:tcW w:w="9212" w:type="dxa"/>
            <w:shd w:val="clear" w:color="auto" w:fill="auto"/>
          </w:tcPr>
          <w:p w:rsidRPr="00B94B35" w:rsidR="004B2534" w:rsidP="00B94B35" w:rsidRDefault="004B2534" w14:paraId="2FF1BECE" w14:textId="77777777">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rsidRPr="00B94B35" w:rsidR="004B2534" w:rsidP="00B94B35" w:rsidRDefault="004B2534" w14:paraId="6831AD5D" w14:textId="77777777">
            <w:pPr>
              <w:spacing w:after="120"/>
              <w:jc w:val="both"/>
              <w:rPr>
                <w:rFonts w:ascii="Times New Roman" w:hAnsi="Times New Roman" w:eastAsia="Times New Roman"/>
              </w:rPr>
            </w:pPr>
            <w:proofErr w:type="spellStart"/>
            <w:r w:rsidRPr="00B94B35">
              <w:rPr>
                <w:rFonts w:ascii="Times New Roman" w:hAnsi="Times New Roman" w:eastAsia="Times New Roman"/>
              </w:rPr>
              <w:t>including</w:t>
            </w:r>
            <w:proofErr w:type="spellEnd"/>
            <w:r w:rsidRPr="00B94B35">
              <w:rPr>
                <w:rFonts w:ascii="Times New Roman" w:hAnsi="Times New Roman" w:eastAsia="Times New Roman"/>
              </w:rPr>
              <w:t xml:space="preserve"> </w:t>
            </w:r>
            <w:proofErr w:type="spellStart"/>
            <w:r w:rsidRPr="00B94B35">
              <w:rPr>
                <w:rFonts w:ascii="Times New Roman" w:hAnsi="Times New Roman" w:eastAsia="Times New Roman"/>
              </w:rPr>
              <w:t>the</w:t>
            </w:r>
            <w:proofErr w:type="spellEnd"/>
            <w:r w:rsidRPr="00B94B35">
              <w:rPr>
                <w:rFonts w:ascii="Times New Roman" w:hAnsi="Times New Roman" w:eastAsia="Times New Roman"/>
              </w:rPr>
              <w:t xml:space="preserve"> </w:t>
            </w:r>
            <w:proofErr w:type="spellStart"/>
            <w:r w:rsidRPr="00B94B35">
              <w:rPr>
                <w:rFonts w:ascii="Times New Roman" w:hAnsi="Times New Roman" w:eastAsia="Times New Roman"/>
              </w:rPr>
              <w:t>following</w:t>
            </w:r>
            <w:proofErr w:type="spellEnd"/>
            <w:r w:rsidRPr="00B94B35">
              <w:rPr>
                <w:rFonts w:ascii="Times New Roman" w:hAnsi="Times New Roman" w:eastAsia="Times New Roman"/>
              </w:rPr>
              <w:t xml:space="preserve"> </w:t>
            </w:r>
            <w:proofErr w:type="spellStart"/>
            <w:r w:rsidRPr="00B94B35">
              <w:rPr>
                <w:rFonts w:ascii="Times New Roman" w:hAnsi="Times New Roman" w:eastAsia="Times New Roman"/>
              </w:rPr>
              <w:t>elements</w:t>
            </w:r>
            <w:proofErr w:type="spellEnd"/>
            <w:r w:rsidRPr="00B94B35">
              <w:rPr>
                <w:rFonts w:ascii="Times New Roman" w:hAnsi="Times New Roman" w:eastAsia="Times New Roman"/>
              </w:rPr>
              <w:t>:</w:t>
            </w:r>
          </w:p>
          <w:p w:rsidRPr="00B94B35" w:rsidR="004B2534" w:rsidP="00B94B35" w:rsidRDefault="004B2534" w14:paraId="54D4C265"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known uses for the species, including a list and description of known uses in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and third countries, if relevant. </w:t>
            </w:r>
          </w:p>
          <w:p w:rsidRPr="00B94B35" w:rsidR="004B2534" w:rsidP="00B94B35" w:rsidRDefault="004B2534" w14:paraId="01326EF8"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Pr="00B94B35" w:rsidR="004B2534" w:rsidP="00B94B35" w:rsidRDefault="004B2534" w14:paraId="06D7BE25"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or third countries shall be used, if available. </w:t>
            </w:r>
          </w:p>
        </w:tc>
      </w:tr>
    </w:tbl>
    <w:p w:rsidR="004B2534" w:rsidP="004B2534" w:rsidRDefault="004B2534" w14:paraId="0DC03348" w14:textId="77777777">
      <w:pPr>
        <w:rPr>
          <w:lang w:val="en-US"/>
        </w:rPr>
      </w:pPr>
    </w:p>
    <w:p w:rsidRPr="00B23A58" w:rsidR="004B2534" w:rsidP="004E4EC9" w:rsidRDefault="00A1243A" w14:paraId="69C9630D" w14:textId="29F5A97A">
      <w:pPr>
        <w:jc w:val="both"/>
        <w:rPr>
          <w:rFonts w:ascii="Times New Roman" w:hAnsi="Times New Roman" w:eastAsia="Times New Roman"/>
          <w:color w:val="000000"/>
          <w:lang w:val="en-US" w:eastAsia="de-DE"/>
        </w:rPr>
      </w:pPr>
      <w:r>
        <w:rPr>
          <w:rFonts w:ascii="Times New Roman" w:hAnsi="Times New Roman"/>
          <w:lang w:val="en-US"/>
        </w:rPr>
        <w:t xml:space="preserve">Response: </w:t>
      </w:r>
      <w:r w:rsidR="00356C41">
        <w:rPr>
          <w:rFonts w:ascii="Times New Roman" w:hAnsi="Times New Roman"/>
          <w:bCs/>
          <w:lang w:val="en-US"/>
        </w:rPr>
        <w:t xml:space="preserve">There are no known </w:t>
      </w:r>
      <w:r w:rsidRPr="001E13D7" w:rsidR="00356C41">
        <w:rPr>
          <w:rFonts w:ascii="Times New Roman" w:hAnsi="Times New Roman"/>
          <w:bCs/>
          <w:lang w:val="en-US"/>
        </w:rPr>
        <w:t>socio-economic benefits</w:t>
      </w:r>
      <w:r w:rsidR="00356C41">
        <w:rPr>
          <w:rFonts w:ascii="Times New Roman" w:hAnsi="Times New Roman"/>
          <w:bCs/>
          <w:lang w:val="en-US"/>
        </w:rPr>
        <w:t xml:space="preserve">. </w:t>
      </w:r>
      <w:r w:rsidRPr="004A524C" w:rsidR="004A524C">
        <w:rPr>
          <w:rFonts w:ascii="Times New Roman" w:hAnsi="Times New Roman" w:eastAsia="Times New Roman"/>
          <w:i/>
          <w:color w:val="000000"/>
          <w:lang w:val="en-US" w:eastAsia="de-DE"/>
        </w:rPr>
        <w:t xml:space="preserve">Obama </w:t>
      </w:r>
      <w:proofErr w:type="spellStart"/>
      <w:r w:rsidRPr="004A524C" w:rsidR="004A524C">
        <w:rPr>
          <w:rFonts w:ascii="Times New Roman" w:hAnsi="Times New Roman" w:eastAsia="Times New Roman"/>
          <w:i/>
          <w:color w:val="000000"/>
          <w:lang w:val="en-US" w:eastAsia="de-DE"/>
        </w:rPr>
        <w:t>nungara</w:t>
      </w:r>
      <w:proofErr w:type="spellEnd"/>
      <w:r w:rsidR="004A524C">
        <w:rPr>
          <w:rFonts w:ascii="Times New Roman" w:hAnsi="Times New Roman" w:eastAsia="Times New Roman"/>
          <w:color w:val="000000"/>
          <w:lang w:val="en-US" w:eastAsia="de-DE"/>
        </w:rPr>
        <w:t xml:space="preserve"> could possibly benefit gardeners and farmers by feeding on pest snails and slugs. However, experience with other snail-feeding flatworms such as </w:t>
      </w:r>
      <w:r w:rsidRPr="004A524C" w:rsidR="004A524C">
        <w:rPr>
          <w:rFonts w:ascii="Times New Roman" w:hAnsi="Times New Roman" w:eastAsia="Times New Roman"/>
          <w:i/>
          <w:color w:val="000000"/>
          <w:lang w:val="en-US" w:eastAsia="de-DE"/>
        </w:rPr>
        <w:t>P</w:t>
      </w:r>
      <w:r w:rsidR="001E5831">
        <w:rPr>
          <w:rFonts w:ascii="Times New Roman" w:hAnsi="Times New Roman" w:eastAsia="Times New Roman"/>
          <w:i/>
          <w:color w:val="000000"/>
          <w:lang w:val="en-US" w:eastAsia="de-DE"/>
        </w:rPr>
        <w:t>.</w:t>
      </w:r>
      <w:r w:rsidRPr="004A524C" w:rsidR="004A524C">
        <w:rPr>
          <w:rFonts w:ascii="Times New Roman" w:hAnsi="Times New Roman" w:eastAsia="Times New Roman"/>
          <w:i/>
          <w:color w:val="000000"/>
          <w:lang w:val="en-US" w:eastAsia="de-DE"/>
        </w:rPr>
        <w:t xml:space="preserve"> </w:t>
      </w:r>
      <w:proofErr w:type="spellStart"/>
      <w:r w:rsidRPr="004A524C" w:rsidR="004A524C">
        <w:rPr>
          <w:rFonts w:ascii="Times New Roman" w:hAnsi="Times New Roman" w:eastAsia="Times New Roman"/>
          <w:i/>
          <w:color w:val="000000"/>
          <w:lang w:val="en-US" w:eastAsia="de-DE"/>
        </w:rPr>
        <w:t>manokwari</w:t>
      </w:r>
      <w:proofErr w:type="spellEnd"/>
      <w:r w:rsidR="004A524C">
        <w:rPr>
          <w:rFonts w:ascii="Times New Roman" w:hAnsi="Times New Roman" w:eastAsia="Times New Roman"/>
          <w:color w:val="000000"/>
          <w:lang w:val="en-US" w:eastAsia="de-DE"/>
        </w:rPr>
        <w:t xml:space="preserve">, </w:t>
      </w:r>
      <w:r w:rsidR="00B23A58">
        <w:rPr>
          <w:rFonts w:ascii="Times New Roman" w:hAnsi="Times New Roman" w:eastAsia="Times New Roman"/>
          <w:color w:val="000000"/>
          <w:lang w:val="en-US" w:eastAsia="de-DE"/>
        </w:rPr>
        <w:t>suggest</w:t>
      </w:r>
      <w:r w:rsidR="001E13D7">
        <w:rPr>
          <w:rFonts w:ascii="Times New Roman" w:hAnsi="Times New Roman" w:eastAsia="Times New Roman"/>
          <w:color w:val="000000"/>
          <w:lang w:val="en-US" w:eastAsia="de-DE"/>
        </w:rPr>
        <w:t>s</w:t>
      </w:r>
      <w:r w:rsidR="00B23A58">
        <w:rPr>
          <w:rFonts w:ascii="Times New Roman" w:hAnsi="Times New Roman" w:eastAsia="Times New Roman"/>
          <w:color w:val="000000"/>
          <w:lang w:val="en-US" w:eastAsia="de-DE"/>
        </w:rPr>
        <w:t xml:space="preserve"> that the long</w:t>
      </w:r>
      <w:r w:rsidR="005812B2">
        <w:rPr>
          <w:rFonts w:ascii="Times New Roman" w:hAnsi="Times New Roman" w:eastAsia="Times New Roman"/>
          <w:color w:val="000000"/>
          <w:lang w:val="en-US" w:eastAsia="de-DE"/>
        </w:rPr>
        <w:t>-</w:t>
      </w:r>
      <w:r w:rsidR="00B23A58">
        <w:rPr>
          <w:rFonts w:ascii="Times New Roman" w:hAnsi="Times New Roman" w:eastAsia="Times New Roman"/>
          <w:color w:val="000000"/>
          <w:lang w:val="en-US" w:eastAsia="de-DE"/>
        </w:rPr>
        <w:t xml:space="preserve">term deleterious effects on native </w:t>
      </w:r>
      <w:proofErr w:type="spellStart"/>
      <w:r w:rsidR="00B23A58">
        <w:rPr>
          <w:rFonts w:ascii="Times New Roman" w:hAnsi="Times New Roman" w:eastAsia="Times New Roman"/>
          <w:color w:val="000000"/>
          <w:lang w:val="en-US" w:eastAsia="de-DE"/>
        </w:rPr>
        <w:t>mollusc</w:t>
      </w:r>
      <w:proofErr w:type="spellEnd"/>
      <w:r w:rsidR="00B23A58">
        <w:rPr>
          <w:rFonts w:ascii="Times New Roman" w:hAnsi="Times New Roman" w:eastAsia="Times New Roman"/>
          <w:color w:val="000000"/>
          <w:lang w:val="en-US" w:eastAsia="de-DE"/>
        </w:rPr>
        <w:t xml:space="preserve"> biodiversity outweighs any benefits</w:t>
      </w:r>
      <w:r w:rsidR="00D02F8A">
        <w:rPr>
          <w:rFonts w:ascii="Times New Roman" w:hAnsi="Times New Roman" w:eastAsia="Times New Roman"/>
          <w:color w:val="000000"/>
          <w:lang w:val="en-US" w:eastAsia="de-DE"/>
        </w:rPr>
        <w:t xml:space="preserve"> </w:t>
      </w:r>
      <w:r w:rsidR="00D02F8A">
        <w:rPr>
          <w:rFonts w:ascii="Times New Roman" w:hAnsi="Times New Roman" w:eastAsia="Times New Roman"/>
          <w:color w:val="000000"/>
          <w:lang w:val="en-US" w:eastAsia="de-DE"/>
        </w:rPr>
        <w:fldChar w:fldCharType="begin">
          <w:fldData xml:space="preserve">PEVuZE5vdGU+PENpdGU+PEF1dGhvcj5HZXJsYWNoPC9BdXRob3I+PFllYXI+MjAyMDwvWWVhcj48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</w:fldData>
        </w:fldChar>
      </w:r>
      <w:r w:rsidR="008D1A4E">
        <w:rPr>
          <w:rFonts w:ascii="Times New Roman" w:hAnsi="Times New Roman" w:eastAsia="Times New Roman"/>
          <w:color w:val="000000"/>
          <w:lang w:val="en-US" w:eastAsia="de-DE"/>
        </w:rPr>
        <w:instrText xml:space="preserve"> ADDIN EN.CITE </w:instrText>
      </w:r>
      <w:r w:rsidR="008D1A4E">
        <w:rPr>
          <w:rFonts w:ascii="Times New Roman" w:hAnsi="Times New Roman" w:eastAsia="Times New Roman"/>
          <w:color w:val="000000"/>
          <w:lang w:val="en-US" w:eastAsia="de-DE"/>
        </w:rPr>
        <w:fldChar w:fldCharType="begin">
          <w:fldData xml:space="preserve">PEVuZE5vdGU+PENpdGU+PEF1dGhvcj5HZXJsYWNoPC9BdXRob3I+PFllYXI+MjAyMDwvWWVhcj48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</w:fldData>
        </w:fldChar>
      </w:r>
      <w:r w:rsidR="008D1A4E">
        <w:rPr>
          <w:rFonts w:ascii="Times New Roman" w:hAnsi="Times New Roman" w:eastAsia="Times New Roman"/>
          <w:color w:val="000000"/>
          <w:lang w:val="en-US" w:eastAsia="de-DE"/>
        </w:rPr>
        <w:instrText xml:space="preserve"> ADDIN EN.CITE.DATA </w:instrText>
      </w:r>
      <w:r w:rsidR="008D1A4E">
        <w:rPr>
          <w:rFonts w:ascii="Times New Roman" w:hAnsi="Times New Roman" w:eastAsia="Times New Roman"/>
          <w:color w:val="000000"/>
          <w:lang w:val="en-US" w:eastAsia="de-DE"/>
        </w:rPr>
      </w:r>
      <w:r w:rsidR="008D1A4E">
        <w:rPr>
          <w:rFonts w:ascii="Times New Roman" w:hAnsi="Times New Roman" w:eastAsia="Times New Roman"/>
          <w:color w:val="000000"/>
          <w:lang w:val="en-US" w:eastAsia="de-DE"/>
        </w:rPr>
        <w:fldChar w:fldCharType="end"/>
      </w:r>
      <w:r w:rsidR="00D02F8A">
        <w:rPr>
          <w:rFonts w:ascii="Times New Roman" w:hAnsi="Times New Roman" w:eastAsia="Times New Roman"/>
          <w:color w:val="000000"/>
          <w:lang w:val="en-US" w:eastAsia="de-DE"/>
        </w:rPr>
      </w:r>
      <w:r w:rsidR="00D02F8A">
        <w:rPr>
          <w:rFonts w:ascii="Times New Roman" w:hAnsi="Times New Roman" w:eastAsia="Times New Roman"/>
          <w:color w:val="000000"/>
          <w:lang w:val="en-US" w:eastAsia="de-DE"/>
        </w:rPr>
        <w:fldChar w:fldCharType="separate"/>
      </w:r>
      <w:r w:rsidR="00D02F8A">
        <w:rPr>
          <w:rFonts w:ascii="Times New Roman" w:hAnsi="Times New Roman" w:eastAsia="Times New Roman"/>
          <w:noProof/>
          <w:color w:val="000000"/>
          <w:lang w:val="en-US" w:eastAsia="de-DE"/>
        </w:rPr>
        <w:t>(Gerlach</w:t>
      </w:r>
      <w:r w:rsidRPr="00D02F8A" w:rsidR="00D02F8A">
        <w:rPr>
          <w:rFonts w:ascii="Times New Roman" w:hAnsi="Times New Roman" w:eastAsia="Times New Roman"/>
          <w:i/>
          <w:noProof/>
          <w:color w:val="000000"/>
          <w:lang w:val="en-US" w:eastAsia="de-DE"/>
        </w:rPr>
        <w:t xml:space="preserve"> et al.</w:t>
      </w:r>
      <w:r w:rsidR="00D02F8A">
        <w:rPr>
          <w:rFonts w:ascii="Times New Roman" w:hAnsi="Times New Roman" w:eastAsia="Times New Roman"/>
          <w:noProof/>
          <w:color w:val="000000"/>
          <w:lang w:val="en-US" w:eastAsia="de-DE"/>
        </w:rPr>
        <w:t>, 2020)</w:t>
      </w:r>
      <w:r w:rsidR="00D02F8A">
        <w:rPr>
          <w:rFonts w:ascii="Times New Roman" w:hAnsi="Times New Roman" w:eastAsia="Times New Roman"/>
          <w:color w:val="000000"/>
          <w:lang w:val="en-US" w:eastAsia="de-DE"/>
        </w:rPr>
        <w:fldChar w:fldCharType="end"/>
      </w:r>
      <w:r w:rsidR="00B23A58">
        <w:rPr>
          <w:rFonts w:ascii="Times New Roman" w:hAnsi="Times New Roman" w:eastAsia="Times New Roman"/>
          <w:color w:val="000000"/>
          <w:lang w:val="en-US" w:eastAsia="de-DE"/>
        </w:rPr>
        <w:t xml:space="preserve">. Similarly, </w:t>
      </w:r>
      <w:r w:rsidRPr="00B23A58" w:rsidR="00B23A58">
        <w:rPr>
          <w:rFonts w:ascii="Times New Roman" w:hAnsi="Times New Roman" w:eastAsia="Times New Roman"/>
          <w:i/>
          <w:color w:val="000000"/>
          <w:lang w:val="en-US" w:eastAsia="de-DE"/>
        </w:rPr>
        <w:t xml:space="preserve">O. </w:t>
      </w:r>
      <w:proofErr w:type="spellStart"/>
      <w:r w:rsidRPr="00B23A58" w:rsidR="00B23A58">
        <w:rPr>
          <w:rFonts w:ascii="Times New Roman" w:hAnsi="Times New Roman" w:eastAsia="Times New Roman"/>
          <w:i/>
          <w:color w:val="000000"/>
          <w:lang w:val="en-US" w:eastAsia="de-DE"/>
        </w:rPr>
        <w:t>nungara</w:t>
      </w:r>
      <w:proofErr w:type="spellEnd"/>
      <w:r w:rsidR="00B23A58">
        <w:rPr>
          <w:rFonts w:ascii="Times New Roman" w:hAnsi="Times New Roman" w:eastAsia="Times New Roman"/>
          <w:color w:val="000000"/>
          <w:lang w:val="en-US" w:eastAsia="de-DE"/>
        </w:rPr>
        <w:t xml:space="preserve"> will feed on other flatworm species (e.g. </w:t>
      </w:r>
      <w:proofErr w:type="spellStart"/>
      <w:r w:rsidRPr="00B23A58" w:rsidR="00B23A58">
        <w:rPr>
          <w:rFonts w:ascii="Times New Roman" w:hAnsi="Times New Roman" w:eastAsia="Times New Roman"/>
          <w:i/>
          <w:color w:val="000000"/>
          <w:lang w:val="en-US" w:eastAsia="de-DE"/>
        </w:rPr>
        <w:t>Dolichoplana</w:t>
      </w:r>
      <w:proofErr w:type="spellEnd"/>
      <w:r w:rsidRPr="00B23A58" w:rsidR="00B23A58">
        <w:rPr>
          <w:rFonts w:ascii="Times New Roman" w:hAnsi="Times New Roman" w:eastAsia="Times New Roman"/>
          <w:i/>
          <w:color w:val="000000"/>
          <w:lang w:val="en-US" w:eastAsia="de-DE"/>
        </w:rPr>
        <w:t xml:space="preserve"> </w:t>
      </w:r>
      <w:proofErr w:type="spellStart"/>
      <w:r w:rsidRPr="00B23A58" w:rsidR="00B23A58">
        <w:rPr>
          <w:rFonts w:ascii="Times New Roman" w:hAnsi="Times New Roman" w:eastAsia="Times New Roman"/>
          <w:i/>
          <w:color w:val="000000"/>
          <w:lang w:val="en-US" w:eastAsia="de-DE"/>
        </w:rPr>
        <w:t>carvalhoi</w:t>
      </w:r>
      <w:proofErr w:type="spellEnd"/>
      <w:r w:rsidR="00B23A58">
        <w:rPr>
          <w:rFonts w:ascii="Times New Roman" w:hAnsi="Times New Roman" w:eastAsia="Times New Roman"/>
          <w:color w:val="000000"/>
          <w:lang w:val="en-US" w:eastAsia="de-DE"/>
        </w:rPr>
        <w:t xml:space="preserve">) </w:t>
      </w:r>
      <w:r w:rsidR="00972FF2">
        <w:rPr>
          <w:rFonts w:ascii="Times New Roman" w:hAnsi="Times New Roman" w:eastAsia="Times New Roman"/>
          <w:color w:val="000000"/>
          <w:lang w:val="en-US" w:eastAsia="de-DE"/>
        </w:rPr>
        <w:fldChar w:fldCharType="begin"/>
      </w:r>
      <w:r w:rsidR="008D1A4E">
        <w:rPr>
          <w:rFonts w:ascii="Times New Roman" w:hAnsi="Times New Roman" w:eastAsia="Times New Roman"/>
          <w:color w:val="000000"/>
          <w:lang w:val="en-US" w:eastAsia="de-DE"/>
        </w:rPr>
        <w:instrText xml:space="preserve"> ADDIN EN.CITE &lt;EndNote&gt;&lt;Cite&gt;&lt;Author&gt;Boll&lt;/Author&gt;&lt;Year&gt;2016&lt;/Year&gt;&lt;RecNum&gt;2650&lt;/RecNum&gt;&lt;DisplayText&gt;(Boll and Leal-Zanchet, 2016)&lt;/DisplayText&gt;&lt;record&gt;&lt;rec-number&gt;2650&lt;/rec-number&gt;&lt;foreign-keys&gt;&lt;key app="EN" db-id="0rzd9vvw20fpwcezxth5rrsuefxradxptezr" timestamp="1586185226" guid="7e57aadb-a5e5-4eb5-87d6-c2b5cbfb07a4"&gt;2650&lt;/key&gt;&lt;/foreign-keys&gt;&lt;ref-type name="Journal Article"&gt;17&lt;/ref-type&gt;&lt;contributors&gt;&lt;authors&gt;&lt;author&gt;Boll, Piter Kehoma&lt;/author&gt;&lt;author&gt;Leal-Zanchet, Ana Maria&lt;/author&gt;&lt;/authors&gt;&lt;/contributors&gt;&lt;titles&gt;&lt;title&gt;Preference for different prey allows the coexistence of several land planarians in areas of the Atlantic Forest&lt;/title&gt;&lt;secondary-title&gt;Zoology&lt;/secondary-title&gt;&lt;/titles&gt;&lt;periodical&gt;&lt;full-title&gt;Zoology&lt;/full-title&gt;&lt;/periodical&gt;&lt;pages&gt;162-168&lt;/pages&gt;&lt;volume&gt;119&lt;/volume&gt;&lt;number&gt;3&lt;/number&gt;&lt;dates&gt;&lt;year&gt;2016&lt;/year&gt;&lt;/dates&gt;&lt;isbn&gt;0944-2006&lt;/isbn&gt;&lt;urls&gt;&lt;/urls&gt;&lt;/record&gt;&lt;/Cite&gt;&lt;/EndNote&gt;</w:instrText>
      </w:r>
      <w:r w:rsidR="00972FF2">
        <w:rPr>
          <w:rFonts w:ascii="Times New Roman" w:hAnsi="Times New Roman" w:eastAsia="Times New Roman"/>
          <w:color w:val="000000"/>
          <w:lang w:val="en-US" w:eastAsia="de-DE"/>
        </w:rPr>
        <w:fldChar w:fldCharType="separate"/>
      </w:r>
      <w:r w:rsidR="00972FF2">
        <w:rPr>
          <w:rFonts w:ascii="Times New Roman" w:hAnsi="Times New Roman" w:eastAsia="Times New Roman"/>
          <w:noProof/>
          <w:color w:val="000000"/>
          <w:lang w:val="en-US" w:eastAsia="de-DE"/>
        </w:rPr>
        <w:t>(Boll and Leal-Zanchet, 2016)</w:t>
      </w:r>
      <w:r w:rsidR="00972FF2">
        <w:rPr>
          <w:rFonts w:ascii="Times New Roman" w:hAnsi="Times New Roman" w:eastAsia="Times New Roman"/>
          <w:color w:val="000000"/>
          <w:lang w:val="en-US" w:eastAsia="de-DE"/>
        </w:rPr>
        <w:fldChar w:fldCharType="end"/>
      </w:r>
      <w:r w:rsidR="00B23A58">
        <w:rPr>
          <w:rFonts w:ascii="Times New Roman" w:hAnsi="Times New Roman" w:eastAsia="Times New Roman"/>
          <w:color w:val="000000"/>
          <w:lang w:val="en-US" w:eastAsia="de-DE"/>
        </w:rPr>
        <w:t xml:space="preserve"> and therefore there is the tentative possibility of biocontrol of </w:t>
      </w:r>
      <w:r w:rsidR="005812B2">
        <w:rPr>
          <w:rFonts w:ascii="Times New Roman" w:hAnsi="Times New Roman" w:eastAsia="Times New Roman"/>
          <w:color w:val="000000"/>
          <w:lang w:val="en-US" w:eastAsia="de-DE"/>
        </w:rPr>
        <w:t>other invasive flatworm species</w:t>
      </w:r>
      <w:r w:rsidR="001E5831">
        <w:rPr>
          <w:rFonts w:ascii="Times New Roman" w:hAnsi="Times New Roman" w:eastAsia="Times New Roman"/>
          <w:color w:val="000000"/>
          <w:lang w:val="en-US" w:eastAsia="de-DE"/>
        </w:rPr>
        <w:t xml:space="preserve"> but this remains to be tested</w:t>
      </w:r>
      <w:r w:rsidR="00AC7DC6">
        <w:rPr>
          <w:rFonts w:ascii="Times New Roman" w:hAnsi="Times New Roman" w:eastAsia="Times New Roman"/>
          <w:color w:val="000000"/>
          <w:lang w:val="en-US" w:eastAsia="de-DE"/>
        </w:rPr>
        <w:t xml:space="preserve"> and, as above, there is potential for significant non-target effects on indigenous flatworm species</w:t>
      </w:r>
      <w:r w:rsidR="005812B2">
        <w:rPr>
          <w:rFonts w:ascii="Times New Roman" w:hAnsi="Times New Roman" w:eastAsia="Times New Roman"/>
          <w:color w:val="000000"/>
          <w:lang w:val="en-US" w:eastAsia="de-DE"/>
        </w:rPr>
        <w:t>.</w:t>
      </w:r>
    </w:p>
    <w:p w:rsidRPr="00A83BF2" w:rsidR="00693B45" w:rsidP="00135309" w:rsidRDefault="00B04797" w14:paraId="6DE9C878" w14:textId="77777777">
      <w:pPr>
        <w:pStyle w:val="berschrift1"/>
        <w:rPr>
          <w:rFonts w:ascii="Times New Roman" w:hAnsi="Times New Roman"/>
          <w:sz w:val="28"/>
          <w:szCs w:val="28"/>
          <w:lang w:val="en-US"/>
        </w:rPr>
      </w:pPr>
      <w:r>
        <w:rPr>
          <w:lang w:val="en-US"/>
        </w:rPr>
        <w:br w:type="page"/>
      </w:r>
      <w:bookmarkStart w:name="_Toc84848008" w:id="2"/>
      <w:r w:rsidRPr="00A83BF2" w:rsidR="00693B45">
        <w:rPr>
          <w:rFonts w:ascii="Times New Roman" w:hAnsi="Times New Roman"/>
          <w:sz w:val="28"/>
          <w:szCs w:val="28"/>
          <w:lang w:val="en-US"/>
        </w:rPr>
        <w:t>SECTION B – Detailed assessment</w:t>
      </w:r>
      <w:bookmarkEnd w:id="2"/>
      <w:r w:rsidRPr="00A83BF2" w:rsidR="00693B45">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4B2534" w:rsidTr="00B94B35" w14:paraId="5FA01B9D" w14:textId="77777777">
        <w:tc>
          <w:tcPr>
            <w:tcW w:w="9212" w:type="dxa"/>
            <w:shd w:val="clear" w:color="auto" w:fill="auto"/>
          </w:tcPr>
          <w:p w:rsidRPr="00B94B35" w:rsidR="004B2534" w:rsidP="00B94B35" w:rsidRDefault="004B2534" w14:paraId="3CBC848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4B2534" w14:paraId="2735F0DD" w14:textId="51429CD6">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Pr="00B94B35" w:rsidR="00570D2F">
              <w:rPr>
                <w:rFonts w:ascii="Times New Roman" w:hAnsi="Times New Roman"/>
                <w:lang w:val="en-US"/>
              </w:rPr>
              <w:t xml:space="preserve"> </w:t>
            </w:r>
            <w:r w:rsidR="00322611">
              <w:rPr>
                <w:rFonts w:ascii="Times New Roman" w:hAnsi="Times New Roman"/>
                <w:lang w:val="en-US"/>
              </w:rPr>
              <w:t xml:space="preserve">In this case, no score and confidence should be given and the standardized “score” is N/A (not applicable). </w:t>
            </w:r>
          </w:p>
          <w:p w:rsidRPr="00B94B35" w:rsidR="004B2534" w:rsidP="00B94B35" w:rsidRDefault="004B2534" w14:paraId="5B660761"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rsidRPr="00B94B35" w:rsidR="004B2534" w:rsidP="00B94B35" w:rsidRDefault="004B2534" w14:paraId="7435FDCF"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rsidRPr="00B94B35" w:rsidR="004B2534" w:rsidP="00B94B35" w:rsidRDefault="004B2534" w14:paraId="5656EBC7"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Pr="00B94B35" w:rsidR="00570D2F">
              <w:rPr>
                <w:rFonts w:ascii="Times New Roman" w:hAnsi="Times New Roman"/>
                <w:lang w:val="en-US"/>
              </w:rPr>
              <w:t xml:space="preserve"> </w:t>
            </w:r>
          </w:p>
        </w:tc>
      </w:tr>
    </w:tbl>
    <w:p w:rsidR="004B2534" w:rsidP="00B939BB" w:rsidRDefault="004B2534" w14:paraId="1C504C93" w14:textId="77777777">
      <w:pPr>
        <w:snapToGrid w:val="0"/>
        <w:rPr>
          <w:rFonts w:ascii="Times New Roman" w:hAnsi="Times New Roman"/>
          <w:b/>
          <w:sz w:val="24"/>
          <w:szCs w:val="24"/>
          <w:lang w:val="en-US"/>
        </w:rPr>
      </w:pPr>
    </w:p>
    <w:p w:rsidRPr="00D73354" w:rsidR="00570D2F" w:rsidP="00A83BF2" w:rsidRDefault="00891358" w14:paraId="4F966484" w14:textId="77777777">
      <w:pPr>
        <w:pStyle w:val="berschrift2"/>
        <w:rPr>
          <w:i w:val="0"/>
          <w:lang w:val="en-US"/>
        </w:rPr>
      </w:pPr>
      <w:bookmarkStart w:name="_Toc84848009" w:id="3"/>
      <w:r w:rsidRPr="00A83BF2">
        <w:rPr>
          <w:rFonts w:ascii="Times New Roman" w:hAnsi="Times New Roman"/>
          <w:i w:val="0"/>
          <w:lang w:val="en-US"/>
        </w:rPr>
        <w:t xml:space="preserve">1 </w:t>
      </w:r>
      <w:r w:rsidRPr="00A83BF2" w:rsidR="00570D2F">
        <w:rPr>
          <w:rFonts w:ascii="Times New Roman" w:hAnsi="Times New Roman"/>
          <w:i w:val="0"/>
          <w:lang w:val="en-US"/>
        </w:rPr>
        <w:t>PROBABILITY OF INTRODUCTION</w:t>
      </w:r>
      <w:r w:rsidR="00A374B0">
        <w:rPr>
          <w:rFonts w:ascii="Times New Roman" w:hAnsi="Times New Roman"/>
          <w:i w:val="0"/>
          <w:lang w:val="en-US"/>
        </w:rPr>
        <w:t xml:space="preserve"> AND ENTRY</w:t>
      </w:r>
      <w:bookmarkEnd w:id="3"/>
      <w:r w:rsidRPr="00B939BB" w:rsidR="00570D2F">
        <w:rPr>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70D2F" w:rsidTr="00B94B35" w14:paraId="276B4DDF" w14:textId="77777777">
        <w:tc>
          <w:tcPr>
            <w:tcW w:w="9212" w:type="dxa"/>
            <w:shd w:val="clear" w:color="auto" w:fill="auto"/>
          </w:tcPr>
          <w:p w:rsidRPr="00B94B35" w:rsidR="00570D2F" w:rsidP="00B94B35" w:rsidRDefault="00570D2F" w14:paraId="579AEFDF"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570D2F" w14:paraId="6DF128A2" w14:textId="77777777">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rsidR="00965383" w:rsidP="00B94B35" w:rsidRDefault="00570D2F" w14:paraId="57B0BAE6" w14:textId="77777777">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rsidRPr="00B94B35" w:rsidR="00570D2F" w:rsidP="00B94B35" w:rsidRDefault="00965383" w14:paraId="31FEE0B3" w14:textId="77777777">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sidR="00570D2F">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Pr="00B94B35" w:rsidR="00570D2F">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rsidRPr="00B94B35" w:rsidR="00570D2F" w:rsidP="00B94B35" w:rsidRDefault="00570D2F" w14:paraId="19FEF006"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3"/>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4"/>
            </w:r>
            <w:r w:rsidRPr="00B94B35">
              <w:rPr>
                <w:rFonts w:ascii="Times New Roman" w:hAnsi="Times New Roman"/>
                <w:lang w:val="en-US"/>
              </w:rPr>
              <w:t xml:space="preserve">. </w:t>
            </w:r>
          </w:p>
          <w:p w:rsidRPr="007406C9" w:rsidR="007406C9" w:rsidP="008B29D7" w:rsidRDefault="00570D2F" w14:paraId="644AC41C" w14:textId="7777777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Pr="007406C9" w:rsid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Pr="007406C9" w:rsidR="007406C9">
              <w:rPr>
                <w:rFonts w:ascii="Times New Roman" w:hAnsi="Times New Roman"/>
                <w:lang w:val="en-US"/>
              </w:rPr>
              <w:t xml:space="preserve">the likelihood of introduction and entry should be scored as “very likely” by default. </w:t>
            </w:r>
          </w:p>
          <w:p w:rsidRPr="00B94B35" w:rsidR="003037AA" w:rsidP="009A4648" w:rsidRDefault="003037AA" w14:paraId="23524D46" w14:textId="77777777">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rsidR="003037AA" w:rsidP="00B939BB" w:rsidRDefault="003037AA" w14:paraId="5A973CE0" w14:textId="77777777">
      <w:pPr>
        <w:snapToGrid w:val="0"/>
        <w:rPr>
          <w:rFonts w:ascii="Times New Roman" w:hAnsi="Times New Roman"/>
          <w:b/>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70D2F" w:rsidTr="00B94B35" w14:paraId="6F53DA6A" w14:textId="77777777">
        <w:tc>
          <w:tcPr>
            <w:tcW w:w="9212" w:type="dxa"/>
            <w:shd w:val="clear" w:color="auto" w:fill="auto"/>
          </w:tcPr>
          <w:p w:rsidRPr="00B94B35" w:rsidR="00570D2F" w:rsidP="00B94B35" w:rsidRDefault="00570D2F" w14:paraId="7707478C"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rsidRPr="00B94B35" w:rsidR="00570D2F" w:rsidP="00B94B35" w:rsidRDefault="00570D2F" w14:paraId="6D50AE75" w14:textId="03E31FE6">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322611">
              <w:rPr>
                <w:rFonts w:ascii="Times New Roman" w:hAnsi="Times New Roman"/>
                <w:lang w:val="en-GB" w:eastAsia="ar-SA"/>
              </w:rPr>
              <w:t>8</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rsidRPr="00B94B35" w:rsidR="00570D2F" w:rsidP="00B94B35" w:rsidRDefault="00570D2F" w14:paraId="4B41AE39"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 this context a pathway is the route or mechanism of introduction </w:t>
            </w:r>
            <w:r w:rsidR="006B3F63">
              <w:rPr>
                <w:rFonts w:ascii="Times New Roman" w:hAnsi="Times New Roman" w:eastAsia="Times New Roman"/>
                <w:lang w:val="en-GB" w:eastAsia="ar-SA"/>
              </w:rPr>
              <w:t>and/</w:t>
            </w:r>
            <w:r w:rsidR="00A9321D">
              <w:rPr>
                <w:rFonts w:ascii="Times New Roman" w:hAnsi="Times New Roman" w:eastAsia="Times New Roman"/>
                <w:lang w:val="en-GB" w:eastAsia="ar-SA"/>
              </w:rPr>
              <w:t xml:space="preserve">or entry </w:t>
            </w:r>
            <w:r w:rsidRPr="00B94B35">
              <w:rPr>
                <w:rFonts w:ascii="Times New Roman" w:hAnsi="Times New Roman" w:eastAsia="Times New Roman"/>
                <w:lang w:val="en-GB" w:eastAsia="ar-SA"/>
              </w:rPr>
              <w:t>of the species.</w:t>
            </w:r>
          </w:p>
          <w:p w:rsidR="00FD4AAE" w:rsidP="00B94B35" w:rsidRDefault="00570D2F" w14:paraId="31C593F4" w14:textId="77777777">
            <w:pPr>
              <w:snapToGrid w:val="0"/>
              <w:spacing w:after="120" w:line="240" w:lineRule="auto"/>
              <w:rPr>
                <w:rFonts w:ascii="Times New Roman" w:hAnsi="Times New Roman" w:eastAsia="Times New Roman"/>
                <w:lang w:val="en-GB" w:eastAsia="ar-SA"/>
              </w:rPr>
            </w:pPr>
            <w:r w:rsidRPr="00B94B35">
              <w:rPr>
                <w:rFonts w:ascii="Times New Roman" w:hAnsi="Times New Roman" w:eastAsia="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Pr="0061245C" w:rsidR="0061245C" w:rsidP="00A9321D" w:rsidRDefault="0061245C" w14:paraId="03C9C9EA" w14:textId="77777777">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rsidR="00570D2F" w:rsidP="001E11BE" w:rsidRDefault="00570D2F" w14:paraId="7EEF0E7D" w14:textId="77777777">
      <w:pPr>
        <w:snapToGrid w:val="0"/>
        <w:rPr>
          <w:rFonts w:ascii="Times New Roman" w:hAnsi="Times New Roman"/>
          <w:lang w:val="en-US"/>
        </w:rPr>
      </w:pPr>
    </w:p>
    <w:p w:rsidR="002B568D" w:rsidP="002B568D" w:rsidRDefault="00EB61D6" w14:paraId="340BC686" w14:textId="7229623B">
      <w:pPr>
        <w:snapToGrid w:val="0"/>
        <w:jc w:val="both"/>
        <w:rPr>
          <w:rFonts w:ascii="Times New Roman" w:hAnsi="Times New Roman"/>
          <w:lang w:val="en-GB"/>
        </w:rPr>
      </w:pPr>
      <w:r>
        <w:rPr>
          <w:rFonts w:ascii="Times New Roman" w:hAnsi="Times New Roman"/>
          <w:lang w:val="en-GB"/>
        </w:rPr>
        <w:t xml:space="preserve">A main </w:t>
      </w:r>
      <w:r w:rsidR="00825232">
        <w:rPr>
          <w:rFonts w:ascii="Times New Roman" w:hAnsi="Times New Roman"/>
          <w:lang w:val="en-GB"/>
        </w:rPr>
        <w:t>pathway</w:t>
      </w:r>
      <w:r w:rsidRPr="00BB456E" w:rsidR="002B568D">
        <w:rPr>
          <w:rFonts w:ascii="Times New Roman" w:hAnsi="Times New Roman"/>
          <w:lang w:val="en-GB"/>
        </w:rPr>
        <w:t xml:space="preserve"> </w:t>
      </w:r>
      <w:r w:rsidR="00EB3937">
        <w:rPr>
          <w:rFonts w:ascii="Times New Roman" w:hAnsi="Times New Roman"/>
          <w:lang w:val="en-GB"/>
        </w:rPr>
        <w:t>described</w:t>
      </w:r>
      <w:r w:rsidRPr="00BB456E" w:rsidR="002B568D">
        <w:rPr>
          <w:rFonts w:ascii="Times New Roman" w:hAnsi="Times New Roman"/>
          <w:lang w:val="en-GB"/>
        </w:rPr>
        <w:t xml:space="preserve"> in this risk assessment for </w:t>
      </w:r>
      <w:r w:rsidR="002B568D">
        <w:rPr>
          <w:rFonts w:ascii="Times New Roman" w:hAnsi="Times New Roman"/>
          <w:i/>
          <w:lang w:val="en-GB"/>
        </w:rPr>
        <w:t xml:space="preserve">O. </w:t>
      </w:r>
      <w:proofErr w:type="spellStart"/>
      <w:r w:rsidR="002B568D">
        <w:rPr>
          <w:rFonts w:ascii="Times New Roman" w:hAnsi="Times New Roman"/>
          <w:i/>
          <w:lang w:val="en-GB"/>
        </w:rPr>
        <w:t>nungara</w:t>
      </w:r>
      <w:proofErr w:type="spellEnd"/>
      <w:r w:rsidRPr="00BB456E" w:rsidR="002B568D">
        <w:rPr>
          <w:rFonts w:ascii="Times New Roman" w:hAnsi="Times New Roman"/>
          <w:lang w:val="en-GB"/>
        </w:rPr>
        <w:t xml:space="preserve"> </w:t>
      </w:r>
      <w:r w:rsidR="00825232">
        <w:rPr>
          <w:rFonts w:ascii="Times New Roman" w:hAnsi="Times New Roman"/>
          <w:lang w:val="en-GB"/>
        </w:rPr>
        <w:t>is</w:t>
      </w:r>
      <w:r w:rsidRPr="00BB456E" w:rsidR="002B568D">
        <w:rPr>
          <w:rFonts w:ascii="Times New Roman" w:hAnsi="Times New Roman"/>
          <w:lang w:val="en-GB"/>
        </w:rPr>
        <w:t xml:space="preserve"> </w:t>
      </w:r>
      <w:r w:rsidR="00826536">
        <w:rPr>
          <w:rFonts w:ascii="Times New Roman" w:hAnsi="Times New Roman"/>
          <w:lang w:val="en-GB"/>
        </w:rPr>
        <w:t>“</w:t>
      </w:r>
      <w:r w:rsidRPr="00BB456E" w:rsidR="002B568D">
        <w:rPr>
          <w:rFonts w:ascii="Times New Roman" w:hAnsi="Times New Roman"/>
          <w:lang w:val="en-GB"/>
        </w:rPr>
        <w:t>contaminant nu</w:t>
      </w:r>
      <w:r w:rsidR="002B568D">
        <w:rPr>
          <w:rFonts w:ascii="Times New Roman" w:hAnsi="Times New Roman"/>
          <w:lang w:val="en-GB"/>
        </w:rPr>
        <w:t xml:space="preserve">rsery </w:t>
      </w:r>
      <w:r w:rsidR="00826536">
        <w:rPr>
          <w:rFonts w:ascii="Times New Roman" w:hAnsi="Times New Roman"/>
          <w:lang w:val="en-GB"/>
        </w:rPr>
        <w:t>material”</w:t>
      </w:r>
      <w:r w:rsidR="002B568D">
        <w:rPr>
          <w:rFonts w:ascii="Times New Roman" w:hAnsi="Times New Roman"/>
          <w:lang w:val="en-GB"/>
        </w:rPr>
        <w:t xml:space="preserve"> (unintentional)</w:t>
      </w:r>
      <w:r>
        <w:rPr>
          <w:rFonts w:ascii="Times New Roman" w:hAnsi="Times New Roman"/>
          <w:lang w:val="en-GB"/>
        </w:rPr>
        <w:t xml:space="preserve"> because of the species being considered as associate to the plant trade</w:t>
      </w:r>
      <w:r w:rsidR="00E513E4">
        <w:rPr>
          <w:rFonts w:ascii="Times New Roman" w:hAnsi="Times New Roman"/>
          <w:lang w:val="en-GB"/>
        </w:rPr>
        <w:t>, the flatworm has been found in nurseries and the recognition of nursery material as a pathway for other invasive flatworms</w:t>
      </w:r>
      <w:r w:rsidR="00EB3937">
        <w:rPr>
          <w:rFonts w:ascii="Times New Roman" w:hAnsi="Times New Roman"/>
          <w:lang w:val="en-GB"/>
        </w:rPr>
        <w:t xml:space="preserve">. </w:t>
      </w:r>
      <w:r w:rsidR="00E513E4">
        <w:rPr>
          <w:rFonts w:ascii="Times New Roman" w:hAnsi="Times New Roman"/>
          <w:lang w:val="en-GB"/>
        </w:rPr>
        <w:t xml:space="preserve">There is no evidence in the literature of any other pathway being significant for introduction to the risk assessment area. </w:t>
      </w:r>
      <w:r w:rsidR="00EB3937">
        <w:rPr>
          <w:rFonts w:ascii="Times New Roman" w:hAnsi="Times New Roman"/>
          <w:lang w:val="en-GB"/>
        </w:rPr>
        <w:t>Some thought was given as to whether</w:t>
      </w:r>
      <w:r w:rsidRPr="00BB456E" w:rsidR="002B568D">
        <w:rPr>
          <w:rFonts w:ascii="Times New Roman" w:hAnsi="Times New Roman"/>
          <w:lang w:val="en-GB"/>
        </w:rPr>
        <w:t xml:space="preserve"> botanical garden</w:t>
      </w:r>
      <w:r w:rsidR="002B568D">
        <w:rPr>
          <w:rFonts w:ascii="Times New Roman" w:hAnsi="Times New Roman"/>
          <w:lang w:val="en-GB"/>
        </w:rPr>
        <w:t>s</w:t>
      </w:r>
      <w:r w:rsidRPr="00BB456E" w:rsidR="002B568D">
        <w:rPr>
          <w:rFonts w:ascii="Times New Roman" w:hAnsi="Times New Roman"/>
          <w:lang w:val="en-GB"/>
        </w:rPr>
        <w:t xml:space="preserve"> (unintentional)</w:t>
      </w:r>
      <w:r w:rsidR="00EB3937">
        <w:rPr>
          <w:rFonts w:ascii="Times New Roman" w:hAnsi="Times New Roman"/>
          <w:lang w:val="en-GB"/>
        </w:rPr>
        <w:t xml:space="preserve"> should also be considered as a pathway as they have been implicated in the introduction of other flatworm species, e.g. </w:t>
      </w:r>
      <w:proofErr w:type="spellStart"/>
      <w:r w:rsidRPr="000A7320" w:rsidR="000A7320">
        <w:rPr>
          <w:rFonts w:ascii="Times New Roman" w:hAnsi="Times New Roman"/>
          <w:i/>
          <w:lang w:val="en-GB"/>
        </w:rPr>
        <w:t>Bipalium</w:t>
      </w:r>
      <w:proofErr w:type="spellEnd"/>
      <w:r w:rsidRPr="000A7320" w:rsidR="000A7320">
        <w:rPr>
          <w:rFonts w:ascii="Times New Roman" w:hAnsi="Times New Roman"/>
          <w:i/>
          <w:lang w:val="en-GB"/>
        </w:rPr>
        <w:t xml:space="preserve"> </w:t>
      </w:r>
      <w:proofErr w:type="spellStart"/>
      <w:r w:rsidRPr="000A7320" w:rsidR="000A7320">
        <w:rPr>
          <w:rFonts w:ascii="Times New Roman" w:hAnsi="Times New Roman"/>
          <w:i/>
          <w:lang w:val="en-GB"/>
        </w:rPr>
        <w:t>kewense</w:t>
      </w:r>
      <w:proofErr w:type="spellEnd"/>
      <w:r w:rsidR="000A7320">
        <w:rPr>
          <w:rFonts w:ascii="Times New Roman" w:hAnsi="Times New Roman"/>
          <w:lang w:val="en-GB"/>
        </w:rPr>
        <w:t xml:space="preserve">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&lt;EndNote&gt;&lt;Cite&gt;&lt;Author&gt;Winsor&lt;/Author&gt;&lt;Year&gt;1983&lt;/Year&gt;&lt;RecNum&gt;3336&lt;/RecNum&gt;&lt;DisplayText&gt;(Winsor, 1983)&lt;/DisplayText&gt;&lt;record&gt;&lt;rec-number&gt;3336&lt;/rec-number&gt;&lt;foreign-keys&gt;&lt;key app="EN" db-id="0rzd9vvw20fpwcezxth5rrsuefxradxptezr" timestamp="1586186845" guid="add53afa-28ed-4a49-b0a1-d894796c4b63"&gt;3336&lt;/key&gt;&lt;/foreign-keys&gt;&lt;ref-type name="Journal Article"&gt;17&lt;/ref-type&gt;&lt;contributors&gt;&lt;authors&gt;&lt;author&gt;Winsor, L.&lt;/author&gt;&lt;/authors&gt;&lt;/contributors&gt;&lt;titles&gt;&lt;title&gt;&lt;style face="normal" font="default" size="100%"&gt;A revision of the cosmopolitan land planarian &lt;/style&gt;&lt;style face="italic" font="default" size="100%"&gt;Bipalium kewense&lt;/style&gt;&lt;style face="normal" font="default" size="100%"&gt; Moseley, 1878 (Turbellaria, Tricladida - Terricola)&lt;/style&gt;&lt;/title&gt;&lt;secondary-title&gt;Zoological Journal of the Linnean Society&lt;/secondary-title&gt;&lt;alt-title&gt;Zool. J. Linn. Soc-Lond.&lt;/alt-title&gt;&lt;/titles&gt;&lt;periodical&gt;&lt;full-title&gt;Zoological Journal of the Linnean Society&lt;/full-title&gt;&lt;/periodical&gt;&lt;pages&gt;61-100&lt;/pages&gt;&lt;volume&gt;79&lt;/volume&gt;&lt;number&gt;1&lt;/number&gt;&lt;dates&gt;&lt;year&gt;1983&lt;/year&gt;&lt;/dates&gt;&lt;accession-num&gt;ISI:A1983RJ40100002&lt;/accession-num&gt;&lt;urls&gt;&lt;related-urls&gt;&lt;url&gt;&lt;style face="underline" font="default" size="100%"&gt;&amp;lt;Go to ISI&amp;gt;://A1983RJ40100002&lt;/style&gt;&lt;/url&gt;&lt;/related-urls&gt;&lt;/urls&gt;&lt;electronic-resource-num&gt;10.1111/j.1096-3642.1983.tb01161.x&lt;/electronic-resource-num&gt;&lt;/record&gt;&lt;/Cite&gt;&lt;/EndNote&gt;</w:instrText>
      </w:r>
      <w:r w:rsidR="00972FF2">
        <w:rPr>
          <w:rFonts w:ascii="Times New Roman" w:hAnsi="Times New Roman"/>
          <w:lang w:val="en-GB"/>
        </w:rPr>
        <w:fldChar w:fldCharType="separate"/>
      </w:r>
      <w:r w:rsidR="00972FF2">
        <w:rPr>
          <w:rFonts w:ascii="Times New Roman" w:hAnsi="Times New Roman"/>
          <w:noProof/>
          <w:lang w:val="en-GB"/>
        </w:rPr>
        <w:t>(Winsor, 1983)</w:t>
      </w:r>
      <w:r w:rsidR="00972FF2">
        <w:rPr>
          <w:rFonts w:ascii="Times New Roman" w:hAnsi="Times New Roman"/>
          <w:lang w:val="en-GB"/>
        </w:rPr>
        <w:fldChar w:fldCharType="end"/>
      </w:r>
      <w:r w:rsidR="000A7320">
        <w:rPr>
          <w:rFonts w:ascii="Times New Roman" w:hAnsi="Times New Roman"/>
          <w:lang w:val="en-GB"/>
        </w:rPr>
        <w:t xml:space="preserve">, </w:t>
      </w:r>
      <w:proofErr w:type="spellStart"/>
      <w:r w:rsidRPr="00EB3937" w:rsidR="00EB3937">
        <w:rPr>
          <w:rFonts w:ascii="Times New Roman" w:hAnsi="Times New Roman"/>
          <w:i/>
          <w:lang w:val="en-GB"/>
        </w:rPr>
        <w:t>Platydemus</w:t>
      </w:r>
      <w:proofErr w:type="spellEnd"/>
      <w:r w:rsidRPr="00EB3937" w:rsidR="00EB3937">
        <w:rPr>
          <w:rFonts w:ascii="Times New Roman" w:hAnsi="Times New Roman"/>
          <w:i/>
          <w:lang w:val="en-GB"/>
        </w:rPr>
        <w:t xml:space="preserve"> </w:t>
      </w:r>
      <w:proofErr w:type="spellStart"/>
      <w:r w:rsidRPr="00EB3937" w:rsidR="00EB3937">
        <w:rPr>
          <w:rFonts w:ascii="Times New Roman" w:hAnsi="Times New Roman"/>
          <w:i/>
          <w:lang w:val="en-GB"/>
        </w:rPr>
        <w:t>manokwari</w:t>
      </w:r>
      <w:proofErr w:type="spellEnd"/>
      <w:r w:rsidR="00EB3937">
        <w:rPr>
          <w:rFonts w:ascii="Times New Roman" w:hAnsi="Times New Roman"/>
          <w:lang w:val="en-GB"/>
        </w:rPr>
        <w:t xml:space="preserve">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972FF2">
        <w:rPr>
          <w:rFonts w:ascii="Times New Roman" w:hAnsi="Times New Roman"/>
          <w:lang w:val="en-GB"/>
        </w:rPr>
        <w:fldChar w:fldCharType="separate"/>
      </w:r>
      <w:r w:rsidR="00972FF2">
        <w:rPr>
          <w:rFonts w:ascii="Times New Roman" w:hAnsi="Times New Roman"/>
          <w:noProof/>
          <w:lang w:val="en-GB"/>
        </w:rPr>
        <w:t>(Justine</w:t>
      </w:r>
      <w:r w:rsidRPr="00972FF2" w:rsidR="00972FF2">
        <w:rPr>
          <w:rFonts w:ascii="Times New Roman" w:hAnsi="Times New Roman"/>
          <w:i/>
          <w:noProof/>
          <w:lang w:val="en-GB"/>
        </w:rPr>
        <w:t xml:space="preserve"> et al.</w:t>
      </w:r>
      <w:r w:rsidR="00972FF2">
        <w:rPr>
          <w:rFonts w:ascii="Times New Roman" w:hAnsi="Times New Roman"/>
          <w:noProof/>
          <w:lang w:val="en-GB"/>
        </w:rPr>
        <w:t>, 2014)</w:t>
      </w:r>
      <w:r w:rsidR="00972FF2">
        <w:rPr>
          <w:rFonts w:ascii="Times New Roman" w:hAnsi="Times New Roman"/>
          <w:lang w:val="en-GB"/>
        </w:rPr>
        <w:fldChar w:fldCharType="end"/>
      </w:r>
      <w:r w:rsidR="00EB3937">
        <w:rPr>
          <w:rFonts w:ascii="Times New Roman" w:hAnsi="Times New Roman"/>
          <w:lang w:val="en-GB"/>
        </w:rPr>
        <w:t xml:space="preserve"> and </w:t>
      </w:r>
      <w:proofErr w:type="spellStart"/>
      <w:r w:rsidRPr="00EB3937" w:rsidR="00EB3937">
        <w:rPr>
          <w:rFonts w:ascii="Times New Roman" w:hAnsi="Times New Roman"/>
          <w:i/>
          <w:lang w:val="en-GB"/>
        </w:rPr>
        <w:t>Arthurdendyus</w:t>
      </w:r>
      <w:proofErr w:type="spellEnd"/>
      <w:r w:rsidRPr="00EB3937" w:rsidR="00EB3937">
        <w:rPr>
          <w:rFonts w:ascii="Times New Roman" w:hAnsi="Times New Roman"/>
          <w:i/>
          <w:lang w:val="en-GB"/>
        </w:rPr>
        <w:t xml:space="preserve"> </w:t>
      </w:r>
      <w:proofErr w:type="spellStart"/>
      <w:r w:rsidRPr="00EB3937" w:rsidR="00EB3937">
        <w:rPr>
          <w:rFonts w:ascii="Times New Roman" w:hAnsi="Times New Roman"/>
          <w:i/>
          <w:lang w:val="en-GB"/>
        </w:rPr>
        <w:t>triangulatus</w:t>
      </w:r>
      <w:proofErr w:type="spellEnd"/>
      <w:r w:rsidR="000A7320">
        <w:rPr>
          <w:rFonts w:ascii="Times New Roman" w:hAnsi="Times New Roman"/>
          <w:lang w:val="en-GB"/>
        </w:rPr>
        <w:t xml:space="preserve">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&lt;EndNote&gt;&lt;Cite&gt;&lt;Author&gt;Boag&lt;/Author&gt;&lt;Year&gt;2014&lt;/Year&gt;&lt;RecNum&gt;3567&lt;/RecNum&gt;&lt;DisplayText&gt;(Boag and Neilson, 2014)&lt;/DisplayText&gt;&lt;record&gt;&lt;rec-number&gt;3567&lt;/rec-number&gt;&lt;foreign-keys&gt;&lt;key app="EN" db-id="0rzd9vvw20fpwcezxth5rrsuefxradxptezr" timestamp="1586187350" guid="50db26e0-c653-44d9-b254-cfa69381e0f7"&gt;3567&lt;/key&gt;&lt;/foreign-keys&gt;&lt;ref-type name="Journal Article"&gt;17&lt;/ref-type&gt;&lt;contributors&gt;&lt;authors&gt;&lt;author&gt;Boag, B&lt;/author&gt;&lt;author&gt;Neilson, R&lt;/author&gt;&lt;/authors&gt;&lt;/contributors&gt;&lt;titles&gt;&lt;title&gt;&lt;style face="normal" font="default" size="100%"&gt;The spread and movement of the New Zealand flatworm (&lt;/style&gt;&lt;style face="italic" font="default" size="100%"&gt;Arthurdendyus triangulatus&lt;/style&gt;&lt;style face="normal" font="default" size="100%"&gt;) in Scotland&lt;/style&gt;&lt;/title&gt;&lt;secondary-title&gt;Proceedings of Crop Protection in Northern Britain 2014&lt;/secondary-title&gt;&lt;/titles&gt;&lt;periodical&gt;&lt;full-title&gt;Proceedings of Crop Protection in Northern Britain 2014&lt;/full-title&gt;&lt;/periodical&gt;&lt;pages&gt;55-59&lt;/pages&gt;&lt;dates&gt;&lt;year&gt;2014&lt;/year&gt;&lt;/dates&gt;&lt;publisher&gt;The Association for Crop Protection in Northern Britain&lt;/publisher&gt;&lt;urls&gt;&lt;/urls&gt;&lt;research-notes&gt;The Dundee Conference. Crop Protection in Northern Britain 2014, Dundee, UK, 25-26 February 2014&lt;/research-notes&gt;&lt;/record&gt;&lt;/Cite&gt;&lt;/EndNote&gt;</w:instrText>
      </w:r>
      <w:r w:rsidR="00972FF2">
        <w:rPr>
          <w:rFonts w:ascii="Times New Roman" w:hAnsi="Times New Roman"/>
          <w:lang w:val="en-GB"/>
        </w:rPr>
        <w:fldChar w:fldCharType="separate"/>
      </w:r>
      <w:r w:rsidR="00972FF2">
        <w:rPr>
          <w:rFonts w:ascii="Times New Roman" w:hAnsi="Times New Roman"/>
          <w:noProof/>
          <w:lang w:val="en-GB"/>
        </w:rPr>
        <w:t>(Boag and Neilson, 2014)</w:t>
      </w:r>
      <w:r w:rsidR="00972FF2">
        <w:rPr>
          <w:rFonts w:ascii="Times New Roman" w:hAnsi="Times New Roman"/>
          <w:lang w:val="en-GB"/>
        </w:rPr>
        <w:fldChar w:fldCharType="end"/>
      </w:r>
      <w:r w:rsidR="002B568D">
        <w:rPr>
          <w:rFonts w:ascii="Times New Roman" w:hAnsi="Times New Roman"/>
          <w:lang w:val="en-GB"/>
        </w:rPr>
        <w:t xml:space="preserve">. </w:t>
      </w:r>
      <w:r w:rsidR="00EB3937">
        <w:rPr>
          <w:rFonts w:ascii="Times New Roman" w:hAnsi="Times New Roman"/>
          <w:lang w:val="en-GB"/>
        </w:rPr>
        <w:t xml:space="preserve">However, the pathways are very similar and </w:t>
      </w:r>
      <w:r w:rsidRPr="002B568D" w:rsidR="002B568D">
        <w:rPr>
          <w:rFonts w:ascii="Times New Roman" w:hAnsi="Times New Roman"/>
          <w:lang w:val="en-GB"/>
        </w:rPr>
        <w:t>represent unintentional introduction via trade and movement of living plants</w:t>
      </w:r>
      <w:r w:rsidR="000A7320">
        <w:rPr>
          <w:rFonts w:ascii="Times New Roman" w:hAnsi="Times New Roman"/>
          <w:lang w:val="en-GB"/>
        </w:rPr>
        <w:t>, which may be ultimately to a garden centre or botanic garden (in some cases, the same site may function as both)</w:t>
      </w:r>
      <w:r w:rsidRPr="002B568D" w:rsidR="002B568D">
        <w:rPr>
          <w:rFonts w:ascii="Times New Roman" w:hAnsi="Times New Roman"/>
          <w:lang w:val="en-GB"/>
        </w:rPr>
        <w:t>.</w:t>
      </w:r>
      <w:r w:rsidR="00EB3937">
        <w:rPr>
          <w:rFonts w:ascii="Times New Roman" w:hAnsi="Times New Roman"/>
          <w:lang w:val="en-GB"/>
        </w:rPr>
        <w:t xml:space="preserve"> This is different from a plant species being intentionally brought into a botanical garden and escaping into the wild</w:t>
      </w:r>
      <w:r w:rsidR="00591D88">
        <w:rPr>
          <w:rFonts w:ascii="Times New Roman" w:hAnsi="Times New Roman"/>
          <w:lang w:val="en-GB"/>
        </w:rPr>
        <w:t>, as under the CBD ‘escape from confinement’ pathways</w:t>
      </w:r>
      <w:r w:rsidR="00EB3937">
        <w:rPr>
          <w:rFonts w:ascii="Times New Roman" w:hAnsi="Times New Roman"/>
          <w:lang w:val="en-GB"/>
        </w:rPr>
        <w:t>.</w:t>
      </w:r>
      <w:r w:rsidR="007B2498">
        <w:rPr>
          <w:rFonts w:ascii="Times New Roman" w:hAnsi="Times New Roman"/>
          <w:lang w:val="en-GB"/>
        </w:rPr>
        <w:t xml:space="preserve"> </w:t>
      </w:r>
      <w:r w:rsidR="00835429">
        <w:rPr>
          <w:rFonts w:ascii="Times New Roman" w:hAnsi="Times New Roman"/>
          <w:lang w:val="en-GB"/>
        </w:rPr>
        <w:t>There is</w:t>
      </w:r>
      <w:r w:rsidR="007B2498">
        <w:rPr>
          <w:rFonts w:ascii="Times New Roman" w:hAnsi="Times New Roman"/>
          <w:lang w:val="en-GB"/>
        </w:rPr>
        <w:t xml:space="preserve"> </w:t>
      </w:r>
      <w:r w:rsidR="00835429">
        <w:rPr>
          <w:rFonts w:ascii="Times New Roman" w:hAnsi="Times New Roman"/>
          <w:lang w:val="en-GB"/>
        </w:rPr>
        <w:t xml:space="preserve">a suggestion of </w:t>
      </w:r>
      <w:r w:rsidR="00010D8A">
        <w:rPr>
          <w:rFonts w:ascii="Times New Roman" w:hAnsi="Times New Roman"/>
          <w:lang w:val="en-GB"/>
        </w:rPr>
        <w:t xml:space="preserve">importation to the island of </w:t>
      </w:r>
      <w:r w:rsidRPr="00010D8A" w:rsidR="00010D8A">
        <w:rPr>
          <w:rFonts w:ascii="Times New Roman" w:hAnsi="Times New Roman"/>
          <w:lang w:val="en-GB"/>
        </w:rPr>
        <w:t>São</w:t>
      </w:r>
      <w:r w:rsidR="00835429">
        <w:rPr>
          <w:rFonts w:ascii="Times New Roman" w:hAnsi="Times New Roman"/>
          <w:lang w:val="en-GB"/>
        </w:rPr>
        <w:t xml:space="preserve"> Miguel on soil on machinery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&lt;EndNote&gt;&lt;Cite&gt;&lt;Author&gt;Lago-Barcia&lt;/Author&gt;&lt;Year&gt;2020&lt;/Year&gt;&lt;RecNum&gt;4296&lt;/RecNum&gt;&lt;DisplayText&gt;(Lago-Barcia&lt;style face="italic"&gt; et al.&lt;/style&gt;, 2020)&lt;/DisplayText&gt;&lt;record&gt;&lt;rec-number&gt;4296&lt;/rec-number&gt;&lt;foreign-keys&gt;&lt;key app="EN" db-id="0rzd9vvw20fpwcezxth5rrsuefxradxptezr" timestamp="1600209940" guid="ec0b2e79-8d7b-4a75-b836-7ed340a20ce1"&gt;4296&lt;/key&gt;&lt;/foreign-keys&gt;&lt;ref-type name="Journal Article"&gt;17&lt;/ref-type&gt;&lt;contributors&gt;&lt;authors&gt;&lt;author&gt;Lago-Barcia, Domingo&lt;/author&gt;&lt;author&gt;González-López, José Rafael&lt;/author&gt;&lt;author&gt;Fernández-Álvarez, Fernando Ángel&lt;/author&gt;&lt;/authors&gt;&lt;/contributors&gt;&lt;titles&gt;&lt;title&gt;&lt;style face="normal" font="default" size="100%"&gt;The invasive land flatworm &lt;/style&gt;&lt;style face="italic" font="default" size="100%"&gt;Obama nungara&lt;/style&gt;&lt;style face="normal" font="default" size="100%"&gt; (Platyhelminthes: Geoplanidae) reaches a natural environment in the oceanic island of São Miguel&lt;/style&gt;&lt;/title&gt;&lt;secondary-title&gt;Zootaxa&lt;/secondary-title&gt;&lt;/titles&gt;&lt;periodical&gt;&lt;full-title&gt;Zootaxa&lt;/full-title&gt;&lt;/periodical&gt;&lt;pages&gt;197-200&lt;/pages&gt;&lt;volume&gt;4830&lt;/volume&gt;&lt;number&gt;1&lt;/number&gt;&lt;section&gt;197&lt;/section&gt;&lt;dates&gt;&lt;year&gt;2020&lt;/year&gt;&lt;/dates&gt;&lt;isbn&gt;1175-5334&amp;#xD;1175-5326&lt;/isbn&gt;&lt;urls&gt;&lt;/urls&gt;&lt;electronic-resource-num&gt;10.11646/zootaxa.4830.1.9&lt;/electronic-resource-num&gt;&lt;/record&gt;&lt;/Cite&gt;&lt;/EndNote&gt;</w:instrText>
      </w:r>
      <w:r w:rsidR="00972FF2">
        <w:rPr>
          <w:rFonts w:ascii="Times New Roman" w:hAnsi="Times New Roman"/>
          <w:lang w:val="en-GB"/>
        </w:rPr>
        <w:fldChar w:fldCharType="separate"/>
      </w:r>
      <w:r w:rsidR="00972FF2">
        <w:rPr>
          <w:rFonts w:ascii="Times New Roman" w:hAnsi="Times New Roman"/>
          <w:noProof/>
          <w:lang w:val="en-GB"/>
        </w:rPr>
        <w:t>(Lago-Barcia</w:t>
      </w:r>
      <w:r w:rsidRPr="00972FF2" w:rsidR="00972FF2">
        <w:rPr>
          <w:rFonts w:ascii="Times New Roman" w:hAnsi="Times New Roman"/>
          <w:i/>
          <w:noProof/>
          <w:lang w:val="en-GB"/>
        </w:rPr>
        <w:t xml:space="preserve"> et al.</w:t>
      </w:r>
      <w:r w:rsidR="00972FF2">
        <w:rPr>
          <w:rFonts w:ascii="Times New Roman" w:hAnsi="Times New Roman"/>
          <w:noProof/>
          <w:lang w:val="en-GB"/>
        </w:rPr>
        <w:t>, 2020)</w:t>
      </w:r>
      <w:r w:rsidR="00972FF2">
        <w:rPr>
          <w:rFonts w:ascii="Times New Roman" w:hAnsi="Times New Roman"/>
          <w:lang w:val="en-GB"/>
        </w:rPr>
        <w:fldChar w:fldCharType="end"/>
      </w:r>
      <w:r w:rsidR="00835429">
        <w:rPr>
          <w:rFonts w:ascii="Times New Roman" w:hAnsi="Times New Roman"/>
          <w:lang w:val="en-GB"/>
        </w:rPr>
        <w:t xml:space="preserve">, but this pathway </w:t>
      </w:r>
      <w:r w:rsidR="00FA4D27">
        <w:rPr>
          <w:rFonts w:ascii="Times New Roman" w:hAnsi="Times New Roman"/>
          <w:lang w:val="en-GB"/>
        </w:rPr>
        <w:t xml:space="preserve">is considered here not active for introduction or entry into the risk assessment area and </w:t>
      </w:r>
      <w:r w:rsidR="00835429">
        <w:rPr>
          <w:rFonts w:ascii="Times New Roman" w:hAnsi="Times New Roman"/>
          <w:lang w:val="en-GB"/>
        </w:rPr>
        <w:t xml:space="preserve">will be considered under spread within the risk assessment area. </w:t>
      </w:r>
      <w:r w:rsidR="00DD7423">
        <w:rPr>
          <w:rFonts w:ascii="Times New Roman" w:hAnsi="Times New Roman"/>
          <w:lang w:val="en-GB"/>
        </w:rPr>
        <w:t>EU r</w:t>
      </w:r>
      <w:r w:rsidR="00796A8C">
        <w:rPr>
          <w:rFonts w:ascii="Times New Roman" w:hAnsi="Times New Roman"/>
          <w:lang w:val="en-GB"/>
        </w:rPr>
        <w:t>estrictions on the movement of soil</w:t>
      </w:r>
      <w:r w:rsidR="004167FC">
        <w:rPr>
          <w:rFonts w:ascii="Times New Roman" w:hAnsi="Times New Roman"/>
          <w:lang w:val="en-GB"/>
        </w:rPr>
        <w:t xml:space="preserve"> (e.g. </w:t>
      </w:r>
      <w:r w:rsidR="004E0FFF">
        <w:rPr>
          <w:rFonts w:ascii="Times New Roman" w:hAnsi="Times New Roman"/>
          <w:lang w:val="en-GB"/>
        </w:rPr>
        <w:t xml:space="preserve">under </w:t>
      </w:r>
      <w:r w:rsidRPr="004E0FFF" w:rsidR="004E0FFF">
        <w:rPr>
          <w:rFonts w:ascii="Times New Roman" w:hAnsi="Times New Roman"/>
          <w:lang w:val="en-GB"/>
        </w:rPr>
        <w:t>EU Commission Implementing Regulation (EU) 2019/2072</w:t>
      </w:r>
      <w:r w:rsidR="004E0FFF">
        <w:rPr>
          <w:rFonts w:ascii="Times New Roman" w:hAnsi="Times New Roman"/>
          <w:lang w:val="en-GB"/>
        </w:rPr>
        <w:t>)</w:t>
      </w:r>
      <w:r w:rsidRPr="004E0FFF" w:rsidR="004E0FFF">
        <w:rPr>
          <w:rFonts w:ascii="Times New Roman" w:hAnsi="Times New Roman"/>
          <w:lang w:val="en-GB"/>
        </w:rPr>
        <w:t xml:space="preserve"> </w:t>
      </w:r>
      <w:r w:rsidR="00796A8C">
        <w:rPr>
          <w:rFonts w:ascii="Times New Roman" w:hAnsi="Times New Roman"/>
          <w:lang w:val="en-GB"/>
        </w:rPr>
        <w:t xml:space="preserve">and </w:t>
      </w:r>
      <w:proofErr w:type="spellStart"/>
      <w:r w:rsidR="00796A8C">
        <w:rPr>
          <w:rFonts w:ascii="Times New Roman" w:hAnsi="Times New Roman"/>
          <w:lang w:val="en-GB"/>
        </w:rPr>
        <w:t>phytosanitary</w:t>
      </w:r>
      <w:proofErr w:type="spellEnd"/>
      <w:r w:rsidR="00796A8C">
        <w:rPr>
          <w:rFonts w:ascii="Times New Roman" w:hAnsi="Times New Roman"/>
          <w:lang w:val="en-GB"/>
        </w:rPr>
        <w:t xml:space="preserve"> procedures for the cleansing of imported machinery make this pathway </w:t>
      </w:r>
      <w:r w:rsidR="00DD7423">
        <w:rPr>
          <w:rFonts w:ascii="Times New Roman" w:hAnsi="Times New Roman"/>
          <w:lang w:val="en-GB"/>
        </w:rPr>
        <w:t>more pertinent within the risk assessment area, where such restrictions are not in place.</w:t>
      </w:r>
    </w:p>
    <w:p w:rsidRPr="002B568D" w:rsidR="002B568D" w:rsidP="002B568D" w:rsidRDefault="00B04797" w14:paraId="42CBD8EC" w14:textId="341CF76E">
      <w:pPr>
        <w:snapToGrid w:val="0"/>
        <w:rPr>
          <w:rFonts w:ascii="Times New Roman" w:hAnsi="Times New Roman"/>
          <w:b/>
          <w:lang w:val="en-GB"/>
        </w:rPr>
      </w:pPr>
      <w:r>
        <w:rPr>
          <w:rFonts w:ascii="Times New Roman" w:hAnsi="Times New Roman"/>
          <w:lang w:val="en-US"/>
        </w:rPr>
        <w:t xml:space="preserve">Pathway name: </w:t>
      </w:r>
      <w:r w:rsidRPr="002B568D" w:rsidR="002B568D">
        <w:rPr>
          <w:rFonts w:ascii="Times New Roman" w:hAnsi="Times New Roman"/>
          <w:b/>
          <w:lang w:val="en-GB"/>
        </w:rPr>
        <w:t xml:space="preserve">Contaminant nursery </w:t>
      </w:r>
      <w:r w:rsidR="00EB61D6">
        <w:rPr>
          <w:rFonts w:ascii="Times New Roman" w:hAnsi="Times New Roman"/>
          <w:b/>
          <w:lang w:val="en-GB"/>
        </w:rPr>
        <w:t>material</w:t>
      </w:r>
    </w:p>
    <w:p w:rsidR="003E38E5" w:rsidP="0008766B" w:rsidRDefault="000A6BF1" w14:paraId="214DB233" w14:textId="2FEDED97">
      <w:pPr>
        <w:snapToGrid w:val="0"/>
        <w:jc w:val="both"/>
        <w:rPr>
          <w:rFonts w:ascii="Times New Roman" w:hAnsi="Times New Roman"/>
          <w:lang w:val="en-GB"/>
        </w:rPr>
      </w:pPr>
      <w:r>
        <w:rPr>
          <w:rFonts w:ascii="Times New Roman" w:hAnsi="Times New Roman"/>
          <w:lang w:val="en-US"/>
        </w:rPr>
        <w:t xml:space="preserve">It is not known how </w:t>
      </w:r>
      <w:r w:rsidRPr="000A6BF1">
        <w:rPr>
          <w:rFonts w:ascii="Times New Roman" w:hAnsi="Times New Roman"/>
          <w:i/>
          <w:lang w:val="en-US"/>
        </w:rPr>
        <w:t xml:space="preserve">O. </w:t>
      </w:r>
      <w:proofErr w:type="spellStart"/>
      <w:r w:rsidRPr="000A6BF1">
        <w:rPr>
          <w:rFonts w:ascii="Times New Roman" w:hAnsi="Times New Roman"/>
          <w:i/>
          <w:lang w:val="en-US"/>
        </w:rPr>
        <w:t>nungara</w:t>
      </w:r>
      <w:proofErr w:type="spellEnd"/>
      <w:r>
        <w:rPr>
          <w:rFonts w:ascii="Times New Roman" w:hAnsi="Times New Roman"/>
          <w:lang w:val="en-US"/>
        </w:rPr>
        <w:t xml:space="preserve"> was introduced to the </w:t>
      </w:r>
      <w:r w:rsidR="006A5308">
        <w:rPr>
          <w:rFonts w:ascii="Times New Roman" w:hAnsi="Times New Roman"/>
          <w:lang w:val="en-US"/>
        </w:rPr>
        <w:t>r</w:t>
      </w:r>
      <w:r>
        <w:rPr>
          <w:rFonts w:ascii="Times New Roman" w:hAnsi="Times New Roman"/>
          <w:lang w:val="en-US"/>
        </w:rPr>
        <w:t xml:space="preserve">isk </w:t>
      </w:r>
      <w:r w:rsidR="006A5308">
        <w:rPr>
          <w:rFonts w:ascii="Times New Roman" w:hAnsi="Times New Roman"/>
          <w:lang w:val="en-US"/>
        </w:rPr>
        <w:t>a</w:t>
      </w:r>
      <w:r>
        <w:rPr>
          <w:rFonts w:ascii="Times New Roman" w:hAnsi="Times New Roman"/>
          <w:lang w:val="en-US"/>
        </w:rPr>
        <w:t xml:space="preserve">ssessment </w:t>
      </w:r>
      <w:r w:rsidR="006A5308">
        <w:rPr>
          <w:rFonts w:ascii="Times New Roman" w:hAnsi="Times New Roman"/>
          <w:lang w:val="en-US"/>
        </w:rPr>
        <w:t>a</w:t>
      </w:r>
      <w:r>
        <w:rPr>
          <w:rFonts w:ascii="Times New Roman" w:hAnsi="Times New Roman"/>
          <w:lang w:val="en-US"/>
        </w:rPr>
        <w:t xml:space="preserve">rea but </w:t>
      </w:r>
      <w:r>
        <w:rPr>
          <w:rFonts w:ascii="Times New Roman" w:hAnsi="Times New Roman"/>
          <w:lang w:val="en-GB"/>
        </w:rPr>
        <w:t>t</w:t>
      </w:r>
      <w:r w:rsidRPr="000A6BF1">
        <w:rPr>
          <w:rFonts w:ascii="Times New Roman" w:hAnsi="Times New Roman"/>
          <w:lang w:val="en-GB"/>
        </w:rPr>
        <w:t>errestrial flatworms are most commonly introduced via accidental importation in p</w:t>
      </w:r>
      <w:r>
        <w:rPr>
          <w:rFonts w:ascii="Times New Roman" w:hAnsi="Times New Roman"/>
          <w:lang w:val="en-GB"/>
        </w:rPr>
        <w:t>lants for planting (nursery stock)</w:t>
      </w:r>
      <w:r w:rsidRPr="000A6BF1">
        <w:rPr>
          <w:rFonts w:ascii="Times New Roman" w:hAnsi="Times New Roman"/>
          <w:lang w:val="en-GB"/>
        </w:rPr>
        <w:t xml:space="preserve">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&lt;EndNote&gt;&lt;Cite&gt;&lt;Author&gt;Sluys&lt;/Author&gt;&lt;Year&gt;2016&lt;/Year&gt;&lt;RecNum&gt;3204&lt;/RecNum&gt;&lt;DisplayText&gt;(Sluys, 2016)&lt;/DisplayText&gt;&lt;record&gt;&lt;rec-number&gt;3204&lt;/rec-number&gt;&lt;foreign-keys&gt;&lt;key app="EN" db-id="0rzd9vvw20fpwcezxth5rrsuefxradxptezr" timestamp="1586186599" guid="d973360e-f749-4c0a-88aa-520fc189fc20"&gt;3204&lt;/key&gt;&lt;/foreign-keys&gt;&lt;ref-type name="Journal Article"&gt;17&lt;/ref-type&gt;&lt;contributors&gt;&lt;authors&gt;&lt;author&gt;Sluys, Ronald&lt;/author&gt;&lt;/authors&gt;&lt;/contributors&gt;&lt;titles&gt;&lt;title&gt;Invasion of the flatworms&lt;/title&gt;&lt;secondary-title&gt;American Scientist&lt;/secondary-title&gt;&lt;/titles&gt;&lt;periodical&gt;&lt;full-title&gt;American Scientist&lt;/full-title&gt;&lt;/periodical&gt;&lt;pages&gt;288-295&lt;/pages&gt;&lt;volume&gt;104&lt;/volume&gt;&lt;number&gt;5&lt;/number&gt;&lt;dates&gt;&lt;year&gt;2016&lt;/year&gt;&lt;/dates&gt;&lt;isbn&gt;0003-0996&lt;/isbn&gt;&lt;urls&gt;&lt;/urls&gt;&lt;/record&gt;&lt;/Cite&gt;&lt;/EndNote&gt;</w:instrText>
      </w:r>
      <w:r w:rsidR="00972FF2">
        <w:rPr>
          <w:rFonts w:ascii="Times New Roman" w:hAnsi="Times New Roman"/>
          <w:lang w:val="en-GB"/>
        </w:rPr>
        <w:fldChar w:fldCharType="separate"/>
      </w:r>
      <w:r w:rsidR="00972FF2">
        <w:rPr>
          <w:rFonts w:ascii="Times New Roman" w:hAnsi="Times New Roman"/>
          <w:noProof/>
          <w:lang w:val="en-GB"/>
        </w:rPr>
        <w:t>(Sluys, 2016)</w:t>
      </w:r>
      <w:r w:rsidR="00972FF2">
        <w:rPr>
          <w:rFonts w:ascii="Times New Roman" w:hAnsi="Times New Roman"/>
          <w:lang w:val="en-GB"/>
        </w:rPr>
        <w:fldChar w:fldCharType="end"/>
      </w:r>
      <w:r>
        <w:rPr>
          <w:rFonts w:ascii="Times New Roman" w:hAnsi="Times New Roman"/>
          <w:lang w:val="en-GB"/>
        </w:rPr>
        <w:t xml:space="preserve"> and this would seem the most likely pathway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&lt;EndNote&gt;&lt;Cite&gt;&lt;Author&gt;Lago-Barcia&lt;/Author&gt;&lt;Year&gt;2019&lt;/Year&gt;&lt;RecNum&gt;4200&lt;/RecNum&gt;&lt;DisplayText&gt;(Lago-Barcia&lt;style face="italic"&gt; et al.&lt;/style&gt;, 2019)&lt;/DisplayText&gt;&lt;record&gt;&lt;rec-number&gt;4200&lt;/rec-number&gt;&lt;foreign-keys&gt;&lt;key app="EN" db-id="0rzd9vvw20fpwcezxth5rrsuefxradxptezr" timestamp="1591267173" guid="f15a90b1-df9f-4d8d-825a-0f254c4b994f"&gt;4200&lt;/key&gt;&lt;/foreign-keys&gt;&lt;ref-type name="Journal Article"&gt;17&lt;/ref-type&gt;&lt;contributors&gt;&lt;authors&gt;&lt;author&gt;Lago-Barcia, Domingo&lt;/author&gt;&lt;author&gt;Fernández-Álvarez, Fernando Ángel&lt;/author&gt;&lt;author&gt;Brusa, Francisco&lt;/author&gt;&lt;author&gt;Rojo, Iñaki&lt;/author&gt;&lt;author&gt;Damborenea, Cristina&lt;/author&gt;&lt;author&gt;Negrete, Lisandro&lt;/author&gt;&lt;author&gt;Grande, Cristina&lt;/author&gt;&lt;author&gt;Noreña, Carolina&lt;/author&gt;&lt;/authors&gt;&lt;/contributors&gt;&lt;titles&gt;&lt;title&gt;&lt;style face="normal" font="default" size="100%"&gt;Reconstructing routes of invasion of &lt;/style&gt;&lt;style face="italic" font="default" size="100%"&gt;Obama nungara&lt;/style&gt;&lt;style face="normal" font="default" size="100%"&gt; (Platyhelminthes: Tricladida) in the Iberian Peninsula&lt;/style&gt;&lt;/title&gt;&lt;secondary-title&gt;Biological Invasions&lt;/secondary-title&gt;&lt;/titles&gt;&lt;periodical&gt;&lt;full-title&gt;Biological Invasions&lt;/full-title&gt;&lt;abbr-1&gt;Biol. Invasions&lt;/abbr-1&gt;&lt;/periodical&gt;&lt;pages&gt;289-302&lt;/pages&gt;&lt;volume&gt;21&lt;/volume&gt;&lt;number&gt;2&lt;/number&gt;&lt;dates&gt;&lt;year&gt;2019&lt;/year&gt;&lt;/dates&gt;&lt;isbn&gt;1387-3547&lt;/isbn&gt;&lt;urls&gt;&lt;/urls&gt;&lt;/record&gt;&lt;/Cite&gt;&lt;/EndNote&gt;</w:instrText>
      </w:r>
      <w:r w:rsidR="00972FF2">
        <w:rPr>
          <w:rFonts w:ascii="Times New Roman" w:hAnsi="Times New Roman"/>
          <w:lang w:val="en-GB"/>
        </w:rPr>
        <w:fldChar w:fldCharType="separate"/>
      </w:r>
      <w:r w:rsidR="00972FF2">
        <w:rPr>
          <w:rFonts w:ascii="Times New Roman" w:hAnsi="Times New Roman"/>
          <w:noProof/>
          <w:lang w:val="en-GB"/>
        </w:rPr>
        <w:t>(Lago-Barcia</w:t>
      </w:r>
      <w:r w:rsidRPr="00972FF2" w:rsidR="00972FF2">
        <w:rPr>
          <w:rFonts w:ascii="Times New Roman" w:hAnsi="Times New Roman"/>
          <w:i/>
          <w:noProof/>
          <w:lang w:val="en-GB"/>
        </w:rPr>
        <w:t xml:space="preserve"> et al.</w:t>
      </w:r>
      <w:r w:rsidR="00972FF2">
        <w:rPr>
          <w:rFonts w:ascii="Times New Roman" w:hAnsi="Times New Roman"/>
          <w:noProof/>
          <w:lang w:val="en-GB"/>
        </w:rPr>
        <w:t>, 2019)</w:t>
      </w:r>
      <w:r w:rsidR="00972FF2">
        <w:rPr>
          <w:rFonts w:ascii="Times New Roman" w:hAnsi="Times New Roman"/>
          <w:lang w:val="en-GB"/>
        </w:rPr>
        <w:fldChar w:fldCharType="end"/>
      </w:r>
      <w:r w:rsidR="002B568D">
        <w:rPr>
          <w:rFonts w:ascii="Times New Roman" w:hAnsi="Times New Roman"/>
          <w:lang w:val="en-GB"/>
        </w:rPr>
        <w:t xml:space="preserve">. The proximity of early records to garden centres, nurseries and gardens </w:t>
      </w:r>
      <w:r w:rsidR="00972FF2">
        <w:rPr>
          <w:rFonts w:ascii="Times New Roman" w:hAnsi="Times New Roman"/>
          <w:lang w:val="en-GB"/>
        </w:rPr>
        <w:fldChar w:fldCharType="begin">
          <w:fldData xml:space="preserve">PEVuZE5vdGU+PENpdGU+PEF1dGhvcj5DYXJiYXlvPC9BdXRob3I+PFllYXI+MjAxNjwvWWVhcj48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PEVuZE5vdGU+PENpdGU+PEF1dGhvcj5DYXJiYXlvPC9BdXRob3I+PFllYXI+MjAxNjwvWWVhcj48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8D1A4E">
        <w:rPr>
          <w:rFonts w:ascii="Times New Roman" w:hAnsi="Times New Roman"/>
          <w:noProof/>
          <w:lang w:val="en-GB"/>
        </w:rPr>
        <w:t>(Álvarez-Presas</w:t>
      </w:r>
      <w:r w:rsidRPr="008D1A4E" w:rsidR="008D1A4E">
        <w:rPr>
          <w:rFonts w:ascii="Times New Roman" w:hAnsi="Times New Roman"/>
          <w:i/>
          <w:noProof/>
          <w:lang w:val="en-GB"/>
        </w:rPr>
        <w:t xml:space="preserve"> et al.</w:t>
      </w:r>
      <w:r w:rsidR="008D1A4E">
        <w:rPr>
          <w:rFonts w:ascii="Times New Roman" w:hAnsi="Times New Roman"/>
          <w:noProof/>
          <w:lang w:val="en-GB"/>
        </w:rPr>
        <w:t>, 2014;  Carbayo</w:t>
      </w:r>
      <w:r w:rsidRPr="008D1A4E" w:rsidR="008D1A4E">
        <w:rPr>
          <w:rFonts w:ascii="Times New Roman" w:hAnsi="Times New Roman"/>
          <w:i/>
          <w:noProof/>
          <w:lang w:val="en-GB"/>
        </w:rPr>
        <w:t xml:space="preserve"> et al.</w:t>
      </w:r>
      <w:r w:rsidR="008D1A4E">
        <w:rPr>
          <w:rFonts w:ascii="Times New Roman" w:hAnsi="Times New Roman"/>
          <w:noProof/>
          <w:lang w:val="en-GB"/>
        </w:rPr>
        <w:t>, 2016;  Justine</w:t>
      </w:r>
      <w:r w:rsidRPr="008D1A4E" w:rsidR="008D1A4E">
        <w:rPr>
          <w:rFonts w:ascii="Times New Roman" w:hAnsi="Times New Roman"/>
          <w:i/>
          <w:noProof/>
          <w:lang w:val="en-GB"/>
        </w:rPr>
        <w:t xml:space="preserve"> et al.</w:t>
      </w:r>
      <w:r w:rsidR="008D1A4E">
        <w:rPr>
          <w:rFonts w:ascii="Times New Roman" w:hAnsi="Times New Roman"/>
          <w:noProof/>
          <w:lang w:val="en-GB"/>
        </w:rPr>
        <w:t>, 2020)</w:t>
      </w:r>
      <w:r w:rsidR="00972FF2">
        <w:rPr>
          <w:rFonts w:ascii="Times New Roman" w:hAnsi="Times New Roman"/>
          <w:lang w:val="en-GB"/>
        </w:rPr>
        <w:fldChar w:fldCharType="end"/>
      </w:r>
      <w:r w:rsidR="002B568D">
        <w:rPr>
          <w:rFonts w:ascii="Times New Roman" w:hAnsi="Times New Roman"/>
          <w:lang w:val="en-GB"/>
        </w:rPr>
        <w:t xml:space="preserve"> strongly support this contention.</w:t>
      </w:r>
      <w:r w:rsidR="007B2498">
        <w:rPr>
          <w:rFonts w:ascii="Times New Roman" w:hAnsi="Times New Roman"/>
          <w:lang w:val="en-GB"/>
        </w:rPr>
        <w:t xml:space="preserve"> </w:t>
      </w:r>
    </w:p>
    <w:p w:rsidR="006A5308" w:rsidP="0008766B" w:rsidRDefault="006A5308" w14:paraId="3CBA078C"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6E123C" w:rsidR="00570D2F" w:rsidTr="00BB30C4" w14:paraId="3B747892" w14:textId="77777777">
        <w:tc>
          <w:tcPr>
            <w:tcW w:w="9212" w:type="dxa"/>
            <w:shd w:val="clear" w:color="auto" w:fill="auto"/>
          </w:tcPr>
          <w:p w:rsidRPr="00B94B35" w:rsidR="00ED003F" w:rsidP="00ED003F" w:rsidRDefault="00570D2F" w14:paraId="47C06877" w14:textId="77777777">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570D2F" w:rsidP="00B04797" w:rsidRDefault="00570D2F" w14:paraId="7E423C9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70D2F" w:rsidTr="00527A97" w14:paraId="1238C214" w14:textId="77777777">
        <w:tc>
          <w:tcPr>
            <w:tcW w:w="1536" w:type="dxa"/>
            <w:shd w:val="clear" w:color="auto" w:fill="auto"/>
          </w:tcPr>
          <w:p w:rsidRPr="00752184" w:rsidR="00570D2F" w:rsidP="00527A97" w:rsidRDefault="00570D2F" w14:paraId="4E1C99D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570D2F" w:rsidP="00527A97" w:rsidRDefault="00570D2F" w14:paraId="3A45E315" w14:textId="77777777">
            <w:pPr>
              <w:spacing w:after="0"/>
              <w:rPr>
                <w:rFonts w:ascii="Times New Roman" w:hAnsi="Times New Roman"/>
                <w:lang w:val="en-US"/>
              </w:rPr>
            </w:pPr>
            <w:r>
              <w:rPr>
                <w:rFonts w:ascii="Times New Roman" w:hAnsi="Times New Roman"/>
                <w:lang w:val="en-US"/>
              </w:rPr>
              <w:t xml:space="preserve">intentional </w:t>
            </w:r>
          </w:p>
          <w:p w:rsidRPr="0008766B" w:rsidR="00570D2F" w:rsidP="00570D2F" w:rsidRDefault="00570D2F" w14:paraId="262575A5" w14:textId="77777777">
            <w:pPr>
              <w:spacing w:after="0"/>
              <w:rPr>
                <w:rFonts w:ascii="Times New Roman" w:hAnsi="Times New Roman"/>
                <w:b/>
                <w:lang w:val="en-GB"/>
              </w:rPr>
            </w:pPr>
            <w:r w:rsidRPr="0008766B">
              <w:rPr>
                <w:rFonts w:ascii="Times New Roman" w:hAnsi="Times New Roman"/>
                <w:b/>
                <w:lang w:val="en-US"/>
              </w:rPr>
              <w:t xml:space="preserve">unintentional </w:t>
            </w:r>
          </w:p>
        </w:tc>
        <w:tc>
          <w:tcPr>
            <w:tcW w:w="1843" w:type="dxa"/>
          </w:tcPr>
          <w:p w:rsidRPr="00752184" w:rsidR="00570D2F" w:rsidP="00527A97" w:rsidRDefault="00570D2F" w14:paraId="061F0CB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70D2F" w:rsidP="00527A97" w:rsidRDefault="00570D2F" w14:paraId="70369C4B"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570D2F" w:rsidP="00527A97" w:rsidRDefault="00570D2F" w14:paraId="7A16D9B6" w14:textId="77777777">
            <w:pPr>
              <w:spacing w:after="0"/>
              <w:rPr>
                <w:rFonts w:ascii="Times New Roman" w:hAnsi="Times New Roman"/>
              </w:rPr>
            </w:pPr>
            <w:r w:rsidRPr="00752184">
              <w:rPr>
                <w:rFonts w:ascii="Times New Roman" w:hAnsi="Times New Roman"/>
              </w:rPr>
              <w:t>medium</w:t>
            </w:r>
          </w:p>
          <w:p w:rsidRPr="0008766B" w:rsidR="00570D2F" w:rsidP="00527A97" w:rsidRDefault="00570D2F" w14:paraId="59AB0DAE" w14:textId="77777777">
            <w:pPr>
              <w:snapToGrid w:val="0"/>
              <w:spacing w:after="0"/>
              <w:rPr>
                <w:rFonts w:ascii="Times New Roman" w:hAnsi="Times New Roman"/>
                <w:b/>
              </w:rPr>
            </w:pPr>
            <w:r w:rsidRPr="0008766B">
              <w:rPr>
                <w:rFonts w:ascii="Times New Roman" w:hAnsi="Times New Roman"/>
                <w:b/>
              </w:rPr>
              <w:t>high</w:t>
            </w:r>
          </w:p>
        </w:tc>
      </w:tr>
    </w:tbl>
    <w:p w:rsidR="00B04797" w:rsidP="00B04797" w:rsidRDefault="00B04797" w14:paraId="267A2207" w14:textId="77777777">
      <w:pPr>
        <w:snapToGrid w:val="0"/>
        <w:rPr>
          <w:rFonts w:ascii="Times New Roman" w:hAnsi="Times New Roman"/>
          <w:lang w:val="en-US"/>
        </w:rPr>
      </w:pPr>
    </w:p>
    <w:p w:rsidRPr="00D05923" w:rsidR="00B04797" w:rsidP="004E4EC9" w:rsidRDefault="008C7D65" w14:paraId="3D36CDB0" w14:textId="5E24F24A">
      <w:pPr>
        <w:snapToGrid w:val="0"/>
        <w:jc w:val="both"/>
        <w:rPr>
          <w:rFonts w:ascii="Times New Roman" w:hAnsi="Times New Roman"/>
          <w:lang w:val="en-US"/>
        </w:rPr>
      </w:pPr>
      <w:r>
        <w:rPr>
          <w:rFonts w:ascii="Times New Roman" w:hAnsi="Times New Roman"/>
          <w:lang w:val="en-US"/>
        </w:rPr>
        <w:t>Response</w:t>
      </w:r>
      <w:r w:rsidR="00B04797">
        <w:rPr>
          <w:rFonts w:ascii="Times New Roman" w:hAnsi="Times New Roman"/>
          <w:lang w:val="en-US"/>
        </w:rPr>
        <w:t xml:space="preserve">: </w:t>
      </w:r>
      <w:r w:rsidR="00B84E38">
        <w:rPr>
          <w:rFonts w:ascii="Times New Roman" w:hAnsi="Times New Roman"/>
          <w:lang w:val="en-US"/>
        </w:rPr>
        <w:t xml:space="preserve">This pathway is unintentional. </w:t>
      </w:r>
      <w:r w:rsidRPr="00D030AF" w:rsidR="00D030AF">
        <w:rPr>
          <w:rFonts w:ascii="Times New Roman" w:hAnsi="Times New Roman"/>
          <w:lang w:val="en-US"/>
        </w:rPr>
        <w:t>Terrestrial flatworms have been intercepted in the UK on plant material, particularly tree ferns (</w:t>
      </w:r>
      <w:proofErr w:type="spellStart"/>
      <w:r w:rsidRPr="00D05923" w:rsidR="00D030AF">
        <w:rPr>
          <w:rFonts w:ascii="Times New Roman" w:hAnsi="Times New Roman"/>
          <w:i/>
          <w:lang w:val="en-US"/>
        </w:rPr>
        <w:t>Dicksonia</w:t>
      </w:r>
      <w:proofErr w:type="spellEnd"/>
      <w:r w:rsidRPr="00D030AF" w:rsidR="00D030AF">
        <w:rPr>
          <w:rFonts w:ascii="Times New Roman" w:hAnsi="Times New Roman"/>
          <w:lang w:val="en-US"/>
        </w:rPr>
        <w:t xml:space="preserve"> spp.), from Australia and </w:t>
      </w:r>
      <w:r w:rsidR="005274B3">
        <w:rPr>
          <w:rFonts w:ascii="Times New Roman" w:hAnsi="Times New Roman"/>
          <w:lang w:val="en-US"/>
        </w:rPr>
        <w:t>New Zealand</w:t>
      </w:r>
      <w:r w:rsidR="00481705">
        <w:rPr>
          <w:rFonts w:ascii="Times New Roman" w:hAnsi="Times New Roman"/>
          <w:lang w:val="en-US"/>
        </w:rPr>
        <w:t xml:space="preserve"> </w:t>
      </w:r>
      <w:r w:rsidR="00481705">
        <w:rPr>
          <w:rFonts w:ascii="Times New Roman" w:hAnsi="Times New Roman"/>
          <w:lang w:val="en-US"/>
        </w:rPr>
        <w:fldChar w:fldCharType="begin">
          <w:fldData xml:space="preserve">PEVuZE5vdGU+PENpdGU+PEF1dGhvcj5NYXR0aGV3czwvQXV0aG9yPjxZZWFyPjIwMDU8L1llYXI+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</w:fldData>
        </w:fldChar>
      </w:r>
      <w:r w:rsidR="00481705">
        <w:rPr>
          <w:rFonts w:ascii="Times New Roman" w:hAnsi="Times New Roman"/>
          <w:lang w:val="en-US"/>
        </w:rPr>
        <w:instrText xml:space="preserve"> ADDIN EN.CITE </w:instrText>
      </w:r>
      <w:r w:rsidR="00481705">
        <w:rPr>
          <w:rFonts w:ascii="Times New Roman" w:hAnsi="Times New Roman"/>
          <w:lang w:val="en-US"/>
        </w:rPr>
        <w:fldChar w:fldCharType="begin">
          <w:fldData xml:space="preserve">PEVuZE5vdGU+PENpdGU+PEF1dGhvcj5NYXR0aGV3czwvQXV0aG9yPjxZZWFyPjIwMDU8L1llYXI+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</w:fldData>
        </w:fldChar>
      </w:r>
      <w:r w:rsidR="00481705">
        <w:rPr>
          <w:rFonts w:ascii="Times New Roman" w:hAnsi="Times New Roman"/>
          <w:lang w:val="en-US"/>
        </w:rPr>
        <w:instrText xml:space="preserve"> ADDIN EN.CITE.DATA </w:instrText>
      </w:r>
      <w:r w:rsidR="00481705">
        <w:rPr>
          <w:rFonts w:ascii="Times New Roman" w:hAnsi="Times New Roman"/>
          <w:lang w:val="en-US"/>
        </w:rPr>
      </w:r>
      <w:r w:rsidR="00481705">
        <w:rPr>
          <w:rFonts w:ascii="Times New Roman" w:hAnsi="Times New Roman"/>
          <w:lang w:val="en-US"/>
        </w:rPr>
        <w:fldChar w:fldCharType="end"/>
      </w:r>
      <w:r w:rsidR="00481705">
        <w:rPr>
          <w:rFonts w:ascii="Times New Roman" w:hAnsi="Times New Roman"/>
          <w:lang w:val="en-US"/>
        </w:rPr>
      </w:r>
      <w:r w:rsidR="00481705">
        <w:rPr>
          <w:rFonts w:ascii="Times New Roman" w:hAnsi="Times New Roman"/>
          <w:lang w:val="en-US"/>
        </w:rPr>
        <w:fldChar w:fldCharType="separate"/>
      </w:r>
      <w:r w:rsidR="00481705">
        <w:rPr>
          <w:rFonts w:ascii="Times New Roman" w:hAnsi="Times New Roman"/>
          <w:noProof/>
          <w:lang w:val="en-US"/>
        </w:rPr>
        <w:t>(Matthews, 2005;  Cannon and Baker, 2007)</w:t>
      </w:r>
      <w:r w:rsidR="00481705">
        <w:rPr>
          <w:rFonts w:ascii="Times New Roman" w:hAnsi="Times New Roman"/>
          <w:lang w:val="en-US"/>
        </w:rPr>
        <w:fldChar w:fldCharType="end"/>
      </w:r>
      <w:r w:rsidRPr="00D030AF" w:rsidR="00D030AF">
        <w:rPr>
          <w:rFonts w:ascii="Times New Roman" w:hAnsi="Times New Roman"/>
          <w:lang w:val="en-US"/>
        </w:rPr>
        <w:t>.</w:t>
      </w:r>
      <w:r w:rsidR="00D030AF">
        <w:rPr>
          <w:rFonts w:ascii="Times New Roman" w:hAnsi="Times New Roman"/>
          <w:lang w:val="en-US"/>
        </w:rPr>
        <w:t xml:space="preserve"> </w:t>
      </w:r>
      <w:r w:rsidR="00A6479A">
        <w:rPr>
          <w:rFonts w:ascii="Times New Roman" w:hAnsi="Times New Roman"/>
          <w:lang w:val="en-US"/>
        </w:rPr>
        <w:t>Although within the risk assessment area, t</w:t>
      </w:r>
      <w:r w:rsidR="00D030AF">
        <w:rPr>
          <w:rFonts w:ascii="Times New Roman" w:hAnsi="Times New Roman"/>
          <w:lang w:val="en-US"/>
        </w:rPr>
        <w:t xml:space="preserve">here is a record of </w:t>
      </w:r>
      <w:r w:rsidRPr="00D030AF" w:rsidR="00D030AF">
        <w:rPr>
          <w:rFonts w:ascii="Times New Roman" w:hAnsi="Times New Roman"/>
          <w:i/>
          <w:lang w:val="en-US"/>
        </w:rPr>
        <w:t xml:space="preserve">O. </w:t>
      </w:r>
      <w:proofErr w:type="spellStart"/>
      <w:r w:rsidRPr="00D030AF" w:rsidR="00D030AF">
        <w:rPr>
          <w:rFonts w:ascii="Times New Roman" w:hAnsi="Times New Roman"/>
          <w:i/>
          <w:lang w:val="en-US"/>
        </w:rPr>
        <w:t>nungara</w:t>
      </w:r>
      <w:proofErr w:type="spellEnd"/>
      <w:r w:rsidR="00D05923">
        <w:rPr>
          <w:rFonts w:ascii="Times New Roman" w:hAnsi="Times New Roman"/>
          <w:lang w:val="en-US"/>
        </w:rPr>
        <w:t xml:space="preserve"> </w:t>
      </w:r>
      <w:r w:rsidR="00D05923">
        <w:rPr>
          <w:rFonts w:ascii="Times New Roman" w:hAnsi="Times New Roman"/>
          <w:lang w:val="en-US"/>
        </w:rPr>
        <w:t xml:space="preserve">being intercepted in the UK on plants that came from the Netherlands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&lt;EndNote&gt;&lt;Cite&gt;&lt;Author&gt;Aldred&lt;/Author&gt;&lt;Year&gt;2016&lt;/Year&gt;&lt;RecNum&gt;4424&lt;/RecNum&gt;&lt;DisplayText&gt;(Aldred, 2016)&lt;/DisplayText&gt;&lt;record&gt;&lt;rec-number&gt;4424&lt;/rec-number&gt;&lt;foreign-keys&gt;&lt;key app="EN" db-id="0rzd9vvw20fpwcezxth5rrsuefxradxptezr" timestamp="1617873890" guid="2228e5b2-7cbd-47ce-9636-7f83bac7505e"&gt;4424&lt;/key&gt;&lt;/foreign-keys&gt;&lt;ref-type name="Newspaper Article"&gt;23&lt;/ref-type&gt;&lt;contributors&gt;&lt;authors&gt;&lt;author&gt;Aldred, J.&lt;/author&gt;&lt;/authors&gt;&lt;/contributors&gt;&lt;titles&gt;&lt;title&gt;Warning over invasive flatworm posing threat to UK wildlife&lt;/title&gt;&lt;secondary-title&gt;The Guardian&lt;/secondary-title&gt;&lt;/titles&gt;&lt;dates&gt;&lt;year&gt;2016&lt;/year&gt;&lt;pub-dates&gt;&lt;date&gt;3 November 2016&lt;/date&gt;&lt;/pub-dates&gt;&lt;/dates&gt;&lt;pub-location&gt;London&lt;/pub-location&gt;&lt;publisher&gt;Guardian News &amp;amp; Media Limited&lt;/publisher&gt;&lt;urls&gt;&lt;related-urls&gt;&lt;url&gt;https:// www.theguardian.com/environment/2016/nov/03/warning-over-invasive-flatworm-which-poses-threat-to-uk-wildlife&lt;/url&gt;&lt;/related-urls&gt;&lt;/urls&gt;&lt;/record&gt;&lt;/Cite&gt;&lt;/EndNote&gt;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(Aldred, 2016)</w:t>
      </w:r>
      <w:r w:rsidR="00972FF2">
        <w:rPr>
          <w:rFonts w:ascii="Times New Roman" w:hAnsi="Times New Roman"/>
          <w:lang w:val="en-US"/>
        </w:rPr>
        <w:fldChar w:fldCharType="end"/>
      </w:r>
      <w:r w:rsidR="00A6479A">
        <w:rPr>
          <w:rFonts w:ascii="Times New Roman" w:hAnsi="Times New Roman"/>
          <w:lang w:val="en-US"/>
        </w:rPr>
        <w:t>, which serves as another example of this</w:t>
      </w:r>
      <w:r w:rsidR="007B2498">
        <w:rPr>
          <w:rFonts w:ascii="Times New Roman" w:hAnsi="Times New Roman"/>
          <w:lang w:val="en-US"/>
        </w:rPr>
        <w:t xml:space="preserve"> </w:t>
      </w:r>
      <w:r w:rsidR="00A6479A">
        <w:rPr>
          <w:rFonts w:ascii="Times New Roman" w:hAnsi="Times New Roman"/>
          <w:lang w:val="en-US"/>
        </w:rPr>
        <w:t>potential pathway for introduction.</w:t>
      </w:r>
    </w:p>
    <w:p w:rsidR="00D030AF" w:rsidP="00B04797" w:rsidRDefault="00D030AF" w14:paraId="7A7DBE5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62A59" w:rsidTr="00B94B35" w14:paraId="20F1E74C" w14:textId="77777777">
        <w:tc>
          <w:tcPr>
            <w:tcW w:w="9212" w:type="dxa"/>
            <w:shd w:val="clear" w:color="auto" w:fill="auto"/>
          </w:tcPr>
          <w:p w:rsidRPr="00B94B35" w:rsidR="00962A59" w:rsidP="00B94B35" w:rsidRDefault="00962A59" w14:paraId="44FAFA0C" w14:textId="77777777">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962A59" w:rsidP="00B94B35" w:rsidRDefault="00962A59" w14:paraId="6B578948"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962A59" w:rsidP="00B94B35" w:rsidRDefault="00962A59" w14:paraId="183A70B7" w14:textId="77777777">
            <w:pPr>
              <w:suppressAutoHyphens/>
              <w:snapToGrid w:val="0"/>
              <w:spacing w:after="0" w:line="240" w:lineRule="auto"/>
              <w:jc w:val="both"/>
              <w:rPr>
                <w:rFonts w:ascii="Times New Roman" w:hAnsi="Times New Roman" w:eastAsia="Times New Roman"/>
                <w:lang w:val="en-GB" w:eastAsia="ar-SA"/>
              </w:rPr>
            </w:pPr>
          </w:p>
          <w:p w:rsidRPr="00B94B35" w:rsidR="00962A59" w:rsidP="00B94B35" w:rsidRDefault="00962A59" w14:paraId="1502E324" w14:textId="77777777">
            <w:pPr>
              <w:numPr>
                <w:ilvl w:val="0"/>
                <w:numId w:val="10"/>
              </w:numPr>
              <w:suppressAutoHyphens/>
              <w:snapToGrid w:val="0"/>
              <w:spacing w:after="0" w:line="240" w:lineRule="auto"/>
              <w:ind w:left="364" w:hanging="364"/>
              <w:jc w:val="both"/>
              <w:rPr>
                <w:rFonts w:ascii="Times New Roman" w:hAnsi="Times New Roman"/>
                <w:lang w:val="en-GB" w:eastAsia="ar-SA"/>
              </w:rPr>
            </w:pPr>
            <w:proofErr w:type="gramStart"/>
            <w:r w:rsidRPr="00B94B35">
              <w:rPr>
                <w:rFonts w:ascii="Times New Roman" w:hAnsi="Times New Roman"/>
                <w:lang w:val="en-GB" w:eastAsia="ar-SA"/>
              </w:rPr>
              <w:t>discuss</w:t>
            </w:r>
            <w:proofErr w:type="gramEnd"/>
            <w:r w:rsidRPr="00B94B35">
              <w:rPr>
                <w:rFonts w:ascii="Times New Roman" w:hAnsi="Times New Roman"/>
                <w:lang w:val="en-GB" w:eastAsia="ar-SA"/>
              </w:rPr>
              <w:t xml:space="preserve"> how likely the organism is to get onto the pathway in the first place. Also comment on the volume of movement along this pathway.</w:t>
            </w:r>
          </w:p>
          <w:p w:rsidRPr="00B94B35" w:rsidR="00962A59" w:rsidP="00B94B35" w:rsidRDefault="00962A59" w14:paraId="2AD09A92"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962A59" w:rsidP="00B627FA" w:rsidRDefault="00962A59" w14:paraId="1FC69940" w14:textId="77777777">
            <w:pPr>
              <w:numPr>
                <w:ilvl w:val="0"/>
                <w:numId w:val="10"/>
              </w:numPr>
              <w:suppressAutoHyphens/>
              <w:snapToGrid w:val="0"/>
              <w:spacing w:after="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relevant, comment on the likelihood of introduction</w:t>
            </w:r>
            <w:r w:rsidR="00FD64D3">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sidR="00B627FA">
              <w:rPr>
                <w:rFonts w:ascii="Times New Roman" w:hAnsi="Times New Roman" w:eastAsia="Times New Roman"/>
                <w:lang w:val="en-GB" w:eastAsia="ar-SA"/>
              </w:rPr>
              <w:t>subsequent establishment</w:t>
            </w:r>
            <w:r w:rsidRPr="00B94B35" w:rsidR="00B627FA">
              <w:rPr>
                <w:rFonts w:ascii="Times New Roman" w:hAnsi="Times New Roman" w:eastAsia="Times New Roman"/>
                <w:lang w:val="en-GB" w:eastAsia="ar-SA"/>
              </w:rPr>
              <w:t xml:space="preserve"> </w:t>
            </w:r>
            <w:r w:rsidRPr="00B94B35">
              <w:rPr>
                <w:rFonts w:ascii="Times New Roman" w:hAnsi="Times New Roman" w:eastAsia="Times New Roman"/>
                <w:lang w:val="en-GB" w:eastAsia="ar-SA"/>
              </w:rPr>
              <w:t>whereas for others high propagule pressure (many thousands of individuals) may not.</w:t>
            </w:r>
          </w:p>
        </w:tc>
      </w:tr>
    </w:tbl>
    <w:p w:rsidR="00962A59" w:rsidP="00B04797" w:rsidRDefault="00962A59" w14:paraId="7B43072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082068DD" w14:textId="77777777">
        <w:tc>
          <w:tcPr>
            <w:tcW w:w="1536" w:type="dxa"/>
            <w:shd w:val="clear" w:color="auto" w:fill="auto"/>
          </w:tcPr>
          <w:p w:rsidRPr="00752184" w:rsidR="00962A59" w:rsidP="00527A97" w:rsidRDefault="00962A59" w14:paraId="55774ED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962A59" w:rsidRDefault="00962A59" w14:paraId="5D198EDC" w14:textId="77777777">
            <w:pPr>
              <w:spacing w:after="0"/>
              <w:rPr>
                <w:rFonts w:ascii="Times New Roman" w:hAnsi="Times New Roman"/>
                <w:lang w:val="en-US"/>
              </w:rPr>
            </w:pPr>
            <w:r w:rsidRPr="00B939BB">
              <w:rPr>
                <w:rFonts w:ascii="Times New Roman" w:hAnsi="Times New Roman"/>
                <w:lang w:val="en-US"/>
              </w:rPr>
              <w:t>very unlikely</w:t>
            </w:r>
          </w:p>
          <w:p w:rsidRPr="002602A2" w:rsidR="00962A59" w:rsidP="00962A59" w:rsidRDefault="00962A59" w14:paraId="388A838F" w14:textId="77777777">
            <w:pPr>
              <w:spacing w:after="0"/>
              <w:rPr>
                <w:rFonts w:ascii="Times New Roman" w:hAnsi="Times New Roman"/>
                <w:b/>
                <w:lang w:val="en-US"/>
              </w:rPr>
            </w:pPr>
            <w:r w:rsidRPr="002602A2">
              <w:rPr>
                <w:rFonts w:ascii="Times New Roman" w:hAnsi="Times New Roman"/>
                <w:b/>
                <w:lang w:val="en-US"/>
              </w:rPr>
              <w:t>unlikely</w:t>
            </w:r>
          </w:p>
          <w:p w:rsidRPr="00354A41" w:rsidR="00962A59" w:rsidP="00962A59" w:rsidRDefault="00962A59" w14:paraId="34E5E588" w14:textId="77777777">
            <w:pPr>
              <w:spacing w:after="0"/>
              <w:rPr>
                <w:rFonts w:ascii="Times New Roman" w:hAnsi="Times New Roman"/>
                <w:lang w:val="en-US"/>
              </w:rPr>
            </w:pPr>
            <w:r w:rsidRPr="00354A41">
              <w:rPr>
                <w:rFonts w:ascii="Times New Roman" w:hAnsi="Times New Roman"/>
                <w:lang w:val="en-US"/>
              </w:rPr>
              <w:t>moderately likely</w:t>
            </w:r>
          </w:p>
          <w:p w:rsidRPr="00B939BB" w:rsidR="00962A59" w:rsidP="00962A59" w:rsidRDefault="00962A59" w14:paraId="72A3716A" w14:textId="77777777">
            <w:pPr>
              <w:spacing w:after="0"/>
              <w:rPr>
                <w:rFonts w:ascii="Times New Roman" w:hAnsi="Times New Roman"/>
                <w:lang w:val="en-US"/>
              </w:rPr>
            </w:pPr>
            <w:r w:rsidRPr="00B939BB">
              <w:rPr>
                <w:rFonts w:ascii="Times New Roman" w:hAnsi="Times New Roman"/>
                <w:lang w:val="en-US"/>
              </w:rPr>
              <w:t>likely</w:t>
            </w:r>
          </w:p>
          <w:p w:rsidRPr="00544B15" w:rsidR="00962A59" w:rsidP="00962A59" w:rsidRDefault="00962A59" w14:paraId="0342D5A4"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962A59" w:rsidP="00527A97" w:rsidRDefault="00962A59" w14:paraId="360A97D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4F710EB2" w14:textId="77777777">
            <w:pPr>
              <w:spacing w:after="0"/>
              <w:rPr>
                <w:rFonts w:ascii="Times New Roman" w:hAnsi="Times New Roman"/>
              </w:rPr>
            </w:pPr>
            <w:proofErr w:type="spellStart"/>
            <w:r w:rsidRPr="00752184">
              <w:rPr>
                <w:rFonts w:ascii="Times New Roman" w:hAnsi="Times New Roman"/>
              </w:rPr>
              <w:t>low</w:t>
            </w:r>
            <w:proofErr w:type="spellEnd"/>
          </w:p>
          <w:p w:rsidRPr="002602A2" w:rsidR="00962A59" w:rsidP="00527A97" w:rsidRDefault="00962A59" w14:paraId="3F4D947C" w14:textId="77777777">
            <w:pPr>
              <w:spacing w:after="0"/>
              <w:rPr>
                <w:rFonts w:ascii="Times New Roman" w:hAnsi="Times New Roman"/>
                <w:b/>
              </w:rPr>
            </w:pPr>
            <w:r w:rsidRPr="002602A2">
              <w:rPr>
                <w:rFonts w:ascii="Times New Roman" w:hAnsi="Times New Roman"/>
                <w:b/>
              </w:rPr>
              <w:t>medium</w:t>
            </w:r>
          </w:p>
          <w:p w:rsidRPr="00752184" w:rsidR="00962A59" w:rsidP="00527A97" w:rsidRDefault="00962A59" w14:paraId="1E464060" w14:textId="77777777">
            <w:pPr>
              <w:snapToGrid w:val="0"/>
              <w:spacing w:after="0"/>
              <w:rPr>
                <w:rFonts w:ascii="Times New Roman" w:hAnsi="Times New Roman"/>
                <w:b/>
              </w:rPr>
            </w:pPr>
            <w:r w:rsidRPr="00752184">
              <w:rPr>
                <w:rFonts w:ascii="Times New Roman" w:hAnsi="Times New Roman"/>
              </w:rPr>
              <w:t>high</w:t>
            </w:r>
          </w:p>
        </w:tc>
      </w:tr>
    </w:tbl>
    <w:p w:rsidR="000E0E84" w:rsidP="000E0E84" w:rsidRDefault="000E0E84" w14:paraId="5E638C6C" w14:textId="77777777">
      <w:pPr>
        <w:snapToGrid w:val="0"/>
        <w:rPr>
          <w:rFonts w:ascii="Times New Roman" w:hAnsi="Times New Roman"/>
          <w:lang w:val="en-US"/>
        </w:rPr>
      </w:pPr>
    </w:p>
    <w:p w:rsidR="00D05923" w:rsidP="004E4EC9" w:rsidRDefault="008C7D65" w14:paraId="55149D71" w14:textId="0B8C2F7C">
      <w:pPr>
        <w:snapToGrid w:val="0"/>
        <w:jc w:val="both"/>
        <w:rPr>
          <w:rFonts w:ascii="Times New Roman" w:hAnsi="Times New Roman"/>
          <w:lang w:val="en-US"/>
        </w:rPr>
      </w:pPr>
      <w:r>
        <w:rPr>
          <w:rFonts w:ascii="Times New Roman" w:hAnsi="Times New Roman"/>
          <w:lang w:val="en-US"/>
        </w:rPr>
        <w:t xml:space="preserve">Response: </w:t>
      </w:r>
      <w:r w:rsidR="002602A2">
        <w:rPr>
          <w:rFonts w:ascii="Times New Roman" w:hAnsi="Times New Roman"/>
          <w:lang w:val="en-US"/>
        </w:rPr>
        <w:t xml:space="preserve">Terrestrial flatworms are cryptic, nocturnal animals that shelter under debris on the soil surface during the day. Some species, such as </w:t>
      </w:r>
      <w:r w:rsidRPr="00D030AF" w:rsidR="002602A2">
        <w:rPr>
          <w:rFonts w:ascii="Times New Roman" w:hAnsi="Times New Roman"/>
          <w:i/>
          <w:lang w:val="en-US"/>
        </w:rPr>
        <w:t xml:space="preserve">O. </w:t>
      </w:r>
      <w:proofErr w:type="spellStart"/>
      <w:r w:rsidRPr="00D030AF" w:rsidR="002602A2">
        <w:rPr>
          <w:rFonts w:ascii="Times New Roman" w:hAnsi="Times New Roman"/>
          <w:i/>
          <w:lang w:val="en-US"/>
        </w:rPr>
        <w:t>nungara</w:t>
      </w:r>
      <w:proofErr w:type="spellEnd"/>
      <w:r w:rsidR="002602A2">
        <w:rPr>
          <w:rFonts w:ascii="Times New Roman" w:hAnsi="Times New Roman"/>
          <w:lang w:val="en-US"/>
        </w:rPr>
        <w:t xml:space="preserve">, are </w:t>
      </w:r>
      <w:proofErr w:type="spellStart"/>
      <w:r w:rsidR="002602A2">
        <w:rPr>
          <w:rFonts w:ascii="Times New Roman" w:hAnsi="Times New Roman"/>
          <w:lang w:val="en-US"/>
        </w:rPr>
        <w:t>synanthropic</w:t>
      </w:r>
      <w:proofErr w:type="spellEnd"/>
      <w:r w:rsidR="002602A2">
        <w:rPr>
          <w:rFonts w:ascii="Times New Roman" w:hAnsi="Times New Roman"/>
          <w:lang w:val="en-US"/>
        </w:rPr>
        <w:t xml:space="preserve">, being found in man-disturbed habitats, which includes gardens and nurseries. It is postulated that </w:t>
      </w:r>
      <w:r w:rsidRPr="00D030AF" w:rsidR="002602A2">
        <w:rPr>
          <w:rFonts w:ascii="Times New Roman" w:hAnsi="Times New Roman"/>
          <w:i/>
          <w:lang w:val="en-US"/>
        </w:rPr>
        <w:t xml:space="preserve">O. </w:t>
      </w:r>
      <w:proofErr w:type="spellStart"/>
      <w:r w:rsidRPr="00D030AF" w:rsidR="002602A2">
        <w:rPr>
          <w:rFonts w:ascii="Times New Roman" w:hAnsi="Times New Roman"/>
          <w:i/>
          <w:lang w:val="en-US"/>
        </w:rPr>
        <w:t>nungara</w:t>
      </w:r>
      <w:proofErr w:type="spellEnd"/>
      <w:r w:rsidR="002602A2">
        <w:rPr>
          <w:rFonts w:ascii="Times New Roman" w:hAnsi="Times New Roman"/>
          <w:lang w:val="en-US"/>
        </w:rPr>
        <w:t xml:space="preserve"> likely sheltered in </w:t>
      </w:r>
      <w:r w:rsidR="00354A41">
        <w:rPr>
          <w:rFonts w:ascii="Times New Roman" w:hAnsi="Times New Roman"/>
          <w:lang w:val="en-US"/>
        </w:rPr>
        <w:t xml:space="preserve">plant </w:t>
      </w:r>
      <w:r w:rsidR="007A457C">
        <w:rPr>
          <w:rFonts w:ascii="Times New Roman" w:hAnsi="Times New Roman"/>
          <w:lang w:val="en-US"/>
        </w:rPr>
        <w:t>containers</w:t>
      </w:r>
      <w:r w:rsidR="00354A41">
        <w:rPr>
          <w:rFonts w:ascii="Times New Roman" w:hAnsi="Times New Roman"/>
          <w:lang w:val="en-US"/>
        </w:rPr>
        <w:t xml:space="preserve"> </w:t>
      </w:r>
      <w:r w:rsidR="002602A2">
        <w:rPr>
          <w:rFonts w:ascii="Times New Roman" w:hAnsi="Times New Roman"/>
          <w:lang w:val="en-US"/>
        </w:rPr>
        <w:t xml:space="preserve">or plant material that was exported from Argentina to Europe </w:t>
      </w:r>
      <w:r w:rsidR="00972FF2">
        <w:rPr>
          <w:rFonts w:ascii="Times New Roman" w:hAnsi="Times New Roman"/>
          <w:lang w:val="en-US"/>
        </w:rPr>
        <w:fldChar w:fldCharType="begin">
          <w:fldData xml:space="preserve">PEVuZE5vdGU+PENpdGU+PEF1dGhvcj5KdXN0aW5lPC9BdXRob3I+PFllYXI+MjAyMDwvWWVhcj48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PEVuZE5vdGU+PENpdGU+PEF1dGhvcj5KdXN0aW5lPC9BdXRob3I+PFllYXI+MjAyMDwvWWVhcj48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(Lago-Barcia</w:t>
      </w:r>
      <w:r w:rsidRPr="008D1A4E" w:rsidR="008D1A4E">
        <w:rPr>
          <w:rFonts w:ascii="Times New Roman" w:hAnsi="Times New Roman"/>
          <w:i/>
          <w:noProof/>
          <w:lang w:val="en-US"/>
        </w:rPr>
        <w:t xml:space="preserve"> et al.</w:t>
      </w:r>
      <w:r w:rsidR="008D1A4E">
        <w:rPr>
          <w:rFonts w:ascii="Times New Roman" w:hAnsi="Times New Roman"/>
          <w:noProof/>
          <w:lang w:val="en-US"/>
        </w:rPr>
        <w:t>, 2019;  Justine and Winsor, 2020;  Justine</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sidR="002602A2">
        <w:rPr>
          <w:rFonts w:ascii="Times New Roman" w:hAnsi="Times New Roman"/>
          <w:lang w:val="en-US"/>
        </w:rPr>
        <w:t xml:space="preserve">. </w:t>
      </w:r>
      <w:r w:rsidRPr="002602A2" w:rsidR="002602A2">
        <w:rPr>
          <w:rFonts w:ascii="Times New Roman" w:hAnsi="Times New Roman"/>
          <w:lang w:val="en-US"/>
        </w:rPr>
        <w:t>Experience with other invasive flatworms would suggest that the number of individuals would be low and sporadic, with one or two individual flatworms in a contaminated shipment. Flatworm egg cocoons may also be present and they could g</w:t>
      </w:r>
      <w:r w:rsidR="00A6479A">
        <w:rPr>
          <w:rFonts w:ascii="Times New Roman" w:hAnsi="Times New Roman"/>
          <w:lang w:val="en-US"/>
        </w:rPr>
        <w:t>ive rise to several individuals; i</w:t>
      </w:r>
      <w:r w:rsidR="00EF3072">
        <w:rPr>
          <w:rFonts w:ascii="Times New Roman" w:hAnsi="Times New Roman"/>
          <w:lang w:val="en-US"/>
        </w:rPr>
        <w:t xml:space="preserve">n theory, a </w:t>
      </w:r>
      <w:r w:rsidRPr="00EF3072" w:rsidR="00EF3072">
        <w:rPr>
          <w:rFonts w:ascii="Times New Roman" w:hAnsi="Times New Roman"/>
          <w:lang w:val="en-US"/>
        </w:rPr>
        <w:t>single egg cocoon could give rise to a population.</w:t>
      </w:r>
      <w:r w:rsidR="00B63E60">
        <w:rPr>
          <w:rFonts w:ascii="Times New Roman" w:hAnsi="Times New Roman"/>
          <w:lang w:val="en-US"/>
        </w:rPr>
        <w:t xml:space="preserve"> As </w:t>
      </w:r>
      <w:r w:rsidRPr="00B63E60" w:rsidR="00B63E60">
        <w:rPr>
          <w:rFonts w:ascii="Times New Roman" w:hAnsi="Times New Roman"/>
          <w:i/>
          <w:lang w:val="en-US"/>
        </w:rPr>
        <w:t xml:space="preserve">O. </w:t>
      </w:r>
      <w:proofErr w:type="spellStart"/>
      <w:r w:rsidRPr="00B63E60" w:rsidR="00B63E60">
        <w:rPr>
          <w:rFonts w:ascii="Times New Roman" w:hAnsi="Times New Roman"/>
          <w:i/>
          <w:lang w:val="en-US"/>
        </w:rPr>
        <w:t>nungara</w:t>
      </w:r>
      <w:proofErr w:type="spellEnd"/>
      <w:r w:rsidR="00B63E60">
        <w:rPr>
          <w:rFonts w:ascii="Times New Roman" w:hAnsi="Times New Roman"/>
          <w:lang w:val="en-US"/>
        </w:rPr>
        <w:t xml:space="preserve"> is not associated with a particular host plant but is rather an opportune </w:t>
      </w:r>
      <w:r w:rsidR="002A2F6E">
        <w:rPr>
          <w:rFonts w:ascii="Times New Roman" w:hAnsi="Times New Roman"/>
          <w:lang w:val="en-US"/>
        </w:rPr>
        <w:t>contaminant</w:t>
      </w:r>
      <w:r w:rsidR="00B63E60">
        <w:rPr>
          <w:rFonts w:ascii="Times New Roman" w:hAnsi="Times New Roman"/>
          <w:lang w:val="en-US"/>
        </w:rPr>
        <w:t xml:space="preserve">, it is difficult to determine </w:t>
      </w:r>
      <w:r w:rsidR="007A457C">
        <w:rPr>
          <w:rFonts w:ascii="Times New Roman" w:hAnsi="Times New Roman"/>
          <w:lang w:val="en-US"/>
        </w:rPr>
        <w:t xml:space="preserve">which nursery plant species are likely to be contaminated with flatworms and thus form the </w:t>
      </w:r>
      <w:r w:rsidR="00B30750">
        <w:rPr>
          <w:rFonts w:ascii="Times New Roman" w:hAnsi="Times New Roman"/>
          <w:lang w:val="en-US"/>
        </w:rPr>
        <w:t xml:space="preserve">precise </w:t>
      </w:r>
      <w:r w:rsidR="00B63E60">
        <w:rPr>
          <w:rFonts w:ascii="Times New Roman" w:hAnsi="Times New Roman"/>
          <w:lang w:val="en-US"/>
        </w:rPr>
        <w:t xml:space="preserve">pathway of introduction. </w:t>
      </w:r>
      <w:r w:rsidR="00282B5E">
        <w:rPr>
          <w:rFonts w:ascii="Times New Roman" w:hAnsi="Times New Roman"/>
          <w:lang w:val="en-US"/>
        </w:rPr>
        <w:t xml:space="preserve">Europe imported US $32 million worth of plants for planting from South America </w:t>
      </w:r>
      <w:r w:rsidR="002A2F6E">
        <w:rPr>
          <w:rFonts w:ascii="Times New Roman" w:hAnsi="Times New Roman"/>
          <w:lang w:val="en-US"/>
        </w:rPr>
        <w:t xml:space="preserve">in </w:t>
      </w:r>
      <w:r w:rsidR="00282B5E">
        <w:rPr>
          <w:rFonts w:ascii="Times New Roman" w:hAnsi="Times New Roman"/>
          <w:lang w:val="en-US"/>
        </w:rPr>
        <w:t xml:space="preserve">2002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&lt;EndNote&gt;&lt;Cite&gt;&lt;Author&gt;van Uffelen&lt;/Author&gt;&lt;Year&gt;2005&lt;/Year&gt;&lt;RecNum&gt;4162&lt;/RecNum&gt;&lt;DisplayText&gt;(van Uffelen and de Groot, 2005)&lt;/DisplayText&gt;&lt;record&gt;&lt;rec-number&gt;4162&lt;/rec-number&gt;&lt;foreign-keys&gt;&lt;key app="EN" db-id="0rzd9vvw20fpwcezxth5rrsuefxradxptezr" timestamp="1590590430" guid="00de0491-6988-4b1f-8e09-b4c28c656d8b"&gt;4162&lt;/key&gt;&lt;/foreign-keys&gt;&lt;ref-type name="Book"&gt;6&lt;/ref-type&gt;&lt;contributors&gt;&lt;authors&gt;&lt;author&gt;van Uffelen, Ruud L.M.&lt;/author&gt;&lt;author&gt;de Groot, Nico S.P.&lt;/author&gt;&lt;/authors&gt;&lt;/contributors&gt;&lt;titles&gt;&lt;title&gt;Floriculture world wide; production, trade and consumption patterns show market opportunities and challenges&lt;/title&gt;&lt;/titles&gt;&lt;pages&gt;11&lt;/pages&gt;&lt;dates&gt;&lt;year&gt;2005&lt;/year&gt;&lt;/dates&gt;&lt;pub-location&gt;The Hague, The Netherlands&lt;/pub-location&gt;&lt;publisher&gt;Wageningen University and Research Centre&lt;/publisher&gt;&lt;urls&gt;&lt;/urls&gt;&lt;/record&gt;&lt;/Cite&gt;&lt;/EndNote&gt;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(van Uffelen and de Groot, 2005)</w:t>
      </w:r>
      <w:r w:rsidR="00972FF2">
        <w:rPr>
          <w:rFonts w:ascii="Times New Roman" w:hAnsi="Times New Roman"/>
          <w:lang w:val="en-US"/>
        </w:rPr>
        <w:fldChar w:fldCharType="end"/>
      </w:r>
      <w:r w:rsidR="00282B5E">
        <w:rPr>
          <w:rFonts w:ascii="Times New Roman" w:hAnsi="Times New Roman"/>
          <w:lang w:val="en-US"/>
        </w:rPr>
        <w:t xml:space="preserve">. </w:t>
      </w:r>
      <w:r w:rsidR="005503CA">
        <w:rPr>
          <w:rFonts w:ascii="Times New Roman" w:hAnsi="Times New Roman"/>
          <w:lang w:val="en-US"/>
        </w:rPr>
        <w:t>It is</w:t>
      </w:r>
      <w:r w:rsidR="00B30750">
        <w:rPr>
          <w:rFonts w:ascii="Times New Roman" w:hAnsi="Times New Roman"/>
          <w:lang w:val="en-US"/>
        </w:rPr>
        <w:t xml:space="preserve"> also</w:t>
      </w:r>
      <w:r w:rsidR="005503CA">
        <w:rPr>
          <w:rFonts w:ascii="Times New Roman" w:hAnsi="Times New Roman"/>
          <w:lang w:val="en-US"/>
        </w:rPr>
        <w:t xml:space="preserve"> difficult to determine if </w:t>
      </w:r>
      <w:r w:rsidRPr="005503CA" w:rsidR="005503CA">
        <w:rPr>
          <w:rFonts w:ascii="Times New Roman" w:hAnsi="Times New Roman"/>
          <w:i/>
          <w:lang w:val="en-US"/>
        </w:rPr>
        <w:t xml:space="preserve">O. </w:t>
      </w:r>
      <w:proofErr w:type="spellStart"/>
      <w:r w:rsidRPr="005503CA" w:rsidR="005503CA">
        <w:rPr>
          <w:rFonts w:ascii="Times New Roman" w:hAnsi="Times New Roman"/>
          <w:i/>
          <w:lang w:val="en-US"/>
        </w:rPr>
        <w:t>nungara</w:t>
      </w:r>
      <w:proofErr w:type="spellEnd"/>
      <w:r w:rsidR="005503CA">
        <w:rPr>
          <w:rFonts w:ascii="Times New Roman" w:hAnsi="Times New Roman"/>
          <w:lang w:val="en-US"/>
        </w:rPr>
        <w:t xml:space="preserve"> </w:t>
      </w:r>
      <w:r w:rsidR="002D3F7F">
        <w:rPr>
          <w:rFonts w:ascii="Times New Roman" w:hAnsi="Times New Roman"/>
          <w:lang w:val="en-US"/>
        </w:rPr>
        <w:t xml:space="preserve">was </w:t>
      </w:r>
      <w:r w:rsidR="002A2F6E">
        <w:rPr>
          <w:rFonts w:ascii="Times New Roman" w:hAnsi="Times New Roman"/>
          <w:lang w:val="en-US"/>
        </w:rPr>
        <w:t xml:space="preserve">repeatedly </w:t>
      </w:r>
      <w:r w:rsidR="005503CA">
        <w:rPr>
          <w:rFonts w:ascii="Times New Roman" w:hAnsi="Times New Roman"/>
          <w:lang w:val="en-US"/>
        </w:rPr>
        <w:t xml:space="preserve">imported </w:t>
      </w:r>
      <w:r w:rsidR="0090251A">
        <w:rPr>
          <w:rFonts w:ascii="Times New Roman" w:hAnsi="Times New Roman"/>
          <w:lang w:val="en-US"/>
        </w:rPr>
        <w:t xml:space="preserve">with nursery material from South America </w:t>
      </w:r>
      <w:r w:rsidR="005503CA">
        <w:rPr>
          <w:rFonts w:ascii="Times New Roman" w:hAnsi="Times New Roman"/>
          <w:lang w:val="en-US"/>
        </w:rPr>
        <w:t xml:space="preserve">or </w:t>
      </w:r>
      <w:r w:rsidR="0090251A">
        <w:rPr>
          <w:rFonts w:ascii="Times New Roman" w:hAnsi="Times New Roman"/>
          <w:lang w:val="en-US"/>
        </w:rPr>
        <w:t xml:space="preserve">arrived only once and </w:t>
      </w:r>
      <w:r w:rsidR="005540A5">
        <w:rPr>
          <w:rFonts w:ascii="Times New Roman" w:hAnsi="Times New Roman"/>
          <w:lang w:val="en-US"/>
        </w:rPr>
        <w:t>was then disseminated throughout Europe.</w:t>
      </w:r>
      <w:r w:rsidR="00FC42F0">
        <w:rPr>
          <w:rFonts w:ascii="Times New Roman" w:hAnsi="Times New Roman"/>
          <w:lang w:val="en-US"/>
        </w:rPr>
        <w:t xml:space="preserve"> There </w:t>
      </w:r>
      <w:r w:rsidR="0090251A">
        <w:rPr>
          <w:rFonts w:ascii="Times New Roman" w:hAnsi="Times New Roman"/>
          <w:lang w:val="en-US"/>
        </w:rPr>
        <w:t>are</w:t>
      </w:r>
      <w:r w:rsidR="00FC42F0">
        <w:rPr>
          <w:rFonts w:ascii="Times New Roman" w:hAnsi="Times New Roman"/>
          <w:lang w:val="en-US"/>
        </w:rPr>
        <w:t xml:space="preserve"> two </w:t>
      </w:r>
      <w:r w:rsidR="0090251A">
        <w:rPr>
          <w:rFonts w:ascii="Times New Roman" w:hAnsi="Times New Roman"/>
          <w:lang w:val="en-US"/>
        </w:rPr>
        <w:t xml:space="preserve">genetically distinct </w:t>
      </w:r>
      <w:r w:rsidR="00FC42F0">
        <w:rPr>
          <w:rFonts w:ascii="Times New Roman" w:hAnsi="Times New Roman"/>
          <w:lang w:val="en-US"/>
        </w:rPr>
        <w:t xml:space="preserve">clades of </w:t>
      </w:r>
      <w:r w:rsidRPr="00FC42F0" w:rsidR="00FC42F0">
        <w:rPr>
          <w:rFonts w:ascii="Times New Roman" w:hAnsi="Times New Roman"/>
          <w:i/>
          <w:lang w:val="en-US"/>
        </w:rPr>
        <w:t xml:space="preserve">O. </w:t>
      </w:r>
      <w:proofErr w:type="spellStart"/>
      <w:r w:rsidRPr="00FC42F0" w:rsidR="00FC42F0">
        <w:rPr>
          <w:rFonts w:ascii="Times New Roman" w:hAnsi="Times New Roman"/>
          <w:i/>
          <w:lang w:val="en-US"/>
        </w:rPr>
        <w:t>nungara</w:t>
      </w:r>
      <w:proofErr w:type="spellEnd"/>
      <w:r w:rsidR="00FC42F0">
        <w:rPr>
          <w:rFonts w:ascii="Times New Roman" w:hAnsi="Times New Roman"/>
          <w:lang w:val="en-US"/>
        </w:rPr>
        <w:t xml:space="preserve"> found in Europe. One found only in Spain and the other much more widespread being found in </w:t>
      </w:r>
      <w:r w:rsidRPr="00FC42F0" w:rsidR="00FC42F0">
        <w:rPr>
          <w:rFonts w:ascii="Times New Roman" w:hAnsi="Times New Roman"/>
          <w:lang w:val="en-US"/>
        </w:rPr>
        <w:t>Spain, Portugal, France, UK, Italy, Belgium, and Switzerland</w:t>
      </w:r>
      <w:r w:rsidR="00FC42F0">
        <w:rPr>
          <w:rFonts w:ascii="Times New Roman" w:hAnsi="Times New Roman"/>
          <w:lang w:val="en-US"/>
        </w:rPr>
        <w:t xml:space="preserve">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Pr="00FC42F0" w:rsidR="00FC42F0">
        <w:rPr>
          <w:rFonts w:ascii="Times New Roman" w:hAnsi="Times New Roman"/>
          <w:lang w:val="en-US"/>
        </w:rPr>
        <w:t>.</w:t>
      </w:r>
      <w:r w:rsidR="00FC42F0">
        <w:rPr>
          <w:rFonts w:ascii="Times New Roman" w:hAnsi="Times New Roman"/>
          <w:lang w:val="en-US"/>
        </w:rPr>
        <w:t xml:space="preserve"> This would suggest at least two separate introductions.</w:t>
      </w:r>
      <w:r w:rsidR="00B30750">
        <w:rPr>
          <w:rFonts w:ascii="Times New Roman" w:hAnsi="Times New Roman"/>
          <w:lang w:val="en-US"/>
        </w:rPr>
        <w:t xml:space="preserve"> It should also be considered that </w:t>
      </w:r>
      <w:proofErr w:type="spellStart"/>
      <w:r w:rsidR="00B30750">
        <w:rPr>
          <w:rFonts w:ascii="Times New Roman" w:hAnsi="Times New Roman"/>
          <w:lang w:val="en-US"/>
        </w:rPr>
        <w:t>phytosanitary</w:t>
      </w:r>
      <w:proofErr w:type="spellEnd"/>
      <w:r w:rsidR="00B30750">
        <w:rPr>
          <w:rFonts w:ascii="Times New Roman" w:hAnsi="Times New Roman"/>
          <w:lang w:val="en-US"/>
        </w:rPr>
        <w:t xml:space="preserve"> procedures in the EU have changed with the adoption in 2019 of </w:t>
      </w:r>
      <w:bookmarkStart w:name="_Hlk117605010" w:id="4"/>
      <w:r w:rsidRPr="00B30750" w:rsidR="00B30750">
        <w:rPr>
          <w:rFonts w:ascii="Times New Roman" w:hAnsi="Times New Roman"/>
          <w:lang w:val="en-US"/>
        </w:rPr>
        <w:t>EU Commission Implementing Regulation (EU) 2019/2072</w:t>
      </w:r>
      <w:bookmarkEnd w:id="4"/>
      <w:r w:rsidR="00B30750">
        <w:rPr>
          <w:rFonts w:ascii="Times New Roman" w:hAnsi="Times New Roman"/>
          <w:lang w:val="en-US"/>
        </w:rPr>
        <w:t>. T</w:t>
      </w:r>
      <w:r w:rsidRPr="00B30750" w:rsidR="00B30750">
        <w:rPr>
          <w:rFonts w:ascii="Times New Roman" w:hAnsi="Times New Roman"/>
          <w:lang w:val="en-US"/>
        </w:rPr>
        <w:t xml:space="preserve">he current procedures should </w:t>
      </w:r>
      <w:proofErr w:type="spellStart"/>
      <w:r w:rsidRPr="00B30750" w:rsidR="00B30750">
        <w:rPr>
          <w:rFonts w:ascii="Times New Roman" w:hAnsi="Times New Roman"/>
          <w:lang w:val="en-US"/>
        </w:rPr>
        <w:t>minimise</w:t>
      </w:r>
      <w:proofErr w:type="spellEnd"/>
      <w:r w:rsidRPr="00B30750" w:rsidR="00B30750">
        <w:rPr>
          <w:rFonts w:ascii="Times New Roman" w:hAnsi="Times New Roman"/>
          <w:lang w:val="en-US"/>
        </w:rPr>
        <w:t xml:space="preserve"> the likelihood of contamination with invasive alien flatworms but much depends on compliance, inspection and policing of these </w:t>
      </w:r>
      <w:proofErr w:type="spellStart"/>
      <w:r w:rsidRPr="00B30750" w:rsidR="00B30750">
        <w:rPr>
          <w:rFonts w:ascii="Times New Roman" w:hAnsi="Times New Roman"/>
          <w:lang w:val="en-US"/>
        </w:rPr>
        <w:t>phytosanitary</w:t>
      </w:r>
      <w:proofErr w:type="spellEnd"/>
      <w:r w:rsidRPr="00B30750" w:rsidR="00B30750">
        <w:rPr>
          <w:rFonts w:ascii="Times New Roman" w:hAnsi="Times New Roman"/>
          <w:lang w:val="en-US"/>
        </w:rPr>
        <w:t xml:space="preserve"> requirements.</w:t>
      </w:r>
      <w:r w:rsidR="007B2498">
        <w:rPr>
          <w:rFonts w:ascii="Times New Roman" w:hAnsi="Times New Roman"/>
          <w:lang w:val="en-US"/>
        </w:rPr>
        <w:t xml:space="preserve"> </w:t>
      </w:r>
    </w:p>
    <w:p w:rsidR="005503CA" w:rsidP="005503CA" w:rsidRDefault="005503CA" w14:paraId="12E8D05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62A59" w:rsidTr="00B94B35" w14:paraId="12EBFD30" w14:textId="77777777">
        <w:tc>
          <w:tcPr>
            <w:tcW w:w="9212" w:type="dxa"/>
            <w:shd w:val="clear" w:color="auto" w:fill="auto"/>
          </w:tcPr>
          <w:p w:rsidRPr="00B94B35" w:rsidR="00962A59" w:rsidP="00C80CF9" w:rsidRDefault="00962A59" w14:paraId="088C8C38" w14:textId="77777777">
            <w:pPr>
              <w:snapToGrid w:val="0"/>
              <w:spacing w:after="120"/>
              <w:rPr>
                <w:rFonts w:ascii="Times New Roman" w:hAnsi="Times New Roman"/>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4</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962A59" w:rsidP="000E0E84" w:rsidRDefault="00962A59" w14:paraId="025CE0C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30DDEABE" w14:textId="77777777">
        <w:tc>
          <w:tcPr>
            <w:tcW w:w="1536" w:type="dxa"/>
            <w:shd w:val="clear" w:color="auto" w:fill="auto"/>
          </w:tcPr>
          <w:p w:rsidRPr="00752184" w:rsidR="00962A59" w:rsidP="00527A97" w:rsidRDefault="00962A59" w14:paraId="4028BB1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59E380C"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51D91B45"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10F80A19" w14:textId="77777777">
            <w:pPr>
              <w:spacing w:after="0"/>
              <w:rPr>
                <w:rFonts w:ascii="Times New Roman" w:hAnsi="Times New Roman"/>
                <w:lang w:val="en-US"/>
              </w:rPr>
            </w:pPr>
            <w:r w:rsidRPr="00B939BB">
              <w:rPr>
                <w:rFonts w:ascii="Times New Roman" w:hAnsi="Times New Roman"/>
                <w:lang w:val="en-US"/>
              </w:rPr>
              <w:t>moderately likely</w:t>
            </w:r>
          </w:p>
          <w:p w:rsidRPr="005503CA" w:rsidR="00962A59" w:rsidP="00527A97" w:rsidRDefault="00962A59" w14:paraId="16A8275E" w14:textId="77777777">
            <w:pPr>
              <w:spacing w:after="0"/>
              <w:rPr>
                <w:rFonts w:ascii="Times New Roman" w:hAnsi="Times New Roman"/>
                <w:b/>
                <w:lang w:val="en-US"/>
              </w:rPr>
            </w:pPr>
            <w:r w:rsidRPr="005503CA">
              <w:rPr>
                <w:rFonts w:ascii="Times New Roman" w:hAnsi="Times New Roman"/>
                <w:b/>
                <w:lang w:val="en-US"/>
              </w:rPr>
              <w:t>likely</w:t>
            </w:r>
          </w:p>
          <w:p w:rsidRPr="00544B15" w:rsidR="00962A59" w:rsidP="00527A97" w:rsidRDefault="00962A59" w14:paraId="4BFB0329"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962A59" w:rsidP="00527A97" w:rsidRDefault="00962A59" w14:paraId="77B516B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9264B" w:rsidR="00962A59" w:rsidP="00527A97" w:rsidRDefault="00962A59" w14:paraId="7934FD49" w14:textId="77777777">
            <w:pPr>
              <w:spacing w:after="0"/>
              <w:rPr>
                <w:rFonts w:ascii="Times New Roman" w:hAnsi="Times New Roman"/>
                <w:b/>
                <w:bCs/>
              </w:rPr>
            </w:pPr>
            <w:proofErr w:type="spellStart"/>
            <w:r w:rsidRPr="0069264B">
              <w:rPr>
                <w:rFonts w:ascii="Times New Roman" w:hAnsi="Times New Roman"/>
                <w:b/>
                <w:bCs/>
              </w:rPr>
              <w:t>low</w:t>
            </w:r>
            <w:proofErr w:type="spellEnd"/>
          </w:p>
          <w:p w:rsidRPr="0069264B" w:rsidR="00962A59" w:rsidP="00527A97" w:rsidRDefault="00962A59" w14:paraId="00E5CA24" w14:textId="77777777">
            <w:pPr>
              <w:spacing w:after="0"/>
              <w:rPr>
                <w:rFonts w:ascii="Times New Roman" w:hAnsi="Times New Roman"/>
                <w:bCs/>
              </w:rPr>
            </w:pPr>
            <w:r w:rsidRPr="0069264B">
              <w:rPr>
                <w:rFonts w:ascii="Times New Roman" w:hAnsi="Times New Roman"/>
                <w:bCs/>
              </w:rPr>
              <w:t>medium</w:t>
            </w:r>
          </w:p>
          <w:p w:rsidRPr="00752184" w:rsidR="00962A59" w:rsidP="00527A97" w:rsidRDefault="00962A59" w14:paraId="0A887ADB" w14:textId="77777777">
            <w:pPr>
              <w:snapToGrid w:val="0"/>
              <w:spacing w:after="0"/>
              <w:rPr>
                <w:rFonts w:ascii="Times New Roman" w:hAnsi="Times New Roman"/>
                <w:b/>
              </w:rPr>
            </w:pPr>
            <w:r w:rsidRPr="00752184">
              <w:rPr>
                <w:rFonts w:ascii="Times New Roman" w:hAnsi="Times New Roman"/>
              </w:rPr>
              <w:t>high</w:t>
            </w:r>
          </w:p>
        </w:tc>
      </w:tr>
    </w:tbl>
    <w:p w:rsidR="00962A59" w:rsidP="000E0E84" w:rsidRDefault="00962A59" w14:paraId="4C834F6E" w14:textId="77777777">
      <w:pPr>
        <w:snapToGrid w:val="0"/>
        <w:rPr>
          <w:rFonts w:ascii="Times New Roman" w:hAnsi="Times New Roman"/>
          <w:lang w:val="en-US"/>
        </w:rPr>
      </w:pPr>
    </w:p>
    <w:p w:rsidR="005503CA" w:rsidP="004E4EC9" w:rsidRDefault="008C7D65" w14:paraId="458B5A48" w14:textId="4013C7F9">
      <w:pPr>
        <w:snapToGrid w:val="0"/>
        <w:jc w:val="both"/>
        <w:rPr>
          <w:rFonts w:ascii="Times New Roman" w:hAnsi="Times New Roman"/>
          <w:lang w:val="en-GB"/>
        </w:rPr>
      </w:pPr>
      <w:r>
        <w:rPr>
          <w:rFonts w:ascii="Times New Roman" w:hAnsi="Times New Roman"/>
          <w:lang w:val="en-US"/>
        </w:rPr>
        <w:t xml:space="preserve">Response: </w:t>
      </w:r>
      <w:r w:rsidRPr="005503CA" w:rsidR="005503CA">
        <w:rPr>
          <w:rFonts w:ascii="Times New Roman" w:hAnsi="Times New Roman"/>
          <w:lang w:val="en-GB"/>
        </w:rPr>
        <w:t xml:space="preserve">Within a potted plant or enclosed in a plant’s root ball, </w:t>
      </w:r>
      <w:r w:rsidR="005503CA">
        <w:rPr>
          <w:rFonts w:ascii="Times New Roman" w:hAnsi="Times New Roman"/>
          <w:i/>
          <w:lang w:val="en-GB"/>
        </w:rPr>
        <w:t xml:space="preserve">O. </w:t>
      </w:r>
      <w:proofErr w:type="spellStart"/>
      <w:r w:rsidR="005503CA">
        <w:rPr>
          <w:rFonts w:ascii="Times New Roman" w:hAnsi="Times New Roman"/>
          <w:i/>
          <w:lang w:val="en-GB"/>
        </w:rPr>
        <w:t>nungara</w:t>
      </w:r>
      <w:proofErr w:type="spellEnd"/>
      <w:r w:rsidRPr="005503CA" w:rsidR="005503CA">
        <w:rPr>
          <w:rFonts w:ascii="Times New Roman" w:hAnsi="Times New Roman"/>
          <w:lang w:val="en-GB"/>
        </w:rPr>
        <w:t xml:space="preserve"> would be in a </w:t>
      </w:r>
      <w:r w:rsidR="00A6479A">
        <w:rPr>
          <w:rFonts w:ascii="Times New Roman" w:hAnsi="Times New Roman"/>
          <w:lang w:val="en-GB"/>
        </w:rPr>
        <w:t>‘</w:t>
      </w:r>
      <w:r w:rsidRPr="005503CA" w:rsidR="005503CA">
        <w:rPr>
          <w:rFonts w:ascii="Times New Roman" w:hAnsi="Times New Roman"/>
          <w:lang w:val="en-GB"/>
        </w:rPr>
        <w:t>protected</w:t>
      </w:r>
      <w:r w:rsidR="00A6479A">
        <w:rPr>
          <w:rFonts w:ascii="Times New Roman" w:hAnsi="Times New Roman"/>
          <w:lang w:val="en-GB"/>
        </w:rPr>
        <w:t>’</w:t>
      </w:r>
      <w:r w:rsidRPr="005503CA" w:rsidR="005503CA">
        <w:rPr>
          <w:rFonts w:ascii="Times New Roman" w:hAnsi="Times New Roman"/>
          <w:lang w:val="en-GB"/>
        </w:rPr>
        <w:t xml:space="preserve"> environment</w:t>
      </w:r>
      <w:r w:rsidR="0090251A">
        <w:rPr>
          <w:rFonts w:ascii="Times New Roman" w:hAnsi="Times New Roman"/>
          <w:lang w:val="en-GB"/>
        </w:rPr>
        <w:t xml:space="preserve"> and able to survive for extended periods</w:t>
      </w:r>
      <w:r w:rsidRPr="005503CA" w:rsidR="005503CA">
        <w:rPr>
          <w:rFonts w:ascii="Times New Roman" w:hAnsi="Times New Roman"/>
          <w:lang w:val="en-GB"/>
        </w:rPr>
        <w:t xml:space="preserve">. The conditions necessary to keep the plant healthy would presumably match those of the source location and therefore be amenable to </w:t>
      </w:r>
      <w:r w:rsidRPr="0037038D" w:rsidR="000104A3">
        <w:rPr>
          <w:rFonts w:ascii="Times New Roman" w:hAnsi="Times New Roman"/>
          <w:i/>
          <w:iCs/>
          <w:lang w:val="en-GB"/>
        </w:rPr>
        <w:t xml:space="preserve">O. </w:t>
      </w:r>
      <w:proofErr w:type="spellStart"/>
      <w:r w:rsidRPr="0037038D" w:rsidR="000104A3">
        <w:rPr>
          <w:rFonts w:ascii="Times New Roman" w:hAnsi="Times New Roman"/>
          <w:i/>
          <w:iCs/>
          <w:lang w:val="en-GB"/>
        </w:rPr>
        <w:t>nungara</w:t>
      </w:r>
      <w:proofErr w:type="spellEnd"/>
      <w:r w:rsidR="005503CA">
        <w:rPr>
          <w:rFonts w:ascii="Times New Roman" w:hAnsi="Times New Roman"/>
          <w:lang w:val="en-GB"/>
        </w:rPr>
        <w:t xml:space="preserve">. </w:t>
      </w:r>
      <w:r w:rsidR="000104A3">
        <w:rPr>
          <w:rFonts w:ascii="Times New Roman" w:hAnsi="Times New Roman" w:eastAsia="Times New Roman"/>
          <w:lang w:val="en-GB"/>
        </w:rPr>
        <w:t>F</w:t>
      </w:r>
      <w:r w:rsidR="00EF3072">
        <w:rPr>
          <w:rFonts w:ascii="Times New Roman" w:hAnsi="Times New Roman" w:eastAsia="Times New Roman"/>
          <w:lang w:val="en-GB"/>
        </w:rPr>
        <w:t xml:space="preserve">latworm species such as </w:t>
      </w:r>
      <w:r w:rsidRPr="00872F36" w:rsidR="00EF3072">
        <w:rPr>
          <w:rFonts w:ascii="Times New Roman" w:hAnsi="Times New Roman" w:eastAsia="Times New Roman"/>
          <w:i/>
          <w:lang w:val="en-GB"/>
        </w:rPr>
        <w:t xml:space="preserve">A. </w:t>
      </w:r>
      <w:proofErr w:type="spellStart"/>
      <w:r w:rsidRPr="00872F36" w:rsidR="00EF3072">
        <w:rPr>
          <w:rFonts w:ascii="Times New Roman" w:hAnsi="Times New Roman" w:eastAsia="Times New Roman"/>
          <w:i/>
          <w:lang w:val="en-GB"/>
        </w:rPr>
        <w:t>triangulatus</w:t>
      </w:r>
      <w:proofErr w:type="spellEnd"/>
      <w:r w:rsidR="00EF3072">
        <w:rPr>
          <w:rFonts w:ascii="Times New Roman" w:hAnsi="Times New Roman" w:eastAsia="Times New Roman"/>
          <w:lang w:val="en-GB"/>
        </w:rPr>
        <w:t xml:space="preserve"> and </w:t>
      </w:r>
      <w:r w:rsidRPr="00872F36" w:rsidR="00EF3072">
        <w:rPr>
          <w:rFonts w:ascii="Times New Roman" w:hAnsi="Times New Roman" w:eastAsia="Times New Roman"/>
          <w:i/>
          <w:lang w:val="en-GB"/>
        </w:rPr>
        <w:t xml:space="preserve">P. </w:t>
      </w:r>
      <w:proofErr w:type="spellStart"/>
      <w:r w:rsidRPr="00872F36" w:rsidR="00EF3072">
        <w:rPr>
          <w:rFonts w:ascii="Times New Roman" w:hAnsi="Times New Roman" w:eastAsia="Times New Roman"/>
          <w:i/>
          <w:lang w:val="en-GB"/>
        </w:rPr>
        <w:t>manokwari</w:t>
      </w:r>
      <w:proofErr w:type="spellEnd"/>
      <w:r w:rsidR="00EF3072">
        <w:rPr>
          <w:rFonts w:ascii="Times New Roman" w:hAnsi="Times New Roman" w:eastAsia="Times New Roman"/>
          <w:lang w:val="en-GB"/>
        </w:rPr>
        <w:t xml:space="preserve"> can survive long periods (months) without food as they metabolise their </w:t>
      </w:r>
      <w:r w:rsidR="00A6479A">
        <w:rPr>
          <w:rFonts w:ascii="Times New Roman" w:hAnsi="Times New Roman" w:eastAsia="Times New Roman"/>
          <w:lang w:val="en-GB"/>
        </w:rPr>
        <w:t xml:space="preserve">own </w:t>
      </w:r>
      <w:r w:rsidR="00EF3072">
        <w:rPr>
          <w:rFonts w:ascii="Times New Roman" w:hAnsi="Times New Roman" w:eastAsia="Times New Roman"/>
          <w:lang w:val="en-GB"/>
        </w:rPr>
        <w:t>tissues</w:t>
      </w:r>
      <w:r w:rsidR="00A6479A">
        <w:rPr>
          <w:rFonts w:ascii="Times New Roman" w:hAnsi="Times New Roman" w:eastAsia="Times New Roman"/>
          <w:lang w:val="en-GB"/>
        </w:rPr>
        <w:t xml:space="preserve"> and </w:t>
      </w:r>
      <w:proofErr w:type="spellStart"/>
      <w:r w:rsidR="00A6479A">
        <w:rPr>
          <w:rFonts w:ascii="Times New Roman" w:hAnsi="Times New Roman" w:eastAsia="Times New Roman"/>
          <w:lang w:val="en-GB"/>
        </w:rPr>
        <w:t>degrow</w:t>
      </w:r>
      <w:proofErr w:type="spellEnd"/>
      <w:r w:rsidR="00E1167C">
        <w:rPr>
          <w:rFonts w:ascii="Times New Roman" w:hAnsi="Times New Roman" w:eastAsia="Times New Roman"/>
          <w:lang w:val="en-GB"/>
        </w:rPr>
        <w:t xml:space="preserve"> </w:t>
      </w:r>
      <w:r w:rsidR="000104A3">
        <w:rPr>
          <w:rFonts w:ascii="Times New Roman" w:hAnsi="Times New Roman" w:eastAsia="Times New Roman"/>
          <w:lang w:val="en-GB"/>
        </w:rPr>
        <w:fldChar w:fldCharType="begin">
          <w:fldData xml:space="preserve">PEVuZE5vdGU+PENpdGU+PEF1dGhvcj5CYWlyZDwvQXV0aG9yPjxZZWFyPjIwMDU8L1llYXI+PFJl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</w:fldData>
        </w:fldChar>
      </w:r>
      <w:r w:rsidR="005F2330">
        <w:rPr>
          <w:rFonts w:ascii="Times New Roman" w:hAnsi="Times New Roman" w:eastAsia="Times New Roman"/>
          <w:lang w:val="en-GB"/>
        </w:rPr>
        <w:instrText xml:space="preserve"> ADDIN EN.CITE </w:instrText>
      </w:r>
      <w:r w:rsidR="005F2330">
        <w:rPr>
          <w:rFonts w:ascii="Times New Roman" w:hAnsi="Times New Roman" w:eastAsia="Times New Roman"/>
          <w:lang w:val="en-GB"/>
        </w:rPr>
        <w:fldChar w:fldCharType="begin">
          <w:fldData xml:space="preserve">PEVuZE5vdGU+PENpdGU+PEF1dGhvcj5CYWlyZDwvQXV0aG9yPjxZZWFyPjIwMDU8L1llYXI+PFJl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</w:fldData>
        </w:fldChar>
      </w:r>
      <w:r w:rsidR="005F2330">
        <w:rPr>
          <w:rFonts w:ascii="Times New Roman" w:hAnsi="Times New Roman" w:eastAsia="Times New Roman"/>
          <w:lang w:val="en-GB"/>
        </w:rPr>
        <w:instrText xml:space="preserve"> ADDIN EN.CITE.DATA </w:instrText>
      </w:r>
      <w:r w:rsidR="005F2330">
        <w:rPr>
          <w:rFonts w:ascii="Times New Roman" w:hAnsi="Times New Roman" w:eastAsia="Times New Roman"/>
          <w:lang w:val="en-GB"/>
        </w:rPr>
      </w:r>
      <w:r w:rsidR="005F2330">
        <w:rPr>
          <w:rFonts w:ascii="Times New Roman" w:hAnsi="Times New Roman" w:eastAsia="Times New Roman"/>
          <w:lang w:val="en-GB"/>
        </w:rPr>
        <w:fldChar w:fldCharType="end"/>
      </w:r>
      <w:r w:rsidR="000104A3">
        <w:rPr>
          <w:rFonts w:ascii="Times New Roman" w:hAnsi="Times New Roman" w:eastAsia="Times New Roman"/>
          <w:lang w:val="en-GB"/>
        </w:rPr>
      </w:r>
      <w:r w:rsidR="000104A3">
        <w:rPr>
          <w:rFonts w:ascii="Times New Roman" w:hAnsi="Times New Roman" w:eastAsia="Times New Roman"/>
          <w:lang w:val="en-GB"/>
        </w:rPr>
        <w:fldChar w:fldCharType="separate"/>
      </w:r>
      <w:r w:rsidR="005F2330">
        <w:rPr>
          <w:rFonts w:ascii="Times New Roman" w:hAnsi="Times New Roman" w:eastAsia="Times New Roman"/>
          <w:noProof/>
          <w:lang w:val="en-GB"/>
        </w:rPr>
        <w:t>(Kaneda</w:t>
      </w:r>
      <w:r w:rsidRPr="005F2330" w:rsidR="005F2330">
        <w:rPr>
          <w:rFonts w:ascii="Times New Roman" w:hAnsi="Times New Roman" w:eastAsia="Times New Roman"/>
          <w:i/>
          <w:noProof/>
          <w:lang w:val="en-GB"/>
        </w:rPr>
        <w:t xml:space="preserve"> et al.</w:t>
      </w:r>
      <w:r w:rsidR="005F2330">
        <w:rPr>
          <w:rFonts w:ascii="Times New Roman" w:hAnsi="Times New Roman" w:eastAsia="Times New Roman"/>
          <w:noProof/>
          <w:lang w:val="en-GB"/>
        </w:rPr>
        <w:t>, 1990;  Blackshaw, 1992;  Christensen and Mather, 1995;  Baird</w:t>
      </w:r>
      <w:r w:rsidRPr="005F2330" w:rsidR="005F2330">
        <w:rPr>
          <w:rFonts w:ascii="Times New Roman" w:hAnsi="Times New Roman" w:eastAsia="Times New Roman"/>
          <w:i/>
          <w:noProof/>
          <w:lang w:val="en-GB"/>
        </w:rPr>
        <w:t xml:space="preserve"> et al.</w:t>
      </w:r>
      <w:r w:rsidR="005F2330">
        <w:rPr>
          <w:rFonts w:ascii="Times New Roman" w:hAnsi="Times New Roman" w:eastAsia="Times New Roman"/>
          <w:noProof/>
          <w:lang w:val="en-GB"/>
        </w:rPr>
        <w:t>, 2005)</w:t>
      </w:r>
      <w:r w:rsidR="000104A3">
        <w:rPr>
          <w:rFonts w:ascii="Times New Roman" w:hAnsi="Times New Roman" w:eastAsia="Times New Roman"/>
          <w:lang w:val="en-GB"/>
        </w:rPr>
        <w:fldChar w:fldCharType="end"/>
      </w:r>
      <w:r w:rsidR="000104A3">
        <w:rPr>
          <w:rFonts w:ascii="Times New Roman" w:hAnsi="Times New Roman" w:eastAsia="Times New Roman"/>
          <w:lang w:val="en-GB"/>
        </w:rPr>
        <w:t xml:space="preserve"> </w:t>
      </w:r>
      <w:r w:rsidR="00E1167C">
        <w:rPr>
          <w:rFonts w:ascii="Times New Roman" w:hAnsi="Times New Roman" w:eastAsia="Times New Roman"/>
          <w:lang w:val="en-GB"/>
        </w:rPr>
        <w:t xml:space="preserve">but it is not confirmed that </w:t>
      </w:r>
      <w:r w:rsidRPr="004E4EC9" w:rsidR="00E1167C">
        <w:rPr>
          <w:rFonts w:ascii="Times New Roman" w:hAnsi="Times New Roman" w:eastAsia="Times New Roman"/>
          <w:i/>
          <w:lang w:val="en-GB"/>
        </w:rPr>
        <w:t xml:space="preserve">O. </w:t>
      </w:r>
      <w:proofErr w:type="spellStart"/>
      <w:r w:rsidRPr="004E4EC9" w:rsidR="00E1167C">
        <w:rPr>
          <w:rFonts w:ascii="Times New Roman" w:hAnsi="Times New Roman" w:eastAsia="Times New Roman"/>
          <w:i/>
          <w:lang w:val="en-GB"/>
        </w:rPr>
        <w:t>nungara</w:t>
      </w:r>
      <w:proofErr w:type="spellEnd"/>
      <w:r w:rsidR="00E1167C">
        <w:rPr>
          <w:rFonts w:ascii="Times New Roman" w:hAnsi="Times New Roman" w:eastAsia="Times New Roman"/>
          <w:lang w:val="en-GB"/>
        </w:rPr>
        <w:t xml:space="preserve"> can do likewise</w:t>
      </w:r>
      <w:r w:rsidR="00EF3072">
        <w:rPr>
          <w:rFonts w:ascii="Times New Roman" w:hAnsi="Times New Roman" w:eastAsia="Times New Roman"/>
          <w:lang w:val="en-GB"/>
        </w:rPr>
        <w:t xml:space="preserve">. </w:t>
      </w:r>
      <w:r w:rsidR="00BB0C88">
        <w:rPr>
          <w:rFonts w:ascii="Times New Roman" w:hAnsi="Times New Roman" w:eastAsia="Times New Roman"/>
          <w:lang w:val="en-GB"/>
        </w:rPr>
        <w:t>Hypothetically, e</w:t>
      </w:r>
      <w:r w:rsidR="005503CA">
        <w:rPr>
          <w:rFonts w:ascii="Times New Roman" w:hAnsi="Times New Roman"/>
          <w:lang w:val="en-GB"/>
        </w:rPr>
        <w:t xml:space="preserve">gg cocoons may be </w:t>
      </w:r>
      <w:r w:rsidR="0090251A">
        <w:rPr>
          <w:rFonts w:ascii="Times New Roman" w:hAnsi="Times New Roman"/>
          <w:lang w:val="en-GB"/>
        </w:rPr>
        <w:t>more tolerant</w:t>
      </w:r>
      <w:r w:rsidR="005503CA">
        <w:rPr>
          <w:rFonts w:ascii="Times New Roman" w:hAnsi="Times New Roman"/>
          <w:lang w:val="en-GB"/>
        </w:rPr>
        <w:t xml:space="preserve"> </w:t>
      </w:r>
      <w:r w:rsidR="00103786">
        <w:rPr>
          <w:rFonts w:ascii="Times New Roman" w:hAnsi="Times New Roman"/>
          <w:lang w:val="en-GB"/>
        </w:rPr>
        <w:t xml:space="preserve">of physical disruption and desiccation </w:t>
      </w:r>
      <w:r w:rsidR="005503CA">
        <w:rPr>
          <w:rFonts w:ascii="Times New Roman" w:hAnsi="Times New Roman"/>
          <w:lang w:val="en-GB"/>
        </w:rPr>
        <w:t>than adult flatworms during transportation, although this has not been tested</w:t>
      </w:r>
      <w:r w:rsidR="00103786">
        <w:rPr>
          <w:rFonts w:ascii="Times New Roman" w:hAnsi="Times New Roman"/>
          <w:lang w:val="en-GB"/>
        </w:rPr>
        <w:t xml:space="preserve"> for </w:t>
      </w:r>
      <w:r w:rsidRPr="00103786" w:rsidR="00103786">
        <w:rPr>
          <w:rFonts w:ascii="Times New Roman" w:hAnsi="Times New Roman"/>
          <w:i/>
          <w:lang w:val="en-GB"/>
        </w:rPr>
        <w:t xml:space="preserve">O. </w:t>
      </w:r>
      <w:proofErr w:type="spellStart"/>
      <w:r w:rsidRPr="00103786" w:rsidR="00103786">
        <w:rPr>
          <w:rFonts w:ascii="Times New Roman" w:hAnsi="Times New Roman"/>
          <w:i/>
          <w:lang w:val="en-GB"/>
        </w:rPr>
        <w:t>nungara</w:t>
      </w:r>
      <w:proofErr w:type="spellEnd"/>
      <w:r w:rsidR="00103786">
        <w:rPr>
          <w:rFonts w:ascii="Times New Roman" w:hAnsi="Times New Roman"/>
          <w:lang w:val="en-GB"/>
        </w:rPr>
        <w:t xml:space="preserve"> or other flatworm species.</w:t>
      </w:r>
      <w:r w:rsidR="00EF3072">
        <w:rPr>
          <w:rFonts w:ascii="Times New Roman" w:hAnsi="Times New Roman"/>
          <w:lang w:val="en-GB"/>
        </w:rPr>
        <w:t xml:space="preserve"> </w:t>
      </w:r>
    </w:p>
    <w:p w:rsidR="006A5308" w:rsidP="005503CA" w:rsidRDefault="006A5308" w14:paraId="0E136549"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62A59" w:rsidTr="007D2144" w14:paraId="2DDDB6C9" w14:textId="77777777">
        <w:tc>
          <w:tcPr>
            <w:tcW w:w="9062" w:type="dxa"/>
            <w:shd w:val="clear" w:color="auto" w:fill="auto"/>
          </w:tcPr>
          <w:p w:rsidRPr="00B94B35" w:rsidR="00962A59" w:rsidP="00B94B35" w:rsidRDefault="00962A59" w14:paraId="19214EEE"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5</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existing management practices </w:t>
            </w:r>
            <w:r w:rsidR="00BB00E5">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962A59" w:rsidP="000E0E84" w:rsidRDefault="00962A59" w14:paraId="2DBA0AF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32801D0F" w14:textId="77777777">
        <w:tc>
          <w:tcPr>
            <w:tcW w:w="1536" w:type="dxa"/>
            <w:shd w:val="clear" w:color="auto" w:fill="auto"/>
          </w:tcPr>
          <w:p w:rsidRPr="00752184" w:rsidR="00962A59" w:rsidP="00527A97" w:rsidRDefault="00962A59" w14:paraId="5542BC2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C3926FD"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3799BDA8"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200DB8B7" w14:textId="77777777">
            <w:pPr>
              <w:spacing w:after="0"/>
              <w:rPr>
                <w:rFonts w:ascii="Times New Roman" w:hAnsi="Times New Roman"/>
                <w:lang w:val="en-US"/>
              </w:rPr>
            </w:pPr>
            <w:r w:rsidRPr="00B939BB">
              <w:rPr>
                <w:rFonts w:ascii="Times New Roman" w:hAnsi="Times New Roman"/>
                <w:lang w:val="en-US"/>
              </w:rPr>
              <w:t>moderately likely</w:t>
            </w:r>
          </w:p>
          <w:p w:rsidRPr="007078E5" w:rsidR="00962A59" w:rsidP="00527A97" w:rsidRDefault="00962A59" w14:paraId="4974006C" w14:textId="77777777">
            <w:pPr>
              <w:spacing w:after="0"/>
              <w:rPr>
                <w:rFonts w:ascii="Times New Roman" w:hAnsi="Times New Roman"/>
                <w:b/>
                <w:lang w:val="en-US"/>
              </w:rPr>
            </w:pPr>
            <w:r w:rsidRPr="007078E5">
              <w:rPr>
                <w:rFonts w:ascii="Times New Roman" w:hAnsi="Times New Roman"/>
                <w:b/>
                <w:lang w:val="en-US"/>
              </w:rPr>
              <w:t>likely</w:t>
            </w:r>
          </w:p>
          <w:p w:rsidRPr="00544B15" w:rsidR="00962A59" w:rsidP="00527A97" w:rsidRDefault="00962A59" w14:paraId="02411511"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962A59" w:rsidP="00527A97" w:rsidRDefault="00962A59" w14:paraId="15D1DAE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2EC6E24D" w14:textId="77777777">
            <w:pPr>
              <w:spacing w:after="0"/>
              <w:rPr>
                <w:rFonts w:ascii="Times New Roman" w:hAnsi="Times New Roman"/>
              </w:rPr>
            </w:pPr>
            <w:proofErr w:type="spellStart"/>
            <w:r w:rsidRPr="00752184">
              <w:rPr>
                <w:rFonts w:ascii="Times New Roman" w:hAnsi="Times New Roman"/>
              </w:rPr>
              <w:t>low</w:t>
            </w:r>
            <w:proofErr w:type="spellEnd"/>
          </w:p>
          <w:p w:rsidRPr="007078E5" w:rsidR="00962A59" w:rsidP="00527A97" w:rsidRDefault="00962A59" w14:paraId="1EE4786B" w14:textId="77777777">
            <w:pPr>
              <w:spacing w:after="0"/>
              <w:rPr>
                <w:rFonts w:ascii="Times New Roman" w:hAnsi="Times New Roman"/>
                <w:b/>
              </w:rPr>
            </w:pPr>
            <w:r w:rsidRPr="007078E5">
              <w:rPr>
                <w:rFonts w:ascii="Times New Roman" w:hAnsi="Times New Roman"/>
                <w:b/>
              </w:rPr>
              <w:t>medium</w:t>
            </w:r>
          </w:p>
          <w:p w:rsidRPr="00752184" w:rsidR="00962A59" w:rsidP="00527A97" w:rsidRDefault="00962A59" w14:paraId="3DEC6F8C" w14:textId="77777777">
            <w:pPr>
              <w:snapToGrid w:val="0"/>
              <w:spacing w:after="0"/>
              <w:rPr>
                <w:rFonts w:ascii="Times New Roman" w:hAnsi="Times New Roman"/>
                <w:b/>
              </w:rPr>
            </w:pPr>
            <w:r w:rsidRPr="00752184">
              <w:rPr>
                <w:rFonts w:ascii="Times New Roman" w:hAnsi="Times New Roman"/>
              </w:rPr>
              <w:t>high</w:t>
            </w:r>
          </w:p>
        </w:tc>
      </w:tr>
    </w:tbl>
    <w:p w:rsidRPr="000E0E84" w:rsidR="00B04797" w:rsidP="00693B45" w:rsidRDefault="00B04797" w14:paraId="77E7A20F" w14:textId="77777777">
      <w:pPr>
        <w:snapToGrid w:val="0"/>
        <w:rPr>
          <w:rFonts w:ascii="Times New Roman" w:hAnsi="Times New Roman"/>
          <w:sz w:val="24"/>
          <w:szCs w:val="24"/>
          <w:lang w:val="en-US"/>
        </w:rPr>
      </w:pPr>
    </w:p>
    <w:p w:rsidR="000E0E84" w:rsidP="004E4EC9" w:rsidRDefault="008C7D65" w14:paraId="39E65D61" w14:textId="1628DDD9">
      <w:pPr>
        <w:snapToGrid w:val="0"/>
        <w:jc w:val="both"/>
        <w:rPr>
          <w:rFonts w:ascii="Times New Roman" w:hAnsi="Times New Roman"/>
          <w:lang w:val="en-US"/>
        </w:rPr>
      </w:pPr>
      <w:r>
        <w:rPr>
          <w:rFonts w:ascii="Times New Roman" w:hAnsi="Times New Roman"/>
          <w:lang w:val="en-US"/>
        </w:rPr>
        <w:t xml:space="preserve">Response: </w:t>
      </w:r>
      <w:r w:rsidR="007078E5">
        <w:rPr>
          <w:rFonts w:ascii="Times New Roman" w:hAnsi="Times New Roman"/>
          <w:lang w:val="en-US"/>
        </w:rPr>
        <w:t xml:space="preserve">Plant health inspection and </w:t>
      </w:r>
      <w:proofErr w:type="spellStart"/>
      <w:r w:rsidR="007078E5">
        <w:rPr>
          <w:rFonts w:ascii="Times New Roman" w:hAnsi="Times New Roman"/>
          <w:lang w:val="en-US"/>
        </w:rPr>
        <w:t>phytosanita</w:t>
      </w:r>
      <w:r w:rsidR="00EC126A">
        <w:rPr>
          <w:rFonts w:ascii="Times New Roman" w:hAnsi="Times New Roman"/>
          <w:lang w:val="en-US"/>
        </w:rPr>
        <w:t>ry</w:t>
      </w:r>
      <w:proofErr w:type="spellEnd"/>
      <w:r w:rsidR="00EC126A">
        <w:rPr>
          <w:rFonts w:ascii="Times New Roman" w:hAnsi="Times New Roman"/>
          <w:lang w:val="en-US"/>
        </w:rPr>
        <w:t xml:space="preserve"> measures </w:t>
      </w:r>
      <w:r w:rsidR="006A1567">
        <w:rPr>
          <w:rFonts w:ascii="Times New Roman" w:hAnsi="Times New Roman"/>
          <w:lang w:val="en-US"/>
        </w:rPr>
        <w:t>are</w:t>
      </w:r>
      <w:r w:rsidR="007078E5">
        <w:rPr>
          <w:rFonts w:ascii="Times New Roman" w:hAnsi="Times New Roman"/>
          <w:lang w:val="en-US"/>
        </w:rPr>
        <w:t xml:space="preserve"> the most </w:t>
      </w:r>
      <w:r w:rsidR="006A1567">
        <w:rPr>
          <w:rFonts w:ascii="Times New Roman" w:hAnsi="Times New Roman"/>
          <w:lang w:val="en-US"/>
        </w:rPr>
        <w:t>practical</w:t>
      </w:r>
      <w:r w:rsidR="007078E5">
        <w:rPr>
          <w:rFonts w:ascii="Times New Roman" w:hAnsi="Times New Roman"/>
          <w:lang w:val="en-US"/>
        </w:rPr>
        <w:t xml:space="preserve"> means of preventing invasion by cryptic flatworm species. Legislation in the EU</w:t>
      </w:r>
      <w:r w:rsidR="006A1567">
        <w:rPr>
          <w:rFonts w:ascii="Times New Roman" w:hAnsi="Times New Roman"/>
          <w:lang w:val="en-US"/>
        </w:rPr>
        <w:t xml:space="preserve"> </w:t>
      </w:r>
      <w:r w:rsidR="007078E5">
        <w:rPr>
          <w:rFonts w:ascii="Times New Roman" w:hAnsi="Times New Roman"/>
          <w:lang w:val="en-US"/>
        </w:rPr>
        <w:t xml:space="preserve">requires that </w:t>
      </w:r>
      <w:r w:rsidR="006A1567">
        <w:rPr>
          <w:rFonts w:ascii="Times New Roman" w:hAnsi="Times New Roman"/>
          <w:lang w:val="en-US"/>
        </w:rPr>
        <w:t>growing media must be free from soil or subjected to suitable treatment to ensure freedom from pests (</w:t>
      </w:r>
      <w:r w:rsidRPr="006A1567" w:rsidR="006A1567">
        <w:rPr>
          <w:rFonts w:ascii="Times New Roman" w:hAnsi="Times New Roman"/>
          <w:lang w:val="en-US"/>
        </w:rPr>
        <w:t>EU Commission Implementing Regulation (EU) 2019/2072</w:t>
      </w:r>
      <w:r w:rsidR="006A1567">
        <w:rPr>
          <w:rFonts w:ascii="Times New Roman" w:hAnsi="Times New Roman"/>
          <w:lang w:val="en-US"/>
        </w:rPr>
        <w:t xml:space="preserve">). </w:t>
      </w:r>
      <w:r w:rsidRPr="004A2380" w:rsidR="006A1567">
        <w:rPr>
          <w:rFonts w:ascii="Times New Roman" w:hAnsi="Times New Roman"/>
          <w:lang w:val="en-GB"/>
        </w:rPr>
        <w:t>However, legislation is dependent on plant health certification by exporting producers and only a small proportion of the plant trade can be directly inspected</w:t>
      </w:r>
      <w:r w:rsidRPr="004A2380" w:rsidR="00F7728E">
        <w:rPr>
          <w:rFonts w:ascii="Times New Roman" w:hAnsi="Times New Roman"/>
          <w:lang w:val="en-GB"/>
        </w:rPr>
        <w:t xml:space="preserve"> by the importing country</w:t>
      </w:r>
      <w:r w:rsidRPr="004A2380" w:rsidR="006A1567">
        <w:rPr>
          <w:rFonts w:ascii="Times New Roman" w:hAnsi="Times New Roman"/>
          <w:lang w:val="en-GB"/>
        </w:rPr>
        <w:t xml:space="preserve">. </w:t>
      </w:r>
    </w:p>
    <w:p w:rsidR="007078E5" w:rsidP="00F7728E" w:rsidRDefault="007078E5" w14:paraId="5599264F" w14:textId="2D4FDE5C">
      <w:pPr>
        <w:snapToGrid w:val="0"/>
        <w:jc w:val="both"/>
        <w:rPr>
          <w:rFonts w:ascii="Times New Roman" w:hAnsi="Times New Roman"/>
          <w:lang w:val="en-GB"/>
        </w:rPr>
      </w:pPr>
      <w:r w:rsidRPr="007078E5">
        <w:rPr>
          <w:rFonts w:ascii="Times New Roman" w:hAnsi="Times New Roman"/>
          <w:lang w:val="en-GB"/>
        </w:rPr>
        <w:t xml:space="preserve">Aside from plant health inspection, there are no existing management practices implemented against invasive flatworms. Hot water treatment has been </w:t>
      </w:r>
      <w:r w:rsidR="00F7728E">
        <w:rPr>
          <w:rFonts w:ascii="Times New Roman" w:hAnsi="Times New Roman"/>
          <w:lang w:val="en-GB"/>
        </w:rPr>
        <w:t>suggested</w:t>
      </w:r>
      <w:r w:rsidRPr="007078E5">
        <w:rPr>
          <w:rFonts w:ascii="Times New Roman" w:hAnsi="Times New Roman"/>
          <w:lang w:val="en-GB"/>
        </w:rPr>
        <w:t xml:space="preserve"> for flatworm management for</w:t>
      </w:r>
      <w:r w:rsidR="006A1567">
        <w:rPr>
          <w:rFonts w:ascii="Times New Roman" w:hAnsi="Times New Roman"/>
          <w:lang w:val="en-GB"/>
        </w:rPr>
        <w:t xml:space="preserve"> imported plants for planting</w:t>
      </w:r>
      <w:r w:rsidRPr="007078E5">
        <w:rPr>
          <w:rFonts w:ascii="Times New Roman" w:hAnsi="Times New Roman"/>
          <w:lang w:val="en-GB"/>
        </w:rPr>
        <w:t xml:space="preserve"> </w:t>
      </w:r>
      <w:r w:rsidR="00972FF2">
        <w:rPr>
          <w:rFonts w:ascii="Times New Roman" w:hAnsi="Times New Roman"/>
          <w:lang w:val="en-GB"/>
        </w:rPr>
        <w:fldChar w:fldCharType="begin">
          <w:fldData xml:space="preserve">PEVuZE5vdGU+PENpdGU+PEF1dGhvcj5KdXN0aW5lPC9BdXRob3I+PFllYXI+MjAxNDwvWWVhcj48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=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PEVuZE5vdGU+PENpdGU+PEF1dGhvcj5KdXN0aW5lPC9BdXRob3I+PFllYXI+MjAxNDwvWWVhcj48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=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8D1A4E">
        <w:rPr>
          <w:rFonts w:ascii="Times New Roman" w:hAnsi="Times New Roman"/>
          <w:noProof/>
          <w:lang w:val="en-GB"/>
        </w:rPr>
        <w:t>(Murchie and Moore, 1998;  Sugiura, 2008a;  Justine</w:t>
      </w:r>
      <w:r w:rsidRPr="008D1A4E" w:rsidR="008D1A4E">
        <w:rPr>
          <w:rFonts w:ascii="Times New Roman" w:hAnsi="Times New Roman"/>
          <w:i/>
          <w:noProof/>
          <w:lang w:val="en-GB"/>
        </w:rPr>
        <w:t xml:space="preserve"> et al.</w:t>
      </w:r>
      <w:r w:rsidR="008D1A4E">
        <w:rPr>
          <w:rFonts w:ascii="Times New Roman" w:hAnsi="Times New Roman"/>
          <w:noProof/>
          <w:lang w:val="en-GB"/>
        </w:rPr>
        <w:t>, 2014)</w:t>
      </w:r>
      <w:r w:rsidR="00972FF2">
        <w:rPr>
          <w:rFonts w:ascii="Times New Roman" w:hAnsi="Times New Roman"/>
          <w:lang w:val="en-GB"/>
        </w:rPr>
        <w:fldChar w:fldCharType="end"/>
      </w:r>
      <w:r w:rsidR="00F7728E">
        <w:rPr>
          <w:rFonts w:ascii="Times New Roman" w:hAnsi="Times New Roman"/>
          <w:lang w:val="en-GB"/>
        </w:rPr>
        <w:t xml:space="preserve">, but has not been used for this specific purpose. </w:t>
      </w:r>
    </w:p>
    <w:p w:rsidRPr="00F7728E" w:rsidR="00F7728E" w:rsidP="00F7728E" w:rsidRDefault="00F7728E" w14:paraId="6F5F76E5" w14:textId="77777777">
      <w:pPr>
        <w:snapToGrid w:val="0"/>
        <w:jc w:val="both"/>
        <w:rPr>
          <w:rFonts w:ascii="Times New Roman" w:hAnsi="Times New Roman"/>
          <w:lang w:val="en-GB"/>
        </w:rPr>
      </w:pPr>
      <w:r>
        <w:rPr>
          <w:rFonts w:ascii="Times New Roman" w:hAnsi="Times New Roman"/>
          <w:lang w:val="en-GB"/>
        </w:rPr>
        <w:t xml:space="preserve">If </w:t>
      </w:r>
      <w:r w:rsidRPr="00F7728E">
        <w:rPr>
          <w:rFonts w:ascii="Times New Roman" w:hAnsi="Times New Roman"/>
          <w:i/>
          <w:lang w:val="en-GB"/>
        </w:rPr>
        <w:t xml:space="preserve">O. </w:t>
      </w:r>
      <w:proofErr w:type="spellStart"/>
      <w:r w:rsidRPr="00F7728E">
        <w:rPr>
          <w:rFonts w:ascii="Times New Roman" w:hAnsi="Times New Roman"/>
          <w:i/>
          <w:lang w:val="en-GB"/>
        </w:rPr>
        <w:t>nungara</w:t>
      </w:r>
      <w:proofErr w:type="spellEnd"/>
      <w:r>
        <w:rPr>
          <w:rFonts w:ascii="Times New Roman" w:hAnsi="Times New Roman"/>
          <w:lang w:val="en-GB"/>
        </w:rPr>
        <w:t xml:space="preserve"> makes it into a plant consignment shipment undetected, it is likely that it will survive the onward journey.</w:t>
      </w:r>
    </w:p>
    <w:p w:rsidR="009C6C5B" w:rsidP="000E0E84" w:rsidRDefault="009C6C5B" w14:paraId="3C6112F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62A59" w:rsidTr="00B94B35" w14:paraId="113C8F9E" w14:textId="77777777">
        <w:tc>
          <w:tcPr>
            <w:tcW w:w="9212" w:type="dxa"/>
            <w:shd w:val="clear" w:color="auto" w:fill="auto"/>
          </w:tcPr>
          <w:p w:rsidRPr="00B94B35" w:rsidR="00962A59" w:rsidP="00FD64D3" w:rsidRDefault="00962A59" w14:paraId="73229860"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6</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be introduced into the risk assessment area </w:t>
            </w:r>
            <w:r w:rsidR="00ED003F">
              <w:rPr>
                <w:rFonts w:ascii="Times New Roman" w:hAnsi="Times New Roman"/>
                <w:b/>
                <w:lang w:val="en-US"/>
              </w:rPr>
              <w:t xml:space="preserve">or </w:t>
            </w:r>
            <w:r w:rsidR="00BD6280">
              <w:rPr>
                <w:rFonts w:ascii="Times New Roman" w:hAnsi="Times New Roman"/>
                <w:b/>
                <w:lang w:val="en-US"/>
              </w:rPr>
              <w:t>entry</w:t>
            </w:r>
            <w:r w:rsidR="00ED003F">
              <w:rPr>
                <w:rFonts w:ascii="Times New Roman" w:hAnsi="Times New Roman"/>
                <w:b/>
                <w:lang w:val="en-US"/>
              </w:rPr>
              <w:t xml:space="preserve"> into the </w:t>
            </w:r>
            <w:r w:rsidR="00FD64D3">
              <w:rPr>
                <w:rFonts w:ascii="Times New Roman" w:hAnsi="Times New Roman"/>
                <w:b/>
                <w:lang w:val="en-US"/>
              </w:rPr>
              <w:t>environment</w:t>
            </w:r>
            <w:r w:rsidR="00ED003F">
              <w:rPr>
                <w:rFonts w:ascii="Times New Roman" w:hAnsi="Times New Roman"/>
                <w:b/>
                <w:lang w:val="en-US"/>
              </w:rPr>
              <w:t xml:space="preserve"> </w:t>
            </w:r>
            <w:r w:rsidRPr="00B94B35">
              <w:rPr>
                <w:rFonts w:ascii="Times New Roman" w:hAnsi="Times New Roman"/>
                <w:b/>
                <w:lang w:val="en-US"/>
              </w:rPr>
              <w:t>undetected?</w:t>
            </w:r>
          </w:p>
        </w:tc>
      </w:tr>
    </w:tbl>
    <w:p w:rsidR="00962A59" w:rsidP="000E0E84" w:rsidRDefault="00962A59" w14:paraId="5B5E53D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5BED52E1" w14:textId="77777777">
        <w:tc>
          <w:tcPr>
            <w:tcW w:w="1536" w:type="dxa"/>
            <w:shd w:val="clear" w:color="auto" w:fill="auto"/>
          </w:tcPr>
          <w:p w:rsidRPr="00752184" w:rsidR="00962A59" w:rsidP="00527A97" w:rsidRDefault="00962A59" w14:paraId="4CC48A0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2AF0C7C0"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22BDEF9"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1815E893"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1B881B75" w14:textId="77777777">
            <w:pPr>
              <w:spacing w:after="0"/>
              <w:rPr>
                <w:rFonts w:ascii="Times New Roman" w:hAnsi="Times New Roman"/>
                <w:lang w:val="en-US"/>
              </w:rPr>
            </w:pPr>
            <w:r w:rsidRPr="00B939BB">
              <w:rPr>
                <w:rFonts w:ascii="Times New Roman" w:hAnsi="Times New Roman"/>
                <w:lang w:val="en-US"/>
              </w:rPr>
              <w:t>likely</w:t>
            </w:r>
          </w:p>
          <w:p w:rsidRPr="00537461" w:rsidR="00962A59" w:rsidP="00527A97" w:rsidRDefault="00962A59" w14:paraId="4F9218FE" w14:textId="77777777">
            <w:pPr>
              <w:snapToGrid w:val="0"/>
              <w:spacing w:after="0"/>
              <w:rPr>
                <w:rFonts w:ascii="Times New Roman" w:hAnsi="Times New Roman"/>
                <w:b/>
                <w:lang w:val="en-GB"/>
              </w:rPr>
            </w:pPr>
            <w:proofErr w:type="spellStart"/>
            <w:r w:rsidRPr="00537461">
              <w:rPr>
                <w:rFonts w:ascii="Times New Roman" w:hAnsi="Times New Roman"/>
                <w:b/>
              </w:rPr>
              <w:t>very</w:t>
            </w:r>
            <w:proofErr w:type="spellEnd"/>
            <w:r w:rsidRPr="00537461">
              <w:rPr>
                <w:rFonts w:ascii="Times New Roman" w:hAnsi="Times New Roman"/>
                <w:b/>
              </w:rPr>
              <w:t xml:space="preserve"> </w:t>
            </w:r>
            <w:proofErr w:type="spellStart"/>
            <w:r w:rsidRPr="00537461">
              <w:rPr>
                <w:rFonts w:ascii="Times New Roman" w:hAnsi="Times New Roman"/>
                <w:b/>
              </w:rPr>
              <w:t>likely</w:t>
            </w:r>
            <w:proofErr w:type="spellEnd"/>
          </w:p>
        </w:tc>
        <w:tc>
          <w:tcPr>
            <w:tcW w:w="1843" w:type="dxa"/>
          </w:tcPr>
          <w:p w:rsidRPr="00752184" w:rsidR="00962A59" w:rsidP="00527A97" w:rsidRDefault="00962A59" w14:paraId="32D598A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474ED480" w14:textId="77777777">
            <w:pPr>
              <w:spacing w:after="0"/>
              <w:rPr>
                <w:rFonts w:ascii="Times New Roman" w:hAnsi="Times New Roman"/>
              </w:rPr>
            </w:pPr>
            <w:proofErr w:type="spellStart"/>
            <w:r w:rsidRPr="00752184">
              <w:rPr>
                <w:rFonts w:ascii="Times New Roman" w:hAnsi="Times New Roman"/>
              </w:rPr>
              <w:t>low</w:t>
            </w:r>
            <w:proofErr w:type="spellEnd"/>
          </w:p>
          <w:p w:rsidRPr="00DF5509" w:rsidR="00962A59" w:rsidP="00527A97" w:rsidRDefault="00962A59" w14:paraId="363B206C" w14:textId="77777777">
            <w:pPr>
              <w:spacing w:after="0"/>
              <w:rPr>
                <w:rFonts w:ascii="Times New Roman" w:hAnsi="Times New Roman"/>
              </w:rPr>
            </w:pPr>
            <w:r w:rsidRPr="00DF5509">
              <w:rPr>
                <w:rFonts w:ascii="Times New Roman" w:hAnsi="Times New Roman"/>
              </w:rPr>
              <w:t>medium</w:t>
            </w:r>
          </w:p>
          <w:p w:rsidRPr="00103786" w:rsidR="00962A59" w:rsidP="00527A97" w:rsidRDefault="00962A59" w14:paraId="1557949F" w14:textId="77777777">
            <w:pPr>
              <w:snapToGrid w:val="0"/>
              <w:spacing w:after="0"/>
              <w:rPr>
                <w:rFonts w:ascii="Times New Roman" w:hAnsi="Times New Roman"/>
                <w:b/>
              </w:rPr>
            </w:pPr>
            <w:r w:rsidRPr="00DF5509">
              <w:rPr>
                <w:rFonts w:ascii="Times New Roman" w:hAnsi="Times New Roman"/>
                <w:b/>
              </w:rPr>
              <w:t>high</w:t>
            </w:r>
          </w:p>
        </w:tc>
      </w:tr>
    </w:tbl>
    <w:p w:rsidRPr="000E0E84" w:rsidR="00B04797" w:rsidP="00693B45" w:rsidRDefault="00B04797" w14:paraId="3A9167A4" w14:textId="77777777">
      <w:pPr>
        <w:snapToGrid w:val="0"/>
        <w:rPr>
          <w:rFonts w:ascii="Times New Roman" w:hAnsi="Times New Roman"/>
          <w:sz w:val="24"/>
          <w:szCs w:val="24"/>
          <w:lang w:val="en-US"/>
        </w:rPr>
      </w:pPr>
    </w:p>
    <w:p w:rsidRPr="00537461" w:rsidR="009A4648" w:rsidP="004E4EC9" w:rsidRDefault="008C7D65" w14:paraId="3446507A" w14:textId="2180BBAB">
      <w:pPr>
        <w:snapToGrid w:val="0"/>
        <w:jc w:val="both"/>
        <w:rPr>
          <w:rFonts w:ascii="Times New Roman" w:hAnsi="Times New Roman"/>
          <w:lang w:val="en-US"/>
        </w:rPr>
      </w:pPr>
      <w:r>
        <w:rPr>
          <w:rFonts w:ascii="Times New Roman" w:hAnsi="Times New Roman"/>
          <w:lang w:val="en-US"/>
        </w:rPr>
        <w:t xml:space="preserve">Response: </w:t>
      </w:r>
      <w:r w:rsidRPr="00DF5509" w:rsidR="00DF5509">
        <w:rPr>
          <w:rFonts w:ascii="Times New Roman" w:hAnsi="Times New Roman"/>
          <w:i/>
          <w:lang w:val="en-US"/>
        </w:rPr>
        <w:t xml:space="preserve">Obama </w:t>
      </w:r>
      <w:proofErr w:type="spellStart"/>
      <w:r w:rsidRPr="00DF5509" w:rsidR="00DF5509">
        <w:rPr>
          <w:rFonts w:ascii="Times New Roman" w:hAnsi="Times New Roman"/>
          <w:i/>
          <w:lang w:val="en-US"/>
        </w:rPr>
        <w:t>nungara</w:t>
      </w:r>
      <w:proofErr w:type="spellEnd"/>
      <w:r w:rsidR="00DF5509">
        <w:rPr>
          <w:rFonts w:ascii="Times New Roman" w:hAnsi="Times New Roman"/>
          <w:lang w:val="en-US"/>
        </w:rPr>
        <w:t xml:space="preserve"> has already been introduced into the risk assessment area undetected. </w:t>
      </w:r>
      <w:r w:rsidR="00537461">
        <w:rPr>
          <w:rFonts w:ascii="Times New Roman" w:hAnsi="Times New Roman"/>
          <w:lang w:val="en-US"/>
        </w:rPr>
        <w:t xml:space="preserve">Terrestrial flatworms are cryptic animals that shelter in crevices in plant material or within root balls and growing media. </w:t>
      </w:r>
      <w:r w:rsidRPr="00537461" w:rsidR="00537461">
        <w:rPr>
          <w:rFonts w:ascii="Times New Roman" w:hAnsi="Times New Roman"/>
          <w:i/>
          <w:lang w:val="en-US"/>
        </w:rPr>
        <w:t xml:space="preserve">Obama </w:t>
      </w:r>
      <w:proofErr w:type="spellStart"/>
      <w:r w:rsidRPr="00537461" w:rsidR="00537461">
        <w:rPr>
          <w:rFonts w:ascii="Times New Roman" w:hAnsi="Times New Roman"/>
          <w:i/>
          <w:lang w:val="en-US"/>
        </w:rPr>
        <w:t>nungara</w:t>
      </w:r>
      <w:proofErr w:type="spellEnd"/>
      <w:r w:rsidR="00537461">
        <w:rPr>
          <w:rFonts w:ascii="Times New Roman" w:hAnsi="Times New Roman"/>
          <w:lang w:val="en-US"/>
        </w:rPr>
        <w:t xml:space="preserve"> </w:t>
      </w:r>
      <w:r w:rsidR="00A0374E">
        <w:rPr>
          <w:rFonts w:ascii="Times New Roman" w:hAnsi="Times New Roman"/>
          <w:lang w:val="en-US"/>
        </w:rPr>
        <w:t>is brown to black and would be difficult to detect</w:t>
      </w:r>
      <w:r w:rsidR="005540A5">
        <w:rPr>
          <w:rFonts w:ascii="Times New Roman" w:hAnsi="Times New Roman"/>
          <w:lang w:val="en-US"/>
        </w:rPr>
        <w:t xml:space="preserve"> in transit</w:t>
      </w:r>
      <w:r w:rsidR="00A0374E">
        <w:rPr>
          <w:rFonts w:ascii="Times New Roman" w:hAnsi="Times New Roman"/>
          <w:lang w:val="en-US"/>
        </w:rPr>
        <w:t>. Egg cocoons are similarly dark-</w:t>
      </w:r>
      <w:proofErr w:type="spellStart"/>
      <w:r w:rsidR="00A0374E">
        <w:rPr>
          <w:rFonts w:ascii="Times New Roman" w:hAnsi="Times New Roman"/>
          <w:lang w:val="en-US"/>
        </w:rPr>
        <w:t>coloured</w:t>
      </w:r>
      <w:proofErr w:type="spellEnd"/>
      <w:r w:rsidR="00A0374E">
        <w:rPr>
          <w:rFonts w:ascii="Times New Roman" w:hAnsi="Times New Roman"/>
          <w:lang w:val="en-US"/>
        </w:rPr>
        <w:t xml:space="preserve"> and at c. 5 mm diameter</w:t>
      </w:r>
      <w:r w:rsidR="005540A5">
        <w:rPr>
          <w:rFonts w:ascii="Times New Roman" w:hAnsi="Times New Roman"/>
          <w:lang w:val="en-US"/>
        </w:rPr>
        <w:t xml:space="preserve">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A0374E">
        <w:rPr>
          <w:rFonts w:ascii="Times New Roman" w:hAnsi="Times New Roman"/>
          <w:lang w:val="en-US"/>
        </w:rPr>
        <w:t>, smaller than the adult flatworms</w:t>
      </w:r>
      <w:r w:rsidR="005540A5">
        <w:rPr>
          <w:rFonts w:ascii="Times New Roman" w:hAnsi="Times New Roman"/>
          <w:lang w:val="en-US"/>
        </w:rPr>
        <w:t xml:space="preserve"> and </w:t>
      </w:r>
      <w:r w:rsidR="00EC126A">
        <w:rPr>
          <w:rFonts w:ascii="Times New Roman" w:hAnsi="Times New Roman"/>
          <w:lang w:val="en-US"/>
        </w:rPr>
        <w:t xml:space="preserve">difficult </w:t>
      </w:r>
      <w:r w:rsidR="005540A5">
        <w:rPr>
          <w:rFonts w:ascii="Times New Roman" w:hAnsi="Times New Roman"/>
          <w:lang w:val="en-US"/>
        </w:rPr>
        <w:t>to see</w:t>
      </w:r>
      <w:r w:rsidR="00A0374E">
        <w:rPr>
          <w:rFonts w:ascii="Times New Roman" w:hAnsi="Times New Roman"/>
          <w:lang w:val="en-US"/>
        </w:rPr>
        <w:t>. In most cases, terrestrial flatworms have been detected by gardeners post-</w:t>
      </w:r>
      <w:r w:rsidR="00BC5A16">
        <w:rPr>
          <w:rFonts w:ascii="Times New Roman" w:hAnsi="Times New Roman"/>
          <w:lang w:val="en-US"/>
        </w:rPr>
        <w:t>introduction</w:t>
      </w:r>
      <w:r w:rsidR="00DF5509">
        <w:rPr>
          <w:rFonts w:ascii="Times New Roman" w:hAnsi="Times New Roman"/>
          <w:lang w:val="en-US"/>
        </w:rPr>
        <w:t xml:space="preserve"> </w:t>
      </w:r>
      <w:r w:rsidR="00DF5509">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DF5509">
        <w:rPr>
          <w:rFonts w:ascii="Times New Roman" w:hAnsi="Times New Roman"/>
          <w:lang w:val="en-US"/>
        </w:rPr>
      </w:r>
      <w:r w:rsidR="00DF5509">
        <w:rPr>
          <w:rFonts w:ascii="Times New Roman" w:hAnsi="Times New Roman"/>
          <w:lang w:val="en-US"/>
        </w:rPr>
        <w:fldChar w:fldCharType="separate"/>
      </w:r>
      <w:r w:rsidR="00DF5509">
        <w:rPr>
          <w:rFonts w:ascii="Times New Roman" w:hAnsi="Times New Roman"/>
          <w:noProof/>
          <w:lang w:val="en-US"/>
        </w:rPr>
        <w:t>(Justine</w:t>
      </w:r>
      <w:r w:rsidRPr="00DF5509" w:rsidR="00DF5509">
        <w:rPr>
          <w:rFonts w:ascii="Times New Roman" w:hAnsi="Times New Roman"/>
          <w:i/>
          <w:noProof/>
          <w:lang w:val="en-US"/>
        </w:rPr>
        <w:t xml:space="preserve"> et al.</w:t>
      </w:r>
      <w:r w:rsidR="00DF5509">
        <w:rPr>
          <w:rFonts w:ascii="Times New Roman" w:hAnsi="Times New Roman"/>
          <w:noProof/>
          <w:lang w:val="en-US"/>
        </w:rPr>
        <w:t>, 2020)</w:t>
      </w:r>
      <w:r w:rsidR="00DF5509">
        <w:rPr>
          <w:rFonts w:ascii="Times New Roman" w:hAnsi="Times New Roman"/>
          <w:lang w:val="en-US"/>
        </w:rPr>
        <w:fldChar w:fldCharType="end"/>
      </w:r>
      <w:r w:rsidR="00A0374E">
        <w:rPr>
          <w:rFonts w:ascii="Times New Roman" w:hAnsi="Times New Roman"/>
          <w:lang w:val="en-US"/>
        </w:rPr>
        <w:t>, underneath plant pots, plastic and other items on the soil</w:t>
      </w:r>
      <w:r w:rsidR="005540A5">
        <w:rPr>
          <w:rFonts w:ascii="Times New Roman" w:hAnsi="Times New Roman"/>
          <w:lang w:val="en-US"/>
        </w:rPr>
        <w:t xml:space="preserve"> surface in their own gardens. </w:t>
      </w:r>
      <w:r w:rsidR="00DF5509">
        <w:rPr>
          <w:rFonts w:ascii="Times New Roman" w:hAnsi="Times New Roman"/>
          <w:lang w:val="en-US"/>
        </w:rPr>
        <w:t xml:space="preserve">However, </w:t>
      </w:r>
      <w:r w:rsidRPr="00DF5509" w:rsidR="00DF5509">
        <w:rPr>
          <w:rFonts w:ascii="Times New Roman" w:hAnsi="Times New Roman"/>
          <w:lang w:val="en-US"/>
        </w:rPr>
        <w:t xml:space="preserve">laypeople or </w:t>
      </w:r>
      <w:r w:rsidR="00A6479A">
        <w:rPr>
          <w:rFonts w:ascii="Times New Roman" w:hAnsi="Times New Roman"/>
          <w:lang w:val="en-US"/>
        </w:rPr>
        <w:t xml:space="preserve">nursery workers </w:t>
      </w:r>
      <w:r w:rsidR="00DF5509">
        <w:rPr>
          <w:rFonts w:ascii="Times New Roman" w:hAnsi="Times New Roman"/>
          <w:lang w:val="en-US"/>
        </w:rPr>
        <w:t>may</w:t>
      </w:r>
      <w:r w:rsidRPr="00DF5509" w:rsidR="00DF5509">
        <w:rPr>
          <w:rFonts w:ascii="Times New Roman" w:hAnsi="Times New Roman"/>
          <w:lang w:val="en-US"/>
        </w:rPr>
        <w:t xml:space="preserve"> not be able to detect the species </w:t>
      </w:r>
      <w:r w:rsidR="00A6479A">
        <w:rPr>
          <w:rFonts w:ascii="Times New Roman" w:hAnsi="Times New Roman"/>
          <w:lang w:val="en-US"/>
        </w:rPr>
        <w:t>if</w:t>
      </w:r>
      <w:r w:rsidRPr="00DF5509" w:rsidR="00DF5509">
        <w:rPr>
          <w:rFonts w:ascii="Times New Roman" w:hAnsi="Times New Roman"/>
          <w:lang w:val="en-US"/>
        </w:rPr>
        <w:t xml:space="preserve"> they are not</w:t>
      </w:r>
      <w:r w:rsidR="00DF5509">
        <w:rPr>
          <w:rFonts w:ascii="Times New Roman" w:hAnsi="Times New Roman"/>
          <w:lang w:val="en-US"/>
        </w:rPr>
        <w:t xml:space="preserve"> </w:t>
      </w:r>
      <w:r w:rsidRPr="00DF5509" w:rsidR="00DF5509">
        <w:rPr>
          <w:rFonts w:ascii="Times New Roman" w:hAnsi="Times New Roman"/>
          <w:lang w:val="en-US"/>
        </w:rPr>
        <w:t>familiar with this group</w:t>
      </w:r>
      <w:r w:rsidR="00DF5509">
        <w:rPr>
          <w:rFonts w:ascii="Times New Roman" w:hAnsi="Times New Roman"/>
          <w:lang w:val="en-US"/>
        </w:rPr>
        <w:t>.</w:t>
      </w:r>
    </w:p>
    <w:p w:rsidR="00F7728E" w:rsidP="009A4648" w:rsidRDefault="00F7728E" w14:paraId="088A164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A4648" w:rsidTr="00A45FF5" w14:paraId="0CA354BE" w14:textId="77777777">
        <w:tc>
          <w:tcPr>
            <w:tcW w:w="9212" w:type="dxa"/>
            <w:shd w:val="clear" w:color="auto" w:fill="auto"/>
          </w:tcPr>
          <w:p w:rsidRPr="00B94B35" w:rsidR="009A4648" w:rsidP="00FD64D3" w:rsidRDefault="00A51652" w14:paraId="3485D0AD" w14:textId="77777777">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rsidR="009A4648" w:rsidP="009A4648" w:rsidRDefault="009A4648" w14:paraId="70F6B2F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A4648" w:rsidTr="00A45FF5" w14:paraId="1D89F5D5" w14:textId="77777777">
        <w:tc>
          <w:tcPr>
            <w:tcW w:w="1536" w:type="dxa"/>
            <w:shd w:val="clear" w:color="auto" w:fill="auto"/>
          </w:tcPr>
          <w:p w:rsidRPr="00752184" w:rsidR="009A4648" w:rsidP="00A45FF5" w:rsidRDefault="009A4648" w14:paraId="433CCBE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A4648" w:rsidP="009A4648" w:rsidRDefault="009A4648" w14:paraId="0E6747D8" w14:textId="77777777">
            <w:pPr>
              <w:spacing w:after="0"/>
              <w:rPr>
                <w:rFonts w:ascii="Times New Roman" w:hAnsi="Times New Roman"/>
                <w:lang w:val="en-US"/>
              </w:rPr>
            </w:pPr>
            <w:r>
              <w:rPr>
                <w:rFonts w:ascii="Times New Roman" w:hAnsi="Times New Roman"/>
                <w:lang w:val="en-US"/>
              </w:rPr>
              <w:t>isolated</w:t>
            </w:r>
          </w:p>
          <w:p w:rsidRPr="00430686" w:rsidR="009A4648" w:rsidP="009A4648" w:rsidRDefault="009A4648" w14:paraId="2B3BE4AA" w14:textId="77777777">
            <w:pPr>
              <w:spacing w:after="0"/>
              <w:rPr>
                <w:rFonts w:ascii="Times New Roman" w:hAnsi="Times New Roman"/>
                <w:b/>
                <w:lang w:val="en-US"/>
              </w:rPr>
            </w:pPr>
            <w:r w:rsidRPr="00430686">
              <w:rPr>
                <w:rFonts w:ascii="Times New Roman" w:hAnsi="Times New Roman"/>
                <w:b/>
                <w:lang w:val="en-US"/>
              </w:rPr>
              <w:t>widespread</w:t>
            </w:r>
          </w:p>
          <w:p w:rsidRPr="00544B15" w:rsidR="009A4648" w:rsidP="009A4648" w:rsidRDefault="009A4648" w14:paraId="33C01444"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752184" w:rsidR="009A4648" w:rsidP="00A45FF5" w:rsidRDefault="009A4648" w14:paraId="6AD64B9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A4648" w:rsidP="00A45FF5" w:rsidRDefault="009A4648" w14:paraId="3A1FE136" w14:textId="77777777">
            <w:pPr>
              <w:spacing w:after="0"/>
              <w:rPr>
                <w:rFonts w:ascii="Times New Roman" w:hAnsi="Times New Roman"/>
              </w:rPr>
            </w:pPr>
            <w:proofErr w:type="spellStart"/>
            <w:r w:rsidRPr="00752184">
              <w:rPr>
                <w:rFonts w:ascii="Times New Roman" w:hAnsi="Times New Roman"/>
              </w:rPr>
              <w:t>low</w:t>
            </w:r>
            <w:proofErr w:type="spellEnd"/>
          </w:p>
          <w:p w:rsidRPr="004E4EC9" w:rsidR="009A4648" w:rsidP="00A45FF5" w:rsidRDefault="009A4648" w14:paraId="740FB559" w14:textId="77777777">
            <w:pPr>
              <w:spacing w:after="0"/>
              <w:rPr>
                <w:rFonts w:ascii="Times New Roman" w:hAnsi="Times New Roman"/>
              </w:rPr>
            </w:pPr>
            <w:r w:rsidRPr="004E4EC9">
              <w:rPr>
                <w:rFonts w:ascii="Times New Roman" w:hAnsi="Times New Roman"/>
              </w:rPr>
              <w:t>medium</w:t>
            </w:r>
          </w:p>
          <w:p w:rsidRPr="007C6DBE" w:rsidR="009A4648" w:rsidP="00A45FF5" w:rsidRDefault="009A4648" w14:paraId="19AD0448" w14:textId="77777777">
            <w:pPr>
              <w:snapToGrid w:val="0"/>
              <w:spacing w:after="0"/>
              <w:rPr>
                <w:rFonts w:ascii="Times New Roman" w:hAnsi="Times New Roman"/>
                <w:b/>
              </w:rPr>
            </w:pPr>
            <w:r w:rsidRPr="004E4EC9">
              <w:rPr>
                <w:rFonts w:ascii="Times New Roman" w:hAnsi="Times New Roman"/>
                <w:b/>
              </w:rPr>
              <w:t>high</w:t>
            </w:r>
          </w:p>
        </w:tc>
      </w:tr>
    </w:tbl>
    <w:p w:rsidR="009A4648" w:rsidP="009A4648" w:rsidRDefault="009A4648" w14:paraId="50A89E48" w14:textId="77777777">
      <w:pPr>
        <w:snapToGrid w:val="0"/>
        <w:rPr>
          <w:rFonts w:ascii="Times New Roman" w:hAnsi="Times New Roman"/>
          <w:sz w:val="24"/>
          <w:szCs w:val="24"/>
          <w:lang w:val="en-US"/>
        </w:rPr>
      </w:pPr>
    </w:p>
    <w:p w:rsidR="00430686" w:rsidP="004E4EC9" w:rsidRDefault="009A4648" w14:paraId="27DD0F1F" w14:textId="28396129">
      <w:pPr>
        <w:snapToGrid w:val="0"/>
        <w:jc w:val="both"/>
        <w:rPr>
          <w:rFonts w:ascii="Times New Roman" w:hAnsi="Times New Roman"/>
          <w:lang w:val="en-US"/>
        </w:rPr>
      </w:pPr>
      <w:r>
        <w:rPr>
          <w:rFonts w:ascii="Times New Roman" w:hAnsi="Times New Roman"/>
          <w:lang w:val="en-US"/>
        </w:rPr>
        <w:t xml:space="preserve">Response: </w:t>
      </w:r>
      <w:r w:rsidR="00E87A60">
        <w:rPr>
          <w:rFonts w:ascii="Times New Roman" w:hAnsi="Times New Roman"/>
          <w:lang w:val="en-US"/>
        </w:rPr>
        <w:t>P</w:t>
      </w:r>
      <w:r w:rsidR="00430686">
        <w:rPr>
          <w:rFonts w:ascii="Times New Roman" w:hAnsi="Times New Roman"/>
          <w:lang w:val="en-US"/>
        </w:rPr>
        <w:t xml:space="preserve">lants </w:t>
      </w:r>
      <w:r w:rsidR="00EB61D6">
        <w:rPr>
          <w:rFonts w:ascii="Times New Roman" w:hAnsi="Times New Roman"/>
          <w:lang w:val="en-US"/>
        </w:rPr>
        <w:t>transported</w:t>
      </w:r>
      <w:r w:rsidR="00E87A60">
        <w:rPr>
          <w:rFonts w:ascii="Times New Roman" w:hAnsi="Times New Roman"/>
          <w:lang w:val="en-US"/>
        </w:rPr>
        <w:t xml:space="preserve"> for nursery stock </w:t>
      </w:r>
      <w:r w:rsidR="00430686">
        <w:rPr>
          <w:rFonts w:ascii="Times New Roman" w:hAnsi="Times New Roman"/>
          <w:lang w:val="en-US"/>
        </w:rPr>
        <w:t xml:space="preserve">are mostly imported to wholesalers and then disseminated to multiple retail points. </w:t>
      </w:r>
      <w:r w:rsidR="00975BA4">
        <w:rPr>
          <w:rFonts w:ascii="Times New Roman" w:hAnsi="Times New Roman"/>
          <w:lang w:val="en-US"/>
        </w:rPr>
        <w:t xml:space="preserve">Most large towns would have </w:t>
      </w:r>
      <w:r w:rsidR="00364DFC">
        <w:rPr>
          <w:rFonts w:ascii="Times New Roman" w:hAnsi="Times New Roman"/>
          <w:lang w:val="en-US"/>
        </w:rPr>
        <w:t xml:space="preserve">several </w:t>
      </w:r>
      <w:r w:rsidR="00975BA4">
        <w:rPr>
          <w:rFonts w:ascii="Times New Roman" w:hAnsi="Times New Roman"/>
          <w:lang w:val="en-US"/>
        </w:rPr>
        <w:t xml:space="preserve">garden </w:t>
      </w:r>
      <w:proofErr w:type="spellStart"/>
      <w:r w:rsidR="00364DFC">
        <w:rPr>
          <w:rFonts w:ascii="Times New Roman" w:hAnsi="Times New Roman"/>
          <w:lang w:val="en-US"/>
        </w:rPr>
        <w:t>cent</w:t>
      </w:r>
      <w:r w:rsidR="00A6479A">
        <w:rPr>
          <w:rFonts w:ascii="Times New Roman" w:hAnsi="Times New Roman"/>
          <w:lang w:val="en-US"/>
        </w:rPr>
        <w:t>res</w:t>
      </w:r>
      <w:proofErr w:type="spellEnd"/>
      <w:r w:rsidR="00975BA4">
        <w:rPr>
          <w:rFonts w:ascii="Times New Roman" w:hAnsi="Times New Roman"/>
          <w:lang w:val="en-US"/>
        </w:rPr>
        <w:t xml:space="preserve"> or nurser</w:t>
      </w:r>
      <w:r w:rsidR="00364DFC">
        <w:rPr>
          <w:rFonts w:ascii="Times New Roman" w:hAnsi="Times New Roman"/>
          <w:lang w:val="en-US"/>
        </w:rPr>
        <w:t>ies</w:t>
      </w:r>
      <w:r w:rsidR="00975BA4">
        <w:rPr>
          <w:rFonts w:ascii="Times New Roman" w:hAnsi="Times New Roman"/>
          <w:lang w:val="en-US"/>
        </w:rPr>
        <w:t>.</w:t>
      </w:r>
      <w:r w:rsidR="004A2380">
        <w:rPr>
          <w:rFonts w:ascii="Times New Roman" w:hAnsi="Times New Roman"/>
          <w:lang w:val="en-US"/>
        </w:rPr>
        <w:t xml:space="preserve"> Assuming that infested plants are bought and then planted in the consumers’ gardens, potentially</w:t>
      </w:r>
      <w:r w:rsidR="00835429">
        <w:rPr>
          <w:rFonts w:ascii="Times New Roman" w:hAnsi="Times New Roman"/>
          <w:lang w:val="en-US"/>
        </w:rPr>
        <w:t>,</w:t>
      </w:r>
      <w:r w:rsidR="00975BA4">
        <w:rPr>
          <w:rFonts w:ascii="Times New Roman" w:hAnsi="Times New Roman"/>
          <w:lang w:val="en-US"/>
        </w:rPr>
        <w:t xml:space="preserve"> there would be many thousands of possible points of introduction into the environment within the risk assessment area. </w:t>
      </w:r>
    </w:p>
    <w:p w:rsidRPr="00430686" w:rsidR="004A2380" w:rsidP="004A2380" w:rsidRDefault="004A2380" w14:paraId="6699DE9E"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62A59" w:rsidTr="004A2380" w14:paraId="305349B7" w14:textId="77777777">
        <w:tc>
          <w:tcPr>
            <w:tcW w:w="9062" w:type="dxa"/>
            <w:shd w:val="clear" w:color="auto" w:fill="auto"/>
          </w:tcPr>
          <w:p w:rsidRPr="00B94B35" w:rsidR="00962A59" w:rsidP="00FD64D3" w:rsidRDefault="00962A59" w14:paraId="37FE42BE" w14:textId="77777777">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 xml:space="preserve">a.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p>
        </w:tc>
      </w:tr>
    </w:tbl>
    <w:p w:rsidR="00962A59" w:rsidP="00693B45" w:rsidRDefault="00962A59" w14:paraId="063FD16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2075ECA5" w14:textId="77777777">
        <w:tc>
          <w:tcPr>
            <w:tcW w:w="1536" w:type="dxa"/>
            <w:shd w:val="clear" w:color="auto" w:fill="auto"/>
          </w:tcPr>
          <w:p w:rsidRPr="00752184" w:rsidR="00962A59" w:rsidP="00527A97" w:rsidRDefault="00962A59" w14:paraId="5950AFF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077C3B67"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43FFA4A0"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415B6F88"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6BD29357" w14:textId="77777777">
            <w:pPr>
              <w:spacing w:after="0"/>
              <w:rPr>
                <w:rFonts w:ascii="Times New Roman" w:hAnsi="Times New Roman"/>
                <w:lang w:val="en-US"/>
              </w:rPr>
            </w:pPr>
            <w:r w:rsidRPr="00B939BB">
              <w:rPr>
                <w:rFonts w:ascii="Times New Roman" w:hAnsi="Times New Roman"/>
                <w:lang w:val="en-US"/>
              </w:rPr>
              <w:t>likely</w:t>
            </w:r>
          </w:p>
          <w:p w:rsidRPr="004A2380" w:rsidR="00962A59" w:rsidP="00527A97" w:rsidRDefault="00962A59" w14:paraId="086B4FC5" w14:textId="77777777">
            <w:pPr>
              <w:snapToGrid w:val="0"/>
              <w:spacing w:after="0"/>
              <w:rPr>
                <w:rFonts w:ascii="Times New Roman" w:hAnsi="Times New Roman"/>
                <w:b/>
                <w:lang w:val="en-GB"/>
              </w:rPr>
            </w:pPr>
            <w:proofErr w:type="spellStart"/>
            <w:r w:rsidRPr="004A2380">
              <w:rPr>
                <w:rFonts w:ascii="Times New Roman" w:hAnsi="Times New Roman"/>
                <w:b/>
              </w:rPr>
              <w:t>very</w:t>
            </w:r>
            <w:proofErr w:type="spellEnd"/>
            <w:r w:rsidRPr="004A2380">
              <w:rPr>
                <w:rFonts w:ascii="Times New Roman" w:hAnsi="Times New Roman"/>
                <w:b/>
              </w:rPr>
              <w:t xml:space="preserve"> </w:t>
            </w:r>
            <w:proofErr w:type="spellStart"/>
            <w:r w:rsidRPr="004A2380">
              <w:rPr>
                <w:rFonts w:ascii="Times New Roman" w:hAnsi="Times New Roman"/>
                <w:b/>
              </w:rPr>
              <w:t>likely</w:t>
            </w:r>
            <w:proofErr w:type="spellEnd"/>
          </w:p>
        </w:tc>
        <w:tc>
          <w:tcPr>
            <w:tcW w:w="1843" w:type="dxa"/>
          </w:tcPr>
          <w:p w:rsidRPr="00752184" w:rsidR="00962A59" w:rsidP="00527A97" w:rsidRDefault="00962A59" w14:paraId="17DFE00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02A3485D" w14:textId="77777777">
            <w:pPr>
              <w:spacing w:after="0"/>
              <w:rPr>
                <w:rFonts w:ascii="Times New Roman" w:hAnsi="Times New Roman"/>
              </w:rPr>
            </w:pPr>
            <w:proofErr w:type="spellStart"/>
            <w:r w:rsidRPr="00752184">
              <w:rPr>
                <w:rFonts w:ascii="Times New Roman" w:hAnsi="Times New Roman"/>
              </w:rPr>
              <w:t>low</w:t>
            </w:r>
            <w:proofErr w:type="spellEnd"/>
          </w:p>
          <w:p w:rsidRPr="004E4EC9" w:rsidR="00962A59" w:rsidP="00527A97" w:rsidRDefault="00962A59" w14:paraId="4D1BD201" w14:textId="77777777">
            <w:pPr>
              <w:spacing w:after="0"/>
              <w:rPr>
                <w:rFonts w:ascii="Times New Roman" w:hAnsi="Times New Roman"/>
                <w:b/>
              </w:rPr>
            </w:pPr>
            <w:r w:rsidRPr="004E4EC9">
              <w:rPr>
                <w:rFonts w:ascii="Times New Roman" w:hAnsi="Times New Roman"/>
                <w:b/>
              </w:rPr>
              <w:t>medium</w:t>
            </w:r>
          </w:p>
          <w:p w:rsidRPr="004E4EC9" w:rsidR="00962A59" w:rsidP="00527A97" w:rsidRDefault="00962A59" w14:paraId="3F544F60" w14:textId="77777777">
            <w:pPr>
              <w:snapToGrid w:val="0"/>
              <w:spacing w:after="0"/>
              <w:rPr>
                <w:rFonts w:ascii="Times New Roman" w:hAnsi="Times New Roman"/>
              </w:rPr>
            </w:pPr>
            <w:r w:rsidRPr="004E4EC9">
              <w:rPr>
                <w:rFonts w:ascii="Times New Roman" w:hAnsi="Times New Roman"/>
              </w:rPr>
              <w:t>high</w:t>
            </w:r>
          </w:p>
        </w:tc>
      </w:tr>
    </w:tbl>
    <w:p w:rsidRPr="000E0E84" w:rsidR="000E0E84" w:rsidP="00693B45" w:rsidRDefault="000E0E84" w14:paraId="67043674" w14:textId="77777777">
      <w:pPr>
        <w:snapToGrid w:val="0"/>
        <w:rPr>
          <w:rFonts w:ascii="Times New Roman" w:hAnsi="Times New Roman"/>
          <w:sz w:val="24"/>
          <w:szCs w:val="24"/>
          <w:lang w:val="en-US"/>
        </w:rPr>
      </w:pPr>
    </w:p>
    <w:p w:rsidR="00F72739" w:rsidP="004E4EC9" w:rsidRDefault="008C7D65" w14:paraId="3C5E09DD" w14:textId="3F0EEC4C">
      <w:pPr>
        <w:snapToGrid w:val="0"/>
        <w:jc w:val="both"/>
        <w:rPr>
          <w:rFonts w:ascii="Times New Roman" w:hAnsi="Times New Roman"/>
          <w:lang w:val="en-US"/>
        </w:rPr>
      </w:pPr>
      <w:r>
        <w:rPr>
          <w:rFonts w:ascii="Times New Roman" w:hAnsi="Times New Roman"/>
          <w:lang w:val="en-US"/>
        </w:rPr>
        <w:t xml:space="preserve">Response: </w:t>
      </w:r>
      <w:r w:rsidRPr="001D13CA" w:rsidR="004A2380">
        <w:rPr>
          <w:rFonts w:ascii="Times New Roman" w:hAnsi="Times New Roman"/>
          <w:i/>
          <w:lang w:val="en-US"/>
        </w:rPr>
        <w:t xml:space="preserve">Obama </w:t>
      </w:r>
      <w:proofErr w:type="spellStart"/>
      <w:r w:rsidRPr="001D13CA" w:rsidR="004A2380">
        <w:rPr>
          <w:rFonts w:ascii="Times New Roman" w:hAnsi="Times New Roman"/>
          <w:i/>
          <w:lang w:val="en-US"/>
        </w:rPr>
        <w:t>nungara</w:t>
      </w:r>
      <w:proofErr w:type="spellEnd"/>
      <w:r w:rsidRPr="001D13CA" w:rsidR="004A2380">
        <w:rPr>
          <w:rFonts w:ascii="Times New Roman" w:hAnsi="Times New Roman"/>
          <w:lang w:val="en-US"/>
        </w:rPr>
        <w:t xml:space="preserve"> has already been introduced</w:t>
      </w:r>
      <w:r w:rsidR="00A6479A">
        <w:rPr>
          <w:rFonts w:ascii="Times New Roman" w:hAnsi="Times New Roman"/>
          <w:lang w:val="en-US"/>
        </w:rPr>
        <w:t xml:space="preserve"> </w:t>
      </w:r>
      <w:r w:rsidRPr="001D13CA" w:rsidR="004A2380">
        <w:rPr>
          <w:rFonts w:ascii="Times New Roman" w:hAnsi="Times New Roman"/>
          <w:lang w:val="en-US"/>
        </w:rPr>
        <w:t xml:space="preserve">at multiple localities within the risk assessment area including </w:t>
      </w:r>
      <w:r w:rsidR="00E87A60">
        <w:rPr>
          <w:rFonts w:ascii="Times New Roman" w:hAnsi="Times New Roman"/>
          <w:lang w:val="en-US"/>
        </w:rPr>
        <w:t xml:space="preserve">on both continental areas and islands, e.g. in </w:t>
      </w:r>
      <w:r w:rsidRPr="001D13CA" w:rsidR="004A2380">
        <w:rPr>
          <w:rFonts w:ascii="Times New Roman" w:hAnsi="Times New Roman"/>
          <w:lang w:val="en-US"/>
        </w:rPr>
        <w:t>Corsica (and outside the risk assessment area, the islands of Guernsey, Madeira and</w:t>
      </w:r>
      <w:r w:rsidRPr="001D13CA" w:rsidR="00010D8A">
        <w:rPr>
          <w:rFonts w:ascii="Times New Roman" w:hAnsi="Times New Roman"/>
          <w:lang w:val="en-US"/>
        </w:rPr>
        <w:t xml:space="preserve"> São</w:t>
      </w:r>
      <w:r w:rsidRPr="001D13CA" w:rsidR="004A2380">
        <w:rPr>
          <w:rFonts w:ascii="Times New Roman" w:hAnsi="Times New Roman"/>
          <w:lang w:val="en-US"/>
        </w:rPr>
        <w:t xml:space="preserve"> Miguel). Such a pattern of introduction is indicative of importation via the plant trade. Whilst no one knows for certain how </w:t>
      </w:r>
      <w:r w:rsidRPr="001D13CA" w:rsidR="004A2380">
        <w:rPr>
          <w:rFonts w:ascii="Times New Roman" w:hAnsi="Times New Roman"/>
          <w:i/>
          <w:lang w:val="en-US"/>
        </w:rPr>
        <w:t xml:space="preserve">O. </w:t>
      </w:r>
      <w:proofErr w:type="spellStart"/>
      <w:r w:rsidRPr="001D13CA" w:rsidR="004A2380">
        <w:rPr>
          <w:rFonts w:ascii="Times New Roman" w:hAnsi="Times New Roman"/>
          <w:i/>
          <w:lang w:val="en-US"/>
        </w:rPr>
        <w:t>nungara</w:t>
      </w:r>
      <w:proofErr w:type="spellEnd"/>
      <w:r w:rsidRPr="001D13CA" w:rsidR="004A2380">
        <w:rPr>
          <w:rFonts w:ascii="Times New Roman" w:hAnsi="Times New Roman"/>
          <w:lang w:val="en-US"/>
        </w:rPr>
        <w:t xml:space="preserve"> was introduced to the risk assessment area, </w:t>
      </w:r>
      <w:r w:rsidRPr="001D13CA" w:rsidR="009E3D0A">
        <w:rPr>
          <w:rFonts w:ascii="Times New Roman" w:hAnsi="Times New Roman"/>
          <w:lang w:val="en-US"/>
        </w:rPr>
        <w:t xml:space="preserve">there is agreement amongst researchers that plant trade was involved </w:t>
      </w:r>
      <w:r w:rsidRPr="001D13CA" w:rsidR="00972FF2">
        <w:rPr>
          <w:rFonts w:ascii="Times New Roman" w:hAnsi="Times New Roman"/>
          <w:lang w:val="en-US"/>
        </w:rPr>
        <w:fldChar w:fldCharType="begin">
          <w:fldData xml:space="preserve">PEVuZE5vdGU+PENpdGU+PEF1dGhvcj5KdXN0aW5lPC9BdXRob3I+PFllYXI+MjAyMDwvWWVhcj48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NTwvZWxlY3Ryb25pYy1yZXNvdXJjZS1udW0+PC9yZWNvcmQ+PC9DaXRlPjxDaXRlPjxBdXRob3I+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PEVuZE5vdGU+PENpdGU+PEF1dGhvcj5KdXN0aW5lPC9BdXRob3I+PFllYXI+MjAyMDwvWWVhcj48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NTwvZWxlY3Ryb25pYy1yZXNvdXJjZS1udW0+PC9yZWNvcmQ+PC9DaXRlPjxDaXRlPjxBdXRob3I+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Pr="001D13CA" w:rsidR="00972FF2">
        <w:rPr>
          <w:rFonts w:ascii="Times New Roman" w:hAnsi="Times New Roman"/>
          <w:lang w:val="en-US"/>
        </w:rPr>
      </w:r>
      <w:r w:rsidRPr="001D13CA" w:rsidR="00972FF2">
        <w:rPr>
          <w:rFonts w:ascii="Times New Roman" w:hAnsi="Times New Roman"/>
          <w:lang w:val="en-US"/>
        </w:rPr>
        <w:fldChar w:fldCharType="separate"/>
      </w:r>
      <w:r w:rsidR="008D1A4E">
        <w:rPr>
          <w:rFonts w:ascii="Times New Roman" w:hAnsi="Times New Roman"/>
          <w:noProof/>
          <w:lang w:val="en-US"/>
        </w:rPr>
        <w:t>(Soors</w:t>
      </w:r>
      <w:r w:rsidRPr="008D1A4E" w:rsidR="008D1A4E">
        <w:rPr>
          <w:rFonts w:ascii="Times New Roman" w:hAnsi="Times New Roman"/>
          <w:i/>
          <w:noProof/>
          <w:lang w:val="en-US"/>
        </w:rPr>
        <w:t xml:space="preserve"> et al.</w:t>
      </w:r>
      <w:r w:rsidR="008D1A4E">
        <w:rPr>
          <w:rFonts w:ascii="Times New Roman" w:hAnsi="Times New Roman"/>
          <w:noProof/>
          <w:lang w:val="en-US"/>
        </w:rPr>
        <w:t>, 2019;  Justine and Winsor, 2020;  Justine</w:t>
      </w:r>
      <w:r w:rsidRPr="008D1A4E" w:rsidR="008D1A4E">
        <w:rPr>
          <w:rFonts w:ascii="Times New Roman" w:hAnsi="Times New Roman"/>
          <w:i/>
          <w:noProof/>
          <w:lang w:val="en-US"/>
        </w:rPr>
        <w:t xml:space="preserve"> et al.</w:t>
      </w:r>
      <w:r w:rsidR="008D1A4E">
        <w:rPr>
          <w:rFonts w:ascii="Times New Roman" w:hAnsi="Times New Roman"/>
          <w:noProof/>
          <w:lang w:val="en-US"/>
        </w:rPr>
        <w:t>, 2020;  Negrete</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Pr="001D13CA" w:rsidR="00972FF2">
        <w:rPr>
          <w:rFonts w:ascii="Times New Roman" w:hAnsi="Times New Roman"/>
          <w:lang w:val="en-US"/>
        </w:rPr>
        <w:fldChar w:fldCharType="end"/>
      </w:r>
      <w:r w:rsidRPr="001D13CA" w:rsidR="009E3D0A">
        <w:rPr>
          <w:rFonts w:ascii="Times New Roman" w:hAnsi="Times New Roman"/>
          <w:lang w:val="en-US"/>
        </w:rPr>
        <w:t>.</w:t>
      </w:r>
      <w:r w:rsidR="00E87A60">
        <w:rPr>
          <w:rFonts w:ascii="Times New Roman" w:hAnsi="Times New Roman"/>
          <w:lang w:val="en-US"/>
        </w:rPr>
        <w:t xml:space="preserve"> Therefore</w:t>
      </w:r>
      <w:r w:rsidR="00693BB8">
        <w:rPr>
          <w:rFonts w:ascii="Times New Roman" w:hAnsi="Times New Roman"/>
          <w:lang w:val="en-US"/>
        </w:rPr>
        <w:t>,</w:t>
      </w:r>
      <w:r w:rsidR="00E87A60">
        <w:rPr>
          <w:rFonts w:ascii="Times New Roman" w:hAnsi="Times New Roman"/>
          <w:lang w:val="en-US"/>
        </w:rPr>
        <w:t xml:space="preserve"> the likelihood of introduction through this pathway is considered very </w:t>
      </w:r>
      <w:r w:rsidR="00DF5509">
        <w:rPr>
          <w:rFonts w:ascii="Times New Roman" w:hAnsi="Times New Roman"/>
          <w:lang w:val="en-US"/>
        </w:rPr>
        <w:t>likely</w:t>
      </w:r>
      <w:r w:rsidR="00693BB8">
        <w:rPr>
          <w:rFonts w:ascii="Times New Roman" w:hAnsi="Times New Roman"/>
          <w:lang w:val="en-US"/>
        </w:rPr>
        <w:t xml:space="preserve"> and confidence is</w:t>
      </w:r>
      <w:r w:rsidR="00EB2CCD">
        <w:rPr>
          <w:rFonts w:ascii="Times New Roman" w:hAnsi="Times New Roman"/>
          <w:lang w:val="en-US"/>
        </w:rPr>
        <w:t xml:space="preserve"> scored as</w:t>
      </w:r>
      <w:r w:rsidR="00176A44">
        <w:rPr>
          <w:rFonts w:ascii="Times New Roman" w:hAnsi="Times New Roman"/>
          <w:lang w:val="en-US"/>
        </w:rPr>
        <w:t xml:space="preserve"> </w:t>
      </w:r>
      <w:r w:rsidR="00EB2CCD">
        <w:rPr>
          <w:rFonts w:ascii="Times New Roman" w:hAnsi="Times New Roman"/>
          <w:lang w:val="en-US"/>
        </w:rPr>
        <w:t>medium due to the lack of data on the specific pathway of introduction</w:t>
      </w:r>
      <w:r w:rsidR="00E87A60">
        <w:rPr>
          <w:rFonts w:ascii="Times New Roman" w:hAnsi="Times New Roman"/>
          <w:lang w:val="en-US"/>
        </w:rPr>
        <w:t>.</w:t>
      </w:r>
      <w:r w:rsidR="0071000A">
        <w:rPr>
          <w:rFonts w:ascii="Times New Roman" w:hAnsi="Times New Roman"/>
          <w:lang w:val="en-US"/>
        </w:rPr>
        <w:t xml:space="preserve"> </w:t>
      </w:r>
    </w:p>
    <w:p w:rsidRPr="001D13CA" w:rsidR="0071000A" w:rsidP="0071000A" w:rsidRDefault="0071000A" w14:paraId="12E932E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62A59" w:rsidTr="0071000A" w14:paraId="283E99BE" w14:textId="77777777">
        <w:tc>
          <w:tcPr>
            <w:tcW w:w="9062" w:type="dxa"/>
            <w:shd w:val="clear" w:color="auto" w:fill="auto"/>
          </w:tcPr>
          <w:p w:rsidRPr="00B94B35" w:rsidR="00962A59" w:rsidP="00B94B35" w:rsidRDefault="00962A59" w14:paraId="0D967E72" w14:textId="77777777">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rsidRPr="00B94B35" w:rsidR="00962A59" w:rsidP="00B94B35" w:rsidRDefault="00962A59" w14:paraId="617D8AB1" w14:textId="77777777">
            <w:pPr>
              <w:snapToGrid w:val="0"/>
              <w:rPr>
                <w:rFonts w:ascii="Times New Roman" w:hAnsi="Times New Roman"/>
                <w:sz w:val="24"/>
                <w:szCs w:val="24"/>
                <w:lang w:val="en-US"/>
              </w:rPr>
            </w:pPr>
            <w:r w:rsidRPr="00B94B35">
              <w:rPr>
                <w:rFonts w:ascii="Times New Roman" w:hAnsi="Times New Roman" w:eastAsia="Times New Roman"/>
                <w:lang w:val="en-US"/>
              </w:rPr>
              <w:t xml:space="preserve">Provide a thorough assessment of the risk of introduction in relevant biogeographical regions in current conditions: providing insight in to the risk of introduction into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962A59" w:rsidP="00693B45" w:rsidRDefault="00962A59" w14:paraId="049CE804" w14:textId="77777777">
      <w:pPr>
        <w:snapToGrid w:val="0"/>
        <w:rPr>
          <w:rFonts w:ascii="Times New Roman" w:hAnsi="Times New Roman"/>
          <w:sz w:val="24"/>
          <w:szCs w:val="24"/>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64B77A70" w14:textId="77777777">
        <w:tc>
          <w:tcPr>
            <w:tcW w:w="1536" w:type="dxa"/>
            <w:shd w:val="clear" w:color="auto" w:fill="auto"/>
          </w:tcPr>
          <w:p w:rsidRPr="00752184" w:rsidR="00962A59" w:rsidP="00527A97" w:rsidRDefault="00962A59" w14:paraId="127D9AB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7A4962C"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00220B54"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35193403"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22ED2E29" w14:textId="77777777">
            <w:pPr>
              <w:spacing w:after="0"/>
              <w:rPr>
                <w:rFonts w:ascii="Times New Roman" w:hAnsi="Times New Roman"/>
                <w:lang w:val="en-US"/>
              </w:rPr>
            </w:pPr>
            <w:r w:rsidRPr="00B939BB">
              <w:rPr>
                <w:rFonts w:ascii="Times New Roman" w:hAnsi="Times New Roman"/>
                <w:lang w:val="en-US"/>
              </w:rPr>
              <w:t>likely</w:t>
            </w:r>
          </w:p>
          <w:p w:rsidRPr="004641AC" w:rsidR="00962A59" w:rsidP="00527A97" w:rsidRDefault="00962A59" w14:paraId="00109F4F" w14:textId="77777777">
            <w:pPr>
              <w:snapToGrid w:val="0"/>
              <w:spacing w:after="0"/>
              <w:rPr>
                <w:rFonts w:ascii="Times New Roman" w:hAnsi="Times New Roman"/>
                <w:b/>
                <w:lang w:val="en-GB"/>
              </w:rPr>
            </w:pPr>
            <w:proofErr w:type="spellStart"/>
            <w:r w:rsidRPr="004641AC">
              <w:rPr>
                <w:rFonts w:ascii="Times New Roman" w:hAnsi="Times New Roman"/>
                <w:b/>
              </w:rPr>
              <w:t>very</w:t>
            </w:r>
            <w:proofErr w:type="spellEnd"/>
            <w:r w:rsidRPr="004641AC">
              <w:rPr>
                <w:rFonts w:ascii="Times New Roman" w:hAnsi="Times New Roman"/>
                <w:b/>
              </w:rPr>
              <w:t xml:space="preserve"> </w:t>
            </w:r>
            <w:proofErr w:type="spellStart"/>
            <w:r w:rsidRPr="004641AC">
              <w:rPr>
                <w:rFonts w:ascii="Times New Roman" w:hAnsi="Times New Roman"/>
                <w:b/>
              </w:rPr>
              <w:t>likely</w:t>
            </w:r>
            <w:proofErr w:type="spellEnd"/>
          </w:p>
        </w:tc>
        <w:tc>
          <w:tcPr>
            <w:tcW w:w="1843" w:type="dxa"/>
          </w:tcPr>
          <w:p w:rsidRPr="00752184" w:rsidR="00962A59" w:rsidP="00527A97" w:rsidRDefault="00962A59" w14:paraId="18BC46F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09FAF3C2"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962A59" w:rsidP="00527A97" w:rsidRDefault="00962A59" w14:paraId="7B6616EF" w14:textId="77777777">
            <w:pPr>
              <w:spacing w:after="0"/>
              <w:rPr>
                <w:rFonts w:ascii="Times New Roman" w:hAnsi="Times New Roman"/>
              </w:rPr>
            </w:pPr>
            <w:r w:rsidRPr="00752184">
              <w:rPr>
                <w:rFonts w:ascii="Times New Roman" w:hAnsi="Times New Roman"/>
              </w:rPr>
              <w:t>medium</w:t>
            </w:r>
          </w:p>
          <w:p w:rsidRPr="004641AC" w:rsidR="00962A59" w:rsidP="00527A97" w:rsidRDefault="00962A59" w14:paraId="168AC515" w14:textId="77777777">
            <w:pPr>
              <w:snapToGrid w:val="0"/>
              <w:spacing w:after="0"/>
              <w:rPr>
                <w:rFonts w:ascii="Times New Roman" w:hAnsi="Times New Roman"/>
                <w:b/>
              </w:rPr>
            </w:pPr>
            <w:r w:rsidRPr="004641AC">
              <w:rPr>
                <w:rFonts w:ascii="Times New Roman" w:hAnsi="Times New Roman"/>
                <w:b/>
              </w:rPr>
              <w:t>high</w:t>
            </w:r>
          </w:p>
        </w:tc>
      </w:tr>
    </w:tbl>
    <w:p w:rsidR="00962A59" w:rsidP="00693B45" w:rsidRDefault="00962A59" w14:paraId="6DE10349" w14:textId="77777777">
      <w:pPr>
        <w:snapToGrid w:val="0"/>
        <w:rPr>
          <w:rFonts w:ascii="Times New Roman" w:hAnsi="Times New Roman"/>
          <w:sz w:val="24"/>
          <w:szCs w:val="24"/>
          <w:lang w:val="en-US"/>
        </w:rPr>
      </w:pPr>
    </w:p>
    <w:p w:rsidR="00B90959" w:rsidP="004E4EC9" w:rsidRDefault="008C7D65" w14:paraId="1FE4B268" w14:textId="64A98F54">
      <w:pPr>
        <w:snapToGrid w:val="0"/>
        <w:jc w:val="both"/>
        <w:rPr>
          <w:rFonts w:ascii="Times New Roman" w:hAnsi="Times New Roman"/>
          <w:lang w:val="en-US"/>
        </w:rPr>
      </w:pPr>
      <w:r>
        <w:rPr>
          <w:rFonts w:ascii="Times New Roman" w:hAnsi="Times New Roman"/>
          <w:lang w:val="en-US"/>
        </w:rPr>
        <w:t xml:space="preserve">Response: </w:t>
      </w:r>
      <w:r w:rsidRPr="004641AC" w:rsidR="004641AC">
        <w:rPr>
          <w:rFonts w:ascii="Times New Roman" w:hAnsi="Times New Roman"/>
          <w:i/>
          <w:lang w:val="en-US"/>
        </w:rPr>
        <w:t xml:space="preserve">Obama </w:t>
      </w:r>
      <w:proofErr w:type="spellStart"/>
      <w:r w:rsidRPr="004641AC" w:rsidR="004641AC">
        <w:rPr>
          <w:rFonts w:ascii="Times New Roman" w:hAnsi="Times New Roman"/>
          <w:i/>
          <w:lang w:val="en-US"/>
        </w:rPr>
        <w:t>nungara</w:t>
      </w:r>
      <w:proofErr w:type="spellEnd"/>
      <w:r w:rsidR="004641AC">
        <w:rPr>
          <w:rFonts w:ascii="Times New Roman" w:hAnsi="Times New Roman"/>
          <w:lang w:val="en-US"/>
        </w:rPr>
        <w:t xml:space="preserve"> has already been introduced</w:t>
      </w:r>
      <w:r w:rsidR="00B90959">
        <w:rPr>
          <w:rFonts w:ascii="Times New Roman" w:hAnsi="Times New Roman"/>
          <w:lang w:val="en-US"/>
        </w:rPr>
        <w:t xml:space="preserve"> to several countries</w:t>
      </w:r>
      <w:r w:rsidR="004641AC">
        <w:rPr>
          <w:rFonts w:ascii="Times New Roman" w:hAnsi="Times New Roman"/>
          <w:lang w:val="en-US"/>
        </w:rPr>
        <w:t xml:space="preserve"> in the risk assessment area</w:t>
      </w:r>
      <w:r w:rsidR="00675B59">
        <w:rPr>
          <w:rFonts w:ascii="Times New Roman" w:hAnsi="Times New Roman"/>
          <w:lang w:val="en-US"/>
        </w:rPr>
        <w:t xml:space="preserve"> (in particular France, Spain and Belgium)</w:t>
      </w:r>
      <w:r w:rsidR="008B6C4B">
        <w:rPr>
          <w:rFonts w:ascii="Times New Roman" w:hAnsi="Times New Roman"/>
          <w:lang w:val="en-US"/>
        </w:rPr>
        <w:t xml:space="preserve"> therefore it is scored as very likely with high confidence</w:t>
      </w:r>
      <w:r w:rsidR="004641AC">
        <w:rPr>
          <w:rFonts w:ascii="Times New Roman" w:hAnsi="Times New Roman"/>
          <w:lang w:val="en-US"/>
        </w:rPr>
        <w:t>.</w:t>
      </w:r>
      <w:r w:rsidR="00B90959">
        <w:rPr>
          <w:rFonts w:ascii="Times New Roman" w:hAnsi="Times New Roman"/>
          <w:lang w:val="en-US"/>
        </w:rPr>
        <w:t xml:space="preserve"> </w:t>
      </w:r>
      <w:r w:rsidR="00E87A60">
        <w:rPr>
          <w:rFonts w:ascii="Times New Roman" w:hAnsi="Times New Roman"/>
          <w:lang w:val="en-US"/>
        </w:rPr>
        <w:t xml:space="preserve">This </w:t>
      </w:r>
      <w:r w:rsidR="00B90959">
        <w:rPr>
          <w:rFonts w:ascii="Times New Roman" w:hAnsi="Times New Roman"/>
          <w:lang w:val="en-US"/>
        </w:rPr>
        <w:t xml:space="preserve">flatworm has been found at nurseries and garden </w:t>
      </w:r>
      <w:proofErr w:type="spellStart"/>
      <w:r w:rsidR="00A6479A">
        <w:rPr>
          <w:rFonts w:ascii="Times New Roman" w:hAnsi="Times New Roman"/>
          <w:lang w:val="en-US"/>
        </w:rPr>
        <w:t>cent</w:t>
      </w:r>
      <w:r w:rsidR="00935B27">
        <w:rPr>
          <w:rFonts w:ascii="Times New Roman" w:hAnsi="Times New Roman"/>
          <w:lang w:val="en-US"/>
        </w:rPr>
        <w:t>r</w:t>
      </w:r>
      <w:r w:rsidR="00A6479A">
        <w:rPr>
          <w:rFonts w:ascii="Times New Roman" w:hAnsi="Times New Roman"/>
          <w:lang w:val="en-US"/>
        </w:rPr>
        <w:t>e</w:t>
      </w:r>
      <w:r w:rsidR="00935B27">
        <w:rPr>
          <w:rFonts w:ascii="Times New Roman" w:hAnsi="Times New Roman"/>
          <w:lang w:val="en-US"/>
        </w:rPr>
        <w:t>s</w:t>
      </w:r>
      <w:proofErr w:type="spellEnd"/>
      <w:r w:rsidR="00B90959">
        <w:rPr>
          <w:rFonts w:ascii="Times New Roman" w:hAnsi="Times New Roman"/>
          <w:lang w:val="en-US"/>
        </w:rPr>
        <w:t>, and in domestic gardens</w:t>
      </w:r>
      <w:r w:rsidR="00821F1B">
        <w:rPr>
          <w:rFonts w:ascii="Times New Roman" w:hAnsi="Times New Roman"/>
          <w:lang w:val="en-US"/>
        </w:rPr>
        <w:t xml:space="preserve"> </w:t>
      </w:r>
      <w:r w:rsidR="00972FF2">
        <w:rPr>
          <w:rFonts w:ascii="Times New Roman" w:hAnsi="Times New Roman"/>
          <w:lang w:val="en-GB"/>
        </w:rPr>
        <w:fldChar w:fldCharType="begin">
          <w:fldData xml:space="preserve">PEVuZE5vdGU+PENpdGU+PEF1dGhvcj5DYXJiYXlvPC9BdXRob3I+PFllYXI+MjAxNjwvWWVhcj48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PEVuZE5vdGU+PENpdGU+PEF1dGhvcj5DYXJiYXlvPC9BdXRob3I+PFllYXI+MjAxNjwvWWVhcj48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8D1A4E">
        <w:rPr>
          <w:rFonts w:ascii="Times New Roman" w:hAnsi="Times New Roman"/>
          <w:noProof/>
          <w:lang w:val="en-GB"/>
        </w:rPr>
        <w:t>(Álvarez-Presas</w:t>
      </w:r>
      <w:r w:rsidRPr="008D1A4E" w:rsidR="008D1A4E">
        <w:rPr>
          <w:rFonts w:ascii="Times New Roman" w:hAnsi="Times New Roman"/>
          <w:i/>
          <w:noProof/>
          <w:lang w:val="en-GB"/>
        </w:rPr>
        <w:t xml:space="preserve"> et al.</w:t>
      </w:r>
      <w:r w:rsidR="008D1A4E">
        <w:rPr>
          <w:rFonts w:ascii="Times New Roman" w:hAnsi="Times New Roman"/>
          <w:noProof/>
          <w:lang w:val="en-GB"/>
        </w:rPr>
        <w:t>, 2014;  Carbayo</w:t>
      </w:r>
      <w:r w:rsidRPr="008D1A4E" w:rsidR="008D1A4E">
        <w:rPr>
          <w:rFonts w:ascii="Times New Roman" w:hAnsi="Times New Roman"/>
          <w:i/>
          <w:noProof/>
          <w:lang w:val="en-GB"/>
        </w:rPr>
        <w:t xml:space="preserve"> et al.</w:t>
      </w:r>
      <w:r w:rsidR="008D1A4E">
        <w:rPr>
          <w:rFonts w:ascii="Times New Roman" w:hAnsi="Times New Roman"/>
          <w:noProof/>
          <w:lang w:val="en-GB"/>
        </w:rPr>
        <w:t>, 2016;  Justine</w:t>
      </w:r>
      <w:r w:rsidRPr="008D1A4E" w:rsidR="008D1A4E">
        <w:rPr>
          <w:rFonts w:ascii="Times New Roman" w:hAnsi="Times New Roman"/>
          <w:i/>
          <w:noProof/>
          <w:lang w:val="en-GB"/>
        </w:rPr>
        <w:t xml:space="preserve"> et al.</w:t>
      </w:r>
      <w:r w:rsidR="008D1A4E">
        <w:rPr>
          <w:rFonts w:ascii="Times New Roman" w:hAnsi="Times New Roman"/>
          <w:noProof/>
          <w:lang w:val="en-GB"/>
        </w:rPr>
        <w:t>, 2020)</w:t>
      </w:r>
      <w:r w:rsidR="00972FF2">
        <w:rPr>
          <w:rFonts w:ascii="Times New Roman" w:hAnsi="Times New Roman"/>
          <w:lang w:val="en-GB"/>
        </w:rPr>
        <w:fldChar w:fldCharType="end"/>
      </w:r>
      <w:r w:rsidR="00B90959">
        <w:rPr>
          <w:rFonts w:ascii="Times New Roman" w:hAnsi="Times New Roman"/>
          <w:lang w:val="en-US"/>
        </w:rPr>
        <w:t>, which supports the view that traded live plants were the</w:t>
      </w:r>
      <w:r w:rsidR="005F04BA">
        <w:rPr>
          <w:rFonts w:ascii="Times New Roman" w:hAnsi="Times New Roman"/>
          <w:lang w:val="en-US"/>
        </w:rPr>
        <w:t xml:space="preserve"> initial</w:t>
      </w:r>
      <w:r w:rsidR="00B90959">
        <w:rPr>
          <w:rFonts w:ascii="Times New Roman" w:hAnsi="Times New Roman"/>
          <w:lang w:val="en-US"/>
        </w:rPr>
        <w:t xml:space="preserve"> pathway</w:t>
      </w:r>
      <w:r w:rsidR="00935B27">
        <w:rPr>
          <w:rFonts w:ascii="Times New Roman" w:hAnsi="Times New Roman"/>
          <w:lang w:val="en-US"/>
        </w:rPr>
        <w:t xml:space="preserve"> of introduction into the risk assessment area and of entry into the environment</w:t>
      </w:r>
      <w:r w:rsidR="00B90959">
        <w:rPr>
          <w:rFonts w:ascii="Times New Roman" w:hAnsi="Times New Roman"/>
          <w:lang w:val="en-US"/>
        </w:rPr>
        <w:t xml:space="preserve">. </w:t>
      </w:r>
    </w:p>
    <w:p w:rsidRPr="00821F1B" w:rsidR="004641AC" w:rsidP="00821F1B" w:rsidRDefault="00B90959" w14:paraId="239D1221" w14:textId="6003AFFE">
      <w:pPr>
        <w:snapToGrid w:val="0"/>
        <w:jc w:val="both"/>
        <w:rPr>
          <w:rFonts w:ascii="Times New Roman" w:hAnsi="Times New Roman"/>
          <w:lang w:val="en-US"/>
        </w:rPr>
      </w:pPr>
      <w:r>
        <w:rPr>
          <w:rFonts w:ascii="Times New Roman" w:hAnsi="Times New Roman"/>
          <w:lang w:val="en-US"/>
        </w:rPr>
        <w:t xml:space="preserve">The first records of </w:t>
      </w:r>
      <w:r w:rsidRPr="00B90959">
        <w:rPr>
          <w:rFonts w:ascii="Times New Roman" w:hAnsi="Times New Roman"/>
          <w:i/>
          <w:lang w:val="en-US"/>
        </w:rPr>
        <w:t xml:space="preserve">O. </w:t>
      </w:r>
      <w:proofErr w:type="spellStart"/>
      <w:r w:rsidRPr="00B90959">
        <w:rPr>
          <w:rFonts w:ascii="Times New Roman" w:hAnsi="Times New Roman"/>
          <w:i/>
          <w:lang w:val="en-US"/>
        </w:rPr>
        <w:t>nungara</w:t>
      </w:r>
      <w:proofErr w:type="spellEnd"/>
      <w:r>
        <w:rPr>
          <w:rFonts w:ascii="Times New Roman" w:hAnsi="Times New Roman"/>
          <w:lang w:val="en-US"/>
        </w:rPr>
        <w:t xml:space="preserve"> </w:t>
      </w:r>
      <w:r w:rsidR="00935B27">
        <w:rPr>
          <w:rFonts w:ascii="Times New Roman" w:hAnsi="Times New Roman"/>
          <w:lang w:val="en-US"/>
        </w:rPr>
        <w:t xml:space="preserve">in Europe </w:t>
      </w:r>
      <w:r>
        <w:rPr>
          <w:rFonts w:ascii="Times New Roman" w:hAnsi="Times New Roman"/>
          <w:lang w:val="en-US"/>
        </w:rPr>
        <w:t>were from 2008</w:t>
      </w:r>
      <w:r w:rsidR="00821F1B">
        <w:rPr>
          <w:rFonts w:ascii="Times New Roman" w:hAnsi="Times New Roman"/>
          <w:lang w:val="en-US"/>
        </w:rPr>
        <w:t xml:space="preserve"> </w:t>
      </w:r>
      <w:r w:rsidR="00935B27">
        <w:rPr>
          <w:rFonts w:ascii="Times New Roman" w:hAnsi="Times New Roman"/>
          <w:lang w:val="en-US"/>
        </w:rPr>
        <w:t xml:space="preserve">(Guernsey) and from 2010 in the risk assessment area (Spain)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(Carbayo</w:t>
      </w:r>
      <w:r w:rsidRPr="00972FF2" w:rsidR="00972FF2">
        <w:rPr>
          <w:rFonts w:ascii="Times New Roman" w:hAnsi="Times New Roman"/>
          <w:i/>
          <w:noProof/>
          <w:lang w:val="en-US"/>
        </w:rPr>
        <w:t xml:space="preserve"> et al.</w:t>
      </w:r>
      <w:r w:rsidR="00972FF2">
        <w:rPr>
          <w:rFonts w:ascii="Times New Roman" w:hAnsi="Times New Roman"/>
          <w:noProof/>
          <w:lang w:val="en-US"/>
        </w:rPr>
        <w:t>, 2016)</w:t>
      </w:r>
      <w:r w:rsidR="00972FF2">
        <w:rPr>
          <w:rFonts w:ascii="Times New Roman" w:hAnsi="Times New Roman"/>
          <w:lang w:val="en-US"/>
        </w:rPr>
        <w:fldChar w:fldCharType="end"/>
      </w:r>
      <w:r>
        <w:rPr>
          <w:rFonts w:ascii="Times New Roman" w:hAnsi="Times New Roman"/>
          <w:lang w:val="en-US"/>
        </w:rPr>
        <w:t>.</w:t>
      </w:r>
      <w:r w:rsidR="005F04BA">
        <w:rPr>
          <w:rFonts w:ascii="Times New Roman" w:hAnsi="Times New Roman"/>
          <w:lang w:val="en-US"/>
        </w:rPr>
        <w:t xml:space="preserve">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 AuthorYear="1"&gt;&lt;Author&gt;Eschen&lt;/Author&gt;&lt;Year&gt;2015&lt;/Year&gt;&lt;RecNum&gt;4291&lt;/RecNum&gt;&lt;DisplayText&gt;Eschen&lt;style face="italic"&gt; et al.&lt;/style&gt; (2015)&lt;/DisplayText&gt;&lt;record&gt;&lt;rec-number&gt;4291&lt;/rec-number&gt;&lt;foreign-keys&gt;&lt;key app="EN" db-id="0rzd9vvw20fpwcezxth5rrsuefxradxptezr" timestamp="1599994973" guid="4d6b6928-49cd-4833-9357-309216e595c3"&gt;4291&lt;/key&gt;&lt;/foreign-keys&gt;&lt;ref-type name="Journal Article"&gt;17&lt;/ref-type&gt;&lt;contributors&gt;&lt;authors&gt;&lt;author&gt;Eschen, R.&lt;/author&gt;&lt;author&gt;Britton, K.&lt;/author&gt;&lt;author&gt;Brockerhoff, E.&lt;/author&gt;&lt;author&gt;Burgess, T.&lt;/author&gt;&lt;author&gt;Dalley, V.&lt;/author&gt;&lt;author&gt;Epanchin-Niell, R. S.&lt;/author&gt;&lt;author&gt;Gupta, K.&lt;/author&gt;&lt;author&gt;Hardy, G.&lt;/author&gt;&lt;author&gt;Huang, Y.&lt;/author&gt;&lt;author&gt;Kenis, M.&lt;/author&gt;&lt;author&gt;Kimani, E.&lt;/author&gt;&lt;author&gt;Li, H. M.&lt;/author&gt;&lt;author&gt;Olsen, S.&lt;/author&gt;&lt;author&gt;Ormrod, R.&lt;/author&gt;&lt;author&gt;Otieno, W.&lt;/author&gt;&lt;author&gt;Sadof, C.&lt;/author&gt;&lt;author&gt;Tadeu, E.&lt;/author&gt;&lt;author&gt;Theyse, M.&lt;/author&gt;&lt;/authors&gt;&lt;/contributors&gt;&lt;titles&gt;&lt;title&gt;International variation in phytosanitary legislation and regulations governing importation of plants for planting&lt;/title&gt;&lt;secondary-title&gt;Environmental Science &amp;amp; Policy&lt;/secondary-title&gt;&lt;/titles&gt;&lt;periodical&gt;&lt;full-title&gt;Environmental Science &amp;amp; Policy&lt;/full-title&gt;&lt;/periodical&gt;&lt;pages&gt;228-237&lt;/pages&gt;&lt;volume&gt;51&lt;/volume&gt;&lt;section&gt;228&lt;/section&gt;&lt;dates&gt;&lt;year&gt;2015&lt;/year&gt;&lt;/dates&gt;&lt;isbn&gt;14629011&lt;/isbn&gt;&lt;urls&gt;&lt;/urls&gt;&lt;electronic-resource-num&gt;10.1016/j.envsci.2015.04.021&lt;/electronic-resource-num&gt;&lt;/record&gt;&lt;/Cite&gt;&lt;/EndNote&gt;</w:instrText>
      </w:r>
      <w:r w:rsidR="00972FF2">
        <w:rPr>
          <w:rFonts w:ascii="Times New Roman" w:hAnsi="Times New Roman"/>
          <w:lang w:val="en-US"/>
        </w:rPr>
        <w:fldChar w:fldCharType="separate"/>
      </w:r>
      <w:r w:rsidR="00972FF2">
        <w:rPr>
          <w:rFonts w:ascii="Times New Roman" w:hAnsi="Times New Roman"/>
          <w:noProof/>
          <w:lang w:val="en-US"/>
        </w:rPr>
        <w:t>Eschen</w:t>
      </w:r>
      <w:r w:rsidRPr="00972FF2" w:rsidR="00972FF2">
        <w:rPr>
          <w:rFonts w:ascii="Times New Roman" w:hAnsi="Times New Roman"/>
          <w:i/>
          <w:noProof/>
          <w:lang w:val="en-US"/>
        </w:rPr>
        <w:t xml:space="preserve"> et al.</w:t>
      </w:r>
      <w:r w:rsidR="00972FF2">
        <w:rPr>
          <w:rFonts w:ascii="Times New Roman" w:hAnsi="Times New Roman"/>
          <w:noProof/>
          <w:lang w:val="en-US"/>
        </w:rPr>
        <w:t xml:space="preserve"> (2015)</w:t>
      </w:r>
      <w:r w:rsidR="00972FF2">
        <w:rPr>
          <w:rFonts w:ascii="Times New Roman" w:hAnsi="Times New Roman"/>
          <w:lang w:val="en-US"/>
        </w:rPr>
        <w:fldChar w:fldCharType="end"/>
      </w:r>
      <w:r w:rsidR="00251358">
        <w:rPr>
          <w:rFonts w:ascii="Times New Roman" w:hAnsi="Times New Roman"/>
          <w:lang w:val="en-US"/>
        </w:rPr>
        <w:t xml:space="preserve"> </w:t>
      </w:r>
      <w:r w:rsidR="005F04BA">
        <w:rPr>
          <w:rFonts w:ascii="Times New Roman" w:hAnsi="Times New Roman"/>
          <w:lang w:val="en-US"/>
        </w:rPr>
        <w:t xml:space="preserve">commented that </w:t>
      </w:r>
      <w:r w:rsidR="00A6479A">
        <w:rPr>
          <w:rFonts w:ascii="Times New Roman" w:hAnsi="Times New Roman"/>
          <w:lang w:val="en-US"/>
        </w:rPr>
        <w:t xml:space="preserve">previously </w:t>
      </w:r>
      <w:r w:rsidR="005F04BA">
        <w:rPr>
          <w:rFonts w:ascii="Times New Roman" w:hAnsi="Times New Roman"/>
          <w:lang w:val="en-US"/>
        </w:rPr>
        <w:t xml:space="preserve">the EU permitted sufficient soil to maintain plants-for-planting </w:t>
      </w:r>
      <w:r w:rsidR="00251358">
        <w:rPr>
          <w:rFonts w:ascii="Times New Roman" w:hAnsi="Times New Roman"/>
          <w:lang w:val="en-US"/>
        </w:rPr>
        <w:t>in</w:t>
      </w:r>
      <w:r w:rsidR="00821F1B">
        <w:rPr>
          <w:rFonts w:ascii="Times New Roman" w:hAnsi="Times New Roman"/>
          <w:lang w:val="en-US"/>
        </w:rPr>
        <w:t xml:space="preserve"> </w:t>
      </w:r>
      <w:r w:rsidR="00251358">
        <w:rPr>
          <w:rFonts w:ascii="Times New Roman" w:hAnsi="Times New Roman"/>
          <w:lang w:val="en-US"/>
        </w:rPr>
        <w:t>transit, but did not specify quantities</w:t>
      </w:r>
      <w:r w:rsidR="00821F1B">
        <w:rPr>
          <w:rFonts w:ascii="Times New Roman" w:hAnsi="Times New Roman"/>
          <w:lang w:val="en-US"/>
        </w:rPr>
        <w:t>,</w:t>
      </w:r>
      <w:r w:rsidR="00251358">
        <w:rPr>
          <w:rFonts w:ascii="Times New Roman" w:hAnsi="Times New Roman"/>
          <w:lang w:val="en-US"/>
        </w:rPr>
        <w:t xml:space="preserve"> which in effect allowed a whole ecosystem to be transplanted</w:t>
      </w:r>
      <w:r w:rsidR="00D50CC9">
        <w:rPr>
          <w:rFonts w:ascii="Times New Roman" w:hAnsi="Times New Roman"/>
          <w:lang w:val="en-US"/>
        </w:rPr>
        <w:t>, leading to a high risk of non-native organisms to be accidentally introduced</w:t>
      </w:r>
      <w:r w:rsidR="00251358">
        <w:rPr>
          <w:rFonts w:ascii="Times New Roman" w:hAnsi="Times New Roman"/>
          <w:lang w:val="en-US"/>
        </w:rPr>
        <w:t>.</w:t>
      </w:r>
      <w:r>
        <w:rPr>
          <w:rFonts w:ascii="Times New Roman" w:hAnsi="Times New Roman"/>
          <w:lang w:val="en-US"/>
        </w:rPr>
        <w:t xml:space="preserve"> Plant health legislation has been updated </w:t>
      </w:r>
      <w:r w:rsidR="00D50CC9">
        <w:rPr>
          <w:rFonts w:ascii="Times New Roman" w:hAnsi="Times New Roman"/>
          <w:lang w:val="en-US"/>
        </w:rPr>
        <w:t>recently</w:t>
      </w:r>
      <w:r w:rsidR="00821F1B">
        <w:rPr>
          <w:rFonts w:ascii="Times New Roman" w:hAnsi="Times New Roman"/>
          <w:lang w:val="en-US"/>
        </w:rPr>
        <w:t xml:space="preserve"> (</w:t>
      </w:r>
      <w:r w:rsidRPr="00821F1B" w:rsidR="00821F1B">
        <w:rPr>
          <w:rFonts w:ascii="Times New Roman" w:hAnsi="Times New Roman"/>
          <w:lang w:val="en-US"/>
        </w:rPr>
        <w:t>EU Commission Implementing Regulation (EU) 2019/2072</w:t>
      </w:r>
      <w:r w:rsidR="00821F1B">
        <w:rPr>
          <w:rFonts w:ascii="Times New Roman" w:hAnsi="Times New Roman"/>
          <w:lang w:val="en-US"/>
        </w:rPr>
        <w:t xml:space="preserve">) and there are requirements for plants-for-planting to be bare-rooted or treated to ensure freedom from pests and diseases. </w:t>
      </w:r>
      <w:r w:rsidR="005B4962">
        <w:rPr>
          <w:rFonts w:ascii="Times New Roman" w:hAnsi="Times New Roman"/>
          <w:lang w:val="en-US"/>
        </w:rPr>
        <w:t xml:space="preserve">If </w:t>
      </w:r>
      <w:r w:rsidR="00D50CC9">
        <w:rPr>
          <w:rFonts w:ascii="Times New Roman" w:hAnsi="Times New Roman"/>
          <w:lang w:val="en-US"/>
        </w:rPr>
        <w:t xml:space="preserve">this </w:t>
      </w:r>
      <w:r w:rsidR="005B4962">
        <w:rPr>
          <w:rFonts w:ascii="Times New Roman" w:hAnsi="Times New Roman"/>
          <w:lang w:val="en-US"/>
        </w:rPr>
        <w:t>legislation is</w:t>
      </w:r>
      <w:r w:rsidR="00821F1B">
        <w:rPr>
          <w:rFonts w:ascii="Times New Roman" w:hAnsi="Times New Roman"/>
          <w:lang w:val="en-US"/>
        </w:rPr>
        <w:t xml:space="preserve"> comprehensively implemented, the likelihood of inadvertently importing </w:t>
      </w:r>
      <w:r w:rsidRPr="00821F1B" w:rsidR="00821F1B">
        <w:rPr>
          <w:rFonts w:ascii="Times New Roman" w:hAnsi="Times New Roman"/>
          <w:i/>
          <w:lang w:val="en-US"/>
        </w:rPr>
        <w:t xml:space="preserve">O. </w:t>
      </w:r>
      <w:proofErr w:type="spellStart"/>
      <w:r w:rsidRPr="00821F1B" w:rsidR="00821F1B">
        <w:rPr>
          <w:rFonts w:ascii="Times New Roman" w:hAnsi="Times New Roman"/>
          <w:i/>
          <w:lang w:val="en-US"/>
        </w:rPr>
        <w:t>nungara</w:t>
      </w:r>
      <w:proofErr w:type="spellEnd"/>
      <w:r w:rsidR="00821F1B">
        <w:rPr>
          <w:rFonts w:ascii="Times New Roman" w:hAnsi="Times New Roman"/>
          <w:lang w:val="en-US"/>
        </w:rPr>
        <w:t xml:space="preserve"> should be minimal. However, the volume and diversity of </w:t>
      </w:r>
      <w:r w:rsidR="00952DCC">
        <w:rPr>
          <w:rFonts w:ascii="Times New Roman" w:hAnsi="Times New Roman"/>
          <w:lang w:val="en-US"/>
        </w:rPr>
        <w:t xml:space="preserve">trade in plants, </w:t>
      </w:r>
      <w:r w:rsidR="00D50CC9">
        <w:rPr>
          <w:rFonts w:ascii="Times New Roman" w:hAnsi="Times New Roman"/>
          <w:lang w:val="en-US"/>
        </w:rPr>
        <w:t xml:space="preserve">and the limited capacities of biosecurity authorities in the EU, </w:t>
      </w:r>
      <w:r w:rsidR="00952DCC">
        <w:rPr>
          <w:rFonts w:ascii="Times New Roman" w:hAnsi="Times New Roman"/>
          <w:lang w:val="en-US"/>
        </w:rPr>
        <w:t xml:space="preserve">makes it </w:t>
      </w:r>
      <w:r w:rsidR="004D097F">
        <w:rPr>
          <w:rFonts w:ascii="Times New Roman" w:hAnsi="Times New Roman"/>
          <w:lang w:val="en-US"/>
        </w:rPr>
        <w:t xml:space="preserve">almost impossible </w:t>
      </w:r>
      <w:r w:rsidR="00952DCC">
        <w:rPr>
          <w:rFonts w:ascii="Times New Roman" w:hAnsi="Times New Roman"/>
          <w:lang w:val="en-US"/>
        </w:rPr>
        <w:t xml:space="preserve">to monitor, police and </w:t>
      </w:r>
      <w:r w:rsidR="004D097F">
        <w:rPr>
          <w:rFonts w:ascii="Times New Roman" w:hAnsi="Times New Roman"/>
          <w:lang w:val="en-US"/>
        </w:rPr>
        <w:t xml:space="preserve">completely </w:t>
      </w:r>
      <w:r w:rsidR="00952DCC">
        <w:rPr>
          <w:rFonts w:ascii="Times New Roman" w:hAnsi="Times New Roman"/>
          <w:lang w:val="en-US"/>
        </w:rPr>
        <w:t>ensure that consignments are flatworm-free.</w:t>
      </w:r>
    </w:p>
    <w:p w:rsidR="00935B27" w:rsidP="00F72739" w:rsidRDefault="00935B27" w14:paraId="681D2D0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62A59" w:rsidTr="00B94B35" w14:paraId="26BDF570" w14:textId="77777777">
        <w:tc>
          <w:tcPr>
            <w:tcW w:w="9212" w:type="dxa"/>
            <w:shd w:val="clear" w:color="auto" w:fill="auto"/>
          </w:tcPr>
          <w:p w:rsidRPr="00B94B35" w:rsidR="00962A59" w:rsidP="00B94B35" w:rsidRDefault="00962A59" w14:paraId="6D37B0A5" w14:textId="77777777">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rsidRPr="00B94B35" w:rsidR="00962A59" w:rsidP="00B94B35" w:rsidRDefault="00962A59" w14:paraId="0C809F6F"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introduction in relevant biogeographical regions in foreseeable climate change conditions: explaining how foreseeable climate change conditions will influence this risk.</w:t>
            </w:r>
          </w:p>
          <w:p w:rsidRPr="00B94B35" w:rsidR="00962A59" w:rsidP="00B94B35" w:rsidRDefault="00962A59" w14:paraId="3D71119B" w14:textId="77777777">
            <w:pPr>
              <w:suppressAutoHyphens/>
              <w:spacing w:after="120" w:line="240" w:lineRule="auto"/>
              <w:contextualSpacing/>
              <w:rPr>
                <w:rFonts w:ascii="Times New Roman" w:hAnsi="Times New Roman" w:eastAsia="Times New Roman"/>
                <w:lang w:val="en-GB" w:eastAsia="ar-SA"/>
              </w:rPr>
            </w:pPr>
          </w:p>
          <w:p w:rsidRPr="00B94B35" w:rsidR="00962A59" w:rsidP="00B94B35" w:rsidRDefault="00962A59" w14:paraId="35BD4E90"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962A59" w:rsidP="00B94B35" w:rsidRDefault="00962A59" w14:paraId="3A7BA954"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962A59" w:rsidP="00B94B35" w:rsidRDefault="00962A59" w14:paraId="351BCC24"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962A59" w:rsidP="00B94B35" w:rsidRDefault="00962A59" w14:paraId="067345A4"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rsidRPr="00B94B35" w:rsidR="00962A59" w:rsidP="00B94B35" w:rsidRDefault="00962A59" w14:paraId="0F435FC6"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62A59" w:rsidP="00F72739" w:rsidRDefault="00962A59" w14:paraId="607DA09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343DA195" w14:textId="77777777">
        <w:tc>
          <w:tcPr>
            <w:tcW w:w="1536" w:type="dxa"/>
            <w:shd w:val="clear" w:color="auto" w:fill="auto"/>
          </w:tcPr>
          <w:p w:rsidRPr="00752184" w:rsidR="00962A59" w:rsidP="00527A97" w:rsidRDefault="00962A59" w14:paraId="4E8728C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32337B23"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C07AD53"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4D915185"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5AF14BA2" w14:textId="77777777">
            <w:pPr>
              <w:spacing w:after="0"/>
              <w:rPr>
                <w:rFonts w:ascii="Times New Roman" w:hAnsi="Times New Roman"/>
                <w:lang w:val="en-US"/>
              </w:rPr>
            </w:pPr>
            <w:r w:rsidRPr="00B939BB">
              <w:rPr>
                <w:rFonts w:ascii="Times New Roman" w:hAnsi="Times New Roman"/>
                <w:lang w:val="en-US"/>
              </w:rPr>
              <w:t>likely</w:t>
            </w:r>
          </w:p>
          <w:p w:rsidRPr="00952DCC" w:rsidR="00962A59" w:rsidP="00527A97" w:rsidRDefault="00962A59" w14:paraId="75EF6A67" w14:textId="77777777">
            <w:pPr>
              <w:snapToGrid w:val="0"/>
              <w:spacing w:after="0"/>
              <w:rPr>
                <w:rFonts w:ascii="Times New Roman" w:hAnsi="Times New Roman"/>
                <w:b/>
                <w:lang w:val="en-GB"/>
              </w:rPr>
            </w:pPr>
            <w:proofErr w:type="spellStart"/>
            <w:r w:rsidRPr="00952DCC">
              <w:rPr>
                <w:rFonts w:ascii="Times New Roman" w:hAnsi="Times New Roman"/>
                <w:b/>
              </w:rPr>
              <w:t>very</w:t>
            </w:r>
            <w:proofErr w:type="spellEnd"/>
            <w:r w:rsidRPr="00952DCC">
              <w:rPr>
                <w:rFonts w:ascii="Times New Roman" w:hAnsi="Times New Roman"/>
                <w:b/>
              </w:rPr>
              <w:t xml:space="preserve"> </w:t>
            </w:r>
            <w:proofErr w:type="spellStart"/>
            <w:r w:rsidRPr="00952DCC">
              <w:rPr>
                <w:rFonts w:ascii="Times New Roman" w:hAnsi="Times New Roman"/>
                <w:b/>
              </w:rPr>
              <w:t>likely</w:t>
            </w:r>
            <w:proofErr w:type="spellEnd"/>
          </w:p>
        </w:tc>
        <w:tc>
          <w:tcPr>
            <w:tcW w:w="1843" w:type="dxa"/>
          </w:tcPr>
          <w:p w:rsidRPr="00752184" w:rsidR="00962A59" w:rsidP="00527A97" w:rsidRDefault="00962A59" w14:paraId="7CD1E87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3134C4" w:rsidR="00962A59" w:rsidP="00527A97" w:rsidRDefault="00962A59" w14:paraId="1BD0824A" w14:textId="77777777">
            <w:pPr>
              <w:spacing w:after="0"/>
              <w:rPr>
                <w:rFonts w:ascii="Times New Roman" w:hAnsi="Times New Roman"/>
                <w:b/>
              </w:rPr>
            </w:pPr>
            <w:proofErr w:type="spellStart"/>
            <w:r w:rsidRPr="003134C4">
              <w:rPr>
                <w:rFonts w:ascii="Times New Roman" w:hAnsi="Times New Roman"/>
                <w:b/>
              </w:rPr>
              <w:t>low</w:t>
            </w:r>
            <w:proofErr w:type="spellEnd"/>
          </w:p>
          <w:p w:rsidRPr="00752184" w:rsidR="00962A59" w:rsidP="00527A97" w:rsidRDefault="00962A59" w14:paraId="29230F00" w14:textId="77777777">
            <w:pPr>
              <w:spacing w:after="0"/>
              <w:rPr>
                <w:rFonts w:ascii="Times New Roman" w:hAnsi="Times New Roman"/>
              </w:rPr>
            </w:pPr>
            <w:r w:rsidRPr="00752184">
              <w:rPr>
                <w:rFonts w:ascii="Times New Roman" w:hAnsi="Times New Roman"/>
              </w:rPr>
              <w:t>medium</w:t>
            </w:r>
          </w:p>
          <w:p w:rsidRPr="003134C4" w:rsidR="00962A59" w:rsidP="00527A97" w:rsidRDefault="00962A59" w14:paraId="41033CBB" w14:textId="77777777">
            <w:pPr>
              <w:snapToGrid w:val="0"/>
              <w:spacing w:after="0"/>
              <w:rPr>
                <w:rFonts w:ascii="Times New Roman" w:hAnsi="Times New Roman"/>
              </w:rPr>
            </w:pPr>
            <w:r w:rsidRPr="003134C4">
              <w:rPr>
                <w:rFonts w:ascii="Times New Roman" w:hAnsi="Times New Roman"/>
              </w:rPr>
              <w:t>high</w:t>
            </w:r>
          </w:p>
        </w:tc>
      </w:tr>
    </w:tbl>
    <w:p w:rsidR="00F72739" w:rsidP="00F72739" w:rsidRDefault="00F72739" w14:paraId="3B6CAE31" w14:textId="77777777">
      <w:pPr>
        <w:snapToGrid w:val="0"/>
        <w:rPr>
          <w:rFonts w:ascii="Times New Roman" w:hAnsi="Times New Roman"/>
          <w:lang w:val="en-US"/>
        </w:rPr>
      </w:pPr>
    </w:p>
    <w:p w:rsidR="00952DCC" w:rsidP="00500C6D" w:rsidRDefault="008C7D65" w14:paraId="253BAAE5" w14:textId="30D2AB4E">
      <w:pPr>
        <w:snapToGrid w:val="0"/>
        <w:jc w:val="both"/>
        <w:rPr>
          <w:rFonts w:ascii="Times New Roman" w:hAnsi="Times New Roman"/>
          <w:lang w:val="en-US"/>
        </w:rPr>
      </w:pPr>
      <w:r>
        <w:rPr>
          <w:rFonts w:ascii="Times New Roman" w:hAnsi="Times New Roman"/>
          <w:lang w:val="en-US"/>
        </w:rPr>
        <w:t xml:space="preserve">Response: </w:t>
      </w:r>
      <w:r w:rsidRPr="006C73A1" w:rsidR="00952DCC">
        <w:rPr>
          <w:rFonts w:ascii="Times New Roman" w:hAnsi="Times New Roman"/>
          <w:i/>
          <w:lang w:val="en-US"/>
        </w:rPr>
        <w:t xml:space="preserve">Obama </w:t>
      </w:r>
      <w:proofErr w:type="spellStart"/>
      <w:r w:rsidRPr="006C73A1" w:rsidR="00952DCC">
        <w:rPr>
          <w:rFonts w:ascii="Times New Roman" w:hAnsi="Times New Roman"/>
          <w:i/>
          <w:lang w:val="en-US"/>
        </w:rPr>
        <w:t>nungara</w:t>
      </w:r>
      <w:proofErr w:type="spellEnd"/>
      <w:r w:rsidR="00952DCC">
        <w:rPr>
          <w:rFonts w:ascii="Times New Roman" w:hAnsi="Times New Roman"/>
          <w:lang w:val="en-US"/>
        </w:rPr>
        <w:t xml:space="preserve"> has already been introduced to the risk assessment area and the likelihood is that climate change will </w:t>
      </w:r>
      <w:r w:rsidR="00D50CC9">
        <w:rPr>
          <w:rFonts w:ascii="Times New Roman" w:hAnsi="Times New Roman"/>
          <w:lang w:val="en-US"/>
        </w:rPr>
        <w:t xml:space="preserve">increase the risk of </w:t>
      </w:r>
      <w:r w:rsidR="00952DCC">
        <w:rPr>
          <w:rFonts w:ascii="Times New Roman" w:hAnsi="Times New Roman"/>
          <w:lang w:val="en-US"/>
        </w:rPr>
        <w:t>this s</w:t>
      </w:r>
      <w:r w:rsidR="006C73A1">
        <w:rPr>
          <w:rFonts w:ascii="Times New Roman" w:hAnsi="Times New Roman"/>
          <w:lang w:val="en-US"/>
        </w:rPr>
        <w:t>pecies be</w:t>
      </w:r>
      <w:r w:rsidR="009E0111">
        <w:rPr>
          <w:rFonts w:ascii="Times New Roman" w:hAnsi="Times New Roman"/>
          <w:lang w:val="en-US"/>
        </w:rPr>
        <w:t>ing</w:t>
      </w:r>
      <w:r w:rsidR="006C73A1">
        <w:rPr>
          <w:rFonts w:ascii="Times New Roman" w:hAnsi="Times New Roman"/>
          <w:lang w:val="en-US"/>
        </w:rPr>
        <w:t xml:space="preserve"> introduced to more</w:t>
      </w:r>
      <w:r w:rsidR="00952DCC">
        <w:rPr>
          <w:rFonts w:ascii="Times New Roman" w:hAnsi="Times New Roman"/>
          <w:lang w:val="en-US"/>
        </w:rPr>
        <w:t xml:space="preserve"> regions in the future.</w:t>
      </w:r>
      <w:r w:rsidR="006C73A1">
        <w:rPr>
          <w:rFonts w:ascii="Times New Roman" w:hAnsi="Times New Roman"/>
          <w:lang w:val="en-US"/>
        </w:rPr>
        <w:t xml:space="preserve"> There are two reasons for this. </w:t>
      </w:r>
      <w:r w:rsidR="00D82712">
        <w:rPr>
          <w:rFonts w:ascii="Times New Roman" w:hAnsi="Times New Roman"/>
          <w:lang w:val="en-US"/>
        </w:rPr>
        <w:t>First, c</w:t>
      </w:r>
      <w:r w:rsidR="006C73A1">
        <w:rPr>
          <w:rFonts w:ascii="Times New Roman" w:hAnsi="Times New Roman"/>
          <w:lang w:val="en-US"/>
        </w:rPr>
        <w:t>limate change will enable the flatworm to establish in more</w:t>
      </w:r>
      <w:r w:rsidR="00D703CE">
        <w:rPr>
          <w:rFonts w:ascii="Times New Roman" w:hAnsi="Times New Roman"/>
          <w:lang w:val="en-US"/>
        </w:rPr>
        <w:t xml:space="preserve"> regions and </w:t>
      </w:r>
      <w:r w:rsidR="006C73A1">
        <w:rPr>
          <w:rFonts w:ascii="Times New Roman" w:hAnsi="Times New Roman"/>
          <w:lang w:val="en-US"/>
        </w:rPr>
        <w:t>countries</w:t>
      </w:r>
      <w:r w:rsidR="00D82712">
        <w:rPr>
          <w:rFonts w:ascii="Times New Roman" w:hAnsi="Times New Roman"/>
          <w:lang w:val="en-US"/>
        </w:rPr>
        <w:t xml:space="preserve"> around the world (e.g. North America)</w:t>
      </w:r>
      <w:r w:rsidR="006C73A1">
        <w:rPr>
          <w:rFonts w:ascii="Times New Roman" w:hAnsi="Times New Roman"/>
          <w:lang w:val="en-US"/>
        </w:rPr>
        <w:t xml:space="preserve">, some of which will export plants to the risk assessment area. </w:t>
      </w:r>
      <w:r w:rsidR="00AC7DC6">
        <w:rPr>
          <w:rFonts w:ascii="Times New Roman" w:hAnsi="Times New Roman"/>
          <w:lang w:val="en-US"/>
        </w:rPr>
        <w:t xml:space="preserve">Models predicted an 83% increase </w:t>
      </w:r>
      <w:r w:rsidRPr="00AC7DC6" w:rsidR="00AC7DC6">
        <w:rPr>
          <w:rFonts w:ascii="Times New Roman" w:hAnsi="Times New Roman"/>
          <w:lang w:val="en-US"/>
        </w:rPr>
        <w:t xml:space="preserve">of the suitable area at a global level </w:t>
      </w:r>
      <w:r w:rsidR="00D22ECF">
        <w:rPr>
          <w:rFonts w:ascii="Times New Roman" w:hAnsi="Times New Roman"/>
          <w:lang w:val="en-US"/>
        </w:rPr>
        <w:t xml:space="preserve">for </w:t>
      </w:r>
      <w:r w:rsidRPr="00500C6D" w:rsidR="00D22ECF">
        <w:rPr>
          <w:rFonts w:ascii="Times New Roman" w:hAnsi="Times New Roman"/>
          <w:i/>
          <w:lang w:val="en-US"/>
        </w:rPr>
        <w:t xml:space="preserve">O. </w:t>
      </w:r>
      <w:proofErr w:type="spellStart"/>
      <w:r w:rsidRPr="00500C6D" w:rsidR="00D22ECF">
        <w:rPr>
          <w:rFonts w:ascii="Times New Roman" w:hAnsi="Times New Roman"/>
          <w:i/>
          <w:lang w:val="en-US"/>
        </w:rPr>
        <w:t>nungara</w:t>
      </w:r>
      <w:proofErr w:type="spellEnd"/>
      <w:r w:rsidR="00D22ECF">
        <w:rPr>
          <w:rFonts w:ascii="Times New Roman" w:hAnsi="Times New Roman"/>
          <w:lang w:val="en-US"/>
        </w:rPr>
        <w:t xml:space="preserve"> </w:t>
      </w:r>
      <w:r w:rsidRPr="00AC7DC6" w:rsidR="00AC7DC6">
        <w:rPr>
          <w:rFonts w:ascii="Times New Roman" w:hAnsi="Times New Roman"/>
          <w:lang w:val="en-US"/>
        </w:rPr>
        <w:t xml:space="preserve">under the RCP 2.6 </w:t>
      </w:r>
      <w:r w:rsidR="00AC7DC6">
        <w:rPr>
          <w:rFonts w:ascii="Times New Roman" w:hAnsi="Times New Roman"/>
          <w:lang w:val="en-US"/>
        </w:rPr>
        <w:t xml:space="preserve">compared to the current predicted distribution </w:t>
      </w:r>
      <w:r w:rsidR="00AC7DC6">
        <w:rPr>
          <w:rFonts w:ascii="Times New Roman" w:hAnsi="Times New Roman"/>
          <w:lang w:val="en-US"/>
        </w:rPr>
        <w:fldChar w:fldCharType="begin"/>
      </w:r>
      <w:r w:rsidR="008D1A4E">
        <w:rPr>
          <w:rFonts w:ascii="Times New Roman" w:hAnsi="Times New Roman"/>
          <w:lang w:val="en-US"/>
        </w:rPr>
        <w:instrText xml:space="preserve"> ADDIN EN.CITE &lt;EndNote&gt;&lt;Cite&gt;&lt;Author&gt;Negrete&lt;/Author&gt;&lt;Year&gt;2020&lt;/Year&gt;&lt;RecNum&gt;4297&lt;/RecNum&gt;&lt;DisplayText&gt;(Negrete&lt;style face="italic"&gt; et al.&lt;/style&gt;, 2020)&lt;/DisplayText&gt;&lt;record&gt;&lt;rec-number&gt;4297&lt;/rec-number&gt;&lt;foreign-keys&gt;&lt;key app="EN" db-id="0rzd9vvw20fpwcezxth5rrsuefxradxptezr" timestamp="1600209982" guid="212f7372-f882-43fe-96d9-99fb4b28a934"&gt;4297&lt;/key&gt;&lt;/foreign-keys&gt;&lt;ref-type name="Journal Article"&gt;17&lt;/ref-type&gt;&lt;contributors&gt;&lt;authors&gt;&lt;author&gt;Negrete, L.&lt;/author&gt;&lt;author&gt;Lenguas Francavilla, M.&lt;/author&gt;&lt;author&gt;Damborenea, C.&lt;/author&gt;&lt;author&gt;Brusa, F.&lt;/author&gt;&lt;/authors&gt;&lt;/contributors&gt;&lt;auth-address&gt;Division Zoologia Invertebrados, Facultad de Ciencias Naturales y Museo, Universidad Nacional de La Plata, La Plata, Buenos Aires, Argentina.&amp;#xD;CONICET - Consejo Nacional de Investigaciones Cientificas y Tecnicas, La Plata, Buenos Aires, Argentina.&lt;/auth-address&gt;&lt;titles&gt;&lt;title&gt;&lt;style face="normal" font="default" size="100%"&gt;Trying to take over the world: Potential distribution of &lt;/style&gt;&lt;style face="italic" font="default" size="100%"&gt;Obama nungara&lt;/style&gt;&lt;style face="normal" font="default" size="100%"&gt; (Platyhelminthes: Geoplanidae), the Neotropical land planarian that has reached Europe&lt;/style&gt;&lt;/title&gt;&lt;secondary-title&gt;Global Change Biology&lt;/secondary-title&gt;&lt;/titles&gt;&lt;periodical&gt;&lt;full-title&gt;Global change biology&lt;/full-title&gt;&lt;/periodical&gt;&lt;pages&gt;4907-4918&lt;/pages&gt;&lt;volume&gt;26&lt;/volume&gt;&lt;number&gt;9&lt;/number&gt;&lt;edition&gt;2020/06/09&lt;/edition&gt;&lt;keywords&gt;&lt;keyword&gt;Geoplaninae&lt;/keyword&gt;&lt;keyword&gt;MaxEnt&lt;/keyword&gt;&lt;keyword&gt;ancient distribution&lt;/keyword&gt;&lt;keyword&gt;citizen science&lt;/keyword&gt;&lt;keyword&gt;exotic species&lt;/keyword&gt;&lt;keyword&gt;land flatworms&lt;/keyword&gt;&lt;/keywords&gt;&lt;dates&gt;&lt;year&gt;2020&lt;/year&gt;&lt;pub-dates&gt;&lt;date&gt;Jun 8&lt;/date&gt;&lt;/pub-dates&gt;&lt;/dates&gt;&lt;isbn&gt;1365-2486 (Electronic)&amp;#xD;1354-1013 (Linking)&lt;/isbn&gt;&lt;accession-num&gt;32510686&lt;/accession-num&gt;&lt;urls&gt;&lt;related-urls&gt;&lt;url&gt;https://www.ncbi.nlm.nih.gov/pubmed/32510686&lt;/url&gt;&lt;/related-urls&gt;&lt;/urls&gt;&lt;electronic-resource-num&gt;10.1111/gcb.15208&lt;/electronic-resource-num&gt;&lt;/record&gt;&lt;/Cite&gt;&lt;/EndNote&gt;</w:instrText>
      </w:r>
      <w:r w:rsidR="00AC7DC6">
        <w:rPr>
          <w:rFonts w:ascii="Times New Roman" w:hAnsi="Times New Roman"/>
          <w:lang w:val="en-US"/>
        </w:rPr>
        <w:fldChar w:fldCharType="separate"/>
      </w:r>
      <w:r w:rsidR="00AC7DC6">
        <w:rPr>
          <w:rFonts w:ascii="Times New Roman" w:hAnsi="Times New Roman"/>
          <w:noProof/>
          <w:lang w:val="en-US"/>
        </w:rPr>
        <w:t>(Negrete</w:t>
      </w:r>
      <w:r w:rsidRPr="00AC7DC6" w:rsidR="00AC7DC6">
        <w:rPr>
          <w:rFonts w:ascii="Times New Roman" w:hAnsi="Times New Roman"/>
          <w:i/>
          <w:noProof/>
          <w:lang w:val="en-US"/>
        </w:rPr>
        <w:t xml:space="preserve"> et al.</w:t>
      </w:r>
      <w:r w:rsidR="00AC7DC6">
        <w:rPr>
          <w:rFonts w:ascii="Times New Roman" w:hAnsi="Times New Roman"/>
          <w:noProof/>
          <w:lang w:val="en-US"/>
        </w:rPr>
        <w:t>, 2020)</w:t>
      </w:r>
      <w:r w:rsidR="00AC7DC6">
        <w:rPr>
          <w:rFonts w:ascii="Times New Roman" w:hAnsi="Times New Roman"/>
          <w:lang w:val="en-US"/>
        </w:rPr>
        <w:fldChar w:fldCharType="end"/>
      </w:r>
      <w:r w:rsidR="00AC7DC6">
        <w:rPr>
          <w:rFonts w:ascii="Times New Roman" w:hAnsi="Times New Roman"/>
          <w:lang w:val="en-US"/>
        </w:rPr>
        <w:t xml:space="preserve">. </w:t>
      </w:r>
      <w:r w:rsidR="006C73A1">
        <w:rPr>
          <w:rFonts w:ascii="Times New Roman" w:hAnsi="Times New Roman"/>
          <w:lang w:val="en-US"/>
        </w:rPr>
        <w:t>Second, as the climate within Europe changes, the planting preferences of gardeners will likely adjust</w:t>
      </w:r>
      <w:r w:rsidR="0085332F">
        <w:rPr>
          <w:rFonts w:ascii="Times New Roman" w:hAnsi="Times New Roman"/>
          <w:lang w:val="en-US"/>
        </w:rPr>
        <w:t>, potentially increasing the market for sub-tropical plant species</w:t>
      </w:r>
      <w:r w:rsidR="003134C4">
        <w:rPr>
          <w:rFonts w:ascii="Times New Roman" w:hAnsi="Times New Roman"/>
          <w:lang w:val="en-US"/>
        </w:rPr>
        <w:t xml:space="preserve"> native to South America</w:t>
      </w:r>
      <w:r w:rsidR="009E0111">
        <w:rPr>
          <w:rFonts w:ascii="Times New Roman" w:hAnsi="Times New Roman"/>
          <w:lang w:val="en-US"/>
        </w:rPr>
        <w:t xml:space="preserve"> within Europe</w:t>
      </w:r>
      <w:r w:rsidR="0085332F">
        <w:rPr>
          <w:rFonts w:ascii="Times New Roman" w:hAnsi="Times New Roman"/>
          <w:lang w:val="en-US"/>
        </w:rPr>
        <w:t xml:space="preserve">. </w:t>
      </w:r>
      <w:r w:rsidR="009E0111">
        <w:rPr>
          <w:rFonts w:ascii="Times New Roman" w:hAnsi="Times New Roman"/>
          <w:lang w:val="en-US"/>
        </w:rPr>
        <w:t>Relating the likelihood of this happening with</w:t>
      </w:r>
      <w:r w:rsidR="00D22ECF">
        <w:rPr>
          <w:rFonts w:ascii="Times New Roman" w:hAnsi="Times New Roman"/>
          <w:lang w:val="en-US"/>
        </w:rPr>
        <w:t xml:space="preserve"> the</w:t>
      </w:r>
      <w:r w:rsidR="009E0111">
        <w:rPr>
          <w:rFonts w:ascii="Times New Roman" w:hAnsi="Times New Roman"/>
          <w:lang w:val="en-US"/>
        </w:rPr>
        <w:t xml:space="preserve"> RCP 2.6 and </w:t>
      </w:r>
      <w:r w:rsidR="00D22ECF">
        <w:rPr>
          <w:rFonts w:ascii="Times New Roman" w:hAnsi="Times New Roman"/>
          <w:lang w:val="en-US"/>
        </w:rPr>
        <w:t xml:space="preserve">the RCP </w:t>
      </w:r>
      <w:r w:rsidR="009E0111">
        <w:rPr>
          <w:rFonts w:ascii="Times New Roman" w:hAnsi="Times New Roman"/>
          <w:lang w:val="en-US"/>
        </w:rPr>
        <w:t>4.5 is difficult because of the many interacti</w:t>
      </w:r>
      <w:r w:rsidR="00D22ECF">
        <w:rPr>
          <w:rFonts w:ascii="Times New Roman" w:hAnsi="Times New Roman"/>
          <w:lang w:val="en-US"/>
        </w:rPr>
        <w:t>ng and unknown factors involved, hence the confidence level is ‘low’.</w:t>
      </w:r>
    </w:p>
    <w:p w:rsidR="00962A59" w:rsidP="00F72739" w:rsidRDefault="00962A59" w14:paraId="7D17CB29" w14:textId="77777777">
      <w:pPr>
        <w:snapToGrid w:val="0"/>
        <w:rPr>
          <w:rFonts w:ascii="Times New Roman" w:hAnsi="Times New Roman"/>
          <w:lang w:val="en-US"/>
        </w:rPr>
      </w:pPr>
    </w:p>
    <w:p w:rsidR="00693B45" w:rsidP="001026A1" w:rsidRDefault="00891358" w14:paraId="14D9D809" w14:textId="77777777">
      <w:pPr>
        <w:pStyle w:val="berschrift2"/>
        <w:rPr>
          <w:rFonts w:ascii="Times New Roman" w:hAnsi="Times New Roman"/>
          <w:i w:val="0"/>
          <w:lang w:val="en-US"/>
        </w:rPr>
      </w:pPr>
      <w:r>
        <w:rPr>
          <w:lang w:val="en-US"/>
        </w:rPr>
        <w:br w:type="page"/>
      </w:r>
      <w:bookmarkStart w:name="_Toc84848010" w:id="5"/>
      <w:r w:rsidR="00BB3969">
        <w:rPr>
          <w:rFonts w:ascii="Times New Roman" w:hAnsi="Times New Roman"/>
          <w:i w:val="0"/>
          <w:lang w:val="en-US"/>
        </w:rPr>
        <w:t xml:space="preserve">2 </w:t>
      </w:r>
      <w:r w:rsidRPr="001026A1" w:rsidR="00693B45">
        <w:rPr>
          <w:rFonts w:ascii="Times New Roman" w:hAnsi="Times New Roman"/>
          <w:i w:val="0"/>
          <w:lang w:val="en-US"/>
        </w:rPr>
        <w:t>PROBABILITY OF ESTABLISHMENT</w:t>
      </w:r>
      <w:bookmarkEnd w:id="5"/>
      <w:r w:rsidRPr="001026A1" w:rsidR="00B939BB">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AC1FB6" w:rsidTr="0071000A" w14:paraId="158616F4" w14:textId="77777777">
        <w:tc>
          <w:tcPr>
            <w:tcW w:w="9062" w:type="dxa"/>
            <w:shd w:val="clear" w:color="auto" w:fill="auto"/>
          </w:tcPr>
          <w:p w:rsidRPr="00B94B35" w:rsidR="00AC1FB6" w:rsidP="00B94B35" w:rsidRDefault="00AC1FB6" w14:paraId="63B340D8" w14:textId="77777777">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rsidR="00A9321D" w:rsidP="00B94B35" w:rsidRDefault="00AC1FB6" w14:paraId="6ECB9B39" w14:textId="77777777">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rsidRPr="00B94B35" w:rsidR="00AC1FB6" w:rsidP="00EA1906" w:rsidRDefault="005717F4" w14:paraId="140EC41C" w14:textId="77777777">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rsidR="005717F4" w:rsidP="00693B45" w:rsidRDefault="005717F4" w14:paraId="542B4BA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AC1FB6" w:rsidTr="00B94B35" w14:paraId="7AEC248A" w14:textId="77777777">
        <w:tc>
          <w:tcPr>
            <w:tcW w:w="9212" w:type="dxa"/>
            <w:shd w:val="clear" w:color="auto" w:fill="auto"/>
          </w:tcPr>
          <w:p w:rsidRPr="00B94B35" w:rsidR="00AC1FB6" w:rsidP="00BB3969" w:rsidRDefault="00AC1FB6" w14:paraId="1C015A2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rsidR="00AC1FB6" w:rsidP="00693B45" w:rsidRDefault="00AC1FB6" w14:paraId="5042BFF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C1FB6" w:rsidTr="00527A97" w14:paraId="50B7FA81" w14:textId="77777777">
        <w:tc>
          <w:tcPr>
            <w:tcW w:w="1536" w:type="dxa"/>
            <w:shd w:val="clear" w:color="auto" w:fill="auto"/>
          </w:tcPr>
          <w:p w:rsidRPr="00752184" w:rsidR="00AC1FB6" w:rsidP="00527A97" w:rsidRDefault="00AC1FB6" w14:paraId="2BCA332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C1FB6" w:rsidP="00527A97" w:rsidRDefault="00AC1FB6" w14:paraId="071843C5" w14:textId="77777777">
            <w:pPr>
              <w:spacing w:after="0"/>
              <w:rPr>
                <w:rFonts w:ascii="Times New Roman" w:hAnsi="Times New Roman"/>
                <w:lang w:val="en-US"/>
              </w:rPr>
            </w:pPr>
            <w:r w:rsidRPr="00B939BB">
              <w:rPr>
                <w:rFonts w:ascii="Times New Roman" w:hAnsi="Times New Roman"/>
                <w:lang w:val="en-US"/>
              </w:rPr>
              <w:t>very unlikely</w:t>
            </w:r>
          </w:p>
          <w:p w:rsidRPr="00B939BB" w:rsidR="00AC1FB6" w:rsidP="00527A97" w:rsidRDefault="00AC1FB6" w14:paraId="48EC9AAF" w14:textId="77777777">
            <w:pPr>
              <w:spacing w:after="0"/>
              <w:rPr>
                <w:rFonts w:ascii="Times New Roman" w:hAnsi="Times New Roman"/>
                <w:lang w:val="en-US"/>
              </w:rPr>
            </w:pPr>
            <w:r w:rsidRPr="00B939BB">
              <w:rPr>
                <w:rFonts w:ascii="Times New Roman" w:hAnsi="Times New Roman"/>
                <w:lang w:val="en-US"/>
              </w:rPr>
              <w:t>unlikely</w:t>
            </w:r>
          </w:p>
          <w:p w:rsidRPr="00B939BB" w:rsidR="00AC1FB6" w:rsidP="00527A97" w:rsidRDefault="00AC1FB6" w14:paraId="37F6F54E" w14:textId="77777777">
            <w:pPr>
              <w:spacing w:after="0"/>
              <w:rPr>
                <w:rFonts w:ascii="Times New Roman" w:hAnsi="Times New Roman"/>
                <w:lang w:val="en-US"/>
              </w:rPr>
            </w:pPr>
            <w:r w:rsidRPr="00B939BB">
              <w:rPr>
                <w:rFonts w:ascii="Times New Roman" w:hAnsi="Times New Roman"/>
                <w:lang w:val="en-US"/>
              </w:rPr>
              <w:t>moderately likely</w:t>
            </w:r>
          </w:p>
          <w:p w:rsidRPr="00B939BB" w:rsidR="00AC1FB6" w:rsidP="00527A97" w:rsidRDefault="00AC1FB6" w14:paraId="182D80FD" w14:textId="77777777">
            <w:pPr>
              <w:spacing w:after="0"/>
              <w:rPr>
                <w:rFonts w:ascii="Times New Roman" w:hAnsi="Times New Roman"/>
                <w:lang w:val="en-US"/>
              </w:rPr>
            </w:pPr>
            <w:r w:rsidRPr="00B939BB">
              <w:rPr>
                <w:rFonts w:ascii="Times New Roman" w:hAnsi="Times New Roman"/>
                <w:lang w:val="en-US"/>
              </w:rPr>
              <w:t>likely</w:t>
            </w:r>
          </w:p>
          <w:p w:rsidRPr="0013470D" w:rsidR="00AC1FB6" w:rsidP="00527A97" w:rsidRDefault="00AC1FB6" w14:paraId="24BA209C" w14:textId="77777777">
            <w:pPr>
              <w:snapToGrid w:val="0"/>
              <w:spacing w:after="0"/>
              <w:rPr>
                <w:rFonts w:ascii="Times New Roman" w:hAnsi="Times New Roman"/>
                <w:b/>
                <w:lang w:val="en-GB"/>
              </w:rPr>
            </w:pPr>
            <w:proofErr w:type="spellStart"/>
            <w:r w:rsidRPr="0013470D">
              <w:rPr>
                <w:rFonts w:ascii="Times New Roman" w:hAnsi="Times New Roman"/>
                <w:b/>
              </w:rPr>
              <w:t>very</w:t>
            </w:r>
            <w:proofErr w:type="spellEnd"/>
            <w:r w:rsidRPr="0013470D">
              <w:rPr>
                <w:rFonts w:ascii="Times New Roman" w:hAnsi="Times New Roman"/>
                <w:b/>
              </w:rPr>
              <w:t xml:space="preserve"> </w:t>
            </w:r>
            <w:proofErr w:type="spellStart"/>
            <w:r w:rsidRPr="0013470D">
              <w:rPr>
                <w:rFonts w:ascii="Times New Roman" w:hAnsi="Times New Roman"/>
                <w:b/>
              </w:rPr>
              <w:t>likely</w:t>
            </w:r>
            <w:proofErr w:type="spellEnd"/>
          </w:p>
        </w:tc>
        <w:tc>
          <w:tcPr>
            <w:tcW w:w="1843" w:type="dxa"/>
          </w:tcPr>
          <w:p w:rsidRPr="00752184" w:rsidR="00AC1FB6" w:rsidP="00527A97" w:rsidRDefault="00AC1FB6" w14:paraId="1381CB1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C1FB6" w:rsidP="00527A97" w:rsidRDefault="00AC1FB6" w14:paraId="75587FE6"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AC1FB6" w:rsidP="00527A97" w:rsidRDefault="00AC1FB6" w14:paraId="5F2F9F40" w14:textId="77777777">
            <w:pPr>
              <w:spacing w:after="0"/>
              <w:rPr>
                <w:rFonts w:ascii="Times New Roman" w:hAnsi="Times New Roman"/>
              </w:rPr>
            </w:pPr>
            <w:r w:rsidRPr="00752184">
              <w:rPr>
                <w:rFonts w:ascii="Times New Roman" w:hAnsi="Times New Roman"/>
              </w:rPr>
              <w:t>medium</w:t>
            </w:r>
          </w:p>
          <w:p w:rsidRPr="0013470D" w:rsidR="00AC1FB6" w:rsidP="00527A97" w:rsidRDefault="00AC1FB6" w14:paraId="40FD4E77" w14:textId="77777777">
            <w:pPr>
              <w:snapToGrid w:val="0"/>
              <w:spacing w:after="0"/>
              <w:rPr>
                <w:rFonts w:ascii="Times New Roman" w:hAnsi="Times New Roman"/>
                <w:b/>
              </w:rPr>
            </w:pPr>
            <w:r w:rsidRPr="0013470D">
              <w:rPr>
                <w:rFonts w:ascii="Times New Roman" w:hAnsi="Times New Roman"/>
                <w:b/>
              </w:rPr>
              <w:t>high</w:t>
            </w:r>
          </w:p>
        </w:tc>
      </w:tr>
    </w:tbl>
    <w:p w:rsidR="00AC1FB6" w:rsidP="00693B45" w:rsidRDefault="00AC1FB6" w14:paraId="3D120772" w14:textId="77777777">
      <w:pPr>
        <w:snapToGrid w:val="0"/>
        <w:rPr>
          <w:rFonts w:ascii="Times New Roman" w:hAnsi="Times New Roman"/>
          <w:lang w:val="en-US"/>
        </w:rPr>
      </w:pPr>
    </w:p>
    <w:p w:rsidR="00662A61" w:rsidP="00500C6D" w:rsidRDefault="006D206E" w14:paraId="6289385C" w14:textId="5703C3FC">
      <w:pPr>
        <w:snapToGrid w:val="0"/>
        <w:jc w:val="both"/>
        <w:rPr>
          <w:rFonts w:ascii="Times New Roman" w:hAnsi="Times New Roman"/>
          <w:lang w:val="en-US"/>
        </w:rPr>
      </w:pPr>
      <w:r>
        <w:rPr>
          <w:rFonts w:ascii="Times New Roman" w:hAnsi="Times New Roman"/>
          <w:lang w:val="en-US"/>
        </w:rPr>
        <w:t xml:space="preserve">Response: </w:t>
      </w:r>
      <w:r w:rsidR="008B6C4B">
        <w:rPr>
          <w:rFonts w:ascii="Times New Roman" w:hAnsi="Times New Roman"/>
          <w:lang w:val="en-US"/>
        </w:rPr>
        <w:t xml:space="preserve">As </w:t>
      </w:r>
      <w:r w:rsidRPr="0013470D" w:rsidR="0013470D">
        <w:rPr>
          <w:rFonts w:ascii="Times New Roman" w:hAnsi="Times New Roman"/>
          <w:i/>
          <w:lang w:val="en-US"/>
        </w:rPr>
        <w:t xml:space="preserve">Obama </w:t>
      </w:r>
      <w:proofErr w:type="spellStart"/>
      <w:r w:rsidRPr="0013470D" w:rsidR="0013470D">
        <w:rPr>
          <w:rFonts w:ascii="Times New Roman" w:hAnsi="Times New Roman"/>
          <w:i/>
          <w:lang w:val="en-US"/>
        </w:rPr>
        <w:t>nungara</w:t>
      </w:r>
      <w:proofErr w:type="spellEnd"/>
      <w:r w:rsidR="0013470D">
        <w:rPr>
          <w:rFonts w:ascii="Times New Roman" w:hAnsi="Times New Roman"/>
          <w:lang w:val="en-US"/>
        </w:rPr>
        <w:t xml:space="preserve"> has </w:t>
      </w:r>
      <w:r w:rsidR="00B725CF">
        <w:rPr>
          <w:rFonts w:ascii="Times New Roman" w:hAnsi="Times New Roman"/>
          <w:lang w:val="en-US"/>
        </w:rPr>
        <w:t>already</w:t>
      </w:r>
      <w:r w:rsidR="007B2498">
        <w:rPr>
          <w:rFonts w:ascii="Times New Roman" w:hAnsi="Times New Roman"/>
          <w:lang w:val="en-US"/>
        </w:rPr>
        <w:t xml:space="preserve"> </w:t>
      </w:r>
      <w:r w:rsidR="0013470D">
        <w:rPr>
          <w:rFonts w:ascii="Times New Roman" w:hAnsi="Times New Roman"/>
          <w:lang w:val="en-US"/>
        </w:rPr>
        <w:t>established in the risk assessment area</w:t>
      </w:r>
      <w:r w:rsidR="003A6820">
        <w:rPr>
          <w:rFonts w:ascii="Times New Roman" w:hAnsi="Times New Roman"/>
          <w:lang w:val="en-US"/>
        </w:rPr>
        <w:t>,</w:t>
      </w:r>
      <w:r w:rsidRPr="0013470D" w:rsidR="0013470D">
        <w:rPr>
          <w:rFonts w:ascii="Times New Roman" w:hAnsi="Times New Roman"/>
          <w:lang w:val="en-US"/>
        </w:rPr>
        <w:t xml:space="preserve"> in France, Belgium, Spa</w:t>
      </w:r>
      <w:r w:rsidR="00BF7797">
        <w:rPr>
          <w:rFonts w:ascii="Times New Roman" w:hAnsi="Times New Roman"/>
          <w:lang w:val="en-US"/>
        </w:rPr>
        <w:t>in, Portugal and Italy</w:t>
      </w:r>
      <w:r w:rsidRPr="0013470D" w:rsidR="0013470D">
        <w:rPr>
          <w:rFonts w:ascii="Times New Roman" w:hAnsi="Times New Roman"/>
          <w:lang w:val="en-US"/>
        </w:rPr>
        <w:t xml:space="preserve"> </w:t>
      </w:r>
      <w:r w:rsidR="00972FF2">
        <w:rPr>
          <w:rFonts w:ascii="Times New Roman" w:hAnsi="Times New Roman"/>
          <w:lang w:val="en-US"/>
        </w:rPr>
        <w:fldChar w:fldCharType="begin"/>
      </w:r>
      <w:r w:rsidR="007C42C2">
        <w:rPr>
          <w:rFonts w:ascii="Times New Roman" w:hAnsi="Times New Roman"/>
          <w:lang w:val="en-US"/>
        </w:rPr>
        <w:instrText xml:space="preserve"> ADDIN EN.CITE &lt;EndNote&gt;&lt;Cite&gt;&lt;Author&gt;Justine&lt;/Author&gt;&lt;Year&gt;2020&lt;/Year&gt;&lt;RecNum&gt;5134&lt;/RecNum&gt;&lt;DisplayText&gt;(Justine and Winsor, 2020)&lt;/DisplayText&gt;&lt;record&gt;&lt;rec-number&gt;5134&lt;/rec-number&gt;&lt;foreign-keys&gt;&lt;key app="EN" db-id="5vrd0ddvkex50seevt1vapxqezx0d0vz5wez" timestamp="1617892318"&gt;5134&lt;/key&gt;&lt;key app="ENWeb" db-id=""&gt;0&lt;/key&gt;&lt;/foreign-keys&gt;&lt;ref-type name="Web Page"&gt;12&lt;/ref-type&gt;&lt;contributors&gt;&lt;authors&gt;&lt;author&gt;Justine, J. -L.&lt;/author&gt;&lt;author&gt;Winsor, L.&lt;/author&gt;&lt;/authors&gt;&lt;/contributors&gt;&lt;titles&gt;&lt;title&gt;&lt;style face="italic" font="default" size="100%"&gt;Obama nungara&lt;/style&gt;&lt;style face="normal" font="default" size="100%"&gt;: how a flatworm from Argentina jumped the Atlantic and invaded France&lt;/style&gt;&lt;/title&gt;&lt;/titles&gt;&lt;volume&gt;2021&lt;/volume&gt;&lt;number&gt;March&lt;/number&gt;&lt;dates&gt;&lt;year&gt;2020&lt;/year&gt;&lt;/dates&gt;&lt;urls&gt;&lt;related-urls&gt;&lt;url&gt;https://theconversation.com/obama-nungara-how-a-flatworm-from-argentina-jumped-the-atlantic-and-invaded-france-131186&lt;/url&gt;&lt;/related-urls&gt;&lt;/urls&gt;&lt;custom1&gt;2021&lt;/custom1&gt;&lt;custom2&gt;March&lt;/custom2&gt;&lt;/record&gt;&lt;/Cite&gt;&lt;/EndNote&gt;</w:instrText>
      </w:r>
      <w:r w:rsidR="00972FF2">
        <w:rPr>
          <w:rFonts w:ascii="Times New Roman" w:hAnsi="Times New Roman"/>
          <w:lang w:val="en-US"/>
        </w:rPr>
        <w:fldChar w:fldCharType="separate"/>
      </w:r>
      <w:r w:rsidR="00972FF2">
        <w:rPr>
          <w:rFonts w:ascii="Times New Roman" w:hAnsi="Times New Roman"/>
          <w:noProof/>
          <w:lang w:val="en-US"/>
        </w:rPr>
        <w:t>(Justine and Winsor, 2020)</w:t>
      </w:r>
      <w:r w:rsidR="00972FF2">
        <w:rPr>
          <w:rFonts w:ascii="Times New Roman" w:hAnsi="Times New Roman"/>
          <w:lang w:val="en-US"/>
        </w:rPr>
        <w:fldChar w:fldCharType="end"/>
      </w:r>
      <w:r w:rsidR="008B6C4B">
        <w:rPr>
          <w:rFonts w:ascii="Times New Roman" w:hAnsi="Times New Roman"/>
          <w:lang w:val="en-US"/>
        </w:rPr>
        <w:t xml:space="preserve"> the response is that establishment in the risk assessment area is very likely and confidence is high</w:t>
      </w:r>
      <w:r w:rsidR="0013470D">
        <w:rPr>
          <w:rFonts w:ascii="Times New Roman" w:hAnsi="Times New Roman"/>
          <w:lang w:val="en-US"/>
        </w:rPr>
        <w:t xml:space="preserve">. It is likely that it has established in other countries </w:t>
      </w:r>
      <w:r w:rsidR="00D82712">
        <w:rPr>
          <w:rFonts w:ascii="Times New Roman" w:hAnsi="Times New Roman"/>
          <w:lang w:val="en-US"/>
        </w:rPr>
        <w:t xml:space="preserve">in the risk assessment area </w:t>
      </w:r>
      <w:r w:rsidR="0013470D">
        <w:rPr>
          <w:rFonts w:ascii="Times New Roman" w:hAnsi="Times New Roman"/>
          <w:lang w:val="en-US"/>
        </w:rPr>
        <w:t>where it has been introduced</w:t>
      </w:r>
      <w:r w:rsidR="00534B79">
        <w:rPr>
          <w:rFonts w:ascii="Times New Roman" w:hAnsi="Times New Roman"/>
          <w:lang w:val="en-US"/>
        </w:rPr>
        <w:t xml:space="preserve">, but </w:t>
      </w:r>
      <w:r w:rsidR="00D82712">
        <w:rPr>
          <w:rFonts w:ascii="Times New Roman" w:hAnsi="Times New Roman"/>
          <w:lang w:val="en-US"/>
        </w:rPr>
        <w:t>there is no published evidence available for those countries</w:t>
      </w:r>
      <w:r w:rsidR="00534B79">
        <w:rPr>
          <w:rFonts w:ascii="Times New Roman" w:hAnsi="Times New Roman"/>
          <w:lang w:val="en-US"/>
        </w:rPr>
        <w:t>.</w:t>
      </w:r>
      <w:r w:rsidR="003134C4">
        <w:rPr>
          <w:rFonts w:ascii="Times New Roman" w:hAnsi="Times New Roman"/>
          <w:lang w:val="en-US"/>
        </w:rPr>
        <w:t xml:space="preserve"> The Species Distribution Model (Annex VIII) demonstrates that significant regions of the risk assessment are </w:t>
      </w:r>
      <w:r w:rsidR="00245355">
        <w:rPr>
          <w:rFonts w:ascii="Times New Roman" w:hAnsi="Times New Roman"/>
          <w:lang w:val="en-US"/>
        </w:rPr>
        <w:t xml:space="preserve">climatically </w:t>
      </w:r>
      <w:r w:rsidR="003134C4">
        <w:rPr>
          <w:rFonts w:ascii="Times New Roman" w:hAnsi="Times New Roman"/>
          <w:lang w:val="en-US"/>
        </w:rPr>
        <w:t xml:space="preserve">suitable for establishment of </w:t>
      </w:r>
      <w:r w:rsidRPr="003134C4" w:rsidR="003134C4">
        <w:rPr>
          <w:rFonts w:ascii="Times New Roman" w:hAnsi="Times New Roman"/>
          <w:i/>
          <w:lang w:val="en-US"/>
        </w:rPr>
        <w:t xml:space="preserve">O. </w:t>
      </w:r>
      <w:proofErr w:type="spellStart"/>
      <w:r w:rsidRPr="003134C4" w:rsidR="003134C4">
        <w:rPr>
          <w:rFonts w:ascii="Times New Roman" w:hAnsi="Times New Roman"/>
          <w:i/>
          <w:lang w:val="en-US"/>
        </w:rPr>
        <w:t>nungara</w:t>
      </w:r>
      <w:proofErr w:type="spellEnd"/>
      <w:r w:rsidR="003134C4">
        <w:rPr>
          <w:rFonts w:ascii="Times New Roman" w:hAnsi="Times New Roman"/>
          <w:lang w:val="en-US"/>
        </w:rPr>
        <w:t>.</w:t>
      </w:r>
    </w:p>
    <w:p w:rsidR="003A6820" w:rsidP="00662A61" w:rsidRDefault="003A6820" w14:paraId="4544117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AC1FB6" w:rsidTr="00B94B35" w14:paraId="301CBB1E" w14:textId="77777777">
        <w:tc>
          <w:tcPr>
            <w:tcW w:w="9212" w:type="dxa"/>
            <w:shd w:val="clear" w:color="auto" w:fill="auto"/>
          </w:tcPr>
          <w:p w:rsidRPr="00B94B35" w:rsidR="00AC1FB6" w:rsidP="00BB3969" w:rsidRDefault="00E40F83" w14:paraId="5F5DE4B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sidR="005717F4">
              <w:rPr>
                <w:rFonts w:ascii="Times New Roman" w:hAnsi="Times New Roman"/>
                <w:b/>
                <w:lang w:val="en-US"/>
              </w:rPr>
              <w:t xml:space="preserve"> Consider if the organism specifically requires another species </w:t>
            </w:r>
            <w:r w:rsidR="000C7D03">
              <w:rPr>
                <w:rFonts w:ascii="Times New Roman" w:hAnsi="Times New Roman"/>
                <w:b/>
                <w:lang w:val="en-US"/>
              </w:rPr>
              <w:t>to complete</w:t>
            </w:r>
            <w:r w:rsidR="005717F4">
              <w:rPr>
                <w:rFonts w:ascii="Times New Roman" w:hAnsi="Times New Roman"/>
                <w:b/>
                <w:lang w:val="en-US"/>
              </w:rPr>
              <w:t xml:space="preserve"> its life cycle. </w:t>
            </w:r>
          </w:p>
        </w:tc>
      </w:tr>
    </w:tbl>
    <w:p w:rsidR="00AC1FB6" w:rsidP="00662A61" w:rsidRDefault="00AC1FB6" w14:paraId="594337E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5F43D97C" w14:textId="77777777">
        <w:tc>
          <w:tcPr>
            <w:tcW w:w="1536" w:type="dxa"/>
            <w:shd w:val="clear" w:color="auto" w:fill="auto"/>
          </w:tcPr>
          <w:p w:rsidRPr="005717F4" w:rsidR="00E40F83" w:rsidP="00527A97" w:rsidRDefault="00E40F83" w14:paraId="02C56AA0" w14:textId="7777777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rsidRPr="00B939BB" w:rsidR="00E40F83" w:rsidP="00527A97" w:rsidRDefault="00E40F83" w14:paraId="6A982256"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rsidRPr="00B939BB" w:rsidR="00E40F83" w:rsidP="00527A97" w:rsidRDefault="00E40F83" w14:paraId="696A2F82" w14:textId="77777777">
            <w:pPr>
              <w:spacing w:after="0"/>
              <w:rPr>
                <w:rFonts w:ascii="Times New Roman" w:hAnsi="Times New Roman"/>
                <w:lang w:val="en-US"/>
              </w:rPr>
            </w:pPr>
            <w:r>
              <w:rPr>
                <w:rFonts w:ascii="Times New Roman" w:hAnsi="Times New Roman"/>
                <w:lang w:val="en-US"/>
              </w:rPr>
              <w:t>isolated</w:t>
            </w:r>
          </w:p>
          <w:p w:rsidRPr="00B939BB" w:rsidR="00E40F83" w:rsidP="00527A97" w:rsidRDefault="00E40F83" w14:paraId="29AD7F25" w14:textId="77777777">
            <w:pPr>
              <w:spacing w:after="0"/>
              <w:rPr>
                <w:rFonts w:ascii="Times New Roman" w:hAnsi="Times New Roman"/>
                <w:lang w:val="en-US"/>
              </w:rPr>
            </w:pPr>
            <w:r w:rsidRPr="00B939BB">
              <w:rPr>
                <w:rFonts w:ascii="Times New Roman" w:hAnsi="Times New Roman"/>
                <w:lang w:val="en-US"/>
              </w:rPr>
              <w:t xml:space="preserve">moderately </w:t>
            </w:r>
            <w:r>
              <w:rPr>
                <w:rFonts w:ascii="Times New Roman" w:hAnsi="Times New Roman"/>
                <w:lang w:val="en-US"/>
              </w:rPr>
              <w:t>widespread</w:t>
            </w:r>
          </w:p>
          <w:p w:rsidRPr="00500C6D" w:rsidR="00E40F83" w:rsidP="00527A97" w:rsidRDefault="00E40F83" w14:paraId="7FF37E03" w14:textId="77777777">
            <w:pPr>
              <w:spacing w:after="0"/>
              <w:rPr>
                <w:rFonts w:ascii="Times New Roman" w:hAnsi="Times New Roman"/>
                <w:b/>
                <w:lang w:val="en-US"/>
              </w:rPr>
            </w:pPr>
            <w:r w:rsidRPr="00500C6D">
              <w:rPr>
                <w:rFonts w:ascii="Times New Roman" w:hAnsi="Times New Roman"/>
                <w:b/>
                <w:lang w:val="en-US"/>
              </w:rPr>
              <w:t>widespread</w:t>
            </w:r>
          </w:p>
          <w:p w:rsidRPr="00500C6D" w:rsidR="00E40F83" w:rsidP="00527A97" w:rsidRDefault="00E40F83" w14:paraId="3B36358C" w14:textId="77777777">
            <w:pPr>
              <w:snapToGrid w:val="0"/>
              <w:spacing w:after="0"/>
              <w:rPr>
                <w:rFonts w:ascii="Times New Roman" w:hAnsi="Times New Roman"/>
                <w:lang w:val="en-GB"/>
              </w:rPr>
            </w:pPr>
            <w:r w:rsidRPr="00500C6D">
              <w:rPr>
                <w:rFonts w:ascii="Times New Roman" w:hAnsi="Times New Roman"/>
                <w:lang w:val="en-US"/>
              </w:rPr>
              <w:t>ubiquitous</w:t>
            </w:r>
          </w:p>
        </w:tc>
        <w:tc>
          <w:tcPr>
            <w:tcW w:w="1843" w:type="dxa"/>
          </w:tcPr>
          <w:p w:rsidRPr="005717F4" w:rsidR="00E40F83" w:rsidP="00527A97" w:rsidRDefault="00E40F83" w14:paraId="29B10A76" w14:textId="77777777">
            <w:pPr>
              <w:snapToGrid w:val="0"/>
              <w:spacing w:after="0"/>
              <w:rPr>
                <w:rFonts w:ascii="Times New Roman" w:hAnsi="Times New Roman"/>
                <w:b/>
              </w:rPr>
            </w:pPr>
            <w:r w:rsidRPr="005717F4">
              <w:rPr>
                <w:rFonts w:ascii="Times New Roman" w:hAnsi="Times New Roman"/>
                <w:b/>
              </w:rPr>
              <w:t>CONFIDENCE</w:t>
            </w:r>
          </w:p>
        </w:tc>
        <w:tc>
          <w:tcPr>
            <w:tcW w:w="1843" w:type="dxa"/>
          </w:tcPr>
          <w:p w:rsidRPr="005717F4" w:rsidR="00E40F83" w:rsidP="00527A97" w:rsidRDefault="00E40F83" w14:paraId="07EB191A" w14:textId="77777777">
            <w:pPr>
              <w:spacing w:after="0"/>
              <w:rPr>
                <w:rFonts w:ascii="Times New Roman" w:hAnsi="Times New Roman"/>
              </w:rPr>
            </w:pPr>
            <w:proofErr w:type="spellStart"/>
            <w:r w:rsidRPr="005717F4">
              <w:rPr>
                <w:rFonts w:ascii="Times New Roman" w:hAnsi="Times New Roman"/>
              </w:rPr>
              <w:t>low</w:t>
            </w:r>
            <w:proofErr w:type="spellEnd"/>
          </w:p>
          <w:p w:rsidRPr="00752184" w:rsidR="00E40F83" w:rsidP="00527A97" w:rsidRDefault="00E40F83" w14:paraId="612EB1D1" w14:textId="77777777">
            <w:pPr>
              <w:spacing w:after="0"/>
              <w:rPr>
                <w:rFonts w:ascii="Times New Roman" w:hAnsi="Times New Roman"/>
              </w:rPr>
            </w:pPr>
            <w:r w:rsidRPr="00752184">
              <w:rPr>
                <w:rFonts w:ascii="Times New Roman" w:hAnsi="Times New Roman"/>
              </w:rPr>
              <w:t>medium</w:t>
            </w:r>
          </w:p>
          <w:p w:rsidRPr="00534B79" w:rsidR="00E40F83" w:rsidP="00527A97" w:rsidRDefault="00E40F83" w14:paraId="576881AE" w14:textId="77777777">
            <w:pPr>
              <w:snapToGrid w:val="0"/>
              <w:spacing w:after="0"/>
              <w:rPr>
                <w:rFonts w:ascii="Times New Roman" w:hAnsi="Times New Roman"/>
                <w:b/>
              </w:rPr>
            </w:pPr>
            <w:r w:rsidRPr="00534B79">
              <w:rPr>
                <w:rFonts w:ascii="Times New Roman" w:hAnsi="Times New Roman"/>
                <w:b/>
              </w:rPr>
              <w:t>high</w:t>
            </w:r>
          </w:p>
        </w:tc>
      </w:tr>
    </w:tbl>
    <w:p w:rsidR="00662A61" w:rsidP="00662A61" w:rsidRDefault="00662A61" w14:paraId="48FB4BC1" w14:textId="77777777">
      <w:pPr>
        <w:snapToGrid w:val="0"/>
        <w:rPr>
          <w:rFonts w:ascii="Times New Roman" w:hAnsi="Times New Roman"/>
          <w:lang w:val="en-US"/>
        </w:rPr>
      </w:pPr>
    </w:p>
    <w:p w:rsidR="00FC3D74" w:rsidP="00500C6D" w:rsidRDefault="006D206E" w14:paraId="3A2EBD78" w14:textId="227FC679">
      <w:pPr>
        <w:snapToGrid w:val="0"/>
        <w:jc w:val="both"/>
        <w:rPr>
          <w:rFonts w:ascii="Times New Roman" w:hAnsi="Times New Roman"/>
          <w:lang w:val="en-US"/>
        </w:rPr>
      </w:pPr>
      <w:r>
        <w:rPr>
          <w:rFonts w:ascii="Times New Roman" w:hAnsi="Times New Roman"/>
          <w:lang w:val="en-US"/>
        </w:rPr>
        <w:t xml:space="preserve">Response: </w:t>
      </w:r>
      <w:r w:rsidRPr="004E635D" w:rsidR="007F3404">
        <w:rPr>
          <w:rFonts w:ascii="Times New Roman" w:hAnsi="Times New Roman"/>
          <w:i/>
          <w:lang w:val="en-US"/>
        </w:rPr>
        <w:t xml:space="preserve">Obama </w:t>
      </w:r>
      <w:proofErr w:type="spellStart"/>
      <w:r w:rsidRPr="004E635D" w:rsidR="007F3404">
        <w:rPr>
          <w:rFonts w:ascii="Times New Roman" w:hAnsi="Times New Roman"/>
          <w:i/>
          <w:lang w:val="en-US"/>
        </w:rPr>
        <w:t>nungara</w:t>
      </w:r>
      <w:proofErr w:type="spellEnd"/>
      <w:r w:rsidR="004E635D">
        <w:rPr>
          <w:rFonts w:ascii="Times New Roman" w:hAnsi="Times New Roman"/>
          <w:lang w:val="en-US"/>
        </w:rPr>
        <w:t xml:space="preserve"> has been found most often in gardens and disturbed habitats </w:t>
      </w:r>
      <w:r w:rsidR="00972FF2">
        <w:rPr>
          <w:rFonts w:ascii="Times New Roman" w:hAnsi="Times New Roman"/>
          <w:lang w:val="en-US"/>
        </w:rPr>
        <w:fldChar w:fldCharType="begin">
          <w:fldData xml:space="preserve">PEVuZE5vdGU+PENpdGU+PEF1dGhvcj5KdXN0aW5lPC9BdXRob3I+PFllYXI+MjAyMDwvWWVhcj48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PEVuZE5vdGU+PENpdGU+PEF1dGhvcj5KdXN0aW5lPC9BdXRob3I+PFllYXI+MjAyMDwvWWVhcj48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(Lago-Barcia</w:t>
      </w:r>
      <w:r w:rsidRPr="008D1A4E" w:rsidR="008D1A4E">
        <w:rPr>
          <w:rFonts w:ascii="Times New Roman" w:hAnsi="Times New Roman"/>
          <w:i/>
          <w:noProof/>
          <w:lang w:val="en-US"/>
        </w:rPr>
        <w:t xml:space="preserve"> et al.</w:t>
      </w:r>
      <w:r w:rsidR="008D1A4E">
        <w:rPr>
          <w:rFonts w:ascii="Times New Roman" w:hAnsi="Times New Roman"/>
          <w:noProof/>
          <w:lang w:val="en-US"/>
        </w:rPr>
        <w:t>, 2019;  Justine</w:t>
      </w:r>
      <w:r w:rsidRPr="008D1A4E" w:rsidR="008D1A4E">
        <w:rPr>
          <w:rFonts w:ascii="Times New Roman" w:hAnsi="Times New Roman"/>
          <w:i/>
          <w:noProof/>
          <w:lang w:val="en-US"/>
        </w:rPr>
        <w:t xml:space="preserve"> et al.</w:t>
      </w:r>
      <w:r w:rsidR="008D1A4E">
        <w:rPr>
          <w:rFonts w:ascii="Times New Roman" w:hAnsi="Times New Roman"/>
          <w:noProof/>
          <w:lang w:val="en-US"/>
        </w:rPr>
        <w:t>, 2020;  Negrete</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sidR="00E33951">
        <w:rPr>
          <w:rFonts w:ascii="Times New Roman" w:hAnsi="Times New Roman"/>
          <w:lang w:val="en-US"/>
        </w:rPr>
        <w:t xml:space="preserve">. </w:t>
      </w:r>
      <w:r w:rsidR="00245355">
        <w:rPr>
          <w:rFonts w:ascii="Times New Roman" w:hAnsi="Times New Roman"/>
          <w:lang w:val="en-US"/>
        </w:rPr>
        <w:t>So, the</w:t>
      </w:r>
      <w:r w:rsidRPr="00245355" w:rsidR="00245355">
        <w:rPr>
          <w:rFonts w:ascii="Times New Roman" w:hAnsi="Times New Roman"/>
          <w:lang w:val="en-US"/>
        </w:rPr>
        <w:t xml:space="preserve"> habitats necessary for the survival, development and multiplication of the organism </w:t>
      </w:r>
      <w:r w:rsidR="00245355">
        <w:rPr>
          <w:rFonts w:ascii="Times New Roman" w:hAnsi="Times New Roman"/>
          <w:lang w:val="en-US"/>
        </w:rPr>
        <w:t xml:space="preserve">are widespread </w:t>
      </w:r>
      <w:r w:rsidRPr="00245355" w:rsidR="00245355">
        <w:rPr>
          <w:rFonts w:ascii="Times New Roman" w:hAnsi="Times New Roman"/>
          <w:lang w:val="en-US"/>
        </w:rPr>
        <w:t>in the risk assessment area</w:t>
      </w:r>
      <w:r w:rsidR="00245355">
        <w:rPr>
          <w:rFonts w:ascii="Times New Roman" w:hAnsi="Times New Roman"/>
          <w:lang w:val="en-US"/>
        </w:rPr>
        <w:t xml:space="preserve">. The habitat preferences and natural locations of </w:t>
      </w:r>
      <w:r w:rsidRPr="00245355" w:rsidR="00245355">
        <w:rPr>
          <w:rFonts w:ascii="Times New Roman" w:hAnsi="Times New Roman"/>
          <w:i/>
          <w:lang w:val="en-US"/>
        </w:rPr>
        <w:t xml:space="preserve">O. </w:t>
      </w:r>
      <w:proofErr w:type="spellStart"/>
      <w:r w:rsidRPr="00245355" w:rsidR="00245355">
        <w:rPr>
          <w:rFonts w:ascii="Times New Roman" w:hAnsi="Times New Roman"/>
          <w:i/>
          <w:lang w:val="en-US"/>
        </w:rPr>
        <w:t>nungara</w:t>
      </w:r>
      <w:proofErr w:type="spellEnd"/>
      <w:r w:rsidR="00245355">
        <w:rPr>
          <w:rFonts w:ascii="Times New Roman" w:hAnsi="Times New Roman"/>
          <w:lang w:val="en-US"/>
        </w:rPr>
        <w:t xml:space="preserve"> are unknown, so it is difficult to specify details beyond </w:t>
      </w:r>
      <w:r w:rsidR="00245355">
        <w:rPr>
          <w:rFonts w:ascii="Times New Roman" w:hAnsi="Times New Roman"/>
          <w:lang w:val="en-US"/>
        </w:rPr>
        <w:t>this.</w:t>
      </w:r>
      <w:r w:rsidR="00B725CF">
        <w:rPr>
          <w:rFonts w:ascii="Times New Roman" w:hAnsi="Times New Roman"/>
          <w:lang w:val="en-US"/>
        </w:rPr>
        <w:t xml:space="preserve"> In the UK and Ireland, </w:t>
      </w:r>
      <w:r w:rsidRPr="00B725CF" w:rsidR="00B725CF">
        <w:rPr>
          <w:rFonts w:ascii="Times New Roman" w:hAnsi="Times New Roman"/>
          <w:i/>
          <w:lang w:val="en-US"/>
        </w:rPr>
        <w:t>A</w:t>
      </w:r>
      <w:r w:rsidR="00B725CF">
        <w:rPr>
          <w:rFonts w:ascii="Times New Roman" w:hAnsi="Times New Roman"/>
          <w:i/>
          <w:lang w:val="en-US"/>
        </w:rPr>
        <w:t>.</w:t>
      </w:r>
      <w:r w:rsidRPr="00B725CF" w:rsidR="00B725CF">
        <w:rPr>
          <w:rFonts w:ascii="Times New Roman" w:hAnsi="Times New Roman"/>
          <w:i/>
          <w:lang w:val="en-US"/>
        </w:rPr>
        <w:t xml:space="preserve"> </w:t>
      </w:r>
      <w:proofErr w:type="spellStart"/>
      <w:r w:rsidRPr="00B725CF" w:rsidR="00B725CF">
        <w:rPr>
          <w:rFonts w:ascii="Times New Roman" w:hAnsi="Times New Roman"/>
          <w:i/>
          <w:lang w:val="en-US"/>
        </w:rPr>
        <w:t>triangulatus</w:t>
      </w:r>
      <w:proofErr w:type="spellEnd"/>
      <w:r w:rsidR="00B725CF">
        <w:rPr>
          <w:rFonts w:ascii="Times New Roman" w:hAnsi="Times New Roman"/>
          <w:lang w:val="en-US"/>
        </w:rPr>
        <w:t xml:space="preserve"> was initially found mostly in gardens but migrated out from these to surrounding farmland, in particular pasture </w:t>
      </w:r>
      <w:r w:rsidR="00C070DA">
        <w:rPr>
          <w:rFonts w:ascii="Times New Roman" w:hAnsi="Times New Roman"/>
          <w:lang w:val="en-US"/>
        </w:rPr>
        <w:fldChar w:fldCharType="begin"/>
      </w:r>
      <w:r w:rsidR="008D1A4E">
        <w:rPr>
          <w:rFonts w:ascii="Times New Roman" w:hAnsi="Times New Roman"/>
          <w:lang w:val="en-US"/>
        </w:rPr>
        <w:instrText xml:space="preserve"> ADDIN EN.CITE &lt;EndNote&gt;&lt;Cite&gt;&lt;Author&gt;Murchie&lt;/Author&gt;&lt;Year&gt;2003&lt;/Year&gt;&lt;RecNum&gt;3123&lt;/RecNum&gt;&lt;DisplayText&gt;(Murchie&lt;style face="italic"&gt; et al.&lt;/style&gt;, 2003)&lt;/DisplayText&gt;&lt;record&gt;&lt;rec-number&gt;3123&lt;/rec-number&gt;&lt;foreign-keys&gt;&lt;key app="EN" db-id="0rzd9vvw20fpwcezxth5rrsuefxradxptezr" timestamp="1586186437" guid="5c9438bc-e381-490f-b9ea-2bcde7c19615"&gt;3123&lt;/key&gt;&lt;/foreign-keys&gt;&lt;ref-type name="Journal Article"&gt;17&lt;/ref-type&gt;&lt;contributors&gt;&lt;authors&gt;&lt;author&gt;Murchie, A. K.&lt;/author&gt;&lt;author&gt;Moore, J. P.&lt;/author&gt;&lt;author&gt;Walters, K.F.A.&lt;/author&gt;&lt;author&gt;Blackshaw, R.P.&lt;/author&gt;&lt;/authors&gt;&lt;/contributors&gt;&lt;titles&gt;&lt;title&gt;&lt;style face="normal" font="default" size="100%"&gt;Invasion of agricultural land by the earthworm predator, &lt;/style&gt;&lt;style face="italic" font="default" size="100%"&gt;Arthurdendyus triangulatus&lt;/style&gt;&lt;style face="normal" font="default" size="100%"&gt; (Dendy)&lt;/style&gt;&lt;/title&gt;&lt;secondary-title&gt;Pedobiologia&lt;/secondary-title&gt;&lt;/titles&gt;&lt;periodical&gt;&lt;full-title&gt;Pedobiologia&lt;/full-title&gt;&lt;/periodical&gt;&lt;pages&gt;920-923&lt;/pages&gt;&lt;volume&gt;47&lt;/volume&gt;&lt;number&gt;5-6&lt;/number&gt;&lt;dates&gt;&lt;year&gt;2003&lt;/year&gt;&lt;/dates&gt;&lt;urls&gt;&lt;/urls&gt;&lt;/record&gt;&lt;/Cite&gt;&lt;/EndNote&gt;</w:instrText>
      </w:r>
      <w:r w:rsidR="00C070DA">
        <w:rPr>
          <w:rFonts w:ascii="Times New Roman" w:hAnsi="Times New Roman"/>
          <w:lang w:val="en-US"/>
        </w:rPr>
        <w:fldChar w:fldCharType="separate"/>
      </w:r>
      <w:r w:rsidR="00C070DA">
        <w:rPr>
          <w:rFonts w:ascii="Times New Roman" w:hAnsi="Times New Roman"/>
          <w:noProof/>
          <w:lang w:val="en-US"/>
        </w:rPr>
        <w:t>(Murchie</w:t>
      </w:r>
      <w:r w:rsidRPr="00C070DA" w:rsidR="00C070DA">
        <w:rPr>
          <w:rFonts w:ascii="Times New Roman" w:hAnsi="Times New Roman"/>
          <w:i/>
          <w:noProof/>
          <w:lang w:val="en-US"/>
        </w:rPr>
        <w:t xml:space="preserve"> et al.</w:t>
      </w:r>
      <w:r w:rsidR="00C070DA">
        <w:rPr>
          <w:rFonts w:ascii="Times New Roman" w:hAnsi="Times New Roman"/>
          <w:noProof/>
          <w:lang w:val="en-US"/>
        </w:rPr>
        <w:t>, 2003)</w:t>
      </w:r>
      <w:r w:rsidR="00C070DA">
        <w:rPr>
          <w:rFonts w:ascii="Times New Roman" w:hAnsi="Times New Roman"/>
          <w:lang w:val="en-US"/>
        </w:rPr>
        <w:fldChar w:fldCharType="end"/>
      </w:r>
      <w:r w:rsidR="00B725CF">
        <w:rPr>
          <w:rFonts w:ascii="Times New Roman" w:hAnsi="Times New Roman"/>
          <w:lang w:val="en-US"/>
        </w:rPr>
        <w:t xml:space="preserve">. Flatworms may be unlikely to establish widely in arable cropping habitats due the likelihood </w:t>
      </w:r>
      <w:r w:rsidR="003F5E62">
        <w:rPr>
          <w:rFonts w:ascii="Times New Roman" w:hAnsi="Times New Roman"/>
          <w:lang w:val="en-US"/>
        </w:rPr>
        <w:t xml:space="preserve">of </w:t>
      </w:r>
      <w:r w:rsidR="00B725CF">
        <w:rPr>
          <w:rFonts w:ascii="Times New Roman" w:hAnsi="Times New Roman"/>
          <w:lang w:val="en-US"/>
        </w:rPr>
        <w:t xml:space="preserve">physical damage when the soil is cultivated. </w:t>
      </w:r>
    </w:p>
    <w:p w:rsidR="00534B79" w:rsidP="0003391A" w:rsidRDefault="00E33951" w14:paraId="7479DF9F" w14:textId="4FA0772A">
      <w:pPr>
        <w:snapToGrid w:val="0"/>
        <w:jc w:val="both"/>
        <w:rPr>
          <w:rFonts w:ascii="Times New Roman" w:hAnsi="Times New Roman"/>
          <w:lang w:val="en-US"/>
        </w:rPr>
      </w:pPr>
      <w:r>
        <w:rPr>
          <w:rFonts w:ascii="Times New Roman" w:hAnsi="Times New Roman"/>
          <w:lang w:val="en-US"/>
        </w:rPr>
        <w:t xml:space="preserve">The flatworm is a generalist predator, recorded as feeding on snails, slugs, earthworms and other flatworms, in Brazil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&lt;EndNote&gt;&lt;Cite&gt;&lt;Author&gt;Boll&lt;/Author&gt;&lt;Year&gt;2016&lt;/Year&gt;&lt;RecNum&gt;2650&lt;/RecNum&gt;&lt;DisplayText&gt;(Boll and Leal-Zanchet, 2016)&lt;/DisplayText&gt;&lt;record&gt;&lt;rec-number&gt;2650&lt;/rec-number&gt;&lt;foreign-keys&gt;&lt;key app="EN" db-id="0rzd9vvw20fpwcezxth5rrsuefxradxptezr" timestamp="1586185226" guid="7e57aadb-a5e5-4eb5-87d6-c2b5cbfb07a4"&gt;2650&lt;/key&gt;&lt;/foreign-keys&gt;&lt;ref-type name="Journal Article"&gt;17&lt;/ref-type&gt;&lt;contributors&gt;&lt;authors&gt;&lt;author&gt;Boll, Piter Kehoma&lt;/author&gt;&lt;author&gt;Leal-Zanchet, Ana Maria&lt;/author&gt;&lt;/authors&gt;&lt;/contributors&gt;&lt;titles&gt;&lt;title&gt;Preference for different prey allows the coexistence of several land planarians in areas of the Atlantic Forest&lt;/title&gt;&lt;secondary-title&gt;Zoology&lt;/secondary-title&gt;&lt;/titles&gt;&lt;periodical&gt;&lt;full-title&gt;Zoology&lt;/full-title&gt;&lt;/periodical&gt;&lt;pages&gt;162-168&lt;/pages&gt;&lt;volume&gt;119&lt;/volume&gt;&lt;number&gt;3&lt;/number&gt;&lt;dates&gt;&lt;year&gt;2016&lt;/year&gt;&lt;/dates&gt;&lt;isbn&gt;0944-2006&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(Boll and Leal-Zanchet, 2016)</w:t>
      </w:r>
      <w:r w:rsidR="00972FF2">
        <w:rPr>
          <w:rFonts w:ascii="Times New Roman" w:hAnsi="Times New Roman"/>
          <w:lang w:val="en-US"/>
        </w:rPr>
        <w:fldChar w:fldCharType="end"/>
      </w:r>
      <w:r>
        <w:rPr>
          <w:rFonts w:ascii="Times New Roman" w:hAnsi="Times New Roman"/>
          <w:lang w:val="en-US"/>
        </w:rPr>
        <w:t xml:space="preserve">. </w:t>
      </w:r>
      <w:r w:rsidRPr="00E33951">
        <w:rPr>
          <w:rFonts w:ascii="Times New Roman" w:hAnsi="Times New Roman"/>
          <w:i/>
          <w:lang w:val="en-US"/>
        </w:rPr>
        <w:t xml:space="preserve">Obama </w:t>
      </w:r>
      <w:proofErr w:type="spellStart"/>
      <w:r w:rsidRPr="00E33951">
        <w:rPr>
          <w:rFonts w:ascii="Times New Roman" w:hAnsi="Times New Roman"/>
          <w:i/>
          <w:lang w:val="en-US"/>
        </w:rPr>
        <w:t>nungara’s</w:t>
      </w:r>
      <w:proofErr w:type="spellEnd"/>
      <w:r>
        <w:rPr>
          <w:rFonts w:ascii="Times New Roman" w:hAnsi="Times New Roman"/>
          <w:lang w:val="en-US"/>
        </w:rPr>
        <w:t xml:space="preserve"> prey range within Europe has not been </w:t>
      </w:r>
      <w:r w:rsidR="00D8433D">
        <w:rPr>
          <w:rFonts w:ascii="Times New Roman" w:hAnsi="Times New Roman"/>
          <w:lang w:val="en-US"/>
        </w:rPr>
        <w:t xml:space="preserve">fully </w:t>
      </w:r>
      <w:r>
        <w:rPr>
          <w:rFonts w:ascii="Times New Roman" w:hAnsi="Times New Roman"/>
          <w:lang w:val="en-US"/>
        </w:rPr>
        <w:t xml:space="preserve">assessed but </w:t>
      </w:r>
      <w:r w:rsidR="00972FF2">
        <w:rPr>
          <w:rFonts w:ascii="Times New Roman" w:hAnsi="Times New Roman"/>
          <w:lang w:val="en-US"/>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xml:space="preserve"> (2020)</w:t>
      </w:r>
      <w:r w:rsidR="00972FF2">
        <w:rPr>
          <w:rFonts w:ascii="Times New Roman" w:hAnsi="Times New Roman"/>
          <w:lang w:val="en-US"/>
        </w:rPr>
        <w:fldChar w:fldCharType="end"/>
      </w:r>
      <w:r>
        <w:rPr>
          <w:rFonts w:ascii="Times New Roman" w:hAnsi="Times New Roman"/>
          <w:lang w:val="en-US"/>
        </w:rPr>
        <w:t xml:space="preserve"> </w:t>
      </w:r>
      <w:r w:rsidR="00FC3D74">
        <w:rPr>
          <w:rFonts w:ascii="Times New Roman" w:hAnsi="Times New Roman"/>
          <w:lang w:val="en-US"/>
        </w:rPr>
        <w:t xml:space="preserve">reported </w:t>
      </w:r>
      <w:r w:rsidRPr="00E33951">
        <w:rPr>
          <w:rFonts w:ascii="Times New Roman" w:hAnsi="Times New Roman"/>
          <w:i/>
          <w:lang w:val="en-US"/>
        </w:rPr>
        <w:t xml:space="preserve">O. </w:t>
      </w:r>
      <w:proofErr w:type="spellStart"/>
      <w:r w:rsidRPr="00E33951">
        <w:rPr>
          <w:rFonts w:ascii="Times New Roman" w:hAnsi="Times New Roman"/>
          <w:i/>
          <w:lang w:val="en-US"/>
        </w:rPr>
        <w:t>nungara</w:t>
      </w:r>
      <w:proofErr w:type="spellEnd"/>
      <w:r>
        <w:rPr>
          <w:rFonts w:ascii="Times New Roman" w:hAnsi="Times New Roman"/>
          <w:lang w:val="en-US"/>
        </w:rPr>
        <w:t xml:space="preserve"> feeding on </w:t>
      </w:r>
      <w:r w:rsidR="00FC3D74">
        <w:rPr>
          <w:rFonts w:ascii="Times New Roman" w:hAnsi="Times New Roman"/>
          <w:lang w:val="en-US"/>
        </w:rPr>
        <w:t xml:space="preserve">a </w:t>
      </w:r>
      <w:r w:rsidR="0003391A">
        <w:rPr>
          <w:rFonts w:ascii="Times New Roman" w:hAnsi="Times New Roman"/>
          <w:lang w:val="en-US"/>
        </w:rPr>
        <w:t xml:space="preserve">snail </w:t>
      </w:r>
      <w:r w:rsidRPr="0003391A" w:rsidR="0003391A">
        <w:rPr>
          <w:rFonts w:ascii="Times New Roman" w:hAnsi="Times New Roman"/>
          <w:lang w:val="en-US"/>
        </w:rPr>
        <w:t>(</w:t>
      </w:r>
      <w:proofErr w:type="spellStart"/>
      <w:r w:rsidRPr="0003391A" w:rsidR="0003391A">
        <w:rPr>
          <w:rFonts w:ascii="Times New Roman" w:hAnsi="Times New Roman"/>
          <w:i/>
          <w:lang w:val="en-US"/>
        </w:rPr>
        <w:t>Theba</w:t>
      </w:r>
      <w:proofErr w:type="spellEnd"/>
      <w:r w:rsidRPr="0003391A" w:rsidR="0003391A">
        <w:rPr>
          <w:rFonts w:ascii="Times New Roman" w:hAnsi="Times New Roman"/>
          <w:i/>
          <w:lang w:val="en-US"/>
        </w:rPr>
        <w:t xml:space="preserve"> </w:t>
      </w:r>
      <w:proofErr w:type="spellStart"/>
      <w:r w:rsidRPr="0003391A" w:rsidR="0003391A">
        <w:rPr>
          <w:rFonts w:ascii="Times New Roman" w:hAnsi="Times New Roman"/>
          <w:i/>
          <w:lang w:val="en-US"/>
        </w:rPr>
        <w:t>pisana</w:t>
      </w:r>
      <w:proofErr w:type="spellEnd"/>
      <w:r w:rsidRPr="0003391A" w:rsidR="0003391A">
        <w:rPr>
          <w:rFonts w:ascii="Times New Roman" w:hAnsi="Times New Roman"/>
          <w:lang w:val="en-US"/>
        </w:rPr>
        <w:t>)</w:t>
      </w:r>
      <w:r w:rsidR="0003391A">
        <w:rPr>
          <w:rFonts w:ascii="Times New Roman" w:hAnsi="Times New Roman"/>
          <w:lang w:val="en-US"/>
        </w:rPr>
        <w:t xml:space="preserve"> and an unidentified earthworm species in France</w:t>
      </w:r>
      <w:r>
        <w:rPr>
          <w:rFonts w:ascii="Times New Roman" w:hAnsi="Times New Roman"/>
          <w:lang w:val="en-US"/>
        </w:rPr>
        <w:t>.</w:t>
      </w:r>
      <w:r w:rsidR="00D936BE">
        <w:rPr>
          <w:rFonts w:ascii="Times New Roman" w:hAnsi="Times New Roman"/>
          <w:lang w:val="en-US"/>
        </w:rPr>
        <w:t xml:space="preserve"> Spanish-collected</w:t>
      </w:r>
      <w:r w:rsidR="0003391A">
        <w:rPr>
          <w:rFonts w:ascii="Times New Roman" w:hAnsi="Times New Roman"/>
          <w:lang w:val="en-US"/>
        </w:rPr>
        <w:t xml:space="preserve"> </w:t>
      </w:r>
      <w:proofErr w:type="spellStart"/>
      <w:r w:rsidRPr="00D8433D" w:rsidR="00D8433D">
        <w:rPr>
          <w:rFonts w:ascii="Times New Roman" w:hAnsi="Times New Roman"/>
          <w:i/>
          <w:lang w:val="en-US"/>
        </w:rPr>
        <w:t>O</w:t>
      </w:r>
      <w:r w:rsidR="00D936BE">
        <w:rPr>
          <w:rFonts w:ascii="Times New Roman" w:hAnsi="Times New Roman"/>
          <w:i/>
          <w:lang w:val="en-US"/>
        </w:rPr>
        <w:t>.</w:t>
      </w:r>
      <w:r w:rsidRPr="00D8433D" w:rsidR="00D8433D">
        <w:rPr>
          <w:rFonts w:ascii="Times New Roman" w:hAnsi="Times New Roman"/>
          <w:i/>
          <w:lang w:val="en-US"/>
        </w:rPr>
        <w:t>nungara</w:t>
      </w:r>
      <w:proofErr w:type="spellEnd"/>
      <w:r w:rsidR="00D8433D">
        <w:rPr>
          <w:rFonts w:ascii="Times New Roman" w:hAnsi="Times New Roman"/>
          <w:lang w:val="en-US"/>
        </w:rPr>
        <w:t xml:space="preserve"> fed on an unidentified earthworm, the snail </w:t>
      </w:r>
      <w:proofErr w:type="spellStart"/>
      <w:r w:rsidRPr="00D8433D" w:rsidR="00D8433D">
        <w:rPr>
          <w:rFonts w:ascii="Times New Roman" w:hAnsi="Times New Roman"/>
          <w:i/>
          <w:lang w:val="en-US"/>
        </w:rPr>
        <w:t>Cochlicella</w:t>
      </w:r>
      <w:proofErr w:type="spellEnd"/>
      <w:r w:rsidRPr="00D8433D" w:rsidR="00D8433D">
        <w:rPr>
          <w:rFonts w:ascii="Times New Roman" w:hAnsi="Times New Roman"/>
          <w:i/>
          <w:lang w:val="en-US"/>
        </w:rPr>
        <w:t xml:space="preserve"> </w:t>
      </w:r>
      <w:proofErr w:type="spellStart"/>
      <w:r w:rsidRPr="00D8433D" w:rsidR="00D8433D">
        <w:rPr>
          <w:rFonts w:ascii="Times New Roman" w:hAnsi="Times New Roman"/>
          <w:i/>
          <w:lang w:val="en-US"/>
        </w:rPr>
        <w:t>acuta</w:t>
      </w:r>
      <w:proofErr w:type="spellEnd"/>
      <w:r w:rsidR="001E79EB">
        <w:rPr>
          <w:rFonts w:ascii="Times New Roman" w:hAnsi="Times New Roman"/>
          <w:lang w:val="en-US"/>
        </w:rPr>
        <w:t xml:space="preserve"> and part of a def</w:t>
      </w:r>
      <w:r w:rsidR="00D8433D">
        <w:rPr>
          <w:rFonts w:ascii="Times New Roman" w:hAnsi="Times New Roman"/>
          <w:lang w:val="en-US"/>
        </w:rPr>
        <w:t>r</w:t>
      </w:r>
      <w:r w:rsidR="001E79EB">
        <w:rPr>
          <w:rFonts w:ascii="Times New Roman" w:hAnsi="Times New Roman"/>
          <w:lang w:val="en-US"/>
        </w:rPr>
        <w:t>o</w:t>
      </w:r>
      <w:r w:rsidR="00D8433D">
        <w:rPr>
          <w:rFonts w:ascii="Times New Roman" w:hAnsi="Times New Roman"/>
          <w:lang w:val="en-US"/>
        </w:rPr>
        <w:t>sted cockroach</w:t>
      </w:r>
      <w:r w:rsidRPr="00D8433D" w:rsidR="00D8433D">
        <w:rPr>
          <w:rFonts w:ascii="Times New Roman" w:hAnsi="Times New Roman"/>
          <w:i/>
          <w:lang w:val="en-US"/>
        </w:rPr>
        <w:t xml:space="preserve"> </w:t>
      </w:r>
      <w:r w:rsidR="00D8433D">
        <w:rPr>
          <w:rFonts w:ascii="Times New Roman" w:hAnsi="Times New Roman"/>
          <w:lang w:val="en-US"/>
        </w:rPr>
        <w:t xml:space="preserve">in the laboratory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(Carbayo</w:t>
      </w:r>
      <w:r w:rsidRPr="00972FF2" w:rsidR="00972FF2">
        <w:rPr>
          <w:rFonts w:ascii="Times New Roman" w:hAnsi="Times New Roman"/>
          <w:i/>
          <w:noProof/>
          <w:lang w:val="en-US"/>
        </w:rPr>
        <w:t xml:space="preserve"> et al.</w:t>
      </w:r>
      <w:r w:rsidR="00972FF2">
        <w:rPr>
          <w:rFonts w:ascii="Times New Roman" w:hAnsi="Times New Roman"/>
          <w:noProof/>
          <w:lang w:val="en-US"/>
        </w:rPr>
        <w:t>, 2016)</w:t>
      </w:r>
      <w:r w:rsidR="00972FF2">
        <w:rPr>
          <w:rFonts w:ascii="Times New Roman" w:hAnsi="Times New Roman"/>
          <w:lang w:val="en-US"/>
        </w:rPr>
        <w:fldChar w:fldCharType="end"/>
      </w:r>
      <w:r w:rsidR="00D8433D">
        <w:rPr>
          <w:rFonts w:ascii="Times New Roman" w:hAnsi="Times New Roman"/>
          <w:lang w:val="en-US"/>
        </w:rPr>
        <w:t xml:space="preserve">. </w:t>
      </w:r>
      <w:r w:rsidR="0003391A">
        <w:rPr>
          <w:rFonts w:ascii="Times New Roman" w:hAnsi="Times New Roman"/>
          <w:lang w:val="en-US"/>
        </w:rPr>
        <w:t xml:space="preserve">Given the </w:t>
      </w:r>
      <w:r w:rsidR="00D82712">
        <w:rPr>
          <w:rFonts w:ascii="Times New Roman" w:hAnsi="Times New Roman"/>
          <w:lang w:val="en-US"/>
        </w:rPr>
        <w:t xml:space="preserve">presumably </w:t>
      </w:r>
      <w:r w:rsidR="0003391A">
        <w:rPr>
          <w:rFonts w:ascii="Times New Roman" w:hAnsi="Times New Roman"/>
          <w:lang w:val="en-US"/>
        </w:rPr>
        <w:t xml:space="preserve">wide prey range, it is assumed that prey availability will not be a limiting factor in the flatworm’s establishment. </w:t>
      </w:r>
    </w:p>
    <w:p w:rsidR="009D1C10" w:rsidP="00662A61" w:rsidRDefault="009D1C10" w14:paraId="0284CC7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E40F83" w:rsidTr="00B94B35" w14:paraId="499FA6FD" w14:textId="77777777">
        <w:tc>
          <w:tcPr>
            <w:tcW w:w="9212" w:type="dxa"/>
            <w:shd w:val="clear" w:color="auto" w:fill="auto"/>
          </w:tcPr>
          <w:p w:rsidRPr="00B94B35" w:rsidR="00E40F83" w:rsidP="00BB3969" w:rsidRDefault="00E40F83" w14:paraId="3BA5259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xml:space="preserve">. How likely </w:t>
            </w:r>
            <w:proofErr w:type="gramStart"/>
            <w:r w:rsidRPr="00B94B35">
              <w:rPr>
                <w:rFonts w:ascii="Times New Roman" w:hAnsi="Times New Roman"/>
                <w:b/>
                <w:lang w:val="en-US"/>
              </w:rPr>
              <w:t>is it</w:t>
            </w:r>
            <w:proofErr w:type="gramEnd"/>
            <w:r w:rsidRPr="00B94B35">
              <w:rPr>
                <w:rFonts w:ascii="Times New Roman" w:hAnsi="Times New Roman"/>
                <w:b/>
                <w:lang w:val="en-US"/>
              </w:rPr>
              <w:t xml:space="preserve"> that establishment will occur despite competition from existing species in the risk assessment area?</w:t>
            </w:r>
          </w:p>
        </w:tc>
      </w:tr>
    </w:tbl>
    <w:p w:rsidR="00E40F83" w:rsidP="00693B45" w:rsidRDefault="00E40F83" w14:paraId="0CD60AE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C43F22" w14:textId="77777777">
        <w:tc>
          <w:tcPr>
            <w:tcW w:w="1536" w:type="dxa"/>
            <w:shd w:val="clear" w:color="auto" w:fill="auto"/>
          </w:tcPr>
          <w:p w:rsidRPr="00752184" w:rsidR="00E40F83" w:rsidP="00527A97" w:rsidRDefault="00E40F83" w14:paraId="0A6E303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403B9893"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495911E6"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107DDE"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08B99B46" w14:textId="77777777">
            <w:pPr>
              <w:spacing w:after="0"/>
              <w:rPr>
                <w:rFonts w:ascii="Times New Roman" w:hAnsi="Times New Roman"/>
                <w:lang w:val="en-US"/>
              </w:rPr>
            </w:pPr>
            <w:r w:rsidRPr="00B939BB">
              <w:rPr>
                <w:rFonts w:ascii="Times New Roman" w:hAnsi="Times New Roman"/>
                <w:lang w:val="en-US"/>
              </w:rPr>
              <w:t>likely</w:t>
            </w:r>
          </w:p>
          <w:p w:rsidRPr="0003391A" w:rsidR="00E40F83" w:rsidP="00527A97" w:rsidRDefault="00E40F83" w14:paraId="53867604" w14:textId="77777777">
            <w:pPr>
              <w:snapToGrid w:val="0"/>
              <w:spacing w:after="0"/>
              <w:rPr>
                <w:rFonts w:ascii="Times New Roman" w:hAnsi="Times New Roman"/>
                <w:b/>
                <w:lang w:val="en-GB"/>
              </w:rPr>
            </w:pPr>
            <w:proofErr w:type="spellStart"/>
            <w:r w:rsidRPr="0003391A">
              <w:rPr>
                <w:rFonts w:ascii="Times New Roman" w:hAnsi="Times New Roman"/>
                <w:b/>
              </w:rPr>
              <w:t>very</w:t>
            </w:r>
            <w:proofErr w:type="spellEnd"/>
            <w:r w:rsidRPr="0003391A">
              <w:rPr>
                <w:rFonts w:ascii="Times New Roman" w:hAnsi="Times New Roman"/>
                <w:b/>
              </w:rPr>
              <w:t xml:space="preserve"> </w:t>
            </w:r>
            <w:proofErr w:type="spellStart"/>
            <w:r w:rsidRPr="0003391A">
              <w:rPr>
                <w:rFonts w:ascii="Times New Roman" w:hAnsi="Times New Roman"/>
                <w:b/>
              </w:rPr>
              <w:t>likely</w:t>
            </w:r>
            <w:proofErr w:type="spellEnd"/>
          </w:p>
        </w:tc>
        <w:tc>
          <w:tcPr>
            <w:tcW w:w="1843" w:type="dxa"/>
          </w:tcPr>
          <w:p w:rsidRPr="00752184" w:rsidR="00E40F83" w:rsidP="00527A97" w:rsidRDefault="00E40F83" w14:paraId="686A4A0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50A6A876"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E40F83" w:rsidP="00527A97" w:rsidRDefault="00E40F83" w14:paraId="2499A05E" w14:textId="77777777">
            <w:pPr>
              <w:spacing w:after="0"/>
              <w:rPr>
                <w:rFonts w:ascii="Times New Roman" w:hAnsi="Times New Roman"/>
              </w:rPr>
            </w:pPr>
            <w:r w:rsidRPr="00752184">
              <w:rPr>
                <w:rFonts w:ascii="Times New Roman" w:hAnsi="Times New Roman"/>
              </w:rPr>
              <w:t>medium</w:t>
            </w:r>
          </w:p>
          <w:p w:rsidRPr="0003391A" w:rsidR="00E40F83" w:rsidP="00527A97" w:rsidRDefault="00E40F83" w14:paraId="34AA0666" w14:textId="77777777">
            <w:pPr>
              <w:snapToGrid w:val="0"/>
              <w:spacing w:after="0"/>
              <w:rPr>
                <w:rFonts w:ascii="Times New Roman" w:hAnsi="Times New Roman"/>
                <w:b/>
              </w:rPr>
            </w:pPr>
            <w:r w:rsidRPr="0003391A">
              <w:rPr>
                <w:rFonts w:ascii="Times New Roman" w:hAnsi="Times New Roman"/>
                <w:b/>
              </w:rPr>
              <w:t>high</w:t>
            </w:r>
          </w:p>
        </w:tc>
      </w:tr>
    </w:tbl>
    <w:p w:rsidR="00E40F83" w:rsidP="00693B45" w:rsidRDefault="00E40F83" w14:paraId="78B6F183" w14:textId="77777777">
      <w:pPr>
        <w:snapToGrid w:val="0"/>
        <w:rPr>
          <w:rFonts w:ascii="Times New Roman" w:hAnsi="Times New Roman"/>
          <w:lang w:val="en-US"/>
        </w:rPr>
      </w:pPr>
    </w:p>
    <w:p w:rsidR="00662A61" w:rsidP="00500C6D" w:rsidRDefault="006D206E" w14:paraId="715157F6" w14:textId="36542945">
      <w:pPr>
        <w:snapToGrid w:val="0"/>
        <w:jc w:val="both"/>
        <w:rPr>
          <w:rFonts w:ascii="Times New Roman" w:hAnsi="Times New Roman"/>
          <w:lang w:val="en-US"/>
        </w:rPr>
      </w:pPr>
      <w:r>
        <w:rPr>
          <w:rFonts w:ascii="Times New Roman" w:hAnsi="Times New Roman"/>
          <w:lang w:val="en-US"/>
        </w:rPr>
        <w:t xml:space="preserve">Response: </w:t>
      </w:r>
      <w:r w:rsidRPr="009302E5" w:rsidR="009302E5">
        <w:rPr>
          <w:rFonts w:ascii="Times New Roman" w:hAnsi="Times New Roman"/>
          <w:i/>
          <w:lang w:val="en-US"/>
        </w:rPr>
        <w:t xml:space="preserve">Obama </w:t>
      </w:r>
      <w:proofErr w:type="spellStart"/>
      <w:r w:rsidRPr="009302E5" w:rsidR="009302E5">
        <w:rPr>
          <w:rFonts w:ascii="Times New Roman" w:hAnsi="Times New Roman"/>
          <w:i/>
          <w:lang w:val="en-US"/>
        </w:rPr>
        <w:t>nungara</w:t>
      </w:r>
      <w:proofErr w:type="spellEnd"/>
      <w:r w:rsidRPr="002B6A9D" w:rsidR="002B6A9D">
        <w:rPr>
          <w:rFonts w:ascii="Times New Roman" w:hAnsi="Times New Roman"/>
          <w:lang w:val="en-US"/>
        </w:rPr>
        <w:t xml:space="preserve"> is actually established in the </w:t>
      </w:r>
      <w:r w:rsidR="002B6A9D">
        <w:rPr>
          <w:rFonts w:ascii="Times New Roman" w:hAnsi="Times New Roman"/>
          <w:lang w:val="en-US"/>
        </w:rPr>
        <w:t>risk assessment area</w:t>
      </w:r>
      <w:r w:rsidRPr="002B6A9D" w:rsidR="002B6A9D">
        <w:rPr>
          <w:rFonts w:ascii="Times New Roman" w:hAnsi="Times New Roman"/>
          <w:lang w:val="en-US"/>
        </w:rPr>
        <w:t xml:space="preserve"> despite potential competitors</w:t>
      </w:r>
      <w:r w:rsidR="00E6543A">
        <w:rPr>
          <w:rFonts w:ascii="Times New Roman" w:hAnsi="Times New Roman"/>
          <w:lang w:val="en-US"/>
        </w:rPr>
        <w:t xml:space="preserve"> so the response is very likely with a high confidence</w:t>
      </w:r>
      <w:r w:rsidRPr="002B6A9D" w:rsidR="002B6A9D">
        <w:rPr>
          <w:rFonts w:ascii="Times New Roman" w:hAnsi="Times New Roman"/>
          <w:lang w:val="en-US"/>
        </w:rPr>
        <w:t>.</w:t>
      </w:r>
      <w:r w:rsidR="002B6A9D">
        <w:rPr>
          <w:rFonts w:ascii="Times New Roman" w:hAnsi="Times New Roman"/>
          <w:lang w:val="en-US"/>
        </w:rPr>
        <w:t xml:space="preserve"> </w:t>
      </w:r>
      <w:r w:rsidR="001961E6">
        <w:rPr>
          <w:rFonts w:ascii="Times New Roman" w:hAnsi="Times New Roman"/>
          <w:lang w:val="en-US"/>
        </w:rPr>
        <w:t xml:space="preserve">Indigenous </w:t>
      </w:r>
      <w:proofErr w:type="spellStart"/>
      <w:r w:rsidRPr="00274492" w:rsidR="00274492">
        <w:rPr>
          <w:rFonts w:ascii="Times New Roman" w:hAnsi="Times New Roman"/>
          <w:i/>
          <w:lang w:val="en-US"/>
        </w:rPr>
        <w:t>Microplana</w:t>
      </w:r>
      <w:proofErr w:type="spellEnd"/>
      <w:r w:rsidR="00274492">
        <w:rPr>
          <w:rFonts w:ascii="Times New Roman" w:hAnsi="Times New Roman"/>
          <w:lang w:val="en-US"/>
        </w:rPr>
        <w:t xml:space="preserve"> spp.</w:t>
      </w:r>
      <w:r w:rsidR="001961E6">
        <w:rPr>
          <w:rFonts w:ascii="Times New Roman" w:hAnsi="Times New Roman"/>
          <w:lang w:val="en-US"/>
        </w:rPr>
        <w:t xml:space="preserve"> flatworms in the risk assessment area are </w:t>
      </w:r>
      <w:r w:rsidR="00274492">
        <w:rPr>
          <w:rFonts w:ascii="Times New Roman" w:hAnsi="Times New Roman"/>
          <w:lang w:val="en-US"/>
        </w:rPr>
        <w:t xml:space="preserve">smaller than </w:t>
      </w:r>
      <w:r w:rsidRPr="00274492" w:rsidR="00274492">
        <w:rPr>
          <w:rFonts w:ascii="Times New Roman" w:hAnsi="Times New Roman"/>
          <w:i/>
          <w:lang w:val="en-US"/>
        </w:rPr>
        <w:t xml:space="preserve">O. </w:t>
      </w:r>
      <w:proofErr w:type="spellStart"/>
      <w:r w:rsidRPr="00274492" w:rsidR="00274492">
        <w:rPr>
          <w:rFonts w:ascii="Times New Roman" w:hAnsi="Times New Roman"/>
          <w:i/>
          <w:lang w:val="en-US"/>
        </w:rPr>
        <w:t>nungara</w:t>
      </w:r>
      <w:proofErr w:type="spellEnd"/>
      <w:r w:rsidR="00052A93">
        <w:rPr>
          <w:rFonts w:ascii="Times New Roman" w:hAnsi="Times New Roman"/>
          <w:lang w:val="en-US"/>
        </w:rPr>
        <w:t xml:space="preserve"> and there is no evidence that they can outcompete </w:t>
      </w:r>
      <w:r w:rsidR="007D1C6C">
        <w:rPr>
          <w:rFonts w:ascii="Times New Roman" w:hAnsi="Times New Roman"/>
          <w:lang w:val="en-US"/>
        </w:rPr>
        <w:t xml:space="preserve">alien </w:t>
      </w:r>
      <w:r w:rsidR="00B20A07">
        <w:rPr>
          <w:rFonts w:ascii="Times New Roman" w:hAnsi="Times New Roman"/>
          <w:lang w:val="en-US"/>
        </w:rPr>
        <w:t xml:space="preserve">flatworm </w:t>
      </w:r>
      <w:r w:rsidR="00052A93">
        <w:rPr>
          <w:rFonts w:ascii="Times New Roman" w:hAnsi="Times New Roman"/>
          <w:lang w:val="en-US"/>
        </w:rPr>
        <w:t>species</w:t>
      </w:r>
      <w:r w:rsidR="00B20A07">
        <w:rPr>
          <w:rFonts w:ascii="Times New Roman" w:hAnsi="Times New Roman"/>
          <w:lang w:val="en-US"/>
        </w:rPr>
        <w:t>.</w:t>
      </w:r>
      <w:r w:rsidR="00052A93">
        <w:rPr>
          <w:rFonts w:ascii="Times New Roman" w:hAnsi="Times New Roman"/>
          <w:lang w:val="en-US"/>
        </w:rPr>
        <w:t xml:space="preserve"> Where invasive flatworms have established, they have often become the dominant flatworm species. This would seem to be the case with </w:t>
      </w:r>
      <w:r w:rsidRPr="00052A93" w:rsidR="00052A93">
        <w:rPr>
          <w:rFonts w:ascii="Times New Roman" w:hAnsi="Times New Roman"/>
          <w:i/>
          <w:lang w:val="en-US"/>
        </w:rPr>
        <w:t xml:space="preserve">O. </w:t>
      </w:r>
      <w:proofErr w:type="spellStart"/>
      <w:r w:rsidRPr="00052A93" w:rsidR="00052A93">
        <w:rPr>
          <w:rFonts w:ascii="Times New Roman" w:hAnsi="Times New Roman"/>
          <w:i/>
          <w:lang w:val="en-US"/>
        </w:rPr>
        <w:t>nungara</w:t>
      </w:r>
      <w:proofErr w:type="spellEnd"/>
      <w:r w:rsidR="00B20A07">
        <w:rPr>
          <w:rFonts w:ascii="Times New Roman" w:hAnsi="Times New Roman"/>
          <w:lang w:val="en-US"/>
        </w:rPr>
        <w:t>, e.g. i</w:t>
      </w:r>
      <w:r w:rsidR="00052A93">
        <w:rPr>
          <w:rFonts w:ascii="Times New Roman" w:hAnsi="Times New Roman"/>
          <w:lang w:val="en-US"/>
        </w:rPr>
        <w:t xml:space="preserve">n a citizen science survey of flatworms in France, </w:t>
      </w:r>
      <w:r w:rsidRPr="00052A93" w:rsidR="00052A93">
        <w:rPr>
          <w:rFonts w:ascii="Times New Roman" w:hAnsi="Times New Roman"/>
          <w:i/>
          <w:lang w:val="en-US"/>
        </w:rPr>
        <w:t xml:space="preserve">O. </w:t>
      </w:r>
      <w:proofErr w:type="spellStart"/>
      <w:r w:rsidRPr="00052A93" w:rsidR="00052A93">
        <w:rPr>
          <w:rFonts w:ascii="Times New Roman" w:hAnsi="Times New Roman"/>
          <w:i/>
          <w:lang w:val="en-US"/>
        </w:rPr>
        <w:t>nungara</w:t>
      </w:r>
      <w:proofErr w:type="spellEnd"/>
      <w:r w:rsidR="00052A93">
        <w:rPr>
          <w:rFonts w:ascii="Times New Roman" w:hAnsi="Times New Roman"/>
          <w:lang w:val="en-US"/>
        </w:rPr>
        <w:t xml:space="preserve"> was the most recorded species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052A93">
        <w:rPr>
          <w:rFonts w:ascii="Times New Roman" w:hAnsi="Times New Roman"/>
          <w:lang w:val="en-US"/>
        </w:rPr>
        <w:t>. The</w:t>
      </w:r>
      <w:r w:rsidR="00B20A07">
        <w:rPr>
          <w:rFonts w:ascii="Times New Roman" w:hAnsi="Times New Roman"/>
          <w:lang w:val="en-US"/>
        </w:rPr>
        <w:t xml:space="preserve"> potentially</w:t>
      </w:r>
      <w:r w:rsidR="00052A93">
        <w:rPr>
          <w:rFonts w:ascii="Times New Roman" w:hAnsi="Times New Roman"/>
          <w:lang w:val="en-US"/>
        </w:rPr>
        <w:t xml:space="preserve"> broad prey range of </w:t>
      </w:r>
      <w:r w:rsidRPr="00052A93" w:rsidR="00052A93">
        <w:rPr>
          <w:rFonts w:ascii="Times New Roman" w:hAnsi="Times New Roman"/>
          <w:i/>
          <w:lang w:val="en-US"/>
        </w:rPr>
        <w:t xml:space="preserve">O. </w:t>
      </w:r>
      <w:proofErr w:type="spellStart"/>
      <w:r w:rsidRPr="00052A93" w:rsidR="00052A93">
        <w:rPr>
          <w:rFonts w:ascii="Times New Roman" w:hAnsi="Times New Roman"/>
          <w:i/>
          <w:lang w:val="en-US"/>
        </w:rPr>
        <w:t>nungara</w:t>
      </w:r>
      <w:proofErr w:type="spellEnd"/>
      <w:r w:rsidR="00052A93">
        <w:rPr>
          <w:rFonts w:ascii="Times New Roman" w:hAnsi="Times New Roman"/>
          <w:lang w:val="en-US"/>
        </w:rPr>
        <w:t xml:space="preserve"> </w:t>
      </w:r>
      <w:r w:rsidR="00B20A07">
        <w:rPr>
          <w:rFonts w:ascii="Times New Roman" w:hAnsi="Times New Roman"/>
          <w:lang w:val="en-US"/>
        </w:rPr>
        <w:t xml:space="preserve">(see Qu. 2.2) </w:t>
      </w:r>
      <w:r w:rsidR="00052A93">
        <w:rPr>
          <w:rFonts w:ascii="Times New Roman" w:hAnsi="Times New Roman"/>
          <w:lang w:val="en-US"/>
        </w:rPr>
        <w:t xml:space="preserve">also makes it less vulnerable to competition with existing, more specialized predators. </w:t>
      </w:r>
    </w:p>
    <w:p w:rsidR="00627946" w:rsidP="00627946" w:rsidRDefault="00627946" w14:paraId="58A863F7" w14:textId="3ED5A2ED">
      <w:pPr>
        <w:snapToGrid w:val="0"/>
        <w:jc w:val="both"/>
        <w:rPr>
          <w:rFonts w:ascii="Times New Roman" w:hAnsi="Times New Roman"/>
          <w:lang w:val="en-GB"/>
        </w:rPr>
      </w:pPr>
      <w:r>
        <w:rPr>
          <w:rFonts w:ascii="Times New Roman" w:hAnsi="Times New Roman"/>
          <w:lang w:val="en-US"/>
        </w:rPr>
        <w:t xml:space="preserve">There is a theory that invasive flatworms in Europe may be </w:t>
      </w:r>
      <w:r w:rsidRPr="00BB456E">
        <w:rPr>
          <w:rFonts w:ascii="Times New Roman" w:hAnsi="Times New Roman"/>
          <w:lang w:val="en-GB"/>
        </w:rPr>
        <w:t>be exploiting an underdeveloped predatory niche</w:t>
      </w:r>
      <w:r>
        <w:rPr>
          <w:rFonts w:ascii="Times New Roman" w:hAnsi="Times New Roman"/>
          <w:lang w:val="en-GB"/>
        </w:rPr>
        <w:t xml:space="preserve">, given the comparatively rich native flatworm fauna in </w:t>
      </w:r>
      <w:r w:rsidRPr="00BB456E">
        <w:rPr>
          <w:rFonts w:ascii="Times New Roman" w:hAnsi="Times New Roman"/>
          <w:lang w:val="en-GB"/>
        </w:rPr>
        <w:t xml:space="preserve">Asia, South America and Australasia </w:t>
      </w:r>
      <w:r w:rsidR="00972FF2">
        <w:rPr>
          <w:rFonts w:ascii="Times New Roman" w:hAnsi="Times New Roman"/>
          <w:lang w:val="en-GB"/>
        </w:rPr>
        <w:fldChar w:fldCharType="begin">
          <w:fldData xml:space="preserve">PEVuZE5vdGU+PENpdGU+PEF1dGhvcj5Cb2FnPC9BdXRob3I+PFllYXI+MjAwMTwvWWVhcj48UmVj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PEVuZE5vdGU+PENpdGU+PEF1dGhvcj5Cb2FnPC9BdXRob3I+PFllYXI+MjAwMTwvWWVhcj48UmVj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56017C">
        <w:rPr>
          <w:rFonts w:ascii="Times New Roman" w:hAnsi="Times New Roman"/>
          <w:noProof/>
          <w:lang w:val="en-GB"/>
        </w:rPr>
        <w:t>(Boag and Yeates, 2001;  Boag</w:t>
      </w:r>
      <w:r w:rsidRPr="0056017C" w:rsidR="0056017C">
        <w:rPr>
          <w:rFonts w:ascii="Times New Roman" w:hAnsi="Times New Roman"/>
          <w:i/>
          <w:noProof/>
          <w:lang w:val="en-GB"/>
        </w:rPr>
        <w:t xml:space="preserve"> et al.</w:t>
      </w:r>
      <w:r w:rsidR="0056017C">
        <w:rPr>
          <w:rFonts w:ascii="Times New Roman" w:hAnsi="Times New Roman"/>
          <w:noProof/>
          <w:lang w:val="en-GB"/>
        </w:rPr>
        <w:t>, 2010)</w:t>
      </w:r>
      <w:r w:rsidR="00972FF2">
        <w:rPr>
          <w:rFonts w:ascii="Times New Roman" w:hAnsi="Times New Roman"/>
          <w:lang w:val="en-GB"/>
        </w:rPr>
        <w:fldChar w:fldCharType="end"/>
      </w:r>
      <w:r>
        <w:rPr>
          <w:rFonts w:ascii="Times New Roman" w:hAnsi="Times New Roman"/>
          <w:lang w:val="en-GB"/>
        </w:rPr>
        <w:t xml:space="preserve">. </w:t>
      </w:r>
    </w:p>
    <w:p w:rsidR="00627946" w:rsidP="00627946" w:rsidRDefault="00627946" w14:paraId="4F0FCE46"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E40F83" w:rsidTr="00627946" w14:paraId="5D057EB1" w14:textId="77777777">
        <w:tc>
          <w:tcPr>
            <w:tcW w:w="9062" w:type="dxa"/>
            <w:shd w:val="clear" w:color="auto" w:fill="auto"/>
          </w:tcPr>
          <w:p w:rsidRPr="00B94B35" w:rsidR="00E40F83" w:rsidP="00BB3969" w:rsidRDefault="00E40F83" w14:paraId="2C694193" w14:textId="77777777">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xml:space="preserve">. How likely </w:t>
            </w:r>
            <w:proofErr w:type="gramStart"/>
            <w:r w:rsidRPr="00B94B35">
              <w:rPr>
                <w:rFonts w:ascii="Times New Roman" w:hAnsi="Times New Roman"/>
                <w:b/>
                <w:lang w:val="en-GB" w:eastAsia="ar-SA"/>
              </w:rPr>
              <w:t>is it</w:t>
            </w:r>
            <w:proofErr w:type="gramEnd"/>
            <w:r w:rsidRPr="00B94B35">
              <w:rPr>
                <w:rFonts w:ascii="Times New Roman" w:hAnsi="Times New Roman"/>
                <w:b/>
                <w:lang w:val="en-GB" w:eastAsia="ar-SA"/>
              </w:rPr>
              <w:t xml:space="preserve"> that establishment will occur despite predators, parasites or pathogens already present in the risk assessment area?</w:t>
            </w:r>
          </w:p>
        </w:tc>
      </w:tr>
    </w:tbl>
    <w:p w:rsidR="00E40F83" w:rsidP="00662A61" w:rsidRDefault="00E40F83" w14:paraId="36DA216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06F8C709" w14:textId="77777777">
        <w:tc>
          <w:tcPr>
            <w:tcW w:w="1536" w:type="dxa"/>
            <w:shd w:val="clear" w:color="auto" w:fill="auto"/>
          </w:tcPr>
          <w:p w:rsidRPr="00752184" w:rsidR="00E40F83" w:rsidP="00527A97" w:rsidRDefault="00E40F83" w14:paraId="6940ECE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26205D88"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42B0EDEB"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18A41D1A"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6AFD21EB" w14:textId="77777777">
            <w:pPr>
              <w:spacing w:after="0"/>
              <w:rPr>
                <w:rFonts w:ascii="Times New Roman" w:hAnsi="Times New Roman"/>
                <w:lang w:val="en-US"/>
              </w:rPr>
            </w:pPr>
            <w:r w:rsidRPr="00B939BB">
              <w:rPr>
                <w:rFonts w:ascii="Times New Roman" w:hAnsi="Times New Roman"/>
                <w:lang w:val="en-US"/>
              </w:rPr>
              <w:t>likely</w:t>
            </w:r>
          </w:p>
          <w:p w:rsidRPr="00627946" w:rsidR="00E40F83" w:rsidP="00527A97" w:rsidRDefault="00E40F83" w14:paraId="0C0B2C69" w14:textId="77777777">
            <w:pPr>
              <w:snapToGrid w:val="0"/>
              <w:spacing w:after="0"/>
              <w:rPr>
                <w:rFonts w:ascii="Times New Roman" w:hAnsi="Times New Roman"/>
                <w:b/>
                <w:lang w:val="en-GB"/>
              </w:rPr>
            </w:pPr>
            <w:proofErr w:type="spellStart"/>
            <w:r w:rsidRPr="00627946">
              <w:rPr>
                <w:rFonts w:ascii="Times New Roman" w:hAnsi="Times New Roman"/>
                <w:b/>
              </w:rPr>
              <w:t>very</w:t>
            </w:r>
            <w:proofErr w:type="spellEnd"/>
            <w:r w:rsidRPr="00627946">
              <w:rPr>
                <w:rFonts w:ascii="Times New Roman" w:hAnsi="Times New Roman"/>
                <w:b/>
              </w:rPr>
              <w:t xml:space="preserve"> </w:t>
            </w:r>
            <w:proofErr w:type="spellStart"/>
            <w:r w:rsidRPr="00627946">
              <w:rPr>
                <w:rFonts w:ascii="Times New Roman" w:hAnsi="Times New Roman"/>
                <w:b/>
              </w:rPr>
              <w:t>likely</w:t>
            </w:r>
            <w:proofErr w:type="spellEnd"/>
          </w:p>
        </w:tc>
        <w:tc>
          <w:tcPr>
            <w:tcW w:w="1843" w:type="dxa"/>
          </w:tcPr>
          <w:p w:rsidRPr="00752184" w:rsidR="00E40F83" w:rsidP="00527A97" w:rsidRDefault="00E40F83" w14:paraId="23B36B5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352904F4" w14:textId="77777777">
            <w:pPr>
              <w:spacing w:after="0"/>
              <w:rPr>
                <w:rFonts w:ascii="Times New Roman" w:hAnsi="Times New Roman"/>
              </w:rPr>
            </w:pPr>
            <w:proofErr w:type="spellStart"/>
            <w:r w:rsidRPr="00752184">
              <w:rPr>
                <w:rFonts w:ascii="Times New Roman" w:hAnsi="Times New Roman"/>
              </w:rPr>
              <w:t>low</w:t>
            </w:r>
            <w:proofErr w:type="spellEnd"/>
          </w:p>
          <w:p w:rsidRPr="008A7836" w:rsidR="00E40F83" w:rsidP="00527A97" w:rsidRDefault="00E40F83" w14:paraId="01AFC828" w14:textId="77777777">
            <w:pPr>
              <w:spacing w:after="0"/>
              <w:rPr>
                <w:rFonts w:ascii="Times New Roman" w:hAnsi="Times New Roman"/>
                <w:b/>
              </w:rPr>
            </w:pPr>
            <w:r w:rsidRPr="008A7836">
              <w:rPr>
                <w:rFonts w:ascii="Times New Roman" w:hAnsi="Times New Roman"/>
                <w:b/>
              </w:rPr>
              <w:t>medium</w:t>
            </w:r>
          </w:p>
          <w:p w:rsidRPr="008A7836" w:rsidR="00E40F83" w:rsidP="00527A97" w:rsidRDefault="00E40F83" w14:paraId="4F9E4CE5" w14:textId="77777777">
            <w:pPr>
              <w:snapToGrid w:val="0"/>
              <w:spacing w:after="0"/>
              <w:rPr>
                <w:rFonts w:ascii="Times New Roman" w:hAnsi="Times New Roman"/>
              </w:rPr>
            </w:pPr>
            <w:r w:rsidRPr="008A7836">
              <w:rPr>
                <w:rFonts w:ascii="Times New Roman" w:hAnsi="Times New Roman"/>
              </w:rPr>
              <w:t>high</w:t>
            </w:r>
          </w:p>
        </w:tc>
      </w:tr>
    </w:tbl>
    <w:p w:rsidR="00E40F83" w:rsidP="00662A61" w:rsidRDefault="00E40F83" w14:paraId="10F86696" w14:textId="77777777">
      <w:pPr>
        <w:snapToGrid w:val="0"/>
        <w:rPr>
          <w:rFonts w:ascii="Times New Roman" w:hAnsi="Times New Roman"/>
          <w:lang w:val="en-US"/>
        </w:rPr>
      </w:pPr>
    </w:p>
    <w:p w:rsidR="00A57C64" w:rsidP="00500C6D" w:rsidRDefault="006D206E" w14:paraId="7E905B30" w14:textId="09225FC1">
      <w:pPr>
        <w:snapToGrid w:val="0"/>
        <w:jc w:val="both"/>
        <w:rPr>
          <w:rFonts w:ascii="Times New Roman" w:hAnsi="Times New Roman"/>
          <w:lang w:val="en-GB"/>
        </w:rPr>
      </w:pPr>
      <w:r>
        <w:rPr>
          <w:rFonts w:ascii="Times New Roman" w:hAnsi="Times New Roman"/>
          <w:lang w:val="en-US"/>
        </w:rPr>
        <w:t xml:space="preserve">Response: </w:t>
      </w:r>
      <w:r w:rsidR="00A57C64">
        <w:rPr>
          <w:rFonts w:ascii="Times New Roman" w:hAnsi="Times New Roman"/>
          <w:lang w:val="en-US"/>
        </w:rPr>
        <w:t xml:space="preserve">Terrestrial flatworms are generally considered unpalatable to vertebrate predators. </w:t>
      </w:r>
      <w:r w:rsidR="0067461D">
        <w:rPr>
          <w:rFonts w:ascii="Times New Roman" w:hAnsi="Times New Roman"/>
          <w:lang w:val="en-US"/>
        </w:rPr>
        <w:t>A</w:t>
      </w:r>
      <w:r w:rsidR="00A57C64">
        <w:rPr>
          <w:rFonts w:ascii="Times New Roman" w:hAnsi="Times New Roman"/>
          <w:lang w:val="en-US"/>
        </w:rPr>
        <w:t>lthough</w:t>
      </w:r>
      <w:r w:rsidRPr="00A57C64" w:rsidR="00A57C64">
        <w:rPr>
          <w:rFonts w:ascii="Times New Roman" w:hAnsi="Times New Roman"/>
          <w:lang w:val="en-GB"/>
        </w:rPr>
        <w:t xml:space="preserve"> birds and shrews have been found feeding on </w:t>
      </w:r>
      <w:r w:rsidR="00D35976">
        <w:rPr>
          <w:rFonts w:ascii="Times New Roman" w:hAnsi="Times New Roman"/>
          <w:lang w:val="en-GB"/>
        </w:rPr>
        <w:t xml:space="preserve">other species of </w:t>
      </w:r>
      <w:r w:rsidRPr="00A57C64" w:rsidR="00A57C64">
        <w:rPr>
          <w:rFonts w:ascii="Times New Roman" w:hAnsi="Times New Roman"/>
          <w:lang w:val="en-GB"/>
        </w:rPr>
        <w:t>terrestrial flatworm</w:t>
      </w:r>
      <w:r w:rsidR="00D35976">
        <w:rPr>
          <w:rFonts w:ascii="Times New Roman" w:hAnsi="Times New Roman"/>
          <w:lang w:val="en-GB"/>
        </w:rPr>
        <w:t xml:space="preserve"> in the risk assessment area</w:t>
      </w:r>
      <w:r w:rsidR="00A57C64">
        <w:rPr>
          <w:rFonts w:ascii="Times New Roman" w:hAnsi="Times New Roman"/>
          <w:lang w:val="en-GB"/>
        </w:rPr>
        <w:t xml:space="preserve"> </w:t>
      </w:r>
      <w:r w:rsidR="00972FF2">
        <w:rPr>
          <w:rFonts w:ascii="Times New Roman" w:hAnsi="Times New Roman"/>
          <w:lang w:val="en-GB"/>
        </w:rPr>
        <w:fldChar w:fldCharType="begin">
          <w:fldData xml:space="preserve">PEVuZE5vdGU+PENpdGU+PEF1dGhvcj5DYW5ub248L0F1dGhvcj48WWVhcj4xOTk5PC9ZZWFyPjxS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PEVuZE5vdGU+PENpdGU+PEF1dGhvcj5DYW5ub248L0F1dGhvcj48WWVhcj4xOTk5PC9ZZWFyPjxS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56017C">
        <w:rPr>
          <w:rFonts w:ascii="Times New Roman" w:hAnsi="Times New Roman"/>
          <w:noProof/>
          <w:lang w:val="en-GB"/>
        </w:rPr>
        <w:t>(Cannon</w:t>
      </w:r>
      <w:r w:rsidRPr="0056017C" w:rsidR="0056017C">
        <w:rPr>
          <w:rFonts w:ascii="Times New Roman" w:hAnsi="Times New Roman"/>
          <w:i/>
          <w:noProof/>
          <w:lang w:val="en-GB"/>
        </w:rPr>
        <w:t xml:space="preserve"> et al.</w:t>
      </w:r>
      <w:r w:rsidR="0056017C">
        <w:rPr>
          <w:rFonts w:ascii="Times New Roman" w:hAnsi="Times New Roman"/>
          <w:noProof/>
          <w:lang w:val="en-GB"/>
        </w:rPr>
        <w:t>, 1999;  Justine</w:t>
      </w:r>
      <w:r w:rsidRPr="0056017C" w:rsidR="0056017C">
        <w:rPr>
          <w:rFonts w:ascii="Times New Roman" w:hAnsi="Times New Roman"/>
          <w:i/>
          <w:noProof/>
          <w:lang w:val="en-GB"/>
        </w:rPr>
        <w:t xml:space="preserve"> et al.</w:t>
      </w:r>
      <w:r w:rsidR="0056017C">
        <w:rPr>
          <w:rFonts w:ascii="Times New Roman" w:hAnsi="Times New Roman"/>
          <w:noProof/>
          <w:lang w:val="en-GB"/>
        </w:rPr>
        <w:t>, 2014)</w:t>
      </w:r>
      <w:r w:rsidR="00972FF2">
        <w:rPr>
          <w:rFonts w:ascii="Times New Roman" w:hAnsi="Times New Roman"/>
          <w:lang w:val="en-GB"/>
        </w:rPr>
        <w:fldChar w:fldCharType="end"/>
      </w:r>
      <w:r w:rsidR="00A57C64">
        <w:rPr>
          <w:rFonts w:ascii="Times New Roman" w:hAnsi="Times New Roman"/>
          <w:lang w:val="en-GB"/>
        </w:rPr>
        <w:t>, they</w:t>
      </w:r>
      <w:r w:rsidRPr="00A57C64" w:rsidR="00A57C64">
        <w:rPr>
          <w:rFonts w:ascii="Times New Roman" w:hAnsi="Times New Roman"/>
          <w:lang w:val="en-GB"/>
        </w:rPr>
        <w:t xml:space="preserve"> are not specialist predators and </w:t>
      </w:r>
      <w:r w:rsidR="00A57C64">
        <w:rPr>
          <w:rFonts w:ascii="Times New Roman" w:hAnsi="Times New Roman"/>
          <w:lang w:val="en-GB"/>
        </w:rPr>
        <w:t xml:space="preserve">are unlikely to prevent establishment. Predatory beetles and other generalist invertebrate predators may also attack terrestrial flatworms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&lt;EndNote&gt;&lt;Cite&gt;&lt;Author&gt;Gibson&lt;/Author&gt;&lt;Year&gt;1997&lt;/Year&gt;&lt;RecNum&gt;3322&lt;/RecNum&gt;&lt;DisplayText&gt;(Gibson&lt;style face="italic"&gt; et al.&lt;/style&gt;, 1997)&lt;/DisplayText&gt;&lt;record&gt;&lt;rec-number&gt;3322&lt;/rec-number&gt;&lt;foreign-keys&gt;&lt;key app="EN" db-id="0rzd9vvw20fpwcezxth5rrsuefxradxptezr" timestamp="1586186818" guid="5e9fb5c1-4d21-414e-888f-9ad8c9c47d49"&gt;3322&lt;/key&gt;&lt;/foreign-keys&gt;&lt;ref-type name="Journal Article"&gt;17&lt;/ref-type&gt;&lt;contributors&gt;&lt;authors&gt;&lt;author&gt;Gibson, P.H.&lt;/author&gt;&lt;author&gt;Cosens, D.&lt;/author&gt;&lt;author&gt;Buchanan, K.&lt;/author&gt;&lt;/authors&gt;&lt;/contributors&gt;&lt;titles&gt;&lt;title&gt;A chance field observation and pilot laboratory studies of predation of the New Zealand flatworm by the larvae and adults of carabid and staphylinid beetles.&lt;/title&gt;&lt;secondary-title&gt;Annals of Applied Biology&lt;/secondary-title&gt;&lt;/titles&gt;&lt;periodical&gt;&lt;full-title&gt;Annals of Applied Biology&lt;/full-title&gt;&lt;/periodical&gt;&lt;pages&gt;581-585&lt;/pages&gt;&lt;volume&gt;130&lt;/volume&gt;&lt;number&gt;3&lt;/number&gt;&lt;dates&gt;&lt;year&gt;1997&lt;/year&gt;&lt;/dates&gt;&lt;urls&gt;&lt;/urls&gt;&lt;electronic-resource-num&gt;10.1111/j.1744-7348.1997.tb07684.x&lt;/electronic-resource-num&gt;&lt;/record&gt;&lt;/Cite&gt;&lt;/EndNote&gt;</w:instrText>
      </w:r>
      <w:r w:rsidR="00972FF2">
        <w:rPr>
          <w:rFonts w:ascii="Times New Roman" w:hAnsi="Times New Roman"/>
          <w:lang w:val="en-GB"/>
        </w:rPr>
        <w:fldChar w:fldCharType="separate"/>
      </w:r>
      <w:r w:rsidR="00972FF2">
        <w:rPr>
          <w:rFonts w:ascii="Times New Roman" w:hAnsi="Times New Roman"/>
          <w:noProof/>
          <w:lang w:val="en-GB"/>
        </w:rPr>
        <w:t>(Gibson</w:t>
      </w:r>
      <w:r w:rsidRPr="00972FF2" w:rsidR="00972FF2">
        <w:rPr>
          <w:rFonts w:ascii="Times New Roman" w:hAnsi="Times New Roman"/>
          <w:i/>
          <w:noProof/>
          <w:lang w:val="en-GB"/>
        </w:rPr>
        <w:t xml:space="preserve"> et al.</w:t>
      </w:r>
      <w:r w:rsidR="00972FF2">
        <w:rPr>
          <w:rFonts w:ascii="Times New Roman" w:hAnsi="Times New Roman"/>
          <w:noProof/>
          <w:lang w:val="en-GB"/>
        </w:rPr>
        <w:t>, 1997)</w:t>
      </w:r>
      <w:r w:rsidR="00972FF2">
        <w:rPr>
          <w:rFonts w:ascii="Times New Roman" w:hAnsi="Times New Roman"/>
          <w:lang w:val="en-GB"/>
        </w:rPr>
        <w:fldChar w:fldCharType="end"/>
      </w:r>
      <w:r w:rsidR="00A57C64">
        <w:rPr>
          <w:rFonts w:ascii="Times New Roman" w:hAnsi="Times New Roman"/>
          <w:lang w:val="en-GB"/>
        </w:rPr>
        <w:t xml:space="preserve"> but their impact at the population level remains unknown.</w:t>
      </w:r>
      <w:r w:rsidR="005306CB">
        <w:rPr>
          <w:rFonts w:ascii="Times New Roman" w:hAnsi="Times New Roman"/>
          <w:lang w:val="en-GB"/>
        </w:rPr>
        <w:t xml:space="preserve"> T</w:t>
      </w:r>
      <w:r w:rsidR="00D35976">
        <w:rPr>
          <w:rFonts w:ascii="Times New Roman" w:hAnsi="Times New Roman"/>
          <w:lang w:val="en-GB"/>
        </w:rPr>
        <w:t xml:space="preserve">here have been no specific studies on which species predate </w:t>
      </w:r>
      <w:r w:rsidRPr="00D35976" w:rsidR="00D35976">
        <w:rPr>
          <w:rFonts w:ascii="Times New Roman" w:hAnsi="Times New Roman"/>
          <w:i/>
          <w:lang w:val="en-GB"/>
        </w:rPr>
        <w:t xml:space="preserve">O. </w:t>
      </w:r>
      <w:proofErr w:type="spellStart"/>
      <w:r w:rsidRPr="00D35976" w:rsidR="00D35976">
        <w:rPr>
          <w:rFonts w:ascii="Times New Roman" w:hAnsi="Times New Roman"/>
          <w:i/>
          <w:lang w:val="en-GB"/>
        </w:rPr>
        <w:t>nungara</w:t>
      </w:r>
      <w:proofErr w:type="spellEnd"/>
      <w:r w:rsidR="006D730B">
        <w:rPr>
          <w:rFonts w:ascii="Times New Roman" w:hAnsi="Times New Roman"/>
          <w:iCs/>
          <w:lang w:val="en-GB"/>
        </w:rPr>
        <w:t>,</w:t>
      </w:r>
      <w:r w:rsidR="00E6543A">
        <w:rPr>
          <w:rFonts w:ascii="Times New Roman" w:hAnsi="Times New Roman"/>
          <w:lang w:val="en-GB"/>
        </w:rPr>
        <w:t xml:space="preserve"> so a medium confidence is given</w:t>
      </w:r>
      <w:r w:rsidR="00500C6D">
        <w:rPr>
          <w:rFonts w:ascii="Times New Roman" w:hAnsi="Times New Roman"/>
          <w:lang w:val="en-GB"/>
        </w:rPr>
        <w:t>.</w:t>
      </w:r>
    </w:p>
    <w:p w:rsidR="004A6AE6" w:rsidP="004A6AE6" w:rsidRDefault="004A6AE6" w14:paraId="46285DD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00B94B35" w14:paraId="74335343" w14:textId="77777777">
        <w:tc>
          <w:tcPr>
            <w:tcW w:w="9212" w:type="dxa"/>
            <w:shd w:val="clear" w:color="auto" w:fill="auto"/>
          </w:tcPr>
          <w:p w:rsidRPr="00B94B35" w:rsidR="00E40F83" w:rsidP="00BB3969" w:rsidRDefault="00E40F83" w14:paraId="15A4F40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rsidR="00E40F83" w:rsidP="004A6AE6" w:rsidRDefault="00E40F83" w14:paraId="700E288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9AF" w:rsidR="00E40F83" w:rsidTr="00527A97" w14:paraId="73F5A4D9" w14:textId="77777777">
        <w:tc>
          <w:tcPr>
            <w:tcW w:w="1536" w:type="dxa"/>
            <w:shd w:val="clear" w:color="auto" w:fill="auto"/>
          </w:tcPr>
          <w:p w:rsidRPr="008919AF" w:rsidR="00E40F83" w:rsidP="00527A97" w:rsidRDefault="00E40F83" w14:paraId="6A3682C2" w14:textId="7777777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rsidRPr="00B939BB" w:rsidR="00E40F83" w:rsidP="00527A97" w:rsidRDefault="00E40F83" w14:paraId="48434F14"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593D7CBE"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26E773FE"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1859B17D" w14:textId="77777777">
            <w:pPr>
              <w:spacing w:after="0"/>
              <w:rPr>
                <w:rFonts w:ascii="Times New Roman" w:hAnsi="Times New Roman"/>
                <w:lang w:val="en-US"/>
              </w:rPr>
            </w:pPr>
            <w:r w:rsidRPr="00B939BB">
              <w:rPr>
                <w:rFonts w:ascii="Times New Roman" w:hAnsi="Times New Roman"/>
                <w:lang w:val="en-US"/>
              </w:rPr>
              <w:t>likely</w:t>
            </w:r>
          </w:p>
          <w:p w:rsidRPr="00A57C64" w:rsidR="00E40F83" w:rsidP="00527A97" w:rsidRDefault="00E40F83" w14:paraId="43FAD68F" w14:textId="77777777">
            <w:pPr>
              <w:snapToGrid w:val="0"/>
              <w:spacing w:after="0"/>
              <w:rPr>
                <w:rFonts w:ascii="Times New Roman" w:hAnsi="Times New Roman"/>
                <w:b/>
                <w:lang w:val="en-GB"/>
              </w:rPr>
            </w:pPr>
            <w:r w:rsidRPr="00A57C64">
              <w:rPr>
                <w:rFonts w:ascii="Times New Roman" w:hAnsi="Times New Roman"/>
                <w:b/>
                <w:lang w:val="en-US"/>
              </w:rPr>
              <w:t>very likely</w:t>
            </w:r>
          </w:p>
        </w:tc>
        <w:tc>
          <w:tcPr>
            <w:tcW w:w="1843" w:type="dxa"/>
          </w:tcPr>
          <w:p w:rsidRPr="008919AF" w:rsidR="00E40F83" w:rsidP="00527A97" w:rsidRDefault="00E40F83" w14:paraId="0906171A" w14:textId="7777777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rsidRPr="008919AF" w:rsidR="00E40F83" w:rsidP="00527A97" w:rsidRDefault="00E40F83" w14:paraId="49B0EA2E" w14:textId="77777777">
            <w:pPr>
              <w:spacing w:after="0"/>
              <w:rPr>
                <w:rFonts w:ascii="Times New Roman" w:hAnsi="Times New Roman"/>
                <w:lang w:val="en-US"/>
              </w:rPr>
            </w:pPr>
            <w:r w:rsidRPr="008919AF">
              <w:rPr>
                <w:rFonts w:ascii="Times New Roman" w:hAnsi="Times New Roman"/>
                <w:lang w:val="en-US"/>
              </w:rPr>
              <w:t>low</w:t>
            </w:r>
          </w:p>
          <w:p w:rsidRPr="008919AF" w:rsidR="00E40F83" w:rsidP="00527A97" w:rsidRDefault="00E40F83" w14:paraId="2314C738" w14:textId="77777777">
            <w:pPr>
              <w:spacing w:after="0"/>
              <w:rPr>
                <w:rFonts w:ascii="Times New Roman" w:hAnsi="Times New Roman"/>
                <w:lang w:val="en-US"/>
              </w:rPr>
            </w:pPr>
            <w:r w:rsidRPr="008919AF">
              <w:rPr>
                <w:rFonts w:ascii="Times New Roman" w:hAnsi="Times New Roman"/>
                <w:lang w:val="en-US"/>
              </w:rPr>
              <w:t>medium</w:t>
            </w:r>
          </w:p>
          <w:p w:rsidRPr="00A57C64" w:rsidR="00E40F83" w:rsidP="00527A97" w:rsidRDefault="00E40F83" w14:paraId="6F2B8762" w14:textId="77777777">
            <w:pPr>
              <w:snapToGrid w:val="0"/>
              <w:spacing w:after="0"/>
              <w:rPr>
                <w:rFonts w:ascii="Times New Roman" w:hAnsi="Times New Roman"/>
                <w:b/>
                <w:lang w:val="en-US"/>
              </w:rPr>
            </w:pPr>
            <w:r w:rsidRPr="00A57C64">
              <w:rPr>
                <w:rFonts w:ascii="Times New Roman" w:hAnsi="Times New Roman"/>
                <w:b/>
                <w:lang w:val="en-US"/>
              </w:rPr>
              <w:t>high</w:t>
            </w:r>
          </w:p>
        </w:tc>
      </w:tr>
    </w:tbl>
    <w:p w:rsidR="00E40F83" w:rsidP="004A6AE6" w:rsidRDefault="00E40F83" w14:paraId="31C2088D" w14:textId="77777777">
      <w:pPr>
        <w:snapToGrid w:val="0"/>
        <w:rPr>
          <w:rFonts w:ascii="Times New Roman" w:hAnsi="Times New Roman"/>
          <w:lang w:val="en-US"/>
        </w:rPr>
      </w:pPr>
    </w:p>
    <w:p w:rsidR="00A57C64" w:rsidP="00500C6D" w:rsidRDefault="006D206E" w14:paraId="49ECB9DD" w14:textId="63F82AAE">
      <w:pPr>
        <w:snapToGrid w:val="0"/>
        <w:jc w:val="both"/>
        <w:rPr>
          <w:rFonts w:ascii="Times New Roman" w:hAnsi="Times New Roman"/>
          <w:lang w:val="en-US"/>
        </w:rPr>
      </w:pPr>
      <w:r>
        <w:rPr>
          <w:rFonts w:ascii="Times New Roman" w:hAnsi="Times New Roman"/>
          <w:lang w:val="en-US"/>
        </w:rPr>
        <w:t xml:space="preserve">Response: </w:t>
      </w:r>
      <w:r w:rsidRPr="00A57C64" w:rsidR="00A57C64">
        <w:rPr>
          <w:rFonts w:ascii="Times New Roman" w:hAnsi="Times New Roman"/>
          <w:i/>
          <w:lang w:val="en-US"/>
        </w:rPr>
        <w:t xml:space="preserve">Obama </w:t>
      </w:r>
      <w:proofErr w:type="spellStart"/>
      <w:r w:rsidRPr="00A57C64" w:rsidR="00A57C64">
        <w:rPr>
          <w:rFonts w:ascii="Times New Roman" w:hAnsi="Times New Roman"/>
          <w:i/>
          <w:lang w:val="en-US"/>
        </w:rPr>
        <w:t>nungara</w:t>
      </w:r>
      <w:proofErr w:type="spellEnd"/>
      <w:r w:rsidR="00A57C64">
        <w:rPr>
          <w:rFonts w:ascii="Times New Roman" w:hAnsi="Times New Roman"/>
          <w:lang w:val="en-US"/>
        </w:rPr>
        <w:t xml:space="preserve"> is </w:t>
      </w:r>
      <w:r w:rsidR="0067461D">
        <w:rPr>
          <w:rFonts w:ascii="Times New Roman" w:hAnsi="Times New Roman"/>
          <w:lang w:val="en-US"/>
        </w:rPr>
        <w:t xml:space="preserve">already </w:t>
      </w:r>
      <w:r w:rsidR="00A57C64">
        <w:rPr>
          <w:rFonts w:ascii="Times New Roman" w:hAnsi="Times New Roman"/>
          <w:lang w:val="en-US"/>
        </w:rPr>
        <w:t xml:space="preserve">established in the risk assessment area. </w:t>
      </w:r>
      <w:r w:rsidR="00710408">
        <w:rPr>
          <w:rFonts w:ascii="Times New Roman" w:hAnsi="Times New Roman"/>
          <w:lang w:val="en-GB"/>
        </w:rPr>
        <w:t xml:space="preserve">As </w:t>
      </w:r>
      <w:r w:rsidRPr="00710408" w:rsidR="00710408">
        <w:rPr>
          <w:rFonts w:ascii="Times New Roman" w:hAnsi="Times New Roman"/>
          <w:i/>
          <w:lang w:val="en-GB"/>
        </w:rPr>
        <w:t xml:space="preserve">O. </w:t>
      </w:r>
      <w:proofErr w:type="spellStart"/>
      <w:r w:rsidRPr="00710408" w:rsidR="00710408">
        <w:rPr>
          <w:rFonts w:ascii="Times New Roman" w:hAnsi="Times New Roman"/>
          <w:i/>
          <w:lang w:val="en-GB"/>
        </w:rPr>
        <w:t>nungara</w:t>
      </w:r>
      <w:proofErr w:type="spellEnd"/>
      <w:r w:rsidR="00710408">
        <w:rPr>
          <w:rFonts w:ascii="Times New Roman" w:hAnsi="Times New Roman"/>
          <w:lang w:val="en-GB"/>
        </w:rPr>
        <w:t xml:space="preserve"> is </w:t>
      </w:r>
      <w:proofErr w:type="spellStart"/>
      <w:r w:rsidR="00710408">
        <w:rPr>
          <w:rFonts w:ascii="Times New Roman" w:hAnsi="Times New Roman"/>
          <w:lang w:val="en-GB"/>
        </w:rPr>
        <w:t>synanthropic</w:t>
      </w:r>
      <w:proofErr w:type="spellEnd"/>
      <w:r w:rsidR="00710408">
        <w:rPr>
          <w:rFonts w:ascii="Times New Roman" w:hAnsi="Times New Roman"/>
          <w:lang w:val="en-GB"/>
        </w:rPr>
        <w:t xml:space="preserve">, disturbance of the habitat and the provision of refuges on the soil surface through gardening or building activities will likely benefit this species. However, direct cultivation of the soil is likely to be harmful to flatworms and limits their </w:t>
      </w:r>
      <w:r w:rsidR="00A96131">
        <w:rPr>
          <w:rFonts w:ascii="Times New Roman" w:hAnsi="Times New Roman"/>
          <w:lang w:val="en-GB"/>
        </w:rPr>
        <w:t>establishment</w:t>
      </w:r>
      <w:r w:rsidR="00710408">
        <w:rPr>
          <w:rFonts w:ascii="Times New Roman" w:hAnsi="Times New Roman"/>
          <w:lang w:val="en-GB"/>
        </w:rPr>
        <w:t xml:space="preserve">. </w:t>
      </w:r>
      <w:r w:rsidR="00D22ECF">
        <w:rPr>
          <w:rFonts w:ascii="Times New Roman" w:hAnsi="Times New Roman"/>
          <w:lang w:val="en-GB"/>
        </w:rPr>
        <w:t>In terms of management of flatworm species, there</w:t>
      </w:r>
      <w:r w:rsidRPr="00EE041F" w:rsidR="00D22ECF">
        <w:rPr>
          <w:lang w:val="en-GB"/>
        </w:rPr>
        <w:t xml:space="preserve"> </w:t>
      </w:r>
      <w:r w:rsidRPr="00D22ECF" w:rsidR="00D22ECF">
        <w:rPr>
          <w:rFonts w:ascii="Times New Roman" w:hAnsi="Times New Roman"/>
          <w:lang w:val="en-GB"/>
        </w:rPr>
        <w:t>are no specific management methods widely practiced in the risk assessment area</w:t>
      </w:r>
      <w:r w:rsidR="00A92EE5">
        <w:rPr>
          <w:rFonts w:ascii="Times New Roman" w:hAnsi="Times New Roman"/>
          <w:lang w:val="en-GB"/>
        </w:rPr>
        <w:t>.</w:t>
      </w:r>
    </w:p>
    <w:p w:rsidR="004A6AE6" w:rsidP="004A6AE6" w:rsidRDefault="004A6AE6" w14:paraId="19A33E3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E40F83" w:rsidTr="00B94B35" w14:paraId="70D9EA11" w14:textId="77777777">
        <w:tc>
          <w:tcPr>
            <w:tcW w:w="9212" w:type="dxa"/>
            <w:shd w:val="clear" w:color="auto" w:fill="auto"/>
          </w:tcPr>
          <w:p w:rsidRPr="00B94B35" w:rsidR="00E40F83" w:rsidP="00BB3969" w:rsidRDefault="00E40F83" w14:paraId="269658D0"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rsidR="00E40F83" w:rsidP="004A6AE6" w:rsidRDefault="00E40F83" w14:paraId="72F58B7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1900B200" w14:textId="77777777">
        <w:tc>
          <w:tcPr>
            <w:tcW w:w="1536" w:type="dxa"/>
            <w:shd w:val="clear" w:color="auto" w:fill="auto"/>
          </w:tcPr>
          <w:p w:rsidRPr="00752184" w:rsidR="00E40F83" w:rsidP="00527A97" w:rsidRDefault="00E40F83" w14:paraId="50F3D5F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3563D260"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518A7375" w14:textId="77777777">
            <w:pPr>
              <w:spacing w:after="0"/>
              <w:rPr>
                <w:rFonts w:ascii="Times New Roman" w:hAnsi="Times New Roman"/>
                <w:lang w:val="en-US"/>
              </w:rPr>
            </w:pPr>
            <w:r w:rsidRPr="00B939BB">
              <w:rPr>
                <w:rFonts w:ascii="Times New Roman" w:hAnsi="Times New Roman"/>
                <w:lang w:val="en-US"/>
              </w:rPr>
              <w:t>unlikely</w:t>
            </w:r>
          </w:p>
          <w:p w:rsidRPr="00863481" w:rsidR="00E40F83" w:rsidP="00527A97" w:rsidRDefault="00E40F83" w14:paraId="477C2D64" w14:textId="77777777">
            <w:pPr>
              <w:spacing w:after="0"/>
              <w:rPr>
                <w:rFonts w:ascii="Times New Roman" w:hAnsi="Times New Roman"/>
                <w:lang w:val="en-US"/>
              </w:rPr>
            </w:pPr>
            <w:r w:rsidRPr="00863481">
              <w:rPr>
                <w:rFonts w:ascii="Times New Roman" w:hAnsi="Times New Roman"/>
                <w:lang w:val="en-US"/>
              </w:rPr>
              <w:t>moderately likely</w:t>
            </w:r>
          </w:p>
          <w:p w:rsidRPr="00863481" w:rsidR="00E40F83" w:rsidP="00527A97" w:rsidRDefault="00E40F83" w14:paraId="01E61FA9" w14:textId="77777777">
            <w:pPr>
              <w:spacing w:after="0"/>
              <w:rPr>
                <w:rFonts w:ascii="Times New Roman" w:hAnsi="Times New Roman"/>
                <w:b/>
                <w:lang w:val="en-US"/>
              </w:rPr>
            </w:pPr>
            <w:r w:rsidRPr="00863481">
              <w:rPr>
                <w:rFonts w:ascii="Times New Roman" w:hAnsi="Times New Roman"/>
                <w:b/>
                <w:lang w:val="en-US"/>
              </w:rPr>
              <w:t>likely</w:t>
            </w:r>
          </w:p>
          <w:p w:rsidRPr="00544B15" w:rsidR="00E40F83" w:rsidP="00527A97" w:rsidRDefault="00E40F83" w14:paraId="7459510F"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E40F83" w:rsidP="00527A97" w:rsidRDefault="00E40F83" w14:paraId="2187B54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6E41FC8B" w14:textId="77777777">
            <w:pPr>
              <w:spacing w:after="0"/>
              <w:rPr>
                <w:rFonts w:ascii="Times New Roman" w:hAnsi="Times New Roman"/>
              </w:rPr>
            </w:pPr>
            <w:proofErr w:type="spellStart"/>
            <w:r w:rsidRPr="00752184">
              <w:rPr>
                <w:rFonts w:ascii="Times New Roman" w:hAnsi="Times New Roman"/>
              </w:rPr>
              <w:t>low</w:t>
            </w:r>
            <w:proofErr w:type="spellEnd"/>
          </w:p>
          <w:p w:rsidRPr="00710408" w:rsidR="00E40F83" w:rsidP="00527A97" w:rsidRDefault="00E40F83" w14:paraId="74825096" w14:textId="77777777">
            <w:pPr>
              <w:spacing w:after="0"/>
              <w:rPr>
                <w:rFonts w:ascii="Times New Roman" w:hAnsi="Times New Roman"/>
                <w:b/>
              </w:rPr>
            </w:pPr>
            <w:r w:rsidRPr="00710408">
              <w:rPr>
                <w:rFonts w:ascii="Times New Roman" w:hAnsi="Times New Roman"/>
                <w:b/>
              </w:rPr>
              <w:t>medium</w:t>
            </w:r>
          </w:p>
          <w:p w:rsidRPr="00752184" w:rsidR="00E40F83" w:rsidP="00527A97" w:rsidRDefault="00E40F83" w14:paraId="465A8081" w14:textId="77777777">
            <w:pPr>
              <w:snapToGrid w:val="0"/>
              <w:spacing w:after="0"/>
              <w:rPr>
                <w:rFonts w:ascii="Times New Roman" w:hAnsi="Times New Roman"/>
                <w:b/>
              </w:rPr>
            </w:pPr>
            <w:r w:rsidRPr="00752184">
              <w:rPr>
                <w:rFonts w:ascii="Times New Roman" w:hAnsi="Times New Roman"/>
              </w:rPr>
              <w:t>high</w:t>
            </w:r>
          </w:p>
        </w:tc>
      </w:tr>
    </w:tbl>
    <w:p w:rsidR="00E40F83" w:rsidP="004A6AE6" w:rsidRDefault="00E40F83" w14:paraId="4AB97B5F" w14:textId="77777777">
      <w:pPr>
        <w:snapToGrid w:val="0"/>
        <w:rPr>
          <w:rFonts w:ascii="Times New Roman" w:hAnsi="Times New Roman"/>
          <w:lang w:val="en-US"/>
        </w:rPr>
      </w:pPr>
    </w:p>
    <w:p w:rsidRPr="00863481" w:rsidR="004A6AE6" w:rsidP="00500C6D" w:rsidRDefault="006D206E" w14:paraId="5B270E09" w14:textId="333A1ABB">
      <w:pPr>
        <w:snapToGrid w:val="0"/>
        <w:jc w:val="both"/>
        <w:rPr>
          <w:rFonts w:ascii="Times New Roman" w:hAnsi="Times New Roman"/>
          <w:lang w:val="en-US"/>
        </w:rPr>
      </w:pPr>
      <w:r>
        <w:rPr>
          <w:rFonts w:ascii="Times New Roman" w:hAnsi="Times New Roman"/>
          <w:lang w:val="en-US"/>
        </w:rPr>
        <w:t xml:space="preserve">Response: </w:t>
      </w:r>
      <w:r w:rsidRPr="00710408" w:rsidR="00710408">
        <w:rPr>
          <w:rFonts w:ascii="Times New Roman" w:hAnsi="Times New Roman"/>
          <w:i/>
          <w:lang w:val="en-US"/>
        </w:rPr>
        <w:t xml:space="preserve">Obama </w:t>
      </w:r>
      <w:proofErr w:type="spellStart"/>
      <w:r w:rsidRPr="00710408" w:rsidR="00710408">
        <w:rPr>
          <w:rFonts w:ascii="Times New Roman" w:hAnsi="Times New Roman"/>
          <w:i/>
          <w:lang w:val="en-US"/>
        </w:rPr>
        <w:t>nungara</w:t>
      </w:r>
      <w:proofErr w:type="spellEnd"/>
      <w:r w:rsidR="00710408">
        <w:rPr>
          <w:rFonts w:ascii="Times New Roman" w:hAnsi="Times New Roman"/>
          <w:lang w:val="en-US"/>
        </w:rPr>
        <w:t xml:space="preserve"> has </w:t>
      </w:r>
      <w:r w:rsidR="00EF3072">
        <w:rPr>
          <w:rFonts w:ascii="Times New Roman" w:hAnsi="Times New Roman"/>
          <w:lang w:val="en-US"/>
        </w:rPr>
        <w:t xml:space="preserve">already </w:t>
      </w:r>
      <w:r w:rsidR="00710408">
        <w:rPr>
          <w:rFonts w:ascii="Times New Roman" w:hAnsi="Times New Roman"/>
          <w:lang w:val="en-US"/>
        </w:rPr>
        <w:t>established in many regions in the risk assessment area.</w:t>
      </w:r>
      <w:r w:rsidR="00863481">
        <w:rPr>
          <w:rFonts w:ascii="Times New Roman" w:hAnsi="Times New Roman"/>
          <w:lang w:val="en-US"/>
        </w:rPr>
        <w:t xml:space="preserve"> </w:t>
      </w:r>
      <w:r w:rsidRPr="00863481" w:rsidR="00863481">
        <w:rPr>
          <w:rFonts w:ascii="Times New Roman" w:hAnsi="Times New Roman"/>
          <w:i/>
          <w:lang w:val="en-US"/>
        </w:rPr>
        <w:t>O</w:t>
      </w:r>
      <w:r w:rsidR="00EF3072">
        <w:rPr>
          <w:rFonts w:ascii="Times New Roman" w:hAnsi="Times New Roman"/>
          <w:i/>
          <w:lang w:val="en-US"/>
        </w:rPr>
        <w:t>bama</w:t>
      </w:r>
      <w:r w:rsidRPr="00863481" w:rsidR="00863481">
        <w:rPr>
          <w:rFonts w:ascii="Times New Roman" w:hAnsi="Times New Roman"/>
          <w:i/>
          <w:lang w:val="en-US"/>
        </w:rPr>
        <w:t xml:space="preserve"> </w:t>
      </w:r>
      <w:proofErr w:type="spellStart"/>
      <w:r w:rsidRPr="00863481" w:rsidR="00863481">
        <w:rPr>
          <w:rFonts w:ascii="Times New Roman" w:hAnsi="Times New Roman"/>
          <w:i/>
          <w:lang w:val="en-US"/>
        </w:rPr>
        <w:t>nungara</w:t>
      </w:r>
      <w:proofErr w:type="spellEnd"/>
      <w:r w:rsidR="00863481">
        <w:rPr>
          <w:rFonts w:ascii="Times New Roman" w:hAnsi="Times New Roman"/>
          <w:lang w:val="en-US"/>
        </w:rPr>
        <w:t xml:space="preserve"> is a cryptic soil-dwelling animal and difficult to target for eradication as they are hidden in the soil or under refuges on the soil surface</w:t>
      </w:r>
      <w:r w:rsidR="00E6543A">
        <w:rPr>
          <w:rFonts w:ascii="Times New Roman" w:hAnsi="Times New Roman"/>
          <w:lang w:val="en-US"/>
        </w:rPr>
        <w:t xml:space="preserve"> and hard to detect</w:t>
      </w:r>
      <w:r w:rsidR="00863481">
        <w:rPr>
          <w:rFonts w:ascii="Times New Roman" w:hAnsi="Times New Roman"/>
          <w:lang w:val="en-US"/>
        </w:rPr>
        <w:t xml:space="preserve">. Flatworms are hermaphrodites and produce egg </w:t>
      </w:r>
      <w:r w:rsidR="00897FE7">
        <w:rPr>
          <w:rFonts w:ascii="Times New Roman" w:hAnsi="Times New Roman"/>
          <w:lang w:val="en-US"/>
        </w:rPr>
        <w:t>cocoons</w:t>
      </w:r>
      <w:r w:rsidR="00863481">
        <w:rPr>
          <w:rFonts w:ascii="Times New Roman" w:hAnsi="Times New Roman"/>
          <w:lang w:val="en-US"/>
        </w:rPr>
        <w:t xml:space="preserve"> conta</w:t>
      </w:r>
      <w:r w:rsidR="00157FD4">
        <w:rPr>
          <w:rFonts w:ascii="Times New Roman" w:hAnsi="Times New Roman"/>
          <w:lang w:val="en-US"/>
        </w:rPr>
        <w:t xml:space="preserve">ining multiple offspring, so a single </w:t>
      </w:r>
      <w:r w:rsidR="00897FE7">
        <w:rPr>
          <w:rFonts w:ascii="Times New Roman" w:hAnsi="Times New Roman"/>
          <w:lang w:val="en-US"/>
        </w:rPr>
        <w:t xml:space="preserve">surviving </w:t>
      </w:r>
      <w:r w:rsidR="00157FD4">
        <w:rPr>
          <w:rFonts w:ascii="Times New Roman" w:hAnsi="Times New Roman"/>
          <w:lang w:val="en-US"/>
        </w:rPr>
        <w:t>egg c</w:t>
      </w:r>
      <w:r w:rsidR="00897FE7">
        <w:rPr>
          <w:rFonts w:ascii="Times New Roman" w:hAnsi="Times New Roman"/>
          <w:lang w:val="en-US"/>
        </w:rPr>
        <w:t>ocoon</w:t>
      </w:r>
      <w:r w:rsidR="00157FD4">
        <w:rPr>
          <w:rFonts w:ascii="Times New Roman" w:hAnsi="Times New Roman"/>
          <w:lang w:val="en-US"/>
        </w:rPr>
        <w:t xml:space="preserve"> could give rise</w:t>
      </w:r>
      <w:r w:rsidR="00897FE7">
        <w:rPr>
          <w:rFonts w:ascii="Times New Roman" w:hAnsi="Times New Roman"/>
          <w:lang w:val="en-US"/>
        </w:rPr>
        <w:t xml:space="preserve"> to a </w:t>
      </w:r>
      <w:r w:rsidR="00897FE7">
        <w:rPr>
          <w:rFonts w:ascii="Times New Roman" w:hAnsi="Times New Roman"/>
          <w:lang w:val="en-US"/>
        </w:rPr>
        <w:t>population.</w:t>
      </w:r>
      <w:r w:rsidR="00B939C6">
        <w:rPr>
          <w:rFonts w:ascii="Times New Roman" w:hAnsi="Times New Roman"/>
          <w:lang w:val="en-US"/>
        </w:rPr>
        <w:t xml:space="preserve"> There have been no formal large-scale eradication </w:t>
      </w:r>
      <w:proofErr w:type="spellStart"/>
      <w:r w:rsidR="00B939C6">
        <w:rPr>
          <w:rFonts w:ascii="Times New Roman" w:hAnsi="Times New Roman"/>
          <w:lang w:val="en-US"/>
        </w:rPr>
        <w:t>programmes</w:t>
      </w:r>
      <w:proofErr w:type="spellEnd"/>
      <w:r w:rsidR="00B939C6">
        <w:rPr>
          <w:rFonts w:ascii="Times New Roman" w:hAnsi="Times New Roman"/>
          <w:lang w:val="en-US"/>
        </w:rPr>
        <w:t xml:space="preserve"> for terrestrial flatworm species</w:t>
      </w:r>
      <w:r w:rsidR="00A92EE5">
        <w:rPr>
          <w:rFonts w:ascii="Times New Roman" w:hAnsi="Times New Roman"/>
          <w:lang w:val="en-US"/>
        </w:rPr>
        <w:t xml:space="preserve"> anywhere in the world</w:t>
      </w:r>
      <w:r w:rsidR="00B939C6">
        <w:rPr>
          <w:rFonts w:ascii="Times New Roman" w:hAnsi="Times New Roman"/>
          <w:lang w:val="en-US"/>
        </w:rPr>
        <w:t xml:space="preserve">. Local eradication of </w:t>
      </w:r>
      <w:r w:rsidRPr="007A0989" w:rsidR="00B939C6">
        <w:rPr>
          <w:rFonts w:ascii="Times New Roman" w:hAnsi="Times New Roman"/>
          <w:i/>
          <w:lang w:val="en-US"/>
        </w:rPr>
        <w:t xml:space="preserve">A. </w:t>
      </w:r>
      <w:proofErr w:type="spellStart"/>
      <w:r w:rsidRPr="007A0989" w:rsidR="00B939C6">
        <w:rPr>
          <w:rFonts w:ascii="Times New Roman" w:hAnsi="Times New Roman"/>
          <w:i/>
          <w:lang w:val="en-US"/>
        </w:rPr>
        <w:t>triangulatus</w:t>
      </w:r>
      <w:proofErr w:type="spellEnd"/>
      <w:r w:rsidR="00B939C6">
        <w:rPr>
          <w:rFonts w:ascii="Times New Roman" w:hAnsi="Times New Roman"/>
          <w:lang w:val="en-US"/>
        </w:rPr>
        <w:t xml:space="preserve"> by lay-persons has </w:t>
      </w:r>
      <w:r w:rsidR="00A92EE5">
        <w:rPr>
          <w:rFonts w:ascii="Times New Roman" w:hAnsi="Times New Roman"/>
          <w:lang w:val="en-US"/>
        </w:rPr>
        <w:t xml:space="preserve">been attempted but </w:t>
      </w:r>
      <w:r w:rsidR="00B939C6">
        <w:rPr>
          <w:rFonts w:ascii="Times New Roman" w:hAnsi="Times New Roman"/>
          <w:lang w:val="en-US"/>
        </w:rPr>
        <w:t>not been successful</w:t>
      </w:r>
      <w:r w:rsidR="00A92EE5">
        <w:rPr>
          <w:rFonts w:ascii="Times New Roman" w:hAnsi="Times New Roman"/>
          <w:lang w:val="en-US"/>
        </w:rPr>
        <w:t xml:space="preserve"> (A.K. Murchie 2021, </w:t>
      </w:r>
      <w:proofErr w:type="spellStart"/>
      <w:r w:rsidR="00A92EE5">
        <w:rPr>
          <w:rFonts w:ascii="Times New Roman" w:hAnsi="Times New Roman"/>
          <w:lang w:val="en-US"/>
        </w:rPr>
        <w:t>unpubl</w:t>
      </w:r>
      <w:proofErr w:type="spellEnd"/>
      <w:r w:rsidR="00A92EE5">
        <w:rPr>
          <w:rFonts w:ascii="Times New Roman" w:hAnsi="Times New Roman"/>
          <w:lang w:val="en-US"/>
        </w:rPr>
        <w:t>.)</w:t>
      </w:r>
      <w:r w:rsidR="00B939C6">
        <w:rPr>
          <w:rFonts w:ascii="Times New Roman" w:hAnsi="Times New Roman"/>
          <w:lang w:val="en-US"/>
        </w:rPr>
        <w:t>.</w:t>
      </w:r>
    </w:p>
    <w:p w:rsidR="00863481" w:rsidP="004A6AE6" w:rsidRDefault="00863481" w14:paraId="04525FE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E40F83" w:rsidTr="00B94B35" w14:paraId="45E2E911" w14:textId="77777777">
        <w:tc>
          <w:tcPr>
            <w:tcW w:w="9212" w:type="dxa"/>
            <w:shd w:val="clear" w:color="auto" w:fill="auto"/>
          </w:tcPr>
          <w:p w:rsidRPr="00B94B35" w:rsidR="00E40F83" w:rsidP="00B94B35" w:rsidRDefault="00E40F83" w14:paraId="6735618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rsidRPr="00B94B35" w:rsidR="00E40F83" w:rsidP="00B94B35" w:rsidRDefault="00E40F83" w14:paraId="05EB5EA0"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E40F83" w:rsidP="00B94B35" w:rsidRDefault="00E40F83" w14:paraId="3199C6CA"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 list and description of the reproduction mechanisms of the species in relation to the environmental conditions in the </w:t>
            </w:r>
            <w:r w:rsidR="00641F9C">
              <w:rPr>
                <w:rFonts w:ascii="Times New Roman" w:hAnsi="Times New Roman" w:eastAsia="Times New Roman"/>
                <w:lang w:val="en-US"/>
              </w:rPr>
              <w:t>risk assessment area</w:t>
            </w:r>
          </w:p>
          <w:p w:rsidRPr="00B627FA" w:rsidR="00E40F83" w:rsidP="00B94B35" w:rsidRDefault="00E40F83" w14:paraId="736C02BB"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proofErr w:type="gramStart"/>
            <w:r w:rsidRPr="00B94B35">
              <w:rPr>
                <w:rFonts w:ascii="Times New Roman" w:hAnsi="Times New Roman" w:eastAsia="Times New Roman"/>
                <w:lang w:val="en-GB" w:eastAsia="ar-SA"/>
              </w:rPr>
              <w:t>an</w:t>
            </w:r>
            <w:proofErr w:type="gramEnd"/>
            <w:r w:rsidRPr="00B94B35">
              <w:rPr>
                <w:rFonts w:ascii="Times New Roman" w:hAnsi="Times New Roman" w:eastAsia="Times New Roman"/>
                <w:lang w:val="en-GB" w:eastAsia="ar-SA"/>
              </w:rPr>
              <w:t xml:space="preserve">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eastAsia="ar-SA"/>
              </w:rPr>
              <w:t>.</w:t>
            </w:r>
          </w:p>
          <w:p w:rsidRPr="00C4116C" w:rsidR="00B627FA" w:rsidP="00B94B35" w:rsidRDefault="00B627FA" w14:paraId="11B1A77D"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hAnsi="Times New Roman" w:eastAsia="Times New Roman"/>
                <w:lang w:val="en-GB" w:eastAsia="ar-SA"/>
              </w:rPr>
              <w:t>I</w:t>
            </w:r>
            <w:r w:rsidRPr="00B94B35">
              <w:rPr>
                <w:rFonts w:ascii="Times New Roman" w:hAnsi="Times New Roman" w:eastAsia="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hAnsi="Times New Roman" w:eastAsia="Times New Roman"/>
                <w:lang w:val="en-GB" w:eastAsia="ar-SA"/>
              </w:rPr>
              <w:t xml:space="preserve"> </w:t>
            </w:r>
          </w:p>
          <w:p w:rsidRPr="00B94B35" w:rsidR="00E40F83" w:rsidP="00381304" w:rsidRDefault="00C4116C" w14:paraId="67731B15" w14:textId="77777777">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hAnsi="Times New Roman" w:eastAsia="Times New Roman"/>
                <w:lang w:val="en-GB" w:eastAsia="ar-SA"/>
              </w:rPr>
              <w:t xml:space="preserve">If relevant, comment on the adaptability of the organism to facilitate its establishment and if low genetic diversity in the founder population would have an influence on establishment. </w:t>
            </w:r>
          </w:p>
        </w:tc>
      </w:tr>
    </w:tbl>
    <w:p w:rsidR="00E40F83" w:rsidP="004A6AE6" w:rsidRDefault="00E40F83" w14:paraId="2D14155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1E4312B1" w14:textId="77777777">
        <w:tc>
          <w:tcPr>
            <w:tcW w:w="1536" w:type="dxa"/>
            <w:shd w:val="clear" w:color="auto" w:fill="auto"/>
          </w:tcPr>
          <w:p w:rsidRPr="00752184" w:rsidR="00E40F83" w:rsidP="00527A97" w:rsidRDefault="00E40F83" w14:paraId="7684184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44A43BED"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6B9BCEBC"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5356E1C1"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471F92D6" w14:textId="77777777">
            <w:pPr>
              <w:spacing w:after="0"/>
              <w:rPr>
                <w:rFonts w:ascii="Times New Roman" w:hAnsi="Times New Roman"/>
                <w:lang w:val="en-US"/>
              </w:rPr>
            </w:pPr>
            <w:r w:rsidRPr="00B939BB">
              <w:rPr>
                <w:rFonts w:ascii="Times New Roman" w:hAnsi="Times New Roman"/>
                <w:lang w:val="en-US"/>
              </w:rPr>
              <w:t>likely</w:t>
            </w:r>
          </w:p>
          <w:p w:rsidRPr="00897FE7" w:rsidR="00E40F83" w:rsidP="00527A97" w:rsidRDefault="00E40F83" w14:paraId="215100E6" w14:textId="77777777">
            <w:pPr>
              <w:snapToGrid w:val="0"/>
              <w:spacing w:after="0"/>
              <w:rPr>
                <w:rFonts w:ascii="Times New Roman" w:hAnsi="Times New Roman"/>
                <w:b/>
                <w:lang w:val="en-GB"/>
              </w:rPr>
            </w:pPr>
            <w:proofErr w:type="spellStart"/>
            <w:r w:rsidRPr="00897FE7">
              <w:rPr>
                <w:rFonts w:ascii="Times New Roman" w:hAnsi="Times New Roman"/>
                <w:b/>
              </w:rPr>
              <w:t>very</w:t>
            </w:r>
            <w:proofErr w:type="spellEnd"/>
            <w:r w:rsidRPr="00897FE7">
              <w:rPr>
                <w:rFonts w:ascii="Times New Roman" w:hAnsi="Times New Roman"/>
                <w:b/>
              </w:rPr>
              <w:t xml:space="preserve"> </w:t>
            </w:r>
            <w:proofErr w:type="spellStart"/>
            <w:r w:rsidRPr="00897FE7">
              <w:rPr>
                <w:rFonts w:ascii="Times New Roman" w:hAnsi="Times New Roman"/>
                <w:b/>
              </w:rPr>
              <w:t>likely</w:t>
            </w:r>
            <w:proofErr w:type="spellEnd"/>
          </w:p>
        </w:tc>
        <w:tc>
          <w:tcPr>
            <w:tcW w:w="1843" w:type="dxa"/>
          </w:tcPr>
          <w:p w:rsidRPr="00752184" w:rsidR="00E40F83" w:rsidP="00527A97" w:rsidRDefault="00E40F83" w14:paraId="3B9C334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267D559"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E40F83" w:rsidP="00527A97" w:rsidRDefault="00E40F83" w14:paraId="1470BE22" w14:textId="77777777">
            <w:pPr>
              <w:spacing w:after="0"/>
              <w:rPr>
                <w:rFonts w:ascii="Times New Roman" w:hAnsi="Times New Roman"/>
              </w:rPr>
            </w:pPr>
            <w:r w:rsidRPr="00752184">
              <w:rPr>
                <w:rFonts w:ascii="Times New Roman" w:hAnsi="Times New Roman"/>
              </w:rPr>
              <w:t>medium</w:t>
            </w:r>
          </w:p>
          <w:p w:rsidRPr="00897FE7" w:rsidR="00E40F83" w:rsidP="00527A97" w:rsidRDefault="00E40F83" w14:paraId="443AC923" w14:textId="77777777">
            <w:pPr>
              <w:snapToGrid w:val="0"/>
              <w:spacing w:after="0"/>
              <w:rPr>
                <w:rFonts w:ascii="Times New Roman" w:hAnsi="Times New Roman"/>
                <w:b/>
              </w:rPr>
            </w:pPr>
            <w:r w:rsidRPr="00897FE7">
              <w:rPr>
                <w:rFonts w:ascii="Times New Roman" w:hAnsi="Times New Roman"/>
                <w:b/>
              </w:rPr>
              <w:t>high</w:t>
            </w:r>
          </w:p>
        </w:tc>
      </w:tr>
    </w:tbl>
    <w:p w:rsidR="00E40F83" w:rsidP="004A6AE6" w:rsidRDefault="00E40F83" w14:paraId="0E30D503" w14:textId="77777777">
      <w:pPr>
        <w:snapToGrid w:val="0"/>
        <w:rPr>
          <w:rFonts w:ascii="Times New Roman" w:hAnsi="Times New Roman"/>
          <w:lang w:val="en-US"/>
        </w:rPr>
      </w:pPr>
    </w:p>
    <w:p w:rsidR="00897FE7" w:rsidP="00500C6D" w:rsidRDefault="006D206E" w14:paraId="026451FA" w14:textId="14845F2D">
      <w:pPr>
        <w:snapToGrid w:val="0"/>
        <w:jc w:val="both"/>
        <w:rPr>
          <w:rFonts w:ascii="Times New Roman" w:hAnsi="Times New Roman" w:eastAsia="Times New Roman"/>
          <w:lang w:val="en-GB"/>
        </w:rPr>
      </w:pPr>
      <w:r>
        <w:rPr>
          <w:rFonts w:ascii="Times New Roman" w:hAnsi="Times New Roman"/>
          <w:lang w:val="en-US"/>
        </w:rPr>
        <w:t xml:space="preserve">Response: </w:t>
      </w:r>
      <w:r w:rsidRPr="00D8433D" w:rsidR="00897FE7">
        <w:rPr>
          <w:rFonts w:ascii="Times New Roman" w:hAnsi="Times New Roman"/>
          <w:i/>
          <w:lang w:val="en-US"/>
        </w:rPr>
        <w:t xml:space="preserve">Obama </w:t>
      </w:r>
      <w:proofErr w:type="spellStart"/>
      <w:r w:rsidRPr="00D8433D" w:rsidR="00897FE7">
        <w:rPr>
          <w:rFonts w:ascii="Times New Roman" w:hAnsi="Times New Roman"/>
          <w:i/>
          <w:lang w:val="en-US"/>
        </w:rPr>
        <w:t>nungar</w:t>
      </w:r>
      <w:r w:rsidRPr="00D8433D" w:rsidR="00D8433D">
        <w:rPr>
          <w:rFonts w:ascii="Times New Roman" w:hAnsi="Times New Roman"/>
          <w:i/>
          <w:lang w:val="en-US"/>
        </w:rPr>
        <w:t>a</w:t>
      </w:r>
      <w:proofErr w:type="spellEnd"/>
      <w:r w:rsidR="00D8433D">
        <w:rPr>
          <w:rFonts w:ascii="Times New Roman" w:hAnsi="Times New Roman"/>
          <w:lang w:val="en-US"/>
        </w:rPr>
        <w:t xml:space="preserve"> </w:t>
      </w:r>
      <w:r w:rsidRPr="00BB456E" w:rsidR="00D8433D">
        <w:rPr>
          <w:rFonts w:ascii="Times New Roman" w:hAnsi="Times New Roman" w:eastAsia="Times New Roman"/>
          <w:lang w:val="en-GB"/>
        </w:rPr>
        <w:t>is hermaphrodite and reproduces sexually</w:t>
      </w:r>
      <w:r w:rsidR="00244949">
        <w:rPr>
          <w:rFonts w:ascii="Times New Roman" w:hAnsi="Times New Roman" w:eastAsia="Times New Roman"/>
          <w:lang w:val="en-GB"/>
        </w:rPr>
        <w:t xml:space="preserve"> via egg cocoons, which typically measure c. 3-5 mm diameter and each contain 3-6 offspring </w:t>
      </w:r>
      <w:r w:rsidR="00972FF2">
        <w:rPr>
          <w:rFonts w:ascii="Times New Roman" w:hAnsi="Times New Roman" w:eastAsia="Times New Roman"/>
          <w:lang w:val="en-GB"/>
        </w:rPr>
        <w:fldChar w:fldCharType="begin">
          <w:fldData xml:space="preserve">PEVuZE5vdGU+PENpdGU+PEF1dGhvcj5OZWdyZXRlPC9BdXRob3I+PFllYXI+MjAyMDwvWWVhcj48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</w:fldData>
        </w:fldChar>
      </w:r>
      <w:r w:rsidR="008D1A4E">
        <w:rPr>
          <w:rFonts w:ascii="Times New Roman" w:hAnsi="Times New Roman" w:eastAsia="Times New Roman"/>
          <w:lang w:val="en-GB"/>
        </w:rPr>
        <w:instrText xml:space="preserve"> ADDIN EN.CITE </w:instrText>
      </w:r>
      <w:r w:rsidR="008D1A4E">
        <w:rPr>
          <w:rFonts w:ascii="Times New Roman" w:hAnsi="Times New Roman" w:eastAsia="Times New Roman"/>
          <w:lang w:val="en-GB"/>
        </w:rPr>
        <w:fldChar w:fldCharType="begin">
          <w:fldData xml:space="preserve">PEVuZE5vdGU+PENpdGU+PEF1dGhvcj5OZWdyZXRlPC9BdXRob3I+PFllYXI+MjAyMDwvWWVhcj48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</w:fldData>
        </w:fldChar>
      </w:r>
      <w:r w:rsidR="008D1A4E">
        <w:rPr>
          <w:rFonts w:ascii="Times New Roman" w:hAnsi="Times New Roman" w:eastAsia="Times New Roman"/>
          <w:lang w:val="en-GB"/>
        </w:rPr>
        <w:instrText xml:space="preserve"> ADDIN EN.CITE.DATA </w:instrText>
      </w:r>
      <w:r w:rsidR="008D1A4E">
        <w:rPr>
          <w:rFonts w:ascii="Times New Roman" w:hAnsi="Times New Roman" w:eastAsia="Times New Roman"/>
          <w:lang w:val="en-GB"/>
        </w:rPr>
      </w:r>
      <w:r w:rsidR="008D1A4E">
        <w:rPr>
          <w:rFonts w:ascii="Times New Roman" w:hAnsi="Times New Roman" w:eastAsia="Times New Roman"/>
          <w:lang w:val="en-GB"/>
        </w:rPr>
        <w:fldChar w:fldCharType="end"/>
      </w:r>
      <w:r w:rsidR="00972FF2">
        <w:rPr>
          <w:rFonts w:ascii="Times New Roman" w:hAnsi="Times New Roman" w:eastAsia="Times New Roman"/>
          <w:lang w:val="en-GB"/>
        </w:rPr>
      </w:r>
      <w:r w:rsidR="00972FF2">
        <w:rPr>
          <w:rFonts w:ascii="Times New Roman" w:hAnsi="Times New Roman" w:eastAsia="Times New Roman"/>
          <w:lang w:val="en-GB"/>
        </w:rPr>
        <w:fldChar w:fldCharType="separate"/>
      </w:r>
      <w:r w:rsidR="008D1A4E">
        <w:rPr>
          <w:rFonts w:ascii="Times New Roman" w:hAnsi="Times New Roman" w:eastAsia="Times New Roman"/>
          <w:noProof/>
          <w:lang w:val="en-GB"/>
        </w:rPr>
        <w:t>(Justine</w:t>
      </w:r>
      <w:r w:rsidRPr="008D1A4E" w:rsidR="008D1A4E">
        <w:rPr>
          <w:rFonts w:ascii="Times New Roman" w:hAnsi="Times New Roman" w:eastAsia="Times New Roman"/>
          <w:i/>
          <w:noProof/>
          <w:lang w:val="en-GB"/>
        </w:rPr>
        <w:t xml:space="preserve"> et al.</w:t>
      </w:r>
      <w:r w:rsidR="008D1A4E">
        <w:rPr>
          <w:rFonts w:ascii="Times New Roman" w:hAnsi="Times New Roman" w:eastAsia="Times New Roman"/>
          <w:noProof/>
          <w:lang w:val="en-GB"/>
        </w:rPr>
        <w:t>, 2020;  Negrete</w:t>
      </w:r>
      <w:r w:rsidRPr="008D1A4E" w:rsidR="008D1A4E">
        <w:rPr>
          <w:rFonts w:ascii="Times New Roman" w:hAnsi="Times New Roman" w:eastAsia="Times New Roman"/>
          <w:i/>
          <w:noProof/>
          <w:lang w:val="en-GB"/>
        </w:rPr>
        <w:t xml:space="preserve"> et al.</w:t>
      </w:r>
      <w:r w:rsidR="008D1A4E">
        <w:rPr>
          <w:rFonts w:ascii="Times New Roman" w:hAnsi="Times New Roman" w:eastAsia="Times New Roman"/>
          <w:noProof/>
          <w:lang w:val="en-GB"/>
        </w:rPr>
        <w:t>, 2020)</w:t>
      </w:r>
      <w:r w:rsidR="00972FF2">
        <w:rPr>
          <w:rFonts w:ascii="Times New Roman" w:hAnsi="Times New Roman" w:eastAsia="Times New Roman"/>
          <w:lang w:val="en-GB"/>
        </w:rPr>
        <w:fldChar w:fldCharType="end"/>
      </w:r>
      <w:r w:rsidR="00244949">
        <w:rPr>
          <w:rFonts w:ascii="Times New Roman" w:hAnsi="Times New Roman" w:eastAsia="Times New Roman"/>
          <w:lang w:val="en-GB"/>
        </w:rPr>
        <w:t>.</w:t>
      </w:r>
      <w:r w:rsidR="00DB5156">
        <w:rPr>
          <w:rFonts w:ascii="Times New Roman" w:hAnsi="Times New Roman" w:eastAsia="Times New Roman"/>
          <w:lang w:val="en-GB"/>
        </w:rPr>
        <w:t xml:space="preserve"> A single cocoon could give rise to a population. </w:t>
      </w:r>
      <w:r w:rsidRPr="00872F36" w:rsidR="00872F36">
        <w:rPr>
          <w:rFonts w:ascii="Times New Roman" w:hAnsi="Times New Roman" w:eastAsia="Times New Roman"/>
          <w:lang w:val="en-GB"/>
        </w:rPr>
        <w:t xml:space="preserve">The impact of limited genetic diversity on the ability of </w:t>
      </w:r>
      <w:r w:rsidR="00872F36">
        <w:rPr>
          <w:rFonts w:ascii="Times New Roman" w:hAnsi="Times New Roman" w:eastAsia="Times New Roman"/>
          <w:i/>
          <w:lang w:val="en-GB"/>
        </w:rPr>
        <w:t xml:space="preserve">O. </w:t>
      </w:r>
      <w:proofErr w:type="spellStart"/>
      <w:r w:rsidR="00872F36">
        <w:rPr>
          <w:rFonts w:ascii="Times New Roman" w:hAnsi="Times New Roman" w:eastAsia="Times New Roman"/>
          <w:i/>
          <w:lang w:val="en-GB"/>
        </w:rPr>
        <w:t>nungara</w:t>
      </w:r>
      <w:proofErr w:type="spellEnd"/>
      <w:r w:rsidRPr="00872F36" w:rsidR="00872F36">
        <w:rPr>
          <w:rFonts w:ascii="Times New Roman" w:hAnsi="Times New Roman" w:eastAsia="Times New Roman"/>
          <w:lang w:val="en-GB"/>
        </w:rPr>
        <w:t xml:space="preserve"> to establish </w:t>
      </w:r>
      <w:r w:rsidR="00A96131">
        <w:rPr>
          <w:rFonts w:ascii="Times New Roman" w:hAnsi="Times New Roman" w:eastAsia="Times New Roman"/>
          <w:lang w:val="en-GB"/>
        </w:rPr>
        <w:t>is</w:t>
      </w:r>
      <w:r w:rsidRPr="00872F36" w:rsidR="00872F36">
        <w:rPr>
          <w:rFonts w:ascii="Times New Roman" w:hAnsi="Times New Roman" w:eastAsia="Times New Roman"/>
          <w:lang w:val="en-GB"/>
        </w:rPr>
        <w:t xml:space="preserve"> unknown. Inbreeding depression has been observed in freshwater flatworms </w:t>
      </w:r>
      <w:r w:rsidR="00972FF2">
        <w:rPr>
          <w:rFonts w:ascii="Times New Roman" w:hAnsi="Times New Roman" w:eastAsia="Times New Roman"/>
          <w:lang w:val="en-GB"/>
        </w:rPr>
        <w:fldChar w:fldCharType="begin"/>
      </w:r>
      <w:r w:rsidR="008D1A4E">
        <w:rPr>
          <w:rFonts w:ascii="Times New Roman" w:hAnsi="Times New Roman" w:eastAsia="Times New Roman"/>
          <w:lang w:val="en-GB"/>
        </w:rPr>
        <w:instrText xml:space="preserve"> ADDIN EN.CITE &lt;EndNote&gt;&lt;Cite&gt;&lt;Author&gt;Benazzi&lt;/Author&gt;&lt;Year&gt;2009&lt;/Year&gt;&lt;RecNum&gt;3097&lt;/RecNum&gt;&lt;DisplayText&gt;(Benazzi and Forli, 2009)&lt;/DisplayText&gt;&lt;record&gt;&lt;rec-number&gt;3097&lt;/rec-number&gt;&lt;foreign-keys&gt;&lt;key app="EN" db-id="0rzd9vvw20fpwcezxth5rrsuefxradxptezr" timestamp="1586186414" guid="4c92a0a2-2b62-4f46-91a0-972bad29d57a"&gt;3097&lt;/key&gt;&lt;/foreign-keys&gt;&lt;ref-type name="Journal Article"&gt;17&lt;/ref-type&gt;&lt;contributors&gt;&lt;authors&gt;&lt;author&gt;Benazzi, Mario&lt;/author&gt;&lt;author&gt;Forli, Enrica Giannini&lt;/author&gt;&lt;/authors&gt;&lt;/contributors&gt;&lt;titles&gt;&lt;title&gt;Effects of inbreeding on planarian fertility&lt;/title&gt;&lt;secondary-title&gt;Italian Journal of Zoology&lt;/secondary-title&gt;&lt;/titles&gt;&lt;periodical&gt;&lt;full-title&gt;Italian Journal of Zoology&lt;/full-title&gt;&lt;/periodical&gt;&lt;pages&gt;105-106&lt;/pages&gt;&lt;volume&gt;63&lt;/volume&gt;&lt;number&gt;2&lt;/number&gt;&lt;dates&gt;&lt;year&gt;2009&lt;/year&gt;&lt;/dates&gt;&lt;isbn&gt;1125-0003&amp;#xD;1748-5851&lt;/isbn&gt;&lt;urls&gt;&lt;/urls&gt;&lt;electronic-resource-num&gt;10.1080/11250009609356115&lt;/electronic-resource-num&gt;&lt;/record&gt;&lt;/Cite&gt;&lt;/EndNote&gt;</w:instrText>
      </w:r>
      <w:r w:rsidR="00972FF2">
        <w:rPr>
          <w:rFonts w:ascii="Times New Roman" w:hAnsi="Times New Roman" w:eastAsia="Times New Roman"/>
          <w:lang w:val="en-GB"/>
        </w:rPr>
        <w:fldChar w:fldCharType="separate"/>
      </w:r>
      <w:r w:rsidR="00972FF2">
        <w:rPr>
          <w:rFonts w:ascii="Times New Roman" w:hAnsi="Times New Roman" w:eastAsia="Times New Roman"/>
          <w:noProof/>
          <w:lang w:val="en-GB"/>
        </w:rPr>
        <w:t>(Benazzi and Forli, 2009)</w:t>
      </w:r>
      <w:r w:rsidR="00972FF2">
        <w:rPr>
          <w:rFonts w:ascii="Times New Roman" w:hAnsi="Times New Roman" w:eastAsia="Times New Roman"/>
          <w:lang w:val="en-GB"/>
        </w:rPr>
        <w:fldChar w:fldCharType="end"/>
      </w:r>
      <w:r w:rsidRPr="00872F36" w:rsidR="00872F36">
        <w:rPr>
          <w:rFonts w:ascii="Times New Roman" w:hAnsi="Times New Roman" w:eastAsia="Times New Roman"/>
          <w:lang w:val="en-GB"/>
        </w:rPr>
        <w:t xml:space="preserve">. However, in an exclusively self-fertilising flatworm, no effect was found on fitness </w:t>
      </w:r>
      <w:r w:rsidR="00972FF2">
        <w:rPr>
          <w:rFonts w:ascii="Times New Roman" w:hAnsi="Times New Roman" w:eastAsia="Times New Roman"/>
          <w:lang w:val="en-GB"/>
        </w:rPr>
        <w:fldChar w:fldCharType="begin"/>
      </w:r>
      <w:r w:rsidR="008D1A4E">
        <w:rPr>
          <w:rFonts w:ascii="Times New Roman" w:hAnsi="Times New Roman" w:eastAsia="Times New Roman"/>
          <w:lang w:val="en-GB"/>
        </w:rPr>
        <w:instrText xml:space="preserve"> ADDIN EN.CITE &lt;EndNote&gt;&lt;Cite&gt;&lt;Author&gt;Benazzi&lt;/Author&gt;&lt;Year&gt;1991&lt;/Year&gt;&lt;RecNum&gt;3200&lt;/RecNum&gt;&lt;DisplayText&gt;(Benazzi, 1991)&lt;/DisplayText&gt;&lt;record&gt;&lt;rec-number&gt;3200&lt;/rec-number&gt;&lt;foreign-keys&gt;&lt;key app="EN" db-id="0rzd9vvw20fpwcezxth5rrsuefxradxptezr" timestamp="1586186597" guid="15b633b6-87fe-4753-9902-116094ee475e"&gt;3200&lt;/key&gt;&lt;/foreign-keys&gt;&lt;ref-type name="Journal Article"&gt;17&lt;/ref-type&gt;&lt;contributors&gt;&lt;authors&gt;&lt;author&gt;Benazzi, Mario&lt;/author&gt;&lt;/authors&gt;&lt;/contributors&gt;&lt;titles&gt;&lt;title&gt;&lt;style face="normal" font="default" size="100%"&gt;Indefinite self-fertilization in the freshwater planarian&lt;/style&gt;&lt;style face="italic" font="default" size="100%"&gt; Cura pinguis&lt;/style&gt;&lt;/title&gt;&lt;secondary-title&gt;Rendiconti Lincei&lt;/secondary-title&gt;&lt;/titles&gt;&lt;periodical&gt;&lt;full-title&gt;Rendiconti Lincei&lt;/full-title&gt;&lt;/periodical&gt;&lt;pages&gt;287-289&lt;/pages&gt;&lt;volume&gt;2&lt;/volume&gt;&lt;number&gt;3&lt;/number&gt;&lt;dates&gt;&lt;year&gt;1991&lt;/year&gt;&lt;pub-dates&gt;&lt;date&gt;September 01&lt;/date&gt;&lt;/pub-dates&gt;&lt;/dates&gt;&lt;isbn&gt;1720-0776&lt;/isbn&gt;&lt;label&gt;Benazzi1991&lt;/label&gt;&lt;work-type&gt;journal article&lt;/work-type&gt;&lt;urls&gt;&lt;related-urls&gt;&lt;url&gt;http://dx.doi.org/10.1007/BF03002955&lt;/url&gt;&lt;/related-urls&gt;&lt;/urls&gt;&lt;electronic-resource-num&gt;10.1007/bf03002955&lt;/electronic-resource-num&gt;&lt;/record&gt;&lt;/Cite&gt;&lt;/EndNote&gt;</w:instrText>
      </w:r>
      <w:r w:rsidR="00972FF2">
        <w:rPr>
          <w:rFonts w:ascii="Times New Roman" w:hAnsi="Times New Roman" w:eastAsia="Times New Roman"/>
          <w:lang w:val="en-GB"/>
        </w:rPr>
        <w:fldChar w:fldCharType="separate"/>
      </w:r>
      <w:r w:rsidR="00972FF2">
        <w:rPr>
          <w:rFonts w:ascii="Times New Roman" w:hAnsi="Times New Roman" w:eastAsia="Times New Roman"/>
          <w:noProof/>
          <w:lang w:val="en-GB"/>
        </w:rPr>
        <w:t>(Benazzi, 1991)</w:t>
      </w:r>
      <w:r w:rsidR="00972FF2">
        <w:rPr>
          <w:rFonts w:ascii="Times New Roman" w:hAnsi="Times New Roman" w:eastAsia="Times New Roman"/>
          <w:lang w:val="en-GB"/>
        </w:rPr>
        <w:fldChar w:fldCharType="end"/>
      </w:r>
      <w:r w:rsidRPr="00872F36" w:rsidR="00872F36">
        <w:rPr>
          <w:rFonts w:ascii="Times New Roman" w:hAnsi="Times New Roman" w:eastAsia="Times New Roman"/>
          <w:lang w:val="en-GB"/>
        </w:rPr>
        <w:t>.</w:t>
      </w:r>
      <w:r w:rsidR="00244949">
        <w:rPr>
          <w:rFonts w:ascii="Times New Roman" w:hAnsi="Times New Roman" w:eastAsia="Times New Roman"/>
          <w:lang w:val="en-GB"/>
        </w:rPr>
        <w:t xml:space="preserve"> </w:t>
      </w:r>
      <w:r w:rsidR="00972FF2">
        <w:rPr>
          <w:rFonts w:ascii="Times New Roman" w:hAnsi="Times New Roman" w:eastAsia="Times New Roman"/>
          <w:lang w:val="en-GB"/>
        </w:rPr>
        <w:fldChar w:fldCharType="begin"/>
      </w:r>
      <w:r w:rsidR="007C42C2">
        <w:rPr>
          <w:rFonts w:ascii="Times New Roman" w:hAnsi="Times New Roman" w:eastAsia="Times New Roman"/>
          <w:lang w:val="en-GB"/>
        </w:rPr>
        <w:instrText xml:space="preserve"> ADDIN EN.CITE &lt;EndNote&gt;&lt;Cite AuthorYear="1"&gt;&lt;Author&gt;Justine&lt;/Author&gt;&lt;Year&gt;2020&lt;/Year&gt;&lt;RecNum&gt;5134&lt;/RecNum&gt;&lt;DisplayText&gt;Justine and Winsor (2020)&lt;/DisplayText&gt;&lt;record&gt;&lt;rec-number&gt;5134&lt;/rec-number&gt;&lt;foreign-keys&gt;&lt;key app="EN" db-id="5vrd0ddvkex50seevt1vapxqezx0d0vz5wez" timestamp="1617892318"&gt;5134&lt;/key&gt;&lt;key app="ENWeb" db-id=""&gt;0&lt;/key&gt;&lt;/foreign-keys&gt;&lt;ref-type name="Web Page"&gt;12&lt;/ref-type&gt;&lt;contributors&gt;&lt;authors&gt;&lt;author&gt;Justine, J. -L.&lt;/author&gt;&lt;author&gt;Winsor, L.&lt;/author&gt;&lt;/authors&gt;&lt;/contributors&gt;&lt;titles&gt;&lt;title&gt;&lt;style face="italic" font="default" size="100%"&gt;Obama nungara&lt;/style&gt;&lt;style face="normal" font="default" size="100%"&gt;: how a flatworm from Argentina jumped the Atlantic and invaded France&lt;/style&gt;&lt;/title&gt;&lt;/titles&gt;&lt;volume&gt;2021&lt;/volume&gt;&lt;number&gt;March&lt;/number&gt;&lt;dates&gt;&lt;year&gt;2020&lt;/year&gt;&lt;/dates&gt;&lt;urls&gt;&lt;related-urls&gt;&lt;url&gt;https://theconversation.com/obama-nungara-how-a-flatworm-from-argentina-jumped-the-atlantic-and-invaded-france-131186&lt;/url&gt;&lt;/related-urls&gt;&lt;/urls&gt;&lt;custom1&gt;2021&lt;/custom1&gt;&lt;custom2&gt;March&lt;/custom2&gt;&lt;/record&gt;&lt;/Cite&gt;&lt;/EndNote&gt;</w:instrText>
      </w:r>
      <w:r w:rsidR="00972FF2">
        <w:rPr>
          <w:rFonts w:ascii="Times New Roman" w:hAnsi="Times New Roman" w:eastAsia="Times New Roman"/>
          <w:lang w:val="en-GB"/>
        </w:rPr>
        <w:fldChar w:fldCharType="separate"/>
      </w:r>
      <w:r w:rsidR="00972FF2">
        <w:rPr>
          <w:rFonts w:ascii="Times New Roman" w:hAnsi="Times New Roman" w:eastAsia="Times New Roman"/>
          <w:noProof/>
          <w:lang w:val="en-GB"/>
        </w:rPr>
        <w:t>Justine and Winsor (2020)</w:t>
      </w:r>
      <w:r w:rsidR="00972FF2">
        <w:rPr>
          <w:rFonts w:ascii="Times New Roman" w:hAnsi="Times New Roman" w:eastAsia="Times New Roman"/>
          <w:lang w:val="en-GB"/>
        </w:rPr>
        <w:fldChar w:fldCharType="end"/>
      </w:r>
      <w:r w:rsidR="00244949">
        <w:rPr>
          <w:rFonts w:ascii="Times New Roman" w:hAnsi="Times New Roman" w:eastAsia="Times New Roman"/>
          <w:lang w:val="en-GB"/>
        </w:rPr>
        <w:t xml:space="preserve"> commented that </w:t>
      </w:r>
      <w:r w:rsidRPr="00244949" w:rsidR="00244949">
        <w:rPr>
          <w:rFonts w:ascii="Times New Roman" w:hAnsi="Times New Roman" w:eastAsia="Times New Roman"/>
          <w:i/>
          <w:lang w:val="en-GB"/>
        </w:rPr>
        <w:t xml:space="preserve">O. </w:t>
      </w:r>
      <w:proofErr w:type="spellStart"/>
      <w:r w:rsidRPr="00244949" w:rsidR="00244949">
        <w:rPr>
          <w:rFonts w:ascii="Times New Roman" w:hAnsi="Times New Roman" w:eastAsia="Times New Roman"/>
          <w:i/>
          <w:lang w:val="en-GB"/>
        </w:rPr>
        <w:t>nungara</w:t>
      </w:r>
      <w:proofErr w:type="spellEnd"/>
      <w:r w:rsidR="00244949">
        <w:rPr>
          <w:rFonts w:ascii="Times New Roman" w:hAnsi="Times New Roman" w:eastAsia="Times New Roman"/>
          <w:lang w:val="en-GB"/>
        </w:rPr>
        <w:t xml:space="preserve"> reproduces very quickly and numbers can build up rapidly</w:t>
      </w:r>
      <w:r w:rsidR="00DB5156">
        <w:rPr>
          <w:rFonts w:ascii="Times New Roman" w:hAnsi="Times New Roman" w:eastAsia="Times New Roman"/>
          <w:lang w:val="en-GB"/>
        </w:rPr>
        <w:t xml:space="preserve">, e.g. </w:t>
      </w:r>
      <w:r w:rsidR="001E79EB">
        <w:rPr>
          <w:rFonts w:ascii="Times New Roman" w:hAnsi="Times New Roman" w:eastAsia="Times New Roman"/>
          <w:lang w:val="en-US"/>
        </w:rPr>
        <w:t>1,442</w:t>
      </w:r>
      <w:r w:rsidRPr="00DB5156" w:rsidR="00DB5156">
        <w:rPr>
          <w:rFonts w:ascii="Times New Roman" w:hAnsi="Times New Roman" w:eastAsia="Times New Roman"/>
          <w:lang w:val="en-US"/>
        </w:rPr>
        <w:t xml:space="preserve"> specimens were colle</w:t>
      </w:r>
      <w:r w:rsidR="00DB5156">
        <w:rPr>
          <w:rFonts w:ascii="Times New Roman" w:hAnsi="Times New Roman" w:eastAsia="Times New Roman"/>
          <w:lang w:val="en-US"/>
        </w:rPr>
        <w:t xml:space="preserve">cted from a garden </w:t>
      </w:r>
      <w:r w:rsidR="001E79EB">
        <w:rPr>
          <w:rFonts w:ascii="Times New Roman" w:hAnsi="Times New Roman" w:eastAsia="Times New Roman"/>
          <w:lang w:val="en-US"/>
        </w:rPr>
        <w:t>area of c. 175</w:t>
      </w:r>
      <w:r w:rsidRPr="00DB5156" w:rsidR="00DB5156">
        <w:rPr>
          <w:rFonts w:ascii="Times New Roman" w:hAnsi="Times New Roman" w:eastAsia="Times New Roman"/>
          <w:lang w:val="en-US"/>
        </w:rPr>
        <w:t xml:space="preserve"> m</w:t>
      </w:r>
      <w:r w:rsidRPr="00DB5156" w:rsidR="00DB5156">
        <w:rPr>
          <w:rFonts w:ascii="Times New Roman" w:hAnsi="Times New Roman" w:eastAsia="Times New Roman"/>
          <w:vertAlign w:val="superscript"/>
          <w:lang w:val="en-US"/>
        </w:rPr>
        <w:t>2</w:t>
      </w:r>
      <w:r w:rsidR="001E79EB">
        <w:rPr>
          <w:rFonts w:ascii="Times New Roman" w:hAnsi="Times New Roman" w:eastAsia="Times New Roman"/>
          <w:lang w:val="en-US"/>
        </w:rPr>
        <w:t xml:space="preserve"> </w:t>
      </w:r>
      <w:r w:rsidR="00A96131">
        <w:rPr>
          <w:rFonts w:ascii="Times New Roman" w:hAnsi="Times New Roman" w:eastAsia="Times New Roman"/>
          <w:lang w:val="en-US"/>
        </w:rPr>
        <w:t xml:space="preserve">within </w:t>
      </w:r>
      <w:r w:rsidR="001E79EB">
        <w:rPr>
          <w:rFonts w:ascii="Times New Roman" w:hAnsi="Times New Roman" w:eastAsia="Times New Roman"/>
          <w:lang w:val="en-US"/>
        </w:rPr>
        <w:t>7 months</w:t>
      </w:r>
      <w:r w:rsidR="00244949">
        <w:rPr>
          <w:rFonts w:ascii="Times New Roman" w:hAnsi="Times New Roman" w:eastAsia="Times New Roman"/>
          <w:lang w:val="en-GB"/>
        </w:rPr>
        <w:t xml:space="preserve"> </w:t>
      </w:r>
      <w:r w:rsidR="00972FF2">
        <w:rPr>
          <w:rFonts w:ascii="Times New Roman" w:hAnsi="Times New Roman" w:eastAsia="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eastAsia="Times New Roman"/>
          <w:lang w:val="en-GB"/>
        </w:rPr>
        <w:instrText xml:space="preserve"> ADDIN EN.CITE </w:instrText>
      </w:r>
      <w:r w:rsidR="007C42C2">
        <w:rPr>
          <w:rFonts w:ascii="Times New Roman" w:hAnsi="Times New Roman" w:eastAsia="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eastAsia="Times New Roman"/>
          <w:lang w:val="en-GB"/>
        </w:rPr>
        <w:instrText xml:space="preserve"> ADDIN EN.CITE.DATA </w:instrText>
      </w:r>
      <w:r w:rsidR="007C42C2">
        <w:rPr>
          <w:rFonts w:ascii="Times New Roman" w:hAnsi="Times New Roman" w:eastAsia="Times New Roman"/>
          <w:lang w:val="en-GB"/>
        </w:rPr>
      </w:r>
      <w:r w:rsidR="007C42C2">
        <w:rPr>
          <w:rFonts w:ascii="Times New Roman" w:hAnsi="Times New Roman" w:eastAsia="Times New Roman"/>
          <w:lang w:val="en-GB"/>
        </w:rPr>
        <w:fldChar w:fldCharType="end"/>
      </w:r>
      <w:r w:rsidR="00972FF2">
        <w:rPr>
          <w:rFonts w:ascii="Times New Roman" w:hAnsi="Times New Roman" w:eastAsia="Times New Roman"/>
          <w:lang w:val="en-GB"/>
        </w:rPr>
      </w:r>
      <w:r w:rsidR="00972FF2">
        <w:rPr>
          <w:rFonts w:ascii="Times New Roman" w:hAnsi="Times New Roman" w:eastAsia="Times New Roman"/>
          <w:lang w:val="en-GB"/>
        </w:rPr>
        <w:fldChar w:fldCharType="separate"/>
      </w:r>
      <w:r w:rsidR="00972FF2">
        <w:rPr>
          <w:rFonts w:ascii="Times New Roman" w:hAnsi="Times New Roman" w:eastAsia="Times New Roman"/>
          <w:noProof/>
          <w:lang w:val="en-GB"/>
        </w:rPr>
        <w:t>(Justine</w:t>
      </w:r>
      <w:r w:rsidRPr="00972FF2" w:rsidR="00972FF2">
        <w:rPr>
          <w:rFonts w:ascii="Times New Roman" w:hAnsi="Times New Roman" w:eastAsia="Times New Roman"/>
          <w:i/>
          <w:noProof/>
          <w:lang w:val="en-GB"/>
        </w:rPr>
        <w:t xml:space="preserve"> et al.</w:t>
      </w:r>
      <w:r w:rsidR="00972FF2">
        <w:rPr>
          <w:rFonts w:ascii="Times New Roman" w:hAnsi="Times New Roman" w:eastAsia="Times New Roman"/>
          <w:noProof/>
          <w:lang w:val="en-GB"/>
        </w:rPr>
        <w:t>, 2020)</w:t>
      </w:r>
      <w:r w:rsidR="00972FF2">
        <w:rPr>
          <w:rFonts w:ascii="Times New Roman" w:hAnsi="Times New Roman" w:eastAsia="Times New Roman"/>
          <w:lang w:val="en-GB"/>
        </w:rPr>
        <w:fldChar w:fldCharType="end"/>
      </w:r>
      <w:r w:rsidR="00DB5156">
        <w:rPr>
          <w:rFonts w:ascii="Times New Roman" w:hAnsi="Times New Roman" w:eastAsia="Times New Roman"/>
          <w:lang w:val="en-GB"/>
        </w:rPr>
        <w:t xml:space="preserve">. However, there has been no specific research on </w:t>
      </w:r>
      <w:r w:rsidRPr="00DB5156" w:rsidR="00DB5156">
        <w:rPr>
          <w:rFonts w:ascii="Times New Roman" w:hAnsi="Times New Roman" w:eastAsia="Times New Roman"/>
          <w:i/>
          <w:lang w:val="en-GB"/>
        </w:rPr>
        <w:t xml:space="preserve">O. </w:t>
      </w:r>
      <w:proofErr w:type="spellStart"/>
      <w:r w:rsidRPr="00DB5156" w:rsidR="00DB5156">
        <w:rPr>
          <w:rFonts w:ascii="Times New Roman" w:hAnsi="Times New Roman" w:eastAsia="Times New Roman"/>
          <w:i/>
          <w:lang w:val="en-GB"/>
        </w:rPr>
        <w:t>nungara’s</w:t>
      </w:r>
      <w:proofErr w:type="spellEnd"/>
      <w:r w:rsidR="00DB5156">
        <w:rPr>
          <w:rFonts w:ascii="Times New Roman" w:hAnsi="Times New Roman" w:eastAsia="Times New Roman"/>
          <w:lang w:val="en-GB"/>
        </w:rPr>
        <w:t xml:space="preserve"> fecundity.</w:t>
      </w:r>
    </w:p>
    <w:p w:rsidR="00DB5156" w:rsidP="00DB5156" w:rsidRDefault="00872F36" w14:paraId="5DA99520" w14:textId="0BECE37A">
      <w:pPr>
        <w:snapToGrid w:val="0"/>
        <w:jc w:val="both"/>
        <w:rPr>
          <w:rFonts w:ascii="Times New Roman" w:hAnsi="Times New Roman" w:eastAsia="Times New Roman"/>
          <w:lang w:val="en-GB"/>
        </w:rPr>
      </w:pPr>
      <w:r>
        <w:rPr>
          <w:rFonts w:ascii="Times New Roman" w:hAnsi="Times New Roman" w:eastAsia="Times New Roman"/>
          <w:lang w:val="en-GB"/>
        </w:rPr>
        <w:t xml:space="preserve">Other invasive flatworm species such as </w:t>
      </w:r>
      <w:r w:rsidRPr="00872F36">
        <w:rPr>
          <w:rFonts w:ascii="Times New Roman" w:hAnsi="Times New Roman" w:eastAsia="Times New Roman"/>
          <w:i/>
          <w:lang w:val="en-GB"/>
        </w:rPr>
        <w:t xml:space="preserve">A. </w:t>
      </w:r>
      <w:proofErr w:type="spellStart"/>
      <w:r w:rsidRPr="00872F36">
        <w:rPr>
          <w:rFonts w:ascii="Times New Roman" w:hAnsi="Times New Roman" w:eastAsia="Times New Roman"/>
          <w:i/>
          <w:lang w:val="en-GB"/>
        </w:rPr>
        <w:t>triangulatus</w:t>
      </w:r>
      <w:proofErr w:type="spellEnd"/>
      <w:r>
        <w:rPr>
          <w:rFonts w:ascii="Times New Roman" w:hAnsi="Times New Roman" w:eastAsia="Times New Roman"/>
          <w:lang w:val="en-GB"/>
        </w:rPr>
        <w:t xml:space="preserve"> and </w:t>
      </w:r>
      <w:r w:rsidRPr="00872F36">
        <w:rPr>
          <w:rFonts w:ascii="Times New Roman" w:hAnsi="Times New Roman" w:eastAsia="Times New Roman"/>
          <w:i/>
          <w:lang w:val="en-GB"/>
        </w:rPr>
        <w:t xml:space="preserve">P. </w:t>
      </w:r>
      <w:proofErr w:type="spellStart"/>
      <w:r w:rsidRPr="00872F36">
        <w:rPr>
          <w:rFonts w:ascii="Times New Roman" w:hAnsi="Times New Roman" w:eastAsia="Times New Roman"/>
          <w:i/>
          <w:lang w:val="en-GB"/>
        </w:rPr>
        <w:t>manokwari</w:t>
      </w:r>
      <w:proofErr w:type="spellEnd"/>
      <w:r>
        <w:rPr>
          <w:rFonts w:ascii="Times New Roman" w:hAnsi="Times New Roman" w:eastAsia="Times New Roman"/>
          <w:lang w:val="en-GB"/>
        </w:rPr>
        <w:t xml:space="preserve"> can reabsorb tissues when food is scarce, to enable them to survive long periods (months) of starvation. Flatworms can also retreat deep in</w:t>
      </w:r>
      <w:r w:rsidR="00A96131">
        <w:rPr>
          <w:rFonts w:ascii="Times New Roman" w:hAnsi="Times New Roman" w:eastAsia="Times New Roman"/>
          <w:lang w:val="en-GB"/>
        </w:rPr>
        <w:t>to</w:t>
      </w:r>
      <w:r>
        <w:rPr>
          <w:rFonts w:ascii="Times New Roman" w:hAnsi="Times New Roman" w:eastAsia="Times New Roman"/>
          <w:lang w:val="en-GB"/>
        </w:rPr>
        <w:t xml:space="preserve"> the soil or within rotten logs during dry periods, where they survive in mucus lined chambers. It seems </w:t>
      </w:r>
      <w:r w:rsidR="00A96131">
        <w:rPr>
          <w:rFonts w:ascii="Times New Roman" w:hAnsi="Times New Roman" w:eastAsia="Times New Roman"/>
          <w:lang w:val="en-GB"/>
        </w:rPr>
        <w:t xml:space="preserve">very </w:t>
      </w:r>
      <w:r>
        <w:rPr>
          <w:rFonts w:ascii="Times New Roman" w:hAnsi="Times New Roman" w:eastAsia="Times New Roman"/>
          <w:lang w:val="en-GB"/>
        </w:rPr>
        <w:t xml:space="preserve">likely that </w:t>
      </w:r>
      <w:r w:rsidRPr="00872F36">
        <w:rPr>
          <w:rFonts w:ascii="Times New Roman" w:hAnsi="Times New Roman" w:eastAsia="Times New Roman"/>
          <w:i/>
          <w:lang w:val="en-GB"/>
        </w:rPr>
        <w:t xml:space="preserve">O. </w:t>
      </w:r>
      <w:proofErr w:type="spellStart"/>
      <w:r w:rsidRPr="00872F36">
        <w:rPr>
          <w:rFonts w:ascii="Times New Roman" w:hAnsi="Times New Roman" w:eastAsia="Times New Roman"/>
          <w:i/>
          <w:lang w:val="en-GB"/>
        </w:rPr>
        <w:t>nungara</w:t>
      </w:r>
      <w:proofErr w:type="spellEnd"/>
      <w:r>
        <w:rPr>
          <w:rFonts w:ascii="Times New Roman" w:hAnsi="Times New Roman" w:eastAsia="Times New Roman"/>
          <w:lang w:val="en-GB"/>
        </w:rPr>
        <w:t xml:space="preserve"> will have similar survival characteristics but this is not been studied.</w:t>
      </w:r>
    </w:p>
    <w:p w:rsidR="004A6AE6" w:rsidP="004A6AE6" w:rsidRDefault="004A6AE6" w14:paraId="4DCACB0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00B94B35" w14:paraId="3A92376D" w14:textId="77777777">
        <w:tc>
          <w:tcPr>
            <w:tcW w:w="9212" w:type="dxa"/>
            <w:shd w:val="clear" w:color="auto" w:fill="auto"/>
          </w:tcPr>
          <w:p w:rsidRPr="00B94B35" w:rsidR="00BF56B7" w:rsidP="00B94B35" w:rsidRDefault="00BF56B7" w14:paraId="77DBBF01" w14:textId="77777777">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w:t>
            </w:r>
            <w:proofErr w:type="gramStart"/>
            <w:r w:rsidRPr="00B94B35">
              <w:rPr>
                <w:rFonts w:ascii="Times New Roman" w:hAnsi="Times New Roman"/>
                <w:b/>
                <w:lang w:val="en-GB" w:eastAsia="ar-SA"/>
              </w:rPr>
              <w:t>is it</w:t>
            </w:r>
            <w:proofErr w:type="gramEnd"/>
            <w:r w:rsidRPr="00B94B35">
              <w:rPr>
                <w:rFonts w:ascii="Times New Roman" w:hAnsi="Times New Roman"/>
                <w:b/>
                <w:lang w:val="en-GB" w:eastAsia="ar-SA"/>
              </w:rPr>
              <w:t xml:space="preserve"> that casual populations will continue to occur? </w:t>
            </w:r>
          </w:p>
          <w:p w:rsidRPr="00B94B35" w:rsidR="00E40F83" w:rsidP="00B94B35" w:rsidRDefault="00BF56B7" w14:paraId="443B860B" w14:textId="77777777">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004A6AE6" w:rsidP="00693B45" w:rsidRDefault="004A6AE6" w14:paraId="16652BD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753D1E95" w14:textId="77777777">
        <w:tc>
          <w:tcPr>
            <w:tcW w:w="1536" w:type="dxa"/>
            <w:shd w:val="clear" w:color="auto" w:fill="auto"/>
          </w:tcPr>
          <w:p w:rsidRPr="00752184" w:rsidR="00BF56B7" w:rsidP="00527A97" w:rsidRDefault="00BF56B7" w14:paraId="425079E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306CB" w:rsidR="005306CB" w:rsidP="00527A97" w:rsidRDefault="005306CB" w14:paraId="6A7A3694" w14:textId="7B5D8A0F">
            <w:pPr>
              <w:spacing w:after="0"/>
              <w:rPr>
                <w:rFonts w:ascii="Times New Roman" w:hAnsi="Times New Roman"/>
                <w:b/>
                <w:lang w:val="en-US"/>
              </w:rPr>
            </w:pPr>
            <w:r w:rsidRPr="005306CB">
              <w:rPr>
                <w:rFonts w:ascii="Times New Roman" w:hAnsi="Times New Roman"/>
                <w:b/>
                <w:lang w:val="en-US"/>
              </w:rPr>
              <w:t>N/A</w:t>
            </w:r>
          </w:p>
          <w:p w:rsidRPr="00B939BB" w:rsidR="00BF56B7" w:rsidP="00527A97" w:rsidRDefault="00BF56B7" w14:paraId="24616ABC" w14:textId="77777777">
            <w:pPr>
              <w:spacing w:after="0"/>
              <w:rPr>
                <w:rFonts w:ascii="Times New Roman" w:hAnsi="Times New Roman"/>
                <w:lang w:val="en-US"/>
              </w:rPr>
            </w:pPr>
            <w:r w:rsidRPr="00B939BB">
              <w:rPr>
                <w:rFonts w:ascii="Times New Roman" w:hAnsi="Times New Roman"/>
                <w:lang w:val="en-US"/>
              </w:rPr>
              <w:t>very unlikely</w:t>
            </w:r>
          </w:p>
          <w:p w:rsidRPr="00B939BB" w:rsidR="00BF56B7" w:rsidP="00527A97" w:rsidRDefault="00BF56B7" w14:paraId="484883A4" w14:textId="77777777">
            <w:pPr>
              <w:spacing w:after="0"/>
              <w:rPr>
                <w:rFonts w:ascii="Times New Roman" w:hAnsi="Times New Roman"/>
                <w:lang w:val="en-US"/>
              </w:rPr>
            </w:pPr>
            <w:r w:rsidRPr="00B939BB">
              <w:rPr>
                <w:rFonts w:ascii="Times New Roman" w:hAnsi="Times New Roman"/>
                <w:lang w:val="en-US"/>
              </w:rPr>
              <w:t>unlikely</w:t>
            </w:r>
          </w:p>
          <w:p w:rsidRPr="00F76D97" w:rsidR="00BF56B7" w:rsidP="00527A97" w:rsidRDefault="00BF56B7" w14:paraId="20EF0026" w14:textId="77777777">
            <w:pPr>
              <w:spacing w:after="0"/>
              <w:rPr>
                <w:rFonts w:ascii="Times New Roman" w:hAnsi="Times New Roman"/>
                <w:lang w:val="en-US"/>
              </w:rPr>
            </w:pPr>
            <w:r w:rsidRPr="00F76D97">
              <w:rPr>
                <w:rFonts w:ascii="Times New Roman" w:hAnsi="Times New Roman"/>
                <w:lang w:val="en-US"/>
              </w:rPr>
              <w:t>moderately likely</w:t>
            </w:r>
          </w:p>
          <w:p w:rsidRPr="00B939BB" w:rsidR="00BF56B7" w:rsidP="00527A97" w:rsidRDefault="00BF56B7" w14:paraId="0BE575EB" w14:textId="77777777">
            <w:pPr>
              <w:spacing w:after="0"/>
              <w:rPr>
                <w:rFonts w:ascii="Times New Roman" w:hAnsi="Times New Roman"/>
                <w:lang w:val="en-US"/>
              </w:rPr>
            </w:pPr>
            <w:r w:rsidRPr="00B939BB">
              <w:rPr>
                <w:rFonts w:ascii="Times New Roman" w:hAnsi="Times New Roman"/>
                <w:lang w:val="en-US"/>
              </w:rPr>
              <w:t>likely</w:t>
            </w:r>
          </w:p>
          <w:p w:rsidRPr="00544B15" w:rsidR="00BF56B7" w:rsidP="00527A97" w:rsidRDefault="00BF56B7" w14:paraId="7CE9701D"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BF56B7" w:rsidP="00527A97" w:rsidRDefault="00BF56B7" w14:paraId="227F0E2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F76D97" w:rsidR="00BF56B7" w:rsidP="00527A97" w:rsidRDefault="00BF56B7" w14:paraId="7F4E0318" w14:textId="77777777">
            <w:pPr>
              <w:spacing w:after="0"/>
              <w:rPr>
                <w:rFonts w:ascii="Times New Roman" w:hAnsi="Times New Roman"/>
              </w:rPr>
            </w:pPr>
            <w:proofErr w:type="spellStart"/>
            <w:r w:rsidRPr="00F76D97">
              <w:rPr>
                <w:rFonts w:ascii="Times New Roman" w:hAnsi="Times New Roman"/>
              </w:rPr>
              <w:t>low</w:t>
            </w:r>
            <w:proofErr w:type="spellEnd"/>
          </w:p>
          <w:p w:rsidRPr="00752184" w:rsidR="00BF56B7" w:rsidP="00527A97" w:rsidRDefault="00BF56B7" w14:paraId="6ED99A44" w14:textId="77777777">
            <w:pPr>
              <w:spacing w:after="0"/>
              <w:rPr>
                <w:rFonts w:ascii="Times New Roman" w:hAnsi="Times New Roman"/>
              </w:rPr>
            </w:pPr>
            <w:r w:rsidRPr="00752184">
              <w:rPr>
                <w:rFonts w:ascii="Times New Roman" w:hAnsi="Times New Roman"/>
              </w:rPr>
              <w:t>medium</w:t>
            </w:r>
          </w:p>
          <w:p w:rsidRPr="00752184" w:rsidR="00BF56B7" w:rsidP="00527A97" w:rsidRDefault="00BF56B7" w14:paraId="2D0007EF" w14:textId="77777777">
            <w:pPr>
              <w:snapToGrid w:val="0"/>
              <w:spacing w:after="0"/>
              <w:rPr>
                <w:rFonts w:ascii="Times New Roman" w:hAnsi="Times New Roman"/>
                <w:b/>
              </w:rPr>
            </w:pPr>
            <w:r w:rsidRPr="00752184">
              <w:rPr>
                <w:rFonts w:ascii="Times New Roman" w:hAnsi="Times New Roman"/>
              </w:rPr>
              <w:t>high</w:t>
            </w:r>
          </w:p>
        </w:tc>
      </w:tr>
    </w:tbl>
    <w:p w:rsidR="00BF56B7" w:rsidP="00BF56B7" w:rsidRDefault="00BF56B7" w14:paraId="44CB3443" w14:textId="77777777">
      <w:pPr>
        <w:snapToGrid w:val="0"/>
        <w:rPr>
          <w:rFonts w:ascii="Times New Roman" w:hAnsi="Times New Roman"/>
          <w:lang w:val="en-US"/>
        </w:rPr>
      </w:pPr>
    </w:p>
    <w:p w:rsidR="00F76D97" w:rsidP="006D206E" w:rsidRDefault="006D206E" w14:paraId="552E3A9E" w14:textId="10F47A89">
      <w:pPr>
        <w:snapToGrid w:val="0"/>
        <w:rPr>
          <w:rFonts w:ascii="Times New Roman" w:hAnsi="Times New Roman"/>
          <w:lang w:val="en-US"/>
        </w:rPr>
      </w:pPr>
      <w:r>
        <w:rPr>
          <w:rFonts w:ascii="Times New Roman" w:hAnsi="Times New Roman"/>
          <w:lang w:val="en-US"/>
        </w:rPr>
        <w:t xml:space="preserve">Response: </w:t>
      </w:r>
      <w:r w:rsidRPr="00710408" w:rsidR="005306CB">
        <w:rPr>
          <w:rFonts w:ascii="Times New Roman" w:hAnsi="Times New Roman"/>
          <w:i/>
          <w:lang w:val="en-US"/>
        </w:rPr>
        <w:t xml:space="preserve">Obama </w:t>
      </w:r>
      <w:proofErr w:type="spellStart"/>
      <w:r w:rsidRPr="00710408" w:rsidR="005306CB">
        <w:rPr>
          <w:rFonts w:ascii="Times New Roman" w:hAnsi="Times New Roman"/>
          <w:i/>
          <w:lang w:val="en-US"/>
        </w:rPr>
        <w:t>nungara</w:t>
      </w:r>
      <w:proofErr w:type="spellEnd"/>
      <w:r w:rsidR="005306CB">
        <w:rPr>
          <w:rFonts w:ascii="Times New Roman" w:hAnsi="Times New Roman"/>
          <w:lang w:val="en-US"/>
        </w:rPr>
        <w:t xml:space="preserve"> has already established in many regions in the risk assessment area.</w:t>
      </w:r>
    </w:p>
    <w:p w:rsidRPr="00F76D97" w:rsidR="005306CB" w:rsidP="006D206E" w:rsidRDefault="005306CB" w14:paraId="4E86530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6D206E" w:rsidTr="00016959" w14:paraId="2C7583DA" w14:textId="77777777">
        <w:tc>
          <w:tcPr>
            <w:tcW w:w="9212" w:type="dxa"/>
            <w:shd w:val="clear" w:color="auto" w:fill="auto"/>
          </w:tcPr>
          <w:p w:rsidRPr="00B94B35" w:rsidR="006D206E" w:rsidP="00016959" w:rsidRDefault="006D206E" w14:paraId="698B9C9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B94B35" w:rsidR="006D206E" w:rsidP="00016959" w:rsidRDefault="006D206E" w14:paraId="2C03E504"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6D206E" w:rsidP="006D206E" w:rsidRDefault="006D206E" w14:paraId="334FFAE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2E376F44" w14:textId="77777777">
        <w:tc>
          <w:tcPr>
            <w:tcW w:w="1536" w:type="dxa"/>
            <w:shd w:val="clear" w:color="auto" w:fill="auto"/>
          </w:tcPr>
          <w:p w:rsidRPr="00752184" w:rsidR="006D206E" w:rsidP="00016959" w:rsidRDefault="006D206E" w14:paraId="1E59D01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76916144"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424D5627"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2BEEF81A"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09B0C06F" w14:textId="77777777">
            <w:pPr>
              <w:spacing w:after="0"/>
              <w:rPr>
                <w:rFonts w:ascii="Times New Roman" w:hAnsi="Times New Roman"/>
                <w:lang w:val="en-US"/>
              </w:rPr>
            </w:pPr>
            <w:r w:rsidRPr="00B939BB">
              <w:rPr>
                <w:rFonts w:ascii="Times New Roman" w:hAnsi="Times New Roman"/>
                <w:lang w:val="en-US"/>
              </w:rPr>
              <w:t>likely</w:t>
            </w:r>
          </w:p>
          <w:p w:rsidRPr="00F37B84" w:rsidR="006D206E" w:rsidP="00016959" w:rsidRDefault="006D206E" w14:paraId="5CD324A2" w14:textId="77777777">
            <w:pPr>
              <w:snapToGrid w:val="0"/>
              <w:spacing w:after="0"/>
              <w:rPr>
                <w:rFonts w:ascii="Times New Roman" w:hAnsi="Times New Roman"/>
                <w:b/>
                <w:lang w:val="en-GB"/>
              </w:rPr>
            </w:pPr>
            <w:proofErr w:type="spellStart"/>
            <w:r w:rsidRPr="00F37B84">
              <w:rPr>
                <w:rFonts w:ascii="Times New Roman" w:hAnsi="Times New Roman"/>
                <w:b/>
              </w:rPr>
              <w:t>very</w:t>
            </w:r>
            <w:proofErr w:type="spellEnd"/>
            <w:r w:rsidRPr="00F37B84">
              <w:rPr>
                <w:rFonts w:ascii="Times New Roman" w:hAnsi="Times New Roman"/>
                <w:b/>
              </w:rPr>
              <w:t xml:space="preserve"> </w:t>
            </w:r>
            <w:proofErr w:type="spellStart"/>
            <w:r w:rsidRPr="00F37B84">
              <w:rPr>
                <w:rFonts w:ascii="Times New Roman" w:hAnsi="Times New Roman"/>
                <w:b/>
              </w:rPr>
              <w:t>likely</w:t>
            </w:r>
            <w:proofErr w:type="spellEnd"/>
          </w:p>
        </w:tc>
        <w:tc>
          <w:tcPr>
            <w:tcW w:w="1843" w:type="dxa"/>
          </w:tcPr>
          <w:p w:rsidRPr="00752184" w:rsidR="006D206E" w:rsidP="00016959" w:rsidRDefault="006D206E" w14:paraId="2B31518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1E11EA2F"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6D206E" w:rsidP="00016959" w:rsidRDefault="006D206E" w14:paraId="3051D8C1" w14:textId="77777777">
            <w:pPr>
              <w:spacing w:after="0"/>
              <w:rPr>
                <w:rFonts w:ascii="Times New Roman" w:hAnsi="Times New Roman"/>
              </w:rPr>
            </w:pPr>
            <w:r w:rsidRPr="00752184">
              <w:rPr>
                <w:rFonts w:ascii="Times New Roman" w:hAnsi="Times New Roman"/>
              </w:rPr>
              <w:t>medium</w:t>
            </w:r>
          </w:p>
          <w:p w:rsidRPr="00F37B84" w:rsidR="006D206E" w:rsidP="00016959" w:rsidRDefault="006D206E" w14:paraId="4EF5291F" w14:textId="77777777">
            <w:pPr>
              <w:snapToGrid w:val="0"/>
              <w:spacing w:after="0"/>
              <w:rPr>
                <w:rFonts w:ascii="Times New Roman" w:hAnsi="Times New Roman"/>
                <w:b/>
              </w:rPr>
            </w:pPr>
            <w:r w:rsidRPr="00F37B84">
              <w:rPr>
                <w:rFonts w:ascii="Times New Roman" w:hAnsi="Times New Roman"/>
                <w:b/>
              </w:rPr>
              <w:t>high</w:t>
            </w:r>
          </w:p>
        </w:tc>
      </w:tr>
    </w:tbl>
    <w:p w:rsidR="006D206E" w:rsidP="006D206E" w:rsidRDefault="006D206E" w14:paraId="1FB457DA" w14:textId="77777777">
      <w:pPr>
        <w:snapToGrid w:val="0"/>
        <w:rPr>
          <w:rFonts w:ascii="Times New Roman" w:hAnsi="Times New Roman"/>
          <w:lang w:val="en-US"/>
        </w:rPr>
      </w:pPr>
    </w:p>
    <w:p w:rsidRPr="00B3361A" w:rsidR="00136D0B" w:rsidP="00500C6D" w:rsidRDefault="00B7540D" w14:paraId="63BB7A0D" w14:textId="57942661">
      <w:pPr>
        <w:snapToGrid w:val="0"/>
        <w:jc w:val="both"/>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Pr="00B3361A" w:rsidR="00F37B84">
        <w:rPr>
          <w:rFonts w:ascii="Times New Roman" w:hAnsi="Times New Roman"/>
          <w:i/>
          <w:lang w:val="en-US"/>
        </w:rPr>
        <w:t xml:space="preserve">Obama </w:t>
      </w:r>
      <w:proofErr w:type="spellStart"/>
      <w:r w:rsidRPr="00B3361A" w:rsidR="00F37B84">
        <w:rPr>
          <w:rFonts w:ascii="Times New Roman" w:hAnsi="Times New Roman"/>
          <w:i/>
          <w:lang w:val="en-US"/>
        </w:rPr>
        <w:t>nungara</w:t>
      </w:r>
      <w:proofErr w:type="spellEnd"/>
      <w:r w:rsidRPr="00B3361A" w:rsidR="00F37B84">
        <w:rPr>
          <w:rFonts w:ascii="Times New Roman" w:hAnsi="Times New Roman"/>
          <w:lang w:val="en-US"/>
        </w:rPr>
        <w:t xml:space="preserve"> has </w:t>
      </w:r>
      <w:r w:rsidRPr="00B3361A" w:rsidR="00712417">
        <w:rPr>
          <w:rFonts w:ascii="Times New Roman" w:hAnsi="Times New Roman"/>
          <w:lang w:val="en-US"/>
        </w:rPr>
        <w:t xml:space="preserve">already </w:t>
      </w:r>
      <w:r w:rsidRPr="00B3361A" w:rsidR="00F37B84">
        <w:rPr>
          <w:rFonts w:ascii="Times New Roman" w:hAnsi="Times New Roman"/>
          <w:lang w:val="en-US"/>
        </w:rPr>
        <w:t>establish</w:t>
      </w:r>
      <w:r w:rsidRPr="00B3361A" w:rsidR="00575E13">
        <w:rPr>
          <w:rFonts w:ascii="Times New Roman" w:hAnsi="Times New Roman"/>
          <w:lang w:val="en-US"/>
        </w:rPr>
        <w:t>ed in the risk assessment area</w:t>
      </w:r>
      <w:r w:rsidRPr="00B3361A" w:rsidR="00136D0B">
        <w:rPr>
          <w:rFonts w:ascii="Times New Roman" w:hAnsi="Times New Roman"/>
          <w:lang w:val="en-US"/>
        </w:rPr>
        <w:t>,</w:t>
      </w:r>
      <w:r w:rsidRPr="00B3361A" w:rsidR="00575E13">
        <w:rPr>
          <w:rFonts w:ascii="Times New Roman" w:hAnsi="Times New Roman"/>
          <w:lang w:val="en-US"/>
        </w:rPr>
        <w:t xml:space="preserve"> </w:t>
      </w:r>
      <w:r w:rsidRPr="00B3361A" w:rsidR="00136D0B">
        <w:rPr>
          <w:rFonts w:ascii="Times New Roman" w:hAnsi="Times New Roman"/>
          <w:lang w:val="en-US"/>
        </w:rPr>
        <w:t>in many regions of France, Spain and par</w:t>
      </w:r>
      <w:r w:rsidRPr="00462287" w:rsidR="00136D0B">
        <w:rPr>
          <w:rFonts w:ascii="Times New Roman" w:hAnsi="Times New Roman"/>
          <w:lang w:val="en-US"/>
        </w:rPr>
        <w:t>ts of Portugal, Belgium and Italy</w:t>
      </w:r>
      <w:r w:rsidR="00E6543A">
        <w:rPr>
          <w:rFonts w:ascii="Times New Roman" w:hAnsi="Times New Roman"/>
          <w:lang w:val="en-US"/>
        </w:rPr>
        <w:t xml:space="preserve"> so the response is very likely with high confidence</w:t>
      </w:r>
      <w:r w:rsidRPr="00462287" w:rsidR="00136D0B">
        <w:rPr>
          <w:rFonts w:ascii="Times New Roman" w:hAnsi="Times New Roman"/>
          <w:lang w:val="en-US"/>
        </w:rPr>
        <w:t xml:space="preserve">. The flatworm has established predominantly in the Atlantic and Mediterranean biogeographical regions, and to a lesser extent in the Continental biogeographical region. </w:t>
      </w:r>
      <w:r w:rsidRPr="00462287" w:rsidR="001843E8">
        <w:rPr>
          <w:rFonts w:ascii="Times New Roman" w:hAnsi="Times New Roman"/>
          <w:lang w:val="en-US"/>
        </w:rPr>
        <w:t xml:space="preserve">The Species Distribution Model </w:t>
      </w:r>
      <w:r w:rsidRPr="00462287" w:rsidR="002A24D7">
        <w:rPr>
          <w:rFonts w:ascii="Times New Roman" w:hAnsi="Times New Roman"/>
          <w:lang w:val="en-US"/>
        </w:rPr>
        <w:t xml:space="preserve">(SDM) also predicted that </w:t>
      </w:r>
      <w:r w:rsidRPr="00462287" w:rsidR="002A24D7">
        <w:rPr>
          <w:rFonts w:ascii="Times New Roman" w:hAnsi="Times New Roman"/>
          <w:i/>
          <w:lang w:val="en-US"/>
        </w:rPr>
        <w:t xml:space="preserve">O. </w:t>
      </w:r>
      <w:proofErr w:type="spellStart"/>
      <w:r w:rsidRPr="00462287" w:rsidR="002A24D7">
        <w:rPr>
          <w:rFonts w:ascii="Times New Roman" w:hAnsi="Times New Roman"/>
          <w:i/>
          <w:lang w:val="en-US"/>
        </w:rPr>
        <w:t>nungara</w:t>
      </w:r>
      <w:proofErr w:type="spellEnd"/>
      <w:r w:rsidRPr="00462287" w:rsidR="002A24D7">
        <w:rPr>
          <w:rFonts w:ascii="Times New Roman" w:hAnsi="Times New Roman"/>
          <w:lang w:val="en-US"/>
        </w:rPr>
        <w:t xml:space="preserve"> could establish in the Black Sea </w:t>
      </w:r>
      <w:r w:rsidRPr="005B344E" w:rsidR="002A24D7">
        <w:rPr>
          <w:rFonts w:ascii="Times New Roman" w:hAnsi="Times New Roman"/>
          <w:lang w:val="en-GB"/>
        </w:rPr>
        <w:t xml:space="preserve">biogeographical region </w:t>
      </w:r>
      <w:r w:rsidRPr="00B3361A" w:rsidR="00136D0B">
        <w:rPr>
          <w:rFonts w:ascii="Times New Roman" w:hAnsi="Times New Roman"/>
          <w:lang w:val="en-US"/>
        </w:rPr>
        <w:t>(</w:t>
      </w:r>
      <w:r w:rsidRPr="00B3361A" w:rsidR="00136D0B">
        <w:rPr>
          <w:rFonts w:ascii="Times New Roman" w:hAnsi="Times New Roman"/>
          <w:lang w:val="en-GB"/>
        </w:rPr>
        <w:t>Annex VIII</w:t>
      </w:r>
      <w:r w:rsidRPr="00B3361A" w:rsidR="002A24D7">
        <w:rPr>
          <w:rFonts w:ascii="Times New Roman" w:hAnsi="Times New Roman"/>
          <w:lang w:val="en-GB"/>
        </w:rPr>
        <w:t>)</w:t>
      </w:r>
      <w:r w:rsidRPr="00B3361A" w:rsidR="002A24D7">
        <w:rPr>
          <w:rFonts w:ascii="Times New Roman" w:hAnsi="Times New Roman"/>
          <w:lang w:val="en-US"/>
        </w:rPr>
        <w:t>. The SDM predicted that 48% of the Atlantic biogeographical region, 38% of the Mediterranean, 9% of the Continental and 29% of the Black Sea region would be suitable for establishment.</w:t>
      </w:r>
      <w:r w:rsidR="00B3361A">
        <w:rPr>
          <w:rFonts w:ascii="Times New Roman" w:hAnsi="Times New Roman"/>
          <w:lang w:val="en-US"/>
        </w:rPr>
        <w:t xml:space="preserve"> This is bearing in mind that the Continental biogeographical region is considerably larger than, for example, the Atlantic biogeographical region.</w:t>
      </w:r>
    </w:p>
    <w:p w:rsidRPr="00575E13" w:rsidR="00F37B84" w:rsidP="006D206E" w:rsidRDefault="00F37B84" w14:paraId="284F2E52" w14:textId="3D80D8B2">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6D206E" w:rsidTr="005306CB" w14:paraId="0ED457F3" w14:textId="77777777">
        <w:tc>
          <w:tcPr>
            <w:tcW w:w="9062" w:type="dxa"/>
            <w:shd w:val="clear" w:color="auto" w:fill="auto"/>
          </w:tcPr>
          <w:p w:rsidRPr="00B94B35" w:rsidR="006D206E" w:rsidP="00016959" w:rsidRDefault="006D206E" w14:paraId="5E2BA4C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B94B35" w:rsidR="006D206E" w:rsidP="00016959" w:rsidRDefault="006D206E" w14:paraId="4B5E266C"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establishment in relevant biogeographical regions in foreseeable climate change conditions: explaining how foreseeable climate change conditions will influence this risk.</w:t>
            </w:r>
          </w:p>
          <w:p w:rsidRPr="00B94B35" w:rsidR="006D206E" w:rsidP="00016959" w:rsidRDefault="006D206E" w14:paraId="75F4EC93"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6D206E" w:rsidP="00016959" w:rsidRDefault="006D206E" w14:paraId="5024C075"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6D206E" w:rsidP="00016959" w:rsidRDefault="006D206E" w14:paraId="2CF8287D"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6D206E" w:rsidP="00016959" w:rsidRDefault="006D206E" w14:paraId="47361109"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rsidRPr="00B94B35" w:rsidR="006D206E" w:rsidP="00016959" w:rsidRDefault="006D206E" w14:paraId="00386702" w14:textId="2FA43C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w:t>
            </w:r>
            <w:r w:rsidR="007B2498">
              <w:rPr>
                <w:rFonts w:ascii="Times New Roman" w:hAnsi="Times New Roman"/>
                <w:lang w:val="en-GB" w:eastAsia="ar-SA"/>
              </w:rPr>
              <w:t xml:space="preserve"> </w:t>
            </w:r>
            <w:r w:rsidRPr="00B94B35">
              <w:rPr>
                <w:rFonts w:ascii="Times New Roman" w:hAnsi="Times New Roman"/>
                <w:lang w:val="en-GB" w:eastAsia="ar-SA"/>
              </w:rPr>
              <w:t>Otherwise, the choice of the assessed scenario has to be explained.</w:t>
            </w:r>
          </w:p>
        </w:tc>
      </w:tr>
    </w:tbl>
    <w:p w:rsidR="006D206E" w:rsidP="006D206E" w:rsidRDefault="006D206E" w14:paraId="033EBCC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4CDB80F7" w14:textId="77777777">
        <w:tc>
          <w:tcPr>
            <w:tcW w:w="1536" w:type="dxa"/>
            <w:shd w:val="clear" w:color="auto" w:fill="auto"/>
          </w:tcPr>
          <w:p w:rsidRPr="00752184" w:rsidR="006D206E" w:rsidP="00016959" w:rsidRDefault="006D206E" w14:paraId="18DDDD2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127A9EB6"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052771DC"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5547C45E"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3D452611" w14:textId="77777777">
            <w:pPr>
              <w:spacing w:after="0"/>
              <w:rPr>
                <w:rFonts w:ascii="Times New Roman" w:hAnsi="Times New Roman"/>
                <w:lang w:val="en-US"/>
              </w:rPr>
            </w:pPr>
            <w:r w:rsidRPr="00B939BB">
              <w:rPr>
                <w:rFonts w:ascii="Times New Roman" w:hAnsi="Times New Roman"/>
                <w:lang w:val="en-US"/>
              </w:rPr>
              <w:t>likely</w:t>
            </w:r>
          </w:p>
          <w:p w:rsidRPr="002E58E7" w:rsidR="006D206E" w:rsidP="00016959" w:rsidRDefault="006D206E" w14:paraId="20D23704" w14:textId="77777777">
            <w:pPr>
              <w:snapToGrid w:val="0"/>
              <w:spacing w:after="0"/>
              <w:rPr>
                <w:rFonts w:ascii="Times New Roman" w:hAnsi="Times New Roman"/>
                <w:b/>
                <w:lang w:val="en-GB"/>
              </w:rPr>
            </w:pPr>
            <w:proofErr w:type="spellStart"/>
            <w:r w:rsidRPr="002E58E7">
              <w:rPr>
                <w:rFonts w:ascii="Times New Roman" w:hAnsi="Times New Roman"/>
                <w:b/>
              </w:rPr>
              <w:t>very</w:t>
            </w:r>
            <w:proofErr w:type="spellEnd"/>
            <w:r w:rsidRPr="002E58E7">
              <w:rPr>
                <w:rFonts w:ascii="Times New Roman" w:hAnsi="Times New Roman"/>
                <w:b/>
              </w:rPr>
              <w:t xml:space="preserve"> </w:t>
            </w:r>
            <w:proofErr w:type="spellStart"/>
            <w:r w:rsidRPr="002E58E7">
              <w:rPr>
                <w:rFonts w:ascii="Times New Roman" w:hAnsi="Times New Roman"/>
                <w:b/>
              </w:rPr>
              <w:t>likely</w:t>
            </w:r>
            <w:proofErr w:type="spellEnd"/>
          </w:p>
        </w:tc>
        <w:tc>
          <w:tcPr>
            <w:tcW w:w="1843" w:type="dxa"/>
          </w:tcPr>
          <w:p w:rsidRPr="00752184" w:rsidR="006D206E" w:rsidP="00016959" w:rsidRDefault="006D206E" w14:paraId="3B9549F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6942E3A4"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6D206E" w:rsidP="00016959" w:rsidRDefault="006D206E" w14:paraId="4623E7CA" w14:textId="77777777">
            <w:pPr>
              <w:spacing w:after="0"/>
              <w:rPr>
                <w:rFonts w:ascii="Times New Roman" w:hAnsi="Times New Roman"/>
              </w:rPr>
            </w:pPr>
            <w:r w:rsidRPr="00752184">
              <w:rPr>
                <w:rFonts w:ascii="Times New Roman" w:hAnsi="Times New Roman"/>
              </w:rPr>
              <w:t>medium</w:t>
            </w:r>
          </w:p>
          <w:p w:rsidRPr="002E58E7" w:rsidR="006D206E" w:rsidP="00016959" w:rsidRDefault="006D206E" w14:paraId="6A8008B9" w14:textId="77777777">
            <w:pPr>
              <w:snapToGrid w:val="0"/>
              <w:spacing w:after="0"/>
              <w:rPr>
                <w:rFonts w:ascii="Times New Roman" w:hAnsi="Times New Roman"/>
                <w:b/>
              </w:rPr>
            </w:pPr>
            <w:r w:rsidRPr="002E58E7">
              <w:rPr>
                <w:rFonts w:ascii="Times New Roman" w:hAnsi="Times New Roman"/>
                <w:b/>
              </w:rPr>
              <w:t>high</w:t>
            </w:r>
          </w:p>
        </w:tc>
      </w:tr>
    </w:tbl>
    <w:p w:rsidR="006D206E" w:rsidP="006D206E" w:rsidRDefault="006D206E" w14:paraId="1BEF62D1" w14:textId="77777777">
      <w:pPr>
        <w:snapToGrid w:val="0"/>
        <w:rPr>
          <w:rFonts w:ascii="Times New Roman" w:hAnsi="Times New Roman"/>
          <w:lang w:val="en-US"/>
        </w:rPr>
      </w:pPr>
    </w:p>
    <w:p w:rsidRPr="0064361A" w:rsidR="0064361A" w:rsidP="00500C6D" w:rsidRDefault="00B7540D" w14:paraId="4E08C2DA" w14:textId="395DB6A5">
      <w:pPr>
        <w:snapToGrid w:val="0"/>
        <w:jc w:val="both"/>
        <w:rPr>
          <w:rFonts w:ascii="Times New Roman" w:hAnsi="Times New Roman" w:eastAsia="Times New Roman"/>
          <w:color w:val="000000"/>
          <w:lang w:val="en-GB" w:eastAsia="de-DE"/>
        </w:rPr>
      </w:pPr>
      <w:r>
        <w:rPr>
          <w:rFonts w:ascii="Times New Roman" w:hAnsi="Times New Roman"/>
          <w:lang w:val="en-US"/>
        </w:rPr>
        <w:t>Response</w:t>
      </w:r>
      <w:r w:rsidR="006D206E">
        <w:rPr>
          <w:rFonts w:ascii="Times New Roman" w:hAnsi="Times New Roman"/>
          <w:lang w:val="en-US"/>
        </w:rPr>
        <w:t xml:space="preserve">: </w:t>
      </w:r>
      <w:r w:rsidR="00364885">
        <w:rPr>
          <w:rFonts w:ascii="Times New Roman" w:hAnsi="Times New Roman"/>
          <w:lang w:val="en-US"/>
        </w:rPr>
        <w:t xml:space="preserve">Under climate change scenarios, </w:t>
      </w:r>
      <w:r w:rsidRPr="00364885" w:rsidR="00364885">
        <w:rPr>
          <w:rFonts w:ascii="Times New Roman" w:hAnsi="Times New Roman"/>
          <w:i/>
          <w:lang w:val="en-US"/>
        </w:rPr>
        <w:t xml:space="preserve">O. </w:t>
      </w:r>
      <w:proofErr w:type="spellStart"/>
      <w:r w:rsidRPr="00364885" w:rsidR="00364885">
        <w:rPr>
          <w:rFonts w:ascii="Times New Roman" w:hAnsi="Times New Roman"/>
          <w:i/>
          <w:lang w:val="en-US"/>
        </w:rPr>
        <w:t>nungara</w:t>
      </w:r>
      <w:proofErr w:type="spellEnd"/>
      <w:r w:rsidR="00364885">
        <w:rPr>
          <w:rFonts w:ascii="Times New Roman" w:hAnsi="Times New Roman"/>
          <w:lang w:val="en-US"/>
        </w:rPr>
        <w:t xml:space="preserve"> has </w:t>
      </w:r>
      <w:r w:rsidR="00720141">
        <w:rPr>
          <w:rFonts w:ascii="Times New Roman" w:hAnsi="Times New Roman"/>
          <w:lang w:val="en-US"/>
        </w:rPr>
        <w:t xml:space="preserve">the </w:t>
      </w:r>
      <w:r w:rsidR="00364885">
        <w:rPr>
          <w:rFonts w:ascii="Times New Roman" w:hAnsi="Times New Roman"/>
          <w:lang w:val="en-US"/>
        </w:rPr>
        <w:t>potential to increase its range northwards</w:t>
      </w:r>
      <w:r w:rsidR="0064361A">
        <w:rPr>
          <w:rFonts w:ascii="Times New Roman" w:hAnsi="Times New Roman"/>
          <w:lang w:val="en-US"/>
        </w:rPr>
        <w:t xml:space="preserve"> and eastwards</w:t>
      </w:r>
      <w:r w:rsidR="00364885">
        <w:rPr>
          <w:rFonts w:ascii="Times New Roman" w:hAnsi="Times New Roman"/>
          <w:lang w:val="en-US"/>
        </w:rPr>
        <w:t xml:space="preserve"> into areas of </w:t>
      </w:r>
      <w:r w:rsidR="0064361A">
        <w:rPr>
          <w:rFonts w:ascii="Times New Roman" w:hAnsi="Times New Roman" w:eastAsia="Times New Roman"/>
          <w:color w:val="000000"/>
          <w:lang w:val="en-US" w:eastAsia="de-DE"/>
        </w:rPr>
        <w:t xml:space="preserve">Austria, the Czech Republic, Denmark, </w:t>
      </w:r>
      <w:r w:rsidR="0064361A">
        <w:rPr>
          <w:rFonts w:ascii="Times New Roman" w:hAnsi="Times New Roman"/>
          <w:lang w:val="en-US"/>
        </w:rPr>
        <w:t>Germany,</w:t>
      </w:r>
      <w:r w:rsidR="0064361A">
        <w:rPr>
          <w:rFonts w:ascii="Times New Roman" w:hAnsi="Times New Roman" w:eastAsia="Times New Roman"/>
          <w:color w:val="000000"/>
          <w:lang w:val="en-US" w:eastAsia="de-DE"/>
        </w:rPr>
        <w:t xml:space="preserve"> Hungary and Ireland </w:t>
      </w:r>
      <w:r w:rsidR="00136D0B">
        <w:rPr>
          <w:rFonts w:ascii="Times New Roman" w:hAnsi="Times New Roman"/>
          <w:lang w:val="en-US"/>
        </w:rPr>
        <w:t>(</w:t>
      </w:r>
      <w:r w:rsidR="00136D0B">
        <w:rPr>
          <w:rFonts w:ascii="Times New Roman" w:hAnsi="Times New Roman"/>
          <w:lang w:val="en-GB"/>
        </w:rPr>
        <w:t>Annex VIII ‘</w:t>
      </w:r>
      <w:r w:rsidRPr="009A657C" w:rsidR="00136D0B">
        <w:rPr>
          <w:rFonts w:ascii="Times New Roman" w:hAnsi="Times New Roman"/>
          <w:lang w:val="en-GB"/>
        </w:rPr>
        <w:t xml:space="preserve">Projection of environmental suitability for </w:t>
      </w:r>
      <w:r w:rsidRPr="006D565C" w:rsidR="00136D0B">
        <w:rPr>
          <w:rFonts w:ascii="Times New Roman" w:hAnsi="Times New Roman"/>
          <w:i/>
          <w:lang w:val="en-GB"/>
        </w:rPr>
        <w:t xml:space="preserve">Obama </w:t>
      </w:r>
      <w:proofErr w:type="spellStart"/>
      <w:r w:rsidRPr="006D565C" w:rsidR="00136D0B">
        <w:rPr>
          <w:rFonts w:ascii="Times New Roman" w:hAnsi="Times New Roman"/>
          <w:i/>
          <w:lang w:val="en-GB"/>
        </w:rPr>
        <w:t>nungara</w:t>
      </w:r>
      <w:proofErr w:type="spellEnd"/>
      <w:r w:rsidRPr="009A657C" w:rsidR="00136D0B">
        <w:rPr>
          <w:rFonts w:ascii="Times New Roman" w:hAnsi="Times New Roman"/>
          <w:lang w:val="en-GB"/>
        </w:rPr>
        <w:t xml:space="preserve"> establishment in</w:t>
      </w:r>
      <w:r w:rsidR="00136D0B">
        <w:rPr>
          <w:rFonts w:ascii="Times New Roman" w:hAnsi="Times New Roman"/>
          <w:lang w:val="en-GB"/>
        </w:rPr>
        <w:t xml:space="preserve"> </w:t>
      </w:r>
      <w:r w:rsidRPr="009A657C" w:rsidR="00136D0B">
        <w:rPr>
          <w:rFonts w:ascii="Times New Roman" w:hAnsi="Times New Roman"/>
          <w:lang w:val="en-GB"/>
        </w:rPr>
        <w:t>Europe</w:t>
      </w:r>
      <w:r w:rsidR="00136D0B">
        <w:rPr>
          <w:rFonts w:ascii="Times New Roman" w:hAnsi="Times New Roman"/>
          <w:lang w:val="en-GB"/>
        </w:rPr>
        <w:t>’</w:t>
      </w:r>
      <w:r w:rsidR="00136D0B">
        <w:rPr>
          <w:rFonts w:ascii="Times New Roman" w:hAnsi="Times New Roman"/>
          <w:lang w:val="en-US"/>
        </w:rPr>
        <w:t>)</w:t>
      </w:r>
      <w:r w:rsidR="0064361A">
        <w:rPr>
          <w:rFonts w:ascii="Times New Roman" w:hAnsi="Times New Roman" w:eastAsia="Times New Roman"/>
          <w:color w:val="000000"/>
          <w:lang w:val="en-US" w:eastAsia="de-DE"/>
        </w:rPr>
        <w:t xml:space="preserve">. Under RCP 4.5, </w:t>
      </w:r>
      <w:r w:rsidRPr="0064361A" w:rsidR="0064361A">
        <w:rPr>
          <w:rFonts w:ascii="Times New Roman" w:hAnsi="Times New Roman" w:eastAsia="Times New Roman"/>
          <w:i/>
          <w:color w:val="000000"/>
          <w:lang w:val="en-US" w:eastAsia="de-DE"/>
        </w:rPr>
        <w:t>O.</w:t>
      </w:r>
      <w:r w:rsidR="0064361A">
        <w:rPr>
          <w:rFonts w:ascii="Times New Roman" w:hAnsi="Times New Roman" w:eastAsia="Times New Roman"/>
          <w:i/>
          <w:color w:val="000000"/>
          <w:lang w:val="en-US" w:eastAsia="de-DE"/>
        </w:rPr>
        <w:t xml:space="preserve"> </w:t>
      </w:r>
      <w:proofErr w:type="spellStart"/>
      <w:r w:rsidRPr="0064361A" w:rsidR="0064361A">
        <w:rPr>
          <w:rFonts w:ascii="Times New Roman" w:hAnsi="Times New Roman" w:eastAsia="Times New Roman"/>
          <w:i/>
          <w:color w:val="000000"/>
          <w:lang w:val="en-US" w:eastAsia="de-DE"/>
        </w:rPr>
        <w:t>nungara</w:t>
      </w:r>
      <w:proofErr w:type="spellEnd"/>
      <w:r w:rsidR="0064361A">
        <w:rPr>
          <w:rFonts w:ascii="Times New Roman" w:hAnsi="Times New Roman" w:eastAsia="Times New Roman"/>
          <w:color w:val="000000"/>
          <w:lang w:val="en-US" w:eastAsia="de-DE"/>
        </w:rPr>
        <w:t xml:space="preserve"> could potentially establish in southern Sweden. Some Mediterranean countries (Greece, Italy, Portugal and Spain) may become less suitable for </w:t>
      </w:r>
      <w:r w:rsidRPr="000808B5" w:rsidR="0064361A">
        <w:rPr>
          <w:rFonts w:ascii="Times New Roman" w:hAnsi="Times New Roman" w:eastAsia="Times New Roman"/>
          <w:i/>
          <w:color w:val="000000"/>
          <w:lang w:val="en-US" w:eastAsia="de-DE"/>
        </w:rPr>
        <w:t xml:space="preserve">O. </w:t>
      </w:r>
      <w:proofErr w:type="spellStart"/>
      <w:r w:rsidRPr="000808B5" w:rsidR="0064361A">
        <w:rPr>
          <w:rFonts w:ascii="Times New Roman" w:hAnsi="Times New Roman" w:eastAsia="Times New Roman"/>
          <w:i/>
          <w:color w:val="000000"/>
          <w:lang w:val="en-US" w:eastAsia="de-DE"/>
        </w:rPr>
        <w:t>nungara</w:t>
      </w:r>
      <w:proofErr w:type="spellEnd"/>
      <w:r w:rsidR="0064361A">
        <w:rPr>
          <w:rFonts w:ascii="Times New Roman" w:hAnsi="Times New Roman" w:eastAsia="Times New Roman"/>
          <w:color w:val="000000"/>
          <w:lang w:val="en-US" w:eastAsia="de-DE"/>
        </w:rPr>
        <w:t xml:space="preserve"> establishment under climate change. </w:t>
      </w:r>
      <w:r w:rsidRPr="0064361A" w:rsidR="0064361A">
        <w:rPr>
          <w:rFonts w:ascii="Times New Roman" w:hAnsi="Times New Roman" w:eastAsia="Times New Roman"/>
          <w:color w:val="000000"/>
          <w:lang w:val="en-GB" w:eastAsia="de-DE"/>
        </w:rPr>
        <w:t>The climatic suitability for</w:t>
      </w:r>
      <w:r w:rsidR="0064361A">
        <w:rPr>
          <w:rFonts w:ascii="Times New Roman" w:hAnsi="Times New Roman" w:eastAsia="Times New Roman"/>
          <w:color w:val="000000"/>
          <w:lang w:val="en-GB" w:eastAsia="de-DE"/>
        </w:rPr>
        <w:t xml:space="preserve"> </w:t>
      </w:r>
      <w:r w:rsidRPr="0064361A" w:rsidR="0064361A">
        <w:rPr>
          <w:rFonts w:ascii="Times New Roman" w:hAnsi="Times New Roman" w:eastAsia="Times New Roman"/>
          <w:i/>
          <w:color w:val="000000"/>
          <w:lang w:val="en-GB" w:eastAsia="de-DE"/>
        </w:rPr>
        <w:t xml:space="preserve">O. </w:t>
      </w:r>
      <w:proofErr w:type="spellStart"/>
      <w:r w:rsidRPr="0064361A" w:rsidR="0064361A">
        <w:rPr>
          <w:rFonts w:ascii="Times New Roman" w:hAnsi="Times New Roman" w:eastAsia="Times New Roman"/>
          <w:i/>
          <w:color w:val="000000"/>
          <w:lang w:val="en-GB" w:eastAsia="de-DE"/>
        </w:rPr>
        <w:t>nungara</w:t>
      </w:r>
      <w:proofErr w:type="spellEnd"/>
      <w:r w:rsidRPr="0064361A" w:rsidR="0064361A">
        <w:rPr>
          <w:rFonts w:ascii="Times New Roman" w:hAnsi="Times New Roman" w:eastAsia="Times New Roman"/>
          <w:color w:val="000000"/>
          <w:lang w:val="en-GB" w:eastAsia="de-DE"/>
        </w:rPr>
        <w:t xml:space="preserve"> was most strongly determined by temperature</w:t>
      </w:r>
      <w:r w:rsidR="0064361A">
        <w:rPr>
          <w:rFonts w:ascii="Times New Roman" w:hAnsi="Times New Roman" w:eastAsia="Times New Roman"/>
          <w:color w:val="000000"/>
          <w:lang w:val="en-GB" w:eastAsia="de-DE"/>
        </w:rPr>
        <w:t>, human influence and precipitation</w:t>
      </w:r>
      <w:r w:rsidRPr="0064361A" w:rsidR="0064361A">
        <w:rPr>
          <w:rFonts w:ascii="Times New Roman" w:hAnsi="Times New Roman" w:eastAsia="Times New Roman"/>
          <w:color w:val="000000"/>
          <w:lang w:val="en-GB" w:eastAsia="de-DE"/>
        </w:rPr>
        <w:t>. Increased annual temperatures will benefit this species</w:t>
      </w:r>
      <w:r w:rsidR="00D82819">
        <w:rPr>
          <w:rFonts w:ascii="Times New Roman" w:hAnsi="Times New Roman" w:eastAsia="Times New Roman"/>
          <w:color w:val="000000"/>
          <w:lang w:val="en-GB" w:eastAsia="de-DE"/>
        </w:rPr>
        <w:t xml:space="preserve"> and allow northward range expansion,</w:t>
      </w:r>
      <w:r w:rsidRPr="0064361A" w:rsidR="0064361A">
        <w:rPr>
          <w:rFonts w:ascii="Times New Roman" w:hAnsi="Times New Roman" w:eastAsia="Times New Roman"/>
          <w:color w:val="000000"/>
          <w:lang w:val="en-GB" w:eastAsia="de-DE"/>
        </w:rPr>
        <w:t xml:space="preserve"> provided soil moisture is maintained. </w:t>
      </w:r>
      <w:r w:rsidR="00D82819">
        <w:rPr>
          <w:rFonts w:ascii="Times New Roman" w:hAnsi="Times New Roman" w:eastAsia="Times New Roman"/>
          <w:color w:val="000000"/>
          <w:lang w:val="en-GB" w:eastAsia="de-DE"/>
        </w:rPr>
        <w:t xml:space="preserve">The reduction in the southern range around the Mediterranean is likely due to changes in patterns of precipitation, with correspondingly drier and more arid conditions, which would prohibit </w:t>
      </w:r>
      <w:r w:rsidRPr="00D82819" w:rsidR="00D82819">
        <w:rPr>
          <w:rFonts w:ascii="Times New Roman" w:hAnsi="Times New Roman" w:eastAsia="Times New Roman"/>
          <w:i/>
          <w:color w:val="000000"/>
          <w:lang w:val="en-GB" w:eastAsia="de-DE"/>
        </w:rPr>
        <w:t xml:space="preserve">O. </w:t>
      </w:r>
      <w:proofErr w:type="spellStart"/>
      <w:r w:rsidRPr="00D82819" w:rsidR="00D82819">
        <w:rPr>
          <w:rFonts w:ascii="Times New Roman" w:hAnsi="Times New Roman" w:eastAsia="Times New Roman"/>
          <w:i/>
          <w:color w:val="000000"/>
          <w:lang w:val="en-GB" w:eastAsia="de-DE"/>
        </w:rPr>
        <w:t>nungara</w:t>
      </w:r>
      <w:proofErr w:type="spellEnd"/>
      <w:r w:rsidR="00D82819">
        <w:rPr>
          <w:rFonts w:ascii="Times New Roman" w:hAnsi="Times New Roman" w:eastAsia="Times New Roman"/>
          <w:color w:val="000000"/>
          <w:lang w:val="en-GB" w:eastAsia="de-DE"/>
        </w:rPr>
        <w:t xml:space="preserve"> survival. </w:t>
      </w:r>
    </w:p>
    <w:p w:rsidRPr="0064361A" w:rsidR="0064361A" w:rsidP="0064361A" w:rsidRDefault="0064361A" w14:paraId="41280DA5" w14:textId="77777777">
      <w:pPr>
        <w:snapToGrid w:val="0"/>
        <w:jc w:val="both"/>
        <w:rPr>
          <w:rFonts w:ascii="Times New Roman" w:hAnsi="Times New Roman"/>
          <w:lang w:val="en-US"/>
        </w:rPr>
      </w:pPr>
    </w:p>
    <w:p w:rsidRPr="0071000A" w:rsidR="002678B6" w:rsidP="00CD0334" w:rsidRDefault="002678B6" w14:paraId="79DF189E" w14:textId="77777777">
      <w:pPr>
        <w:pStyle w:val="berschrift2"/>
        <w:rPr>
          <w:rFonts w:ascii="Times New Roman" w:hAnsi="Times New Roman"/>
          <w:i w:val="0"/>
          <w:lang w:val="en-US"/>
        </w:rPr>
      </w:pPr>
      <w:r>
        <w:rPr>
          <w:lang w:val="en-US"/>
        </w:rPr>
        <w:br w:type="page"/>
      </w:r>
      <w:bookmarkStart w:name="_Toc84848011" w:id="6"/>
      <w:r w:rsidRPr="0071000A" w:rsidR="00BB3969">
        <w:rPr>
          <w:rFonts w:ascii="Times New Roman" w:hAnsi="Times New Roman"/>
          <w:i w:val="0"/>
          <w:lang w:val="en-US"/>
        </w:rPr>
        <w:t xml:space="preserve">3 </w:t>
      </w:r>
      <w:r w:rsidRPr="0071000A">
        <w:rPr>
          <w:rFonts w:ascii="Times New Roman" w:hAnsi="Times New Roman"/>
          <w:i w:val="0"/>
          <w:lang w:val="en-US"/>
        </w:rPr>
        <w:t xml:space="preserve">PROBABILITY OF </w:t>
      </w:r>
      <w:r w:rsidRPr="0071000A" w:rsidR="00924002">
        <w:rPr>
          <w:rFonts w:ascii="Times New Roman" w:hAnsi="Times New Roman"/>
          <w:i w:val="0"/>
          <w:lang w:val="en-US"/>
        </w:rPr>
        <w:t>SPREAD</w:t>
      </w:r>
      <w:bookmarkEnd w:id="6"/>
      <w:r w:rsidRPr="0071000A" w:rsidR="00924002">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BF56B7" w:rsidTr="00B94B35" w14:paraId="62B6E801" w14:textId="77777777">
        <w:tc>
          <w:tcPr>
            <w:tcW w:w="9212" w:type="dxa"/>
            <w:shd w:val="clear" w:color="auto" w:fill="auto"/>
          </w:tcPr>
          <w:p w:rsidRPr="00B94B35" w:rsidR="00BF56B7" w:rsidP="00B94B35" w:rsidRDefault="00BF56B7" w14:paraId="7EC05650" w14:textId="77777777">
            <w:pPr>
              <w:snapToGrid w:val="0"/>
              <w:rPr>
                <w:rFonts w:ascii="Times New Roman" w:hAnsi="Times New Roman"/>
                <w:b/>
                <w:lang w:val="en-US"/>
              </w:rPr>
            </w:pPr>
            <w:r w:rsidRPr="00B94B35">
              <w:rPr>
                <w:rFonts w:ascii="Times New Roman" w:hAnsi="Times New Roman"/>
                <w:b/>
                <w:lang w:val="en-US"/>
              </w:rPr>
              <w:t xml:space="preserve">Important instructions: </w:t>
            </w:r>
          </w:p>
          <w:p w:rsidRPr="00B94B35" w:rsidR="00BF56B7" w:rsidP="00B94B35" w:rsidRDefault="00BF56B7" w14:paraId="33BC3113" w14:textId="77777777">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rsidRPr="00B94B35" w:rsidR="00BF56B7" w:rsidP="009A4648" w:rsidRDefault="00BF56B7" w14:paraId="55B3830A" w14:textId="77777777">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rsidR="003037AA" w:rsidP="002678B6" w:rsidRDefault="003037AA" w14:paraId="1DEF523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BF56B7" w:rsidTr="00B94B35" w14:paraId="01F46834" w14:textId="77777777">
        <w:tc>
          <w:tcPr>
            <w:tcW w:w="9212" w:type="dxa"/>
            <w:shd w:val="clear" w:color="auto" w:fill="auto"/>
          </w:tcPr>
          <w:p w:rsidRPr="00B94B35" w:rsidR="00BF56B7" w:rsidP="00B94B35" w:rsidRDefault="00BF56B7" w14:paraId="0132F33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rsidRPr="00B94B35" w:rsidR="00BF56B7" w:rsidP="00B94B35" w:rsidRDefault="00BF56B7" w14:paraId="1AAA0F0E"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F56B7" w:rsidP="00B94B35" w:rsidRDefault="00BF56B7" w14:paraId="09103FCB" w14:textId="77777777">
            <w:pPr>
              <w:numPr>
                <w:ilvl w:val="0"/>
                <w:numId w:val="12"/>
              </w:numPr>
              <w:suppressAutoHyphens/>
              <w:spacing w:after="120" w:line="240" w:lineRule="auto"/>
              <w:ind w:left="328" w:hanging="284"/>
              <w:contextualSpacing/>
              <w:rPr>
                <w:rFonts w:ascii="Times New Roman" w:hAnsi="Times New Roman" w:eastAsia="Times New Roman"/>
                <w:lang w:val="en-GB"/>
              </w:rPr>
            </w:pPr>
            <w:proofErr w:type="gramStart"/>
            <w:r w:rsidRPr="00B94B35">
              <w:rPr>
                <w:rFonts w:ascii="Times New Roman" w:hAnsi="Times New Roman" w:eastAsia="Times New Roman"/>
                <w:lang w:val="en-GB"/>
              </w:rPr>
              <w:t>a</w:t>
            </w:r>
            <w:proofErr w:type="gramEnd"/>
            <w:r w:rsidRPr="00B94B35">
              <w:rPr>
                <w:rFonts w:ascii="Times New Roman" w:hAnsi="Times New Roman" w:eastAsia="Times New Roman"/>
                <w:lang w:val="en-GB"/>
              </w:rPr>
              <w:t xml:space="preserve"> list and description of the natural spread mechanisms of the species in relation to the environmental conditions in the risk assessment area. </w:t>
            </w:r>
          </w:p>
          <w:p w:rsidRPr="00381304" w:rsidR="00BF56B7" w:rsidP="00B94B35" w:rsidRDefault="00BF56B7" w14:paraId="4F6BF419" w14:textId="77777777">
            <w:pPr>
              <w:numPr>
                <w:ilvl w:val="0"/>
                <w:numId w:val="12"/>
              </w:numPr>
              <w:suppressAutoHyphens/>
              <w:snapToGrid w:val="0"/>
              <w:spacing w:after="120" w:line="240" w:lineRule="auto"/>
              <w:ind w:left="328" w:hanging="284"/>
              <w:contextualSpacing/>
              <w:jc w:val="both"/>
              <w:rPr>
                <w:rFonts w:ascii="Times New Roman" w:hAnsi="Times New Roman"/>
                <w:lang w:val="en-GB"/>
              </w:rPr>
            </w:pPr>
            <w:proofErr w:type="gramStart"/>
            <w:r w:rsidRPr="00381304">
              <w:rPr>
                <w:rFonts w:ascii="Times New Roman" w:hAnsi="Times New Roman" w:eastAsia="Times New Roman"/>
                <w:lang w:val="en-GB"/>
              </w:rPr>
              <w:t>an</w:t>
            </w:r>
            <w:proofErr w:type="gramEnd"/>
            <w:r w:rsidRPr="00381304">
              <w:rPr>
                <w:rFonts w:ascii="Times New Roman" w:hAnsi="Times New Roman" w:eastAsia="Times New Roman"/>
                <w:lang w:val="en-GB"/>
              </w:rPr>
              <w:t xml:space="preserve"> indication of the rate of </w:t>
            </w:r>
            <w:r w:rsidRPr="00381304" w:rsidR="00B278C1">
              <w:rPr>
                <w:rFonts w:ascii="Times New Roman" w:hAnsi="Times New Roman" w:eastAsia="Times New Roman"/>
                <w:lang w:val="en-GB"/>
              </w:rPr>
              <w:t xml:space="preserve">spread </w:t>
            </w:r>
            <w:r w:rsidRPr="00381304" w:rsidR="009E760B">
              <w:rPr>
                <w:rFonts w:ascii="Times New Roman" w:hAnsi="Times New Roman" w:eastAsia="Times New Roman"/>
                <w:lang w:val="en-GB"/>
              </w:rPr>
              <w:t xml:space="preserve">discussed </w:t>
            </w:r>
            <w:r w:rsidRPr="00381304">
              <w:rPr>
                <w:rFonts w:ascii="Times New Roman" w:hAnsi="Times New Roman" w:eastAsia="Times New Roman"/>
                <w:lang w:val="en-GB"/>
              </w:rPr>
              <w:t xml:space="preserve">in relation to the </w:t>
            </w:r>
            <w:r w:rsidRPr="00381304" w:rsidR="009E760B">
              <w:rPr>
                <w:rFonts w:ascii="Times New Roman" w:hAnsi="Times New Roman" w:eastAsia="Times New Roman"/>
                <w:lang w:val="en-GB"/>
              </w:rPr>
              <w:t xml:space="preserve">species biology and the </w:t>
            </w:r>
            <w:r w:rsidRPr="00381304">
              <w:rPr>
                <w:rFonts w:ascii="Times New Roman" w:hAnsi="Times New Roman" w:eastAsia="Times New Roman"/>
                <w:lang w:val="en-GB"/>
              </w:rPr>
              <w:t xml:space="preserve">environmental conditions in the </w:t>
            </w:r>
            <w:r w:rsidR="003839D0">
              <w:rPr>
                <w:rFonts w:ascii="Times New Roman" w:hAnsi="Times New Roman" w:eastAsia="Times New Roman"/>
                <w:lang w:val="en-GB"/>
              </w:rPr>
              <w:t>risk assessment area</w:t>
            </w:r>
            <w:r w:rsidRPr="00381304">
              <w:rPr>
                <w:rFonts w:ascii="Times New Roman" w:hAnsi="Times New Roman" w:eastAsia="Times New Roman"/>
                <w:lang w:val="en-GB"/>
              </w:rPr>
              <w:t xml:space="preserve">. </w:t>
            </w:r>
          </w:p>
          <w:p w:rsidRPr="00B94B35" w:rsidR="00BF56B7" w:rsidP="00B94B35" w:rsidRDefault="00BF56B7" w14:paraId="7B803EC1"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 xml:space="preserve">The description of spread patterns </w:t>
            </w:r>
            <w:r w:rsidR="00D31A3C">
              <w:rPr>
                <w:rFonts w:ascii="Times New Roman" w:hAnsi="Times New Roman" w:eastAsia="Times New Roman"/>
                <w:lang w:val="en-GB" w:eastAsia="ar-SA"/>
              </w:rPr>
              <w:t>here refer</w:t>
            </w:r>
            <w:r w:rsidR="00570C46">
              <w:rPr>
                <w:rFonts w:ascii="Times New Roman" w:hAnsi="Times New Roman" w:eastAsia="Times New Roman"/>
                <w:lang w:val="en-GB" w:eastAsia="ar-SA"/>
              </w:rPr>
              <w:t>s</w:t>
            </w:r>
            <w:r w:rsidR="00D31A3C">
              <w:rPr>
                <w:rFonts w:ascii="Times New Roman" w:hAnsi="Times New Roman" w:eastAsia="Times New Roman"/>
                <w:lang w:val="en-GB" w:eastAsia="ar-SA"/>
              </w:rPr>
              <w:t xml:space="preserve"> to </w:t>
            </w:r>
            <w:r w:rsidRPr="00D31A3C" w:rsidR="00D31A3C">
              <w:rPr>
                <w:rFonts w:ascii="Times New Roman" w:hAnsi="Times New Roman" w:eastAsia="Times New Roman"/>
                <w:lang w:val="en-GB" w:eastAsia="ar-SA"/>
              </w:rPr>
              <w:t>the CB</w:t>
            </w:r>
            <w:r w:rsidR="003222D7">
              <w:rPr>
                <w:rFonts w:ascii="Times New Roman" w:hAnsi="Times New Roman" w:eastAsia="Times New Roman"/>
                <w:lang w:val="en-GB" w:eastAsia="ar-SA"/>
              </w:rPr>
              <w:t>D</w:t>
            </w:r>
            <w:r w:rsidRPr="00D31A3C" w:rsidR="00D31A3C">
              <w:rPr>
                <w:rFonts w:ascii="Times New Roman" w:hAnsi="Times New Roman" w:eastAsia="Times New Roman"/>
                <w:lang w:val="en-GB" w:eastAsia="ar-SA"/>
              </w:rPr>
              <w:t xml:space="preserve"> pathway category “Unaided (Natural Spread)”</w:t>
            </w:r>
            <w:r w:rsidR="00D31A3C">
              <w:rPr>
                <w:rFonts w:ascii="Times New Roman" w:hAnsi="Times New Roman" w:eastAsia="Times New Roman"/>
                <w:lang w:val="en-GB" w:eastAsia="ar-SA"/>
              </w:rPr>
              <w:t xml:space="preserve">. It </w:t>
            </w:r>
            <w:r w:rsidRPr="00B94B35">
              <w:rPr>
                <w:rFonts w:ascii="Times New Roman" w:hAnsi="Times New Roman" w:eastAsia="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00BF56B7" w:rsidP="002678B6" w:rsidRDefault="00BF56B7" w14:paraId="184E508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16D83C22" w14:textId="77777777">
        <w:tc>
          <w:tcPr>
            <w:tcW w:w="1536" w:type="dxa"/>
            <w:shd w:val="clear" w:color="auto" w:fill="auto"/>
          </w:tcPr>
          <w:p w:rsidRPr="00752184" w:rsidR="00BF56B7" w:rsidP="00527A97" w:rsidRDefault="00BF56B7" w14:paraId="0F75443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BF56B7" w:rsidRDefault="00BF56B7" w14:paraId="20C78AD0" w14:textId="77777777">
            <w:pPr>
              <w:spacing w:after="0"/>
              <w:rPr>
                <w:rFonts w:ascii="Times New Roman" w:hAnsi="Times New Roman"/>
                <w:lang w:val="en-US"/>
              </w:rPr>
            </w:pPr>
            <w:r>
              <w:rPr>
                <w:rFonts w:ascii="Times New Roman" w:hAnsi="Times New Roman"/>
                <w:lang w:val="en-US"/>
              </w:rPr>
              <w:t>minimal</w:t>
            </w:r>
          </w:p>
          <w:p w:rsidRPr="00B8474E" w:rsidR="00BF56B7" w:rsidP="00BF56B7" w:rsidRDefault="00BF56B7" w14:paraId="22251F50" w14:textId="77777777">
            <w:pPr>
              <w:spacing w:after="0"/>
              <w:rPr>
                <w:rFonts w:ascii="Times New Roman" w:hAnsi="Times New Roman"/>
                <w:b/>
                <w:lang w:val="en-US"/>
              </w:rPr>
            </w:pPr>
            <w:r w:rsidRPr="00B8474E">
              <w:rPr>
                <w:rFonts w:ascii="Times New Roman" w:hAnsi="Times New Roman"/>
                <w:b/>
                <w:lang w:val="en-US"/>
              </w:rPr>
              <w:t>minor</w:t>
            </w:r>
          </w:p>
          <w:p w:rsidRPr="00B8474E" w:rsidR="00BF56B7" w:rsidP="00BF56B7" w:rsidRDefault="00BF56B7" w14:paraId="052EFA10" w14:textId="77777777">
            <w:pPr>
              <w:spacing w:after="0"/>
              <w:rPr>
                <w:rFonts w:ascii="Times New Roman" w:hAnsi="Times New Roman"/>
                <w:lang w:val="en-US"/>
              </w:rPr>
            </w:pPr>
            <w:r w:rsidRPr="00B8474E">
              <w:rPr>
                <w:rFonts w:ascii="Times New Roman" w:hAnsi="Times New Roman"/>
                <w:lang w:val="en-US"/>
              </w:rPr>
              <w:t>moderate</w:t>
            </w:r>
          </w:p>
          <w:p w:rsidRPr="00B939BB" w:rsidR="00BF56B7" w:rsidP="00BF56B7" w:rsidRDefault="00BF56B7" w14:paraId="763BDB8D" w14:textId="77777777">
            <w:pPr>
              <w:spacing w:after="0"/>
              <w:rPr>
                <w:rFonts w:ascii="Times New Roman" w:hAnsi="Times New Roman"/>
                <w:lang w:val="en-US"/>
              </w:rPr>
            </w:pPr>
            <w:r>
              <w:rPr>
                <w:rFonts w:ascii="Times New Roman" w:hAnsi="Times New Roman"/>
                <w:lang w:val="en-US"/>
              </w:rPr>
              <w:t>major</w:t>
            </w:r>
          </w:p>
          <w:p w:rsidRPr="00544B15" w:rsidR="00BF56B7" w:rsidP="00BF56B7" w:rsidRDefault="00BF56B7" w14:paraId="7162A2B6"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BF56B7" w:rsidP="00527A97" w:rsidRDefault="00BF56B7" w14:paraId="70090EE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268ED98B" w14:textId="77777777">
            <w:pPr>
              <w:spacing w:after="0"/>
              <w:rPr>
                <w:rFonts w:ascii="Times New Roman" w:hAnsi="Times New Roman"/>
              </w:rPr>
            </w:pPr>
            <w:proofErr w:type="spellStart"/>
            <w:r w:rsidRPr="00752184">
              <w:rPr>
                <w:rFonts w:ascii="Times New Roman" w:hAnsi="Times New Roman"/>
              </w:rPr>
              <w:t>low</w:t>
            </w:r>
            <w:proofErr w:type="spellEnd"/>
          </w:p>
          <w:p w:rsidRPr="00500C6D" w:rsidR="00BF56B7" w:rsidP="00527A97" w:rsidRDefault="00BF56B7" w14:paraId="513C6091" w14:textId="77777777">
            <w:pPr>
              <w:spacing w:after="0"/>
              <w:rPr>
                <w:rFonts w:ascii="Times New Roman" w:hAnsi="Times New Roman"/>
              </w:rPr>
            </w:pPr>
            <w:r w:rsidRPr="00500C6D">
              <w:rPr>
                <w:rFonts w:ascii="Times New Roman" w:hAnsi="Times New Roman"/>
              </w:rPr>
              <w:t>medium</w:t>
            </w:r>
          </w:p>
          <w:p w:rsidRPr="001A6AEA" w:rsidR="00BF56B7" w:rsidP="00527A97" w:rsidRDefault="00BF56B7" w14:paraId="145187ED" w14:textId="77777777">
            <w:pPr>
              <w:snapToGrid w:val="0"/>
              <w:spacing w:after="0"/>
              <w:rPr>
                <w:rFonts w:ascii="Times New Roman" w:hAnsi="Times New Roman"/>
                <w:b/>
              </w:rPr>
            </w:pPr>
            <w:r w:rsidRPr="00500C6D">
              <w:rPr>
                <w:rFonts w:ascii="Times New Roman" w:hAnsi="Times New Roman"/>
                <w:b/>
              </w:rPr>
              <w:t>high</w:t>
            </w:r>
          </w:p>
        </w:tc>
      </w:tr>
    </w:tbl>
    <w:p w:rsidR="00BF56B7" w:rsidP="002678B6" w:rsidRDefault="00BF56B7" w14:paraId="00879E33" w14:textId="77777777">
      <w:pPr>
        <w:snapToGrid w:val="0"/>
        <w:rPr>
          <w:rFonts w:ascii="Times New Roman" w:hAnsi="Times New Roman"/>
          <w:lang w:val="en-US"/>
        </w:rPr>
      </w:pPr>
    </w:p>
    <w:p w:rsidRPr="001B50CA" w:rsidR="00011469" w:rsidP="00500C6D" w:rsidRDefault="00B7540D" w14:paraId="63EF6F08" w14:textId="56C53035">
      <w:pPr>
        <w:snapToGrid w:val="0"/>
        <w:jc w:val="both"/>
        <w:rPr>
          <w:rFonts w:ascii="Times New Roman" w:hAnsi="Times New Roman" w:eastAsia="Times New Roman"/>
          <w:color w:val="333333"/>
          <w:lang w:val="en-GB" w:eastAsia="en-GB"/>
        </w:rPr>
      </w:pPr>
      <w:r>
        <w:rPr>
          <w:rFonts w:ascii="Times New Roman" w:hAnsi="Times New Roman"/>
          <w:lang w:val="en-US"/>
        </w:rPr>
        <w:t>Response</w:t>
      </w:r>
      <w:r w:rsidR="002678B6">
        <w:rPr>
          <w:rFonts w:ascii="Times New Roman" w:hAnsi="Times New Roman"/>
          <w:lang w:val="en-US"/>
        </w:rPr>
        <w:t xml:space="preserve">: </w:t>
      </w:r>
      <w:r w:rsidR="005B6221">
        <w:rPr>
          <w:rFonts w:ascii="Times New Roman" w:hAnsi="Times New Roman"/>
          <w:lang w:val="en-US"/>
        </w:rPr>
        <w:t xml:space="preserve">Terrestrial flatworms move by creeping on the soil surface. </w:t>
      </w:r>
      <w:r w:rsidRPr="00DA49C3" w:rsidR="00DA49C3">
        <w:rPr>
          <w:rFonts w:ascii="Times New Roman" w:hAnsi="Times New Roman"/>
          <w:i/>
          <w:lang w:val="en-US"/>
        </w:rPr>
        <w:t xml:space="preserve">Obama </w:t>
      </w:r>
      <w:proofErr w:type="spellStart"/>
      <w:r w:rsidRPr="00DA49C3" w:rsidR="00DA49C3">
        <w:rPr>
          <w:rFonts w:ascii="Times New Roman" w:hAnsi="Times New Roman"/>
          <w:i/>
          <w:lang w:val="en-US"/>
        </w:rPr>
        <w:t>nungara’s</w:t>
      </w:r>
      <w:proofErr w:type="spellEnd"/>
      <w:r w:rsidR="00DA49C3">
        <w:rPr>
          <w:rFonts w:ascii="Times New Roman" w:hAnsi="Times New Roman"/>
          <w:lang w:val="en-US"/>
        </w:rPr>
        <w:t xml:space="preserve"> </w:t>
      </w:r>
      <w:r w:rsidRPr="00BB456E" w:rsidR="00DA49C3">
        <w:rPr>
          <w:rFonts w:ascii="Times New Roman" w:hAnsi="Times New Roman" w:eastAsia="Times New Roman"/>
          <w:lang w:val="en-GB"/>
        </w:rPr>
        <w:t xml:space="preserve">life stages (egg </w:t>
      </w:r>
      <w:r w:rsidR="00DA49C3">
        <w:rPr>
          <w:rFonts w:ascii="Times New Roman" w:hAnsi="Times New Roman" w:eastAsia="Times New Roman"/>
          <w:lang w:val="en-GB"/>
        </w:rPr>
        <w:t>cocoon</w:t>
      </w:r>
      <w:r w:rsidRPr="00BB456E" w:rsidR="00DA49C3">
        <w:rPr>
          <w:rFonts w:ascii="Times New Roman" w:hAnsi="Times New Roman" w:eastAsia="Times New Roman"/>
          <w:lang w:val="en-GB"/>
        </w:rPr>
        <w:t xml:space="preserve">, juvenile and adult) are all soil-bound and there is no specific dispersal phase. </w:t>
      </w:r>
      <w:r w:rsidR="00FD400B">
        <w:rPr>
          <w:rFonts w:ascii="Times New Roman" w:hAnsi="Times New Roman"/>
          <w:lang w:val="en-US"/>
        </w:rPr>
        <w:t xml:space="preserve">The general pattern of dispersal of invasive terrestrial flatworms is that of man-made spread via movement of </w:t>
      </w:r>
      <w:r w:rsidR="00FC42F0">
        <w:rPr>
          <w:rFonts w:ascii="Times New Roman" w:hAnsi="Times New Roman"/>
          <w:lang w:val="en-US"/>
        </w:rPr>
        <w:t>infested potted plants by</w:t>
      </w:r>
      <w:r w:rsidR="00FD400B">
        <w:rPr>
          <w:rFonts w:ascii="Times New Roman" w:hAnsi="Times New Roman"/>
          <w:lang w:val="en-US"/>
        </w:rPr>
        <w:t xml:space="preserve"> </w:t>
      </w:r>
      <w:r w:rsidR="00FC42F0">
        <w:rPr>
          <w:rFonts w:ascii="Times New Roman" w:hAnsi="Times New Roman"/>
          <w:lang w:val="en-US"/>
        </w:rPr>
        <w:t xml:space="preserve">nurseries, garden </w:t>
      </w:r>
      <w:r w:rsidR="00462287">
        <w:rPr>
          <w:rFonts w:ascii="Times New Roman" w:hAnsi="Times New Roman"/>
          <w:lang w:val="en-US"/>
        </w:rPr>
        <w:t>centers</w:t>
      </w:r>
      <w:r w:rsidR="00FC42F0">
        <w:rPr>
          <w:rFonts w:ascii="Times New Roman" w:hAnsi="Times New Roman"/>
          <w:lang w:val="en-US"/>
        </w:rPr>
        <w:t xml:space="preserve"> and gardeners, followed by local colonization of the surrounding are</w:t>
      </w:r>
      <w:r w:rsidR="005B6221">
        <w:rPr>
          <w:rFonts w:ascii="Times New Roman" w:hAnsi="Times New Roman"/>
          <w:lang w:val="en-US"/>
        </w:rPr>
        <w:t>a</w:t>
      </w:r>
      <w:r w:rsidR="00FC42F0">
        <w:rPr>
          <w:rFonts w:ascii="Times New Roman" w:hAnsi="Times New Roman"/>
          <w:lang w:val="en-US"/>
        </w:rPr>
        <w:t xml:space="preserve"> by natural movement. This appears to be what is happening in France </w:t>
      </w:r>
      <w:r w:rsidR="00972FF2">
        <w:rPr>
          <w:rFonts w:ascii="Times New Roman" w:hAnsi="Times New Roman"/>
          <w:lang w:val="en-US"/>
        </w:rPr>
        <w:fldChar w:fldCharType="begin"/>
      </w:r>
      <w:r w:rsidR="007C42C2">
        <w:rPr>
          <w:rFonts w:ascii="Times New Roman" w:hAnsi="Times New Roman"/>
          <w:lang w:val="en-US"/>
        </w:rPr>
        <w:instrText xml:space="preserve"> ADDIN EN.CITE &lt;EndNote&gt;&lt;Cite&gt;&lt;Author&gt;Justine&lt;/Author&gt;&lt;Year&gt;2020&lt;/Year&gt;&lt;RecNum&gt;5134&lt;/RecNum&gt;&lt;DisplayText&gt;(Justine and Winsor, 2020)&lt;/DisplayText&gt;&lt;record&gt;&lt;rec-number&gt;5134&lt;/rec-number&gt;&lt;foreign-keys&gt;&lt;key app="EN" db-id="5vrd0ddvkex50seevt1vapxqezx0d0vz5wez" timestamp="1617892318"&gt;5134&lt;/key&gt;&lt;key app="ENWeb" db-id=""&gt;0&lt;/key&gt;&lt;/foreign-keys&gt;&lt;ref-type name="Web Page"&gt;12&lt;/ref-type&gt;&lt;contributors&gt;&lt;authors&gt;&lt;author&gt;Justine, J. -L.&lt;/author&gt;&lt;author&gt;Winsor, L.&lt;/author&gt;&lt;/authors&gt;&lt;/contributors&gt;&lt;titles&gt;&lt;title&gt;&lt;style face="italic" font="default" size="100%"&gt;Obama nungara&lt;/style&gt;&lt;style face="normal" font="default" size="100%"&gt;: how a flatworm from Argentina jumped the Atlantic and invaded France&lt;/style&gt;&lt;/title&gt;&lt;/titles&gt;&lt;volume&gt;2021&lt;/volume&gt;&lt;number&gt;March&lt;/number&gt;&lt;dates&gt;&lt;year&gt;2020&lt;/year&gt;&lt;/dates&gt;&lt;urls&gt;&lt;related-urls&gt;&lt;url&gt;https://theconversation.com/obama-nungara-how-a-flatworm-from-argentina-jumped-the-atlantic-and-invaded-france-131186&lt;/url&gt;&lt;/related-urls&gt;&lt;/urls&gt;&lt;custom1&gt;2021&lt;/custom1&gt;&lt;custom2&gt;March&lt;/custom2&gt;&lt;/record&gt;&lt;/Cite&gt;&lt;/EndNote&gt;</w:instrText>
      </w:r>
      <w:r w:rsidR="00972FF2">
        <w:rPr>
          <w:rFonts w:ascii="Times New Roman" w:hAnsi="Times New Roman"/>
          <w:lang w:val="en-US"/>
        </w:rPr>
        <w:fldChar w:fldCharType="separate"/>
      </w:r>
      <w:r w:rsidR="00972FF2">
        <w:rPr>
          <w:rFonts w:ascii="Times New Roman" w:hAnsi="Times New Roman"/>
          <w:noProof/>
          <w:lang w:val="en-US"/>
        </w:rPr>
        <w:t>(Justine and Winsor, 2020)</w:t>
      </w:r>
      <w:r w:rsidR="00972FF2">
        <w:rPr>
          <w:rFonts w:ascii="Times New Roman" w:hAnsi="Times New Roman"/>
          <w:lang w:val="en-US"/>
        </w:rPr>
        <w:fldChar w:fldCharType="end"/>
      </w:r>
      <w:r w:rsidR="005B6221">
        <w:rPr>
          <w:rFonts w:ascii="Times New Roman" w:hAnsi="Times New Roman"/>
          <w:lang w:val="en-US"/>
        </w:rPr>
        <w:t xml:space="preserve">. The </w:t>
      </w:r>
      <w:r w:rsidR="00373000">
        <w:rPr>
          <w:rFonts w:ascii="Times New Roman" w:hAnsi="Times New Roman"/>
          <w:lang w:val="en-US"/>
        </w:rPr>
        <w:t xml:space="preserve">exact </w:t>
      </w:r>
      <w:r w:rsidRPr="00DA49C3" w:rsidR="005B6221">
        <w:rPr>
          <w:rFonts w:ascii="Times New Roman" w:hAnsi="Times New Roman"/>
          <w:lang w:val="en-US"/>
        </w:rPr>
        <w:t xml:space="preserve">rate of natural movement by </w:t>
      </w:r>
      <w:r w:rsidRPr="00DA49C3" w:rsidR="005B6221">
        <w:rPr>
          <w:rFonts w:ascii="Times New Roman" w:hAnsi="Times New Roman"/>
          <w:i/>
          <w:lang w:val="en-US"/>
        </w:rPr>
        <w:t xml:space="preserve">O. </w:t>
      </w:r>
      <w:proofErr w:type="spellStart"/>
      <w:r w:rsidRPr="00DA49C3" w:rsidR="005B6221">
        <w:rPr>
          <w:rFonts w:ascii="Times New Roman" w:hAnsi="Times New Roman"/>
          <w:i/>
          <w:lang w:val="en-US"/>
        </w:rPr>
        <w:t>nungara</w:t>
      </w:r>
      <w:proofErr w:type="spellEnd"/>
      <w:r w:rsidRPr="00DA49C3" w:rsidR="005B6221">
        <w:rPr>
          <w:rFonts w:ascii="Times New Roman" w:hAnsi="Times New Roman"/>
          <w:lang w:val="en-US"/>
        </w:rPr>
        <w:t xml:space="preserve"> is not known</w:t>
      </w:r>
      <w:r w:rsidR="00A37996">
        <w:rPr>
          <w:rFonts w:ascii="Times New Roman" w:hAnsi="Times New Roman"/>
          <w:lang w:val="en-US"/>
        </w:rPr>
        <w:t xml:space="preserve"> (has not been studied) and aside from </w:t>
      </w:r>
      <w:proofErr w:type="spellStart"/>
      <w:r w:rsidR="00A37996">
        <w:rPr>
          <w:rFonts w:ascii="Times New Roman" w:hAnsi="Times New Roman"/>
          <w:lang w:val="en-US"/>
        </w:rPr>
        <w:t>locomotory</w:t>
      </w:r>
      <w:proofErr w:type="spellEnd"/>
      <w:r w:rsidR="00A37996">
        <w:rPr>
          <w:rFonts w:ascii="Times New Roman" w:hAnsi="Times New Roman"/>
          <w:lang w:val="en-US"/>
        </w:rPr>
        <w:t xml:space="preserve"> dispersal, there is no evidence of natural movement by other means (e.g. birds or water)</w:t>
      </w:r>
      <w:r w:rsidR="00011469">
        <w:rPr>
          <w:rFonts w:ascii="Times New Roman" w:hAnsi="Times New Roman"/>
          <w:lang w:val="en-US"/>
        </w:rPr>
        <w:t xml:space="preserve">. </w:t>
      </w:r>
      <w:r w:rsidR="00A37996">
        <w:rPr>
          <w:rFonts w:ascii="Times New Roman" w:hAnsi="Times New Roman"/>
          <w:lang w:val="en-US"/>
        </w:rPr>
        <w:t>However, f</w:t>
      </w:r>
      <w:r w:rsidR="00011469">
        <w:rPr>
          <w:rFonts w:ascii="Times New Roman" w:hAnsi="Times New Roman"/>
          <w:lang w:val="en-US"/>
        </w:rPr>
        <w:t xml:space="preserve">or a comparable flatworm such as </w:t>
      </w:r>
      <w:r w:rsidRPr="00DA49C3" w:rsidR="00011469">
        <w:rPr>
          <w:rFonts w:ascii="Times New Roman" w:hAnsi="Times New Roman" w:eastAsia="Times New Roman"/>
          <w:i/>
          <w:lang w:val="en-GB"/>
        </w:rPr>
        <w:t>A</w:t>
      </w:r>
      <w:r w:rsidR="00011469">
        <w:rPr>
          <w:rFonts w:ascii="Times New Roman" w:hAnsi="Times New Roman" w:eastAsia="Times New Roman"/>
          <w:i/>
          <w:lang w:val="en-GB"/>
        </w:rPr>
        <w:t>.</w:t>
      </w:r>
      <w:r w:rsidRPr="00DA49C3" w:rsidR="00011469">
        <w:rPr>
          <w:rFonts w:ascii="Times New Roman" w:hAnsi="Times New Roman" w:eastAsia="Times New Roman"/>
          <w:i/>
          <w:lang w:val="en-GB"/>
        </w:rPr>
        <w:t xml:space="preserve"> </w:t>
      </w:r>
      <w:proofErr w:type="spellStart"/>
      <w:r w:rsidRPr="00C070DA" w:rsidR="00011469">
        <w:rPr>
          <w:rFonts w:ascii="Times New Roman" w:hAnsi="Times New Roman" w:eastAsia="Times New Roman"/>
          <w:i/>
          <w:lang w:val="en-GB"/>
        </w:rPr>
        <w:t>triangulatus</w:t>
      </w:r>
      <w:proofErr w:type="spellEnd"/>
      <w:r w:rsidRPr="00C070DA" w:rsidR="00011469">
        <w:rPr>
          <w:rFonts w:ascii="Times New Roman" w:hAnsi="Times New Roman" w:eastAsia="Times New Roman"/>
          <w:lang w:val="en-GB"/>
        </w:rPr>
        <w:t xml:space="preserve"> movement was assessed b</w:t>
      </w:r>
      <w:r w:rsidRPr="00C070DA" w:rsidR="00011469">
        <w:rPr>
          <w:rFonts w:ascii="Times New Roman" w:hAnsi="Times New Roman" w:eastAsia="Times New Roman"/>
          <w:lang w:val="en-GB" w:eastAsia="en-GB"/>
        </w:rPr>
        <w:t>y tracking the spread of established populations in transects of traps. The maximum rate of movement in the wild was 15 m in 7 days</w:t>
      </w:r>
      <w:r w:rsidRPr="00C070DA" w:rsidR="00373000">
        <w:rPr>
          <w:rFonts w:ascii="Times New Roman" w:hAnsi="Times New Roman" w:eastAsia="Times New Roman"/>
          <w:lang w:val="en-GB" w:eastAsia="en-GB"/>
        </w:rPr>
        <w:t>,</w:t>
      </w:r>
      <w:r w:rsidRPr="00C070DA" w:rsidR="00011469">
        <w:rPr>
          <w:rFonts w:ascii="Times New Roman" w:hAnsi="Times New Roman" w:eastAsia="Times New Roman"/>
          <w:lang w:val="en-GB" w:eastAsia="en-GB"/>
        </w:rPr>
        <w:t xml:space="preserve"> whereas </w:t>
      </w:r>
      <w:r w:rsidRPr="00C070DA" w:rsidR="00972FF2">
        <w:rPr>
          <w:rFonts w:ascii="Times New Roman" w:hAnsi="Times New Roman" w:eastAsia="Times New Roman"/>
          <w:lang w:eastAsia="en-GB"/>
        </w:rPr>
        <w:fldChar w:fldCharType="begin"/>
      </w:r>
      <w:r w:rsidRPr="00FA6BCC" w:rsidR="008D1A4E">
        <w:rPr>
          <w:rFonts w:ascii="Times New Roman" w:hAnsi="Times New Roman" w:eastAsia="Times New Roman"/>
          <w:lang w:val="en-US" w:eastAsia="en-GB"/>
        </w:rPr>
        <w:instrText xml:space="preserve"> ADDIN EN.CITE &lt;EndNote&gt;&lt;Cite AuthorYear="1"&gt;&lt;Author&gt;Gibson&lt;/Author&gt;&lt;Year&gt;1998&lt;/Year&gt;&lt;RecNum&gt;1222&lt;/RecNum&gt;&lt;DisplayText&gt;Gibson and Cosens (1998)&lt;/DisplayText&gt;&lt;record&gt;&lt;rec-number&gt;1222&lt;/rec-number&gt;&lt;foreign-keys&gt;&lt;key app="EN" db-id="0rzd9vvw20fpwcezxth5rrsuefxradxptezr" timestamp="1586180803" guid="0f3e15c7-6c8c-46f9-a275-dce2da390a35"&gt;1222&lt;/key&gt;&lt;/foreign-keys&gt;&lt;ref-type name="Journal Article"&gt;17&lt;/ref-type&gt;&lt;contributors&gt;&lt;authors&gt;&lt;author&gt;Gibson, P. H.&lt;/author&gt;&lt;author&gt;Cosens, D. J.&lt;/author&gt;&lt;/authors&gt;&lt;/contributors&gt;&lt;titles&gt;&lt;title&gt;&lt;style face="normal" font="default" size="100%"&gt;Locomotion in the terrestrial planarian &lt;/style&gt;&lt;style face="italic" font="default" size="100%"&gt;Artioposthia triangulata&lt;/style&gt;&lt;style face="normal" font="default" size="100%"&gt; (Dendy)&lt;/style&gt;&lt;/title&gt;&lt;secondary-title&gt;Pedobiologia&lt;/secondary-title&gt;&lt;/titles&gt;&lt;periodical&gt;&lt;full-title&gt;Pedobiologia&lt;/full-title&gt;&lt;/periodical&gt;&lt;pages&gt;241-251&lt;/pages&gt;&lt;volume&gt;42&lt;/volume&gt;&lt;number&gt;3&lt;/number&gt;&lt;keywords&gt;&lt;keyword&gt;tricladida, earthworms, terricola, predator&lt;/keyword&gt;&lt;keyword&gt;locomotion, Artioposthia triangulata, New Zealand flatworm&lt;/keyword&gt;&lt;/keywords&gt;&lt;dates&gt;&lt;year&gt;1998&lt;/year&gt;&lt;/dates&gt;&lt;urls&gt;&lt;/urls&gt;&lt;/record&gt;&lt;/Cite&gt;&lt;/EndNote&gt;</w:instrText>
      </w:r>
      <w:r w:rsidRPr="00C070DA" w:rsidR="00972FF2">
        <w:rPr>
          <w:rFonts w:ascii="Times New Roman" w:hAnsi="Times New Roman" w:eastAsia="Times New Roman"/>
          <w:lang w:eastAsia="en-GB"/>
        </w:rPr>
        <w:fldChar w:fldCharType="separate"/>
      </w:r>
      <w:r w:rsidRPr="005B344E" w:rsidR="00C070DA">
        <w:rPr>
          <w:rFonts w:ascii="Times New Roman" w:hAnsi="Times New Roman" w:eastAsia="Times New Roman"/>
          <w:noProof/>
          <w:lang w:val="en-GB" w:eastAsia="en-GB"/>
        </w:rPr>
        <w:t>Gibson and Cosens (1998)</w:t>
      </w:r>
      <w:r w:rsidRPr="00C070DA" w:rsidR="00972FF2">
        <w:rPr>
          <w:rFonts w:ascii="Times New Roman" w:hAnsi="Times New Roman" w:eastAsia="Times New Roman"/>
          <w:lang w:eastAsia="en-GB"/>
        </w:rPr>
        <w:fldChar w:fldCharType="end"/>
      </w:r>
      <w:r w:rsidRPr="00C070DA" w:rsidR="00011469">
        <w:rPr>
          <w:rFonts w:ascii="Times New Roman" w:hAnsi="Times New Roman" w:eastAsia="Times New Roman"/>
          <w:noProof/>
          <w:lang w:val="en-GB" w:eastAsia="en-GB"/>
        </w:rPr>
        <w:t xml:space="preserve"> </w:t>
      </w:r>
      <w:r w:rsidRPr="00C070DA" w:rsidR="00011469">
        <w:rPr>
          <w:rFonts w:ascii="Times New Roman" w:hAnsi="Times New Roman" w:eastAsia="Times New Roman"/>
          <w:lang w:val="en-GB" w:eastAsia="en-GB"/>
        </w:rPr>
        <w:t>found the flatworm to disperse 17 m in 30 days. Such movement is random and represent</w:t>
      </w:r>
      <w:r w:rsidRPr="00C070DA" w:rsidR="007B3DBE">
        <w:rPr>
          <w:rFonts w:ascii="Times New Roman" w:hAnsi="Times New Roman" w:eastAsia="Times New Roman"/>
          <w:lang w:val="en-GB" w:eastAsia="en-GB"/>
        </w:rPr>
        <w:t>s</w:t>
      </w:r>
      <w:r w:rsidRPr="00C070DA" w:rsidR="00011469">
        <w:rPr>
          <w:rFonts w:ascii="Times New Roman" w:hAnsi="Times New Roman" w:eastAsia="Times New Roman"/>
          <w:lang w:val="en-GB" w:eastAsia="en-GB"/>
        </w:rPr>
        <w:t xml:space="preserve"> the </w:t>
      </w:r>
      <w:proofErr w:type="spellStart"/>
      <w:r w:rsidRPr="00C070DA" w:rsidR="00011469">
        <w:rPr>
          <w:rFonts w:ascii="Times New Roman" w:hAnsi="Times New Roman" w:eastAsia="Times New Roman"/>
          <w:lang w:val="en-GB" w:eastAsia="en-GB"/>
        </w:rPr>
        <w:t>locomotory</w:t>
      </w:r>
      <w:proofErr w:type="spellEnd"/>
      <w:r w:rsidRPr="00C070DA" w:rsidR="00011469">
        <w:rPr>
          <w:rFonts w:ascii="Times New Roman" w:hAnsi="Times New Roman" w:eastAsia="Times New Roman"/>
          <w:lang w:val="en-GB" w:eastAsia="en-GB"/>
        </w:rPr>
        <w:t xml:space="preserve"> capability of the species. </w:t>
      </w:r>
      <w:r w:rsidRPr="00C070DA" w:rsidR="00373000">
        <w:rPr>
          <w:rFonts w:ascii="Times New Roman" w:hAnsi="Times New Roman" w:eastAsia="Times New Roman"/>
          <w:lang w:val="en-GB" w:eastAsia="en-GB"/>
        </w:rPr>
        <w:t xml:space="preserve">The </w:t>
      </w:r>
      <w:r w:rsidRPr="00C070DA" w:rsidR="00011469">
        <w:rPr>
          <w:rFonts w:ascii="Times New Roman" w:hAnsi="Times New Roman" w:eastAsia="Times New Roman"/>
          <w:lang w:val="en-GB" w:eastAsia="en-GB"/>
        </w:rPr>
        <w:t>moving front of invasion into a new area</w:t>
      </w:r>
      <w:r w:rsidRPr="00C070DA" w:rsidR="00373000">
        <w:rPr>
          <w:rFonts w:ascii="Times New Roman" w:hAnsi="Times New Roman" w:eastAsia="Times New Roman"/>
          <w:lang w:val="en-GB" w:eastAsia="en-GB"/>
        </w:rPr>
        <w:t xml:space="preserve"> for</w:t>
      </w:r>
      <w:r w:rsidR="007B2498">
        <w:rPr>
          <w:rFonts w:ascii="Times New Roman" w:hAnsi="Times New Roman" w:eastAsia="Times New Roman"/>
          <w:lang w:val="en-GB" w:eastAsia="en-GB"/>
        </w:rPr>
        <w:t xml:space="preserve"> </w:t>
      </w:r>
      <w:r w:rsidRPr="00C070DA" w:rsidR="005B6221">
        <w:rPr>
          <w:rFonts w:ascii="Times New Roman" w:hAnsi="Times New Roman"/>
          <w:i/>
          <w:lang w:val="en-US"/>
        </w:rPr>
        <w:t xml:space="preserve">P. </w:t>
      </w:r>
      <w:proofErr w:type="spellStart"/>
      <w:r w:rsidRPr="00C070DA" w:rsidR="005B6221">
        <w:rPr>
          <w:rFonts w:ascii="Times New Roman" w:hAnsi="Times New Roman"/>
          <w:i/>
          <w:lang w:val="en-US"/>
        </w:rPr>
        <w:t>manokwari</w:t>
      </w:r>
      <w:proofErr w:type="spellEnd"/>
      <w:r w:rsidRPr="00C070DA" w:rsidR="005B6221">
        <w:rPr>
          <w:rFonts w:ascii="Times New Roman" w:hAnsi="Times New Roman"/>
          <w:lang w:val="en-US"/>
        </w:rPr>
        <w:t xml:space="preserve"> </w:t>
      </w:r>
      <w:r w:rsidRPr="00C070DA" w:rsidR="00373000">
        <w:rPr>
          <w:rFonts w:ascii="Times New Roman" w:hAnsi="Times New Roman"/>
          <w:lang w:val="en-US"/>
        </w:rPr>
        <w:t xml:space="preserve">was found to be </w:t>
      </w:r>
      <w:r w:rsidRPr="00C070DA" w:rsidR="005B6221">
        <w:rPr>
          <w:rFonts w:ascii="Times New Roman" w:hAnsi="Times New Roman"/>
          <w:lang w:val="en-US"/>
        </w:rPr>
        <w:t xml:space="preserve">c. </w:t>
      </w:r>
      <w:r w:rsidRPr="00C070DA" w:rsidR="005B6221">
        <w:rPr>
          <w:rFonts w:ascii="Times New Roman" w:hAnsi="Times New Roman" w:eastAsia="Times New Roman"/>
          <w:lang w:val="en-GB"/>
        </w:rPr>
        <w:t xml:space="preserve">20-30 m per year in a garden setting </w:t>
      </w:r>
      <w:r w:rsidRPr="00C070DA" w:rsidR="00972FF2">
        <w:rPr>
          <w:rFonts w:ascii="Times New Roman" w:hAnsi="Times New Roman" w:eastAsia="Times New Roman"/>
          <w:lang w:val="en-GB"/>
        </w:rPr>
        <w:fldChar w:fldCharType="begin"/>
      </w:r>
      <w:r w:rsidR="008D1A4E">
        <w:rPr>
          <w:rFonts w:ascii="Times New Roman" w:hAnsi="Times New Roman" w:eastAsia="Times New Roman"/>
          <w:lang w:val="en-GB"/>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Pr="00C070DA" w:rsidR="00972FF2">
        <w:rPr>
          <w:rFonts w:ascii="Times New Roman" w:hAnsi="Times New Roman" w:eastAsia="Times New Roman"/>
          <w:lang w:val="en-GB"/>
        </w:rPr>
        <w:fldChar w:fldCharType="separate"/>
      </w:r>
      <w:r w:rsidRPr="00C070DA" w:rsidR="00972FF2">
        <w:rPr>
          <w:rFonts w:ascii="Times New Roman" w:hAnsi="Times New Roman" w:eastAsia="Times New Roman"/>
          <w:noProof/>
          <w:lang w:val="en-GB"/>
        </w:rPr>
        <w:t>(Winsor, 1990)</w:t>
      </w:r>
      <w:r w:rsidRPr="00C070DA" w:rsidR="00972FF2">
        <w:rPr>
          <w:rFonts w:ascii="Times New Roman" w:hAnsi="Times New Roman" w:eastAsia="Times New Roman"/>
          <w:lang w:val="en-GB"/>
        </w:rPr>
        <w:fldChar w:fldCharType="end"/>
      </w:r>
      <w:r w:rsidRPr="00C070DA" w:rsidR="007B3DBE">
        <w:rPr>
          <w:rFonts w:ascii="Times New Roman" w:hAnsi="Times New Roman" w:eastAsia="Times New Roman"/>
          <w:lang w:val="en-GB"/>
        </w:rPr>
        <w:t xml:space="preserve"> and this might be </w:t>
      </w:r>
      <w:r w:rsidRPr="00C070DA" w:rsidR="00373000">
        <w:rPr>
          <w:rFonts w:ascii="Times New Roman" w:hAnsi="Times New Roman" w:eastAsia="Times New Roman"/>
          <w:lang w:val="en-GB"/>
        </w:rPr>
        <w:t xml:space="preserve">a </w:t>
      </w:r>
      <w:r w:rsidRPr="00C070DA" w:rsidR="007B3DBE">
        <w:rPr>
          <w:rFonts w:ascii="Times New Roman" w:hAnsi="Times New Roman" w:eastAsia="Times New Roman"/>
          <w:lang w:val="en-GB"/>
        </w:rPr>
        <w:t>more appropriate measure than the ability of individuals to disperse.</w:t>
      </w:r>
      <w:r w:rsidR="007574AD">
        <w:rPr>
          <w:rFonts w:ascii="Times New Roman" w:hAnsi="Times New Roman" w:eastAsia="Times New Roman"/>
          <w:lang w:val="en-GB"/>
        </w:rPr>
        <w:t xml:space="preserve"> Either way the importance of natural spread is considered minor with </w:t>
      </w:r>
      <w:r w:rsidR="00AB69E6">
        <w:rPr>
          <w:rFonts w:ascii="Times New Roman" w:hAnsi="Times New Roman" w:eastAsia="Times New Roman"/>
          <w:lang w:val="en-GB"/>
        </w:rPr>
        <w:t xml:space="preserve">high </w:t>
      </w:r>
      <w:r w:rsidR="007574AD">
        <w:rPr>
          <w:rFonts w:ascii="Times New Roman" w:hAnsi="Times New Roman" w:eastAsia="Times New Roman"/>
          <w:lang w:val="en-GB"/>
        </w:rPr>
        <w:t>confidence</w:t>
      </w:r>
      <w:r w:rsidR="00AB69E6">
        <w:rPr>
          <w:rFonts w:ascii="Times New Roman" w:hAnsi="Times New Roman" w:eastAsia="Times New Roman"/>
          <w:lang w:val="en-GB"/>
        </w:rPr>
        <w:t xml:space="preserve">. </w:t>
      </w:r>
    </w:p>
    <w:p w:rsidR="002678B6" w:rsidP="002678B6" w:rsidRDefault="002678B6" w14:paraId="16BFBD3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BF56B7" w:rsidTr="00B94B35" w14:paraId="3785E649" w14:textId="77777777">
        <w:tc>
          <w:tcPr>
            <w:tcW w:w="9212" w:type="dxa"/>
            <w:shd w:val="clear" w:color="auto" w:fill="auto"/>
          </w:tcPr>
          <w:p w:rsidRPr="00B94B35" w:rsidR="00BF56B7" w:rsidP="00B94B35" w:rsidRDefault="00BF56B7" w14:paraId="54CB1EA1" w14:textId="47199887">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sidR="0071000A">
              <w:rPr>
                <w:rFonts w:ascii="Times New Roman" w:hAnsi="Times New Roman"/>
                <w:b/>
                <w:lang w:val="en-GB" w:eastAsia="ar-SA"/>
              </w:rPr>
              <w:t>3</w:t>
            </w:r>
            <w:r w:rsidRPr="00B94B35">
              <w:rPr>
                <w:rFonts w:ascii="Times New Roman" w:hAnsi="Times New Roman"/>
                <w:b/>
                <w:lang w:val="en-GB" w:eastAsia="ar-SA"/>
              </w:rPr>
              <w:t xml:space="preserve">.3 to </w:t>
            </w:r>
            <w:r w:rsidR="0071000A">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w:t>
            </w:r>
            <w:r w:rsidRPr="00B94B35">
              <w:rPr>
                <w:rFonts w:ascii="Times New Roman" w:hAnsi="Times New Roman"/>
                <w:b/>
                <w:lang w:val="en-GB" w:eastAsia="ar-SA"/>
              </w:rPr>
              <w:t xml:space="preserve">as necessary). Please attribute unique identifiers to each question if you consider more than one pathway, e.g. </w:t>
            </w:r>
            <w:r w:rsidR="0071000A">
              <w:rPr>
                <w:rFonts w:ascii="Times New Roman" w:hAnsi="Times New Roman"/>
                <w:b/>
                <w:lang w:val="en-GB" w:eastAsia="ar-SA"/>
              </w:rPr>
              <w:t>3</w:t>
            </w:r>
            <w:r w:rsidRPr="00B94B35">
              <w:rPr>
                <w:rFonts w:ascii="Times New Roman" w:hAnsi="Times New Roman"/>
                <w:b/>
                <w:lang w:val="en-GB" w:eastAsia="ar-SA"/>
              </w:rPr>
              <w:t xml:space="preserve">.3a, </w:t>
            </w:r>
            <w:r w:rsidR="0071000A">
              <w:rPr>
                <w:rFonts w:ascii="Times New Roman" w:hAnsi="Times New Roman"/>
                <w:b/>
                <w:lang w:val="en-GB" w:eastAsia="ar-SA"/>
              </w:rPr>
              <w:t>3</w:t>
            </w:r>
            <w:r w:rsidRPr="00B94B35">
              <w:rPr>
                <w:rFonts w:ascii="Times New Roman" w:hAnsi="Times New Roman"/>
                <w:b/>
                <w:lang w:val="en-GB" w:eastAsia="ar-SA"/>
              </w:rPr>
              <w:t xml:space="preserve">.4a, etc. and then </w:t>
            </w:r>
            <w:r w:rsidR="0071000A">
              <w:rPr>
                <w:rFonts w:ascii="Times New Roman" w:hAnsi="Times New Roman"/>
                <w:b/>
                <w:lang w:val="en-GB" w:eastAsia="ar-SA"/>
              </w:rPr>
              <w:t>3</w:t>
            </w:r>
            <w:r w:rsidRPr="00B94B35">
              <w:rPr>
                <w:rFonts w:ascii="Times New Roman" w:hAnsi="Times New Roman"/>
                <w:b/>
                <w:lang w:val="en-GB" w:eastAsia="ar-SA"/>
              </w:rPr>
              <w:t xml:space="preserve">.3b, </w:t>
            </w:r>
            <w:r w:rsidR="0071000A">
              <w:rPr>
                <w:rFonts w:ascii="Times New Roman" w:hAnsi="Times New Roman"/>
                <w:b/>
                <w:lang w:val="en-GB" w:eastAsia="ar-SA"/>
              </w:rPr>
              <w:t>3</w:t>
            </w:r>
            <w:r w:rsidRPr="00B94B35">
              <w:rPr>
                <w:rFonts w:ascii="Times New Roman" w:hAnsi="Times New Roman"/>
                <w:b/>
                <w:lang w:val="en-GB" w:eastAsia="ar-SA"/>
              </w:rPr>
              <w:t xml:space="preserve">.4b etc. for the next pathway. </w:t>
            </w:r>
          </w:p>
          <w:p w:rsidRPr="00B94B35" w:rsidR="00BF56B7" w:rsidP="00B94B35" w:rsidRDefault="00BF56B7" w14:paraId="0F62E80C"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00BF56B7" w:rsidP="00B94B35" w:rsidRDefault="00BF56B7" w14:paraId="606CDADE" w14:textId="77777777">
            <w:pPr>
              <w:numPr>
                <w:ilvl w:val="0"/>
                <w:numId w:val="13"/>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pathways </w:t>
            </w:r>
            <w:r w:rsidR="00975E02">
              <w:rPr>
                <w:rFonts w:ascii="Times New Roman" w:hAnsi="Times New Roman" w:eastAsia="Times New Roman"/>
                <w:lang w:val="en-GB"/>
              </w:rPr>
              <w:t xml:space="preserve">of spread </w:t>
            </w:r>
            <w:r w:rsidRPr="00B94B35">
              <w:rPr>
                <w:rFonts w:ascii="Times New Roman" w:hAnsi="Times New Roman" w:eastAsia="Times New Roman"/>
                <w:lang w:val="en-GB"/>
              </w:rPr>
              <w:t xml:space="preserve">with an indication of their importance and associated risks (e.g. the likelihood of spread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based on these pathways; likelihood of survival, or reproduction, or increase during transport and storage; ability and likelihood of transfer from the pathway to a suitable habitat or host)</w:t>
            </w:r>
            <w:r w:rsidR="00196D70">
              <w:rPr>
                <w:rFonts w:ascii="Times New Roman" w:hAnsi="Times New Roman" w:eastAsia="Times New Roman"/>
                <w:lang w:val="en-GB"/>
              </w:rPr>
              <w:t xml:space="preserve"> </w:t>
            </w:r>
            <w:r w:rsidRPr="00B94B35" w:rsidR="00196D70">
              <w:rPr>
                <w:rFonts w:ascii="Times New Roman" w:hAnsi="Times New Roman" w:eastAsia="Times New Roman"/>
                <w:lang w:val="en-GB"/>
              </w:rPr>
              <w:t xml:space="preserve">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xml:space="preserve">. </w:t>
            </w:r>
          </w:p>
          <w:p w:rsidRPr="00381304" w:rsidR="00B278C1" w:rsidP="00B94B35" w:rsidRDefault="00B278C1" w14:paraId="4B154D91" w14:textId="77777777">
            <w:pPr>
              <w:numPr>
                <w:ilvl w:val="0"/>
                <w:numId w:val="13"/>
              </w:numPr>
              <w:suppressAutoHyphens/>
              <w:spacing w:after="120" w:line="240" w:lineRule="auto"/>
              <w:contextualSpacing/>
              <w:rPr>
                <w:rFonts w:ascii="Times New Roman" w:hAnsi="Times New Roman" w:eastAsia="Times New Roman"/>
                <w:lang w:val="en-GB"/>
              </w:rPr>
            </w:pPr>
            <w:proofErr w:type="gramStart"/>
            <w:r w:rsidRPr="00381304">
              <w:rPr>
                <w:rFonts w:ascii="Times New Roman" w:hAnsi="Times New Roman" w:eastAsia="Times New Roman"/>
                <w:lang w:val="en-GB"/>
              </w:rPr>
              <w:t>an</w:t>
            </w:r>
            <w:proofErr w:type="gramEnd"/>
            <w:r w:rsidRPr="00381304">
              <w:rPr>
                <w:rFonts w:ascii="Times New Roman" w:hAnsi="Times New Roman" w:eastAsia="Times New Roman"/>
                <w:lang w:val="en-GB"/>
              </w:rPr>
              <w:t xml:space="preserve"> indication of the rate of spread for each pathway </w:t>
            </w:r>
            <w:r w:rsidRPr="00381304" w:rsidR="00E91B2C">
              <w:rPr>
                <w:rFonts w:ascii="Times New Roman" w:hAnsi="Times New Roman" w:eastAsia="Times New Roman"/>
                <w:lang w:val="en-GB"/>
              </w:rPr>
              <w:t xml:space="preserve">discussed in relation to the species biology and the </w:t>
            </w:r>
            <w:r w:rsidRPr="00381304">
              <w:rPr>
                <w:rFonts w:ascii="Times New Roman" w:hAnsi="Times New Roman" w:eastAsia="Times New Roman"/>
                <w:lang w:val="en-GB"/>
              </w:rPr>
              <w:t xml:space="preserve">environmental conditions in the </w:t>
            </w:r>
            <w:r w:rsidR="00641F9C">
              <w:rPr>
                <w:rFonts w:ascii="Times New Roman" w:hAnsi="Times New Roman" w:eastAsia="Times New Roman"/>
                <w:lang w:val="en-US"/>
              </w:rPr>
              <w:t>risk assessment area</w:t>
            </w:r>
            <w:r w:rsidRPr="00381304">
              <w:rPr>
                <w:rFonts w:ascii="Times New Roman" w:hAnsi="Times New Roman" w:eastAsia="Times New Roman"/>
                <w:lang w:val="en-GB"/>
              </w:rPr>
              <w:t xml:space="preserve">. </w:t>
            </w:r>
          </w:p>
          <w:p w:rsidRPr="00B94B35" w:rsidR="00BF56B7" w:rsidP="00322611" w:rsidRDefault="00BF56B7" w14:paraId="0B4D8221" w14:textId="0C468A4B">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All relevant pathways </w:t>
            </w:r>
            <w:r w:rsidR="00975E02">
              <w:rPr>
                <w:rFonts w:ascii="Times New Roman" w:hAnsi="Times New Roman" w:eastAsia="Times New Roman"/>
                <w:lang w:val="en-GB" w:eastAsia="ar-SA"/>
              </w:rPr>
              <w:t xml:space="preserve">of spread </w:t>
            </w:r>
            <w:r w:rsidR="00C525F3">
              <w:rPr>
                <w:rFonts w:ascii="Times New Roman" w:hAnsi="Times New Roman" w:eastAsia="Times New Roman"/>
                <w:lang w:val="en-GB" w:eastAsia="ar-SA"/>
              </w:rPr>
              <w:t>(except “Unaided (Natural Spread</w:t>
            </w:r>
            <w:r w:rsidR="0077750F">
              <w:rPr>
                <w:rFonts w:ascii="Times New Roman" w:hAnsi="Times New Roman" w:eastAsia="Times New Roman"/>
                <w:lang w:val="en-GB" w:eastAsia="ar-SA"/>
              </w:rPr>
              <w:t>)</w:t>
            </w:r>
            <w:r w:rsidR="00C525F3">
              <w:rPr>
                <w:rFonts w:ascii="Times New Roman" w:hAnsi="Times New Roman" w:eastAsia="Times New Roman"/>
                <w:lang w:val="en-GB" w:eastAsia="ar-SA"/>
              </w:rPr>
              <w:t xml:space="preserve">”, which is assessed in Qu. </w:t>
            </w:r>
            <w:r w:rsidR="00322611">
              <w:rPr>
                <w:rFonts w:ascii="Times New Roman" w:hAnsi="Times New Roman" w:eastAsia="Times New Roman"/>
                <w:lang w:val="en-GB" w:eastAsia="ar-SA"/>
              </w:rPr>
              <w:t>3</w:t>
            </w:r>
            <w:r w:rsidR="00C525F3">
              <w:rPr>
                <w:rFonts w:ascii="Times New Roman" w:hAnsi="Times New Roman" w:eastAsia="Times New Roman"/>
                <w:lang w:val="en-GB" w:eastAsia="ar-SA"/>
              </w:rPr>
              <w:t xml:space="preserve">.1) </w:t>
            </w:r>
            <w:r w:rsidRPr="00B94B35">
              <w:rPr>
                <w:rFonts w:ascii="Times New Roman" w:hAnsi="Times New Roman" w:eastAsia="Times New Roman"/>
                <w:lang w:val="en-GB" w:eastAsia="ar-SA"/>
              </w:rPr>
              <w:t>should be considered. The classification of pathways developed by the Convention of Biological Diversity shall be used</w:t>
            </w:r>
            <w:r w:rsidR="00B278C1">
              <w:rPr>
                <w:rFonts w:ascii="Times New Roman" w:hAnsi="Times New Roman" w:eastAsia="Times New Roman"/>
                <w:lang w:val="en-GB" w:eastAsia="ar-SA"/>
              </w:rPr>
              <w:t xml:space="preserve"> (see Annex IV)</w:t>
            </w:r>
            <w:r w:rsidR="00C4758B">
              <w:rPr>
                <w:rFonts w:ascii="Times New Roman" w:hAnsi="Times New Roman" w:eastAsia="Times New Roman"/>
                <w:lang w:val="en-GB" w:eastAsia="ar-SA"/>
              </w:rPr>
              <w:t>.</w:t>
            </w:r>
          </w:p>
        </w:tc>
      </w:tr>
    </w:tbl>
    <w:p w:rsidR="00BF56B7" w:rsidP="00924002" w:rsidRDefault="00BF56B7" w14:paraId="26E03E23" w14:textId="77777777">
      <w:pPr>
        <w:snapToGrid w:val="0"/>
        <w:rPr>
          <w:rFonts w:ascii="Times New Roman" w:hAnsi="Times New Roman"/>
          <w:lang w:val="en-US"/>
        </w:rPr>
      </w:pPr>
    </w:p>
    <w:p w:rsidR="0049619F" w:rsidP="00C56DA6" w:rsidRDefault="007B3DBE" w14:paraId="03BC805D" w14:textId="46C67E33">
      <w:pPr>
        <w:snapToGrid w:val="0"/>
        <w:jc w:val="both"/>
        <w:rPr>
          <w:rFonts w:ascii="Times New Roman" w:hAnsi="Times New Roman"/>
          <w:lang w:val="en-US"/>
        </w:rPr>
      </w:pPr>
      <w:r>
        <w:rPr>
          <w:rFonts w:ascii="Times New Roman" w:hAnsi="Times New Roman"/>
          <w:lang w:val="en-US"/>
        </w:rPr>
        <w:t xml:space="preserve">The principal pathway for spread of </w:t>
      </w:r>
      <w:r w:rsidRPr="007B3DBE">
        <w:rPr>
          <w:rFonts w:ascii="Times New Roman" w:hAnsi="Times New Roman"/>
          <w:i/>
          <w:lang w:val="en-US"/>
        </w:rPr>
        <w:t xml:space="preserve">O. </w:t>
      </w:r>
      <w:proofErr w:type="spellStart"/>
      <w:r w:rsidRPr="007B3DBE">
        <w:rPr>
          <w:rFonts w:ascii="Times New Roman" w:hAnsi="Times New Roman"/>
          <w:i/>
          <w:lang w:val="en-US"/>
        </w:rPr>
        <w:t>nungara</w:t>
      </w:r>
      <w:proofErr w:type="spellEnd"/>
      <w:r w:rsidRPr="007B3DBE">
        <w:rPr>
          <w:rFonts w:ascii="Times New Roman" w:hAnsi="Times New Roman"/>
          <w:i/>
          <w:lang w:val="en-US"/>
        </w:rPr>
        <w:t xml:space="preserve"> </w:t>
      </w:r>
      <w:r>
        <w:rPr>
          <w:rFonts w:ascii="Times New Roman" w:hAnsi="Times New Roman"/>
          <w:lang w:val="en-US"/>
        </w:rPr>
        <w:t xml:space="preserve">is likely to be movement of </w:t>
      </w:r>
      <w:r w:rsidRPr="00C56DA6" w:rsidR="00C56DA6">
        <w:rPr>
          <w:rFonts w:ascii="Times New Roman" w:hAnsi="Times New Roman"/>
          <w:lang w:val="en-US"/>
        </w:rPr>
        <w:t>‘</w:t>
      </w:r>
      <w:r w:rsidRPr="00C56DA6">
        <w:rPr>
          <w:rFonts w:ascii="Times New Roman" w:hAnsi="Times New Roman"/>
          <w:lang w:val="en-US"/>
        </w:rPr>
        <w:t>contaminated nursery material</w:t>
      </w:r>
      <w:r w:rsidRPr="00C56DA6" w:rsidR="00C56DA6">
        <w:rPr>
          <w:rFonts w:ascii="Times New Roman" w:hAnsi="Times New Roman"/>
          <w:lang w:val="en-US"/>
        </w:rPr>
        <w:t>’ (unintentional)</w:t>
      </w:r>
      <w:r w:rsidRPr="00C56DA6">
        <w:rPr>
          <w:rFonts w:ascii="Times New Roman" w:hAnsi="Times New Roman"/>
          <w:lang w:val="en-US"/>
        </w:rPr>
        <w:t xml:space="preserve"> </w:t>
      </w:r>
      <w:r>
        <w:rPr>
          <w:rFonts w:ascii="Times New Roman" w:hAnsi="Times New Roman"/>
          <w:lang w:val="en-US"/>
        </w:rPr>
        <w:t>from</w:t>
      </w:r>
      <w:r w:rsidR="00C56DA6">
        <w:rPr>
          <w:rFonts w:ascii="Times New Roman" w:hAnsi="Times New Roman"/>
          <w:lang w:val="en-US"/>
        </w:rPr>
        <w:t xml:space="preserve"> nurseries,</w:t>
      </w:r>
      <w:r>
        <w:rPr>
          <w:rFonts w:ascii="Times New Roman" w:hAnsi="Times New Roman"/>
          <w:lang w:val="en-US"/>
        </w:rPr>
        <w:t xml:space="preserve"> garden </w:t>
      </w:r>
      <w:proofErr w:type="spellStart"/>
      <w:r w:rsidR="00C070DA">
        <w:rPr>
          <w:rFonts w:ascii="Times New Roman" w:hAnsi="Times New Roman"/>
          <w:lang w:val="en-US"/>
        </w:rPr>
        <w:t>cent</w:t>
      </w:r>
      <w:r w:rsidR="00CF06BD">
        <w:rPr>
          <w:rFonts w:ascii="Times New Roman" w:hAnsi="Times New Roman"/>
          <w:lang w:val="en-US"/>
        </w:rPr>
        <w:t>r</w:t>
      </w:r>
      <w:r w:rsidR="00C070DA">
        <w:rPr>
          <w:rFonts w:ascii="Times New Roman" w:hAnsi="Times New Roman"/>
          <w:lang w:val="en-US"/>
        </w:rPr>
        <w:t>e</w:t>
      </w:r>
      <w:r w:rsidR="00CF06BD">
        <w:rPr>
          <w:rFonts w:ascii="Times New Roman" w:hAnsi="Times New Roman"/>
          <w:lang w:val="en-US"/>
        </w:rPr>
        <w:t>s</w:t>
      </w:r>
      <w:proofErr w:type="spellEnd"/>
      <w:r>
        <w:rPr>
          <w:rFonts w:ascii="Times New Roman" w:hAnsi="Times New Roman"/>
          <w:lang w:val="en-US"/>
        </w:rPr>
        <w:t xml:space="preserve">, DIY stores, supermarkets and between gardeners. </w:t>
      </w:r>
      <w:r w:rsidRPr="005830DA" w:rsidR="005830DA">
        <w:rPr>
          <w:rFonts w:ascii="Times New Roman" w:hAnsi="Times New Roman"/>
          <w:i/>
          <w:lang w:val="en-US"/>
        </w:rPr>
        <w:t xml:space="preserve">Obama </w:t>
      </w:r>
      <w:proofErr w:type="spellStart"/>
      <w:r w:rsidRPr="005830DA" w:rsidR="005830DA">
        <w:rPr>
          <w:rFonts w:ascii="Times New Roman" w:hAnsi="Times New Roman"/>
          <w:i/>
          <w:lang w:val="en-US"/>
        </w:rPr>
        <w:t>nungara</w:t>
      </w:r>
      <w:proofErr w:type="spellEnd"/>
      <w:r w:rsidR="005830DA">
        <w:rPr>
          <w:rFonts w:ascii="Times New Roman" w:hAnsi="Times New Roman"/>
          <w:lang w:val="en-US"/>
        </w:rPr>
        <w:t xml:space="preserve"> was </w:t>
      </w:r>
      <w:r w:rsidR="0049619F">
        <w:rPr>
          <w:rFonts w:ascii="Times New Roman" w:hAnsi="Times New Roman"/>
          <w:lang w:val="en-US"/>
        </w:rPr>
        <w:t xml:space="preserve">first </w:t>
      </w:r>
      <w:r w:rsidR="005830DA">
        <w:rPr>
          <w:rFonts w:ascii="Times New Roman" w:hAnsi="Times New Roman"/>
          <w:lang w:val="en-US"/>
        </w:rPr>
        <w:t xml:space="preserve">found </w:t>
      </w:r>
      <w:r w:rsidR="0049619F">
        <w:rPr>
          <w:rFonts w:ascii="Times New Roman" w:hAnsi="Times New Roman"/>
          <w:lang w:val="en-US"/>
        </w:rPr>
        <w:t xml:space="preserve">at garden </w:t>
      </w:r>
      <w:proofErr w:type="spellStart"/>
      <w:r w:rsidR="00CF06BD">
        <w:rPr>
          <w:rFonts w:ascii="Times New Roman" w:hAnsi="Times New Roman"/>
          <w:lang w:val="en-US"/>
        </w:rPr>
        <w:t>cent</w:t>
      </w:r>
      <w:r w:rsidR="00C070DA">
        <w:rPr>
          <w:rFonts w:ascii="Times New Roman" w:hAnsi="Times New Roman"/>
          <w:lang w:val="en-US"/>
        </w:rPr>
        <w:t>res</w:t>
      </w:r>
      <w:proofErr w:type="spellEnd"/>
      <w:r w:rsidR="0049619F">
        <w:rPr>
          <w:rFonts w:ascii="Times New Roman" w:hAnsi="Times New Roman"/>
          <w:lang w:val="en-US"/>
        </w:rPr>
        <w:t xml:space="preserve"> and nurseries in Guernsey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(Carbayo</w:t>
      </w:r>
      <w:r w:rsidRPr="00972FF2" w:rsidR="00972FF2">
        <w:rPr>
          <w:rFonts w:ascii="Times New Roman" w:hAnsi="Times New Roman"/>
          <w:i/>
          <w:noProof/>
          <w:lang w:val="en-US"/>
        </w:rPr>
        <w:t xml:space="preserve"> et al.</w:t>
      </w:r>
      <w:r w:rsidR="00972FF2">
        <w:rPr>
          <w:rFonts w:ascii="Times New Roman" w:hAnsi="Times New Roman"/>
          <w:noProof/>
          <w:lang w:val="en-US"/>
        </w:rPr>
        <w:t>, 2016)</w:t>
      </w:r>
      <w:r w:rsidR="00972FF2">
        <w:rPr>
          <w:rFonts w:ascii="Times New Roman" w:hAnsi="Times New Roman"/>
          <w:lang w:val="en-US"/>
        </w:rPr>
        <w:fldChar w:fldCharType="end"/>
      </w:r>
      <w:r w:rsidR="0049619F">
        <w:rPr>
          <w:rFonts w:ascii="Times New Roman" w:hAnsi="Times New Roman"/>
          <w:lang w:val="en-US"/>
        </w:rPr>
        <w:t xml:space="preserve"> and a</w:t>
      </w:r>
      <w:r w:rsidR="00C31159">
        <w:rPr>
          <w:rFonts w:ascii="Times New Roman" w:hAnsi="Times New Roman"/>
          <w:lang w:val="en-US"/>
        </w:rPr>
        <w:t xml:space="preserve"> specimen of </w:t>
      </w:r>
      <w:r w:rsidRPr="00C31159" w:rsidR="00C31159">
        <w:rPr>
          <w:rFonts w:ascii="Times New Roman" w:hAnsi="Times New Roman"/>
          <w:i/>
          <w:lang w:val="en-US"/>
        </w:rPr>
        <w:t xml:space="preserve">O. </w:t>
      </w:r>
      <w:proofErr w:type="spellStart"/>
      <w:r w:rsidRPr="00C31159" w:rsidR="00C31159">
        <w:rPr>
          <w:rFonts w:ascii="Times New Roman" w:hAnsi="Times New Roman"/>
          <w:i/>
          <w:lang w:val="en-US"/>
        </w:rPr>
        <w:t>nungara</w:t>
      </w:r>
      <w:proofErr w:type="spellEnd"/>
      <w:r w:rsidRPr="00C31159" w:rsidR="00C31159">
        <w:rPr>
          <w:rFonts w:ascii="Times New Roman" w:hAnsi="Times New Roman"/>
          <w:lang w:val="en-US"/>
        </w:rPr>
        <w:t xml:space="preserve"> </w:t>
      </w:r>
      <w:r w:rsidR="00C31159">
        <w:rPr>
          <w:rFonts w:ascii="Times New Roman" w:hAnsi="Times New Roman"/>
          <w:lang w:val="en-US"/>
        </w:rPr>
        <w:t xml:space="preserve">was </w:t>
      </w:r>
      <w:r w:rsidRPr="00DD532D" w:rsidR="00C31159">
        <w:rPr>
          <w:rFonts w:ascii="Times New Roman" w:hAnsi="Times New Roman"/>
          <w:lang w:val="en-US"/>
        </w:rPr>
        <w:t xml:space="preserve">discovered </w:t>
      </w:r>
      <w:r w:rsidR="005830DA">
        <w:rPr>
          <w:rFonts w:ascii="Times New Roman" w:hAnsi="Times New Roman"/>
          <w:lang w:val="en-US"/>
        </w:rPr>
        <w:t xml:space="preserve">at a garden </w:t>
      </w:r>
      <w:proofErr w:type="spellStart"/>
      <w:r w:rsidR="005830DA">
        <w:rPr>
          <w:rFonts w:ascii="Times New Roman" w:hAnsi="Times New Roman"/>
          <w:lang w:val="en-US"/>
        </w:rPr>
        <w:t>centre</w:t>
      </w:r>
      <w:proofErr w:type="spellEnd"/>
      <w:r w:rsidR="0049619F">
        <w:rPr>
          <w:rFonts w:ascii="Times New Roman" w:hAnsi="Times New Roman"/>
          <w:lang w:val="en-US"/>
        </w:rPr>
        <w:t xml:space="preserve"> in </w:t>
      </w:r>
      <w:proofErr w:type="spellStart"/>
      <w:r w:rsidR="0049619F">
        <w:rPr>
          <w:rFonts w:ascii="Times New Roman" w:hAnsi="Times New Roman"/>
          <w:lang w:val="en-US"/>
        </w:rPr>
        <w:t>Oxfordshire</w:t>
      </w:r>
      <w:proofErr w:type="spellEnd"/>
      <w:r w:rsidR="0049619F">
        <w:rPr>
          <w:rFonts w:ascii="Times New Roman" w:hAnsi="Times New Roman"/>
          <w:lang w:val="en-US"/>
        </w:rPr>
        <w:t xml:space="preserve"> (UK)</w:t>
      </w:r>
      <w:r w:rsidR="005830DA">
        <w:rPr>
          <w:rFonts w:ascii="Times New Roman" w:hAnsi="Times New Roman"/>
          <w:lang w:val="en-US"/>
        </w:rPr>
        <w:t xml:space="preserve">, </w:t>
      </w:r>
      <w:r w:rsidRPr="00DD532D" w:rsidR="00C31159">
        <w:rPr>
          <w:rFonts w:ascii="Times New Roman" w:hAnsi="Times New Roman"/>
          <w:lang w:val="en-US"/>
        </w:rPr>
        <w:t xml:space="preserve">crawling out of a </w:t>
      </w:r>
      <w:proofErr w:type="spellStart"/>
      <w:r w:rsidRPr="00C31159" w:rsidR="00C31159">
        <w:rPr>
          <w:rFonts w:ascii="Times New Roman" w:hAnsi="Times New Roman"/>
          <w:i/>
          <w:lang w:val="en-US"/>
        </w:rPr>
        <w:t>Heuchera</w:t>
      </w:r>
      <w:proofErr w:type="spellEnd"/>
      <w:r w:rsidRPr="00DD532D" w:rsidR="00C31159">
        <w:rPr>
          <w:rFonts w:ascii="Times New Roman" w:hAnsi="Times New Roman"/>
          <w:lang w:val="en-US"/>
        </w:rPr>
        <w:t xml:space="preserve"> plant </w:t>
      </w:r>
      <w:r w:rsidR="002E63D5">
        <w:rPr>
          <w:rFonts w:ascii="Times New Roman" w:hAnsi="Times New Roman"/>
          <w:lang w:val="en-US"/>
        </w:rPr>
        <w:t xml:space="preserve">pot </w:t>
      </w:r>
      <w:r w:rsidRPr="00DD532D" w:rsidR="00C31159">
        <w:rPr>
          <w:rFonts w:ascii="Times New Roman" w:hAnsi="Times New Roman"/>
          <w:lang w:val="en-US"/>
        </w:rPr>
        <w:t>imported</w:t>
      </w:r>
      <w:r w:rsidR="00C31159">
        <w:rPr>
          <w:rFonts w:ascii="Times New Roman" w:hAnsi="Times New Roman"/>
          <w:lang w:val="en-US"/>
        </w:rPr>
        <w:t xml:space="preserve"> </w:t>
      </w:r>
      <w:r w:rsidRPr="00DD532D" w:rsidR="00C31159">
        <w:rPr>
          <w:rFonts w:ascii="Times New Roman" w:hAnsi="Times New Roman"/>
          <w:lang w:val="en-US"/>
        </w:rPr>
        <w:t xml:space="preserve">from the Netherlands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&lt;EndNote&gt;&lt;Cite&gt;&lt;Author&gt;Aldred&lt;/Author&gt;&lt;Year&gt;2016&lt;/Year&gt;&lt;RecNum&gt;4424&lt;/RecNum&gt;&lt;DisplayText&gt;(Aldred, 2016)&lt;/DisplayText&gt;&lt;record&gt;&lt;rec-number&gt;4424&lt;/rec-number&gt;&lt;foreign-keys&gt;&lt;key app="EN" db-id="0rzd9vvw20fpwcezxth5rrsuefxradxptezr" timestamp="1617873890" guid="2228e5b2-7cbd-47ce-9636-7f83bac7505e"&gt;4424&lt;/key&gt;&lt;/foreign-keys&gt;&lt;ref-type name="Newspaper Article"&gt;23&lt;/ref-type&gt;&lt;contributors&gt;&lt;authors&gt;&lt;author&gt;Aldred, J.&lt;/author&gt;&lt;/authors&gt;&lt;/contributors&gt;&lt;titles&gt;&lt;title&gt;Warning over invasive flatworm posing threat to UK wildlife&lt;/title&gt;&lt;secondary-title&gt;The Guardian&lt;/secondary-title&gt;&lt;/titles&gt;&lt;dates&gt;&lt;year&gt;2016&lt;/year&gt;&lt;pub-dates&gt;&lt;date&gt;3 November 2016&lt;/date&gt;&lt;/pub-dates&gt;&lt;/dates&gt;&lt;pub-location&gt;London&lt;/pub-location&gt;&lt;publisher&gt;Guardian News &amp;amp; Media Limited&lt;/publisher&gt;&lt;urls&gt;&lt;related-urls&gt;&lt;url&gt;https:// www.theguardian.com/environment/2016/nov/03/warning-over-invasive-flatworm-which-poses-threat-to-uk-wildlife&lt;/url&gt;&lt;/related-urls&gt;&lt;/urls&gt;&lt;/record&gt;&lt;/Cite&gt;&lt;/EndNote&gt;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(Aldred, 2016)</w:t>
      </w:r>
      <w:r w:rsidR="00972FF2">
        <w:rPr>
          <w:rFonts w:ascii="Times New Roman" w:hAnsi="Times New Roman"/>
          <w:lang w:val="en-US"/>
        </w:rPr>
        <w:fldChar w:fldCharType="end"/>
      </w:r>
      <w:r w:rsidR="005830DA">
        <w:rPr>
          <w:rFonts w:ascii="Times New Roman" w:hAnsi="Times New Roman"/>
          <w:lang w:val="en-US"/>
        </w:rPr>
        <w:t>.</w:t>
      </w:r>
      <w:r w:rsidR="0049619F">
        <w:rPr>
          <w:rFonts w:ascii="Times New Roman" w:hAnsi="Times New Roman"/>
          <w:lang w:val="en-US"/>
        </w:rPr>
        <w:t xml:space="preserve"> </w:t>
      </w:r>
      <w:r w:rsidR="007574AD">
        <w:rPr>
          <w:rFonts w:ascii="Times New Roman" w:hAnsi="Times New Roman"/>
          <w:lang w:val="en-US"/>
        </w:rPr>
        <w:t xml:space="preserve">An example </w:t>
      </w:r>
      <w:r>
        <w:rPr>
          <w:rFonts w:ascii="Times New Roman" w:hAnsi="Times New Roman"/>
          <w:lang w:val="en-US"/>
        </w:rPr>
        <w:t xml:space="preserve">pathway is as follows. A flatworm infested consignment </w:t>
      </w:r>
      <w:r w:rsidR="007574AD">
        <w:rPr>
          <w:rFonts w:ascii="Times New Roman" w:hAnsi="Times New Roman"/>
          <w:lang w:val="en-US"/>
        </w:rPr>
        <w:t xml:space="preserve">of potted plants </w:t>
      </w:r>
      <w:r w:rsidR="00C56DA6">
        <w:rPr>
          <w:rFonts w:ascii="Times New Roman" w:hAnsi="Times New Roman"/>
          <w:lang w:val="en-US"/>
        </w:rPr>
        <w:t xml:space="preserve">from South America is disseminated to wholesalers </w:t>
      </w:r>
      <w:r w:rsidR="007574AD">
        <w:rPr>
          <w:rFonts w:ascii="Times New Roman" w:hAnsi="Times New Roman"/>
          <w:lang w:val="en-US"/>
        </w:rPr>
        <w:t xml:space="preserve">in the risk assessment area </w:t>
      </w:r>
      <w:r w:rsidR="00C56DA6">
        <w:rPr>
          <w:rFonts w:ascii="Times New Roman" w:hAnsi="Times New Roman"/>
          <w:lang w:val="en-US"/>
        </w:rPr>
        <w:t xml:space="preserve">and then to retail outlets. The flatworms may establish within premises along the way where they can shelter in new material, or be transported onwards in the original material. </w:t>
      </w:r>
      <w:r w:rsidR="006B027C">
        <w:rPr>
          <w:rFonts w:ascii="Times New Roman" w:hAnsi="Times New Roman"/>
          <w:lang w:val="en-US"/>
        </w:rPr>
        <w:t>Contaminated</w:t>
      </w:r>
      <w:r w:rsidR="00C56DA6">
        <w:rPr>
          <w:rFonts w:ascii="Times New Roman" w:hAnsi="Times New Roman"/>
          <w:lang w:val="en-US"/>
        </w:rPr>
        <w:t xml:space="preserve"> stock is bought by gardeners, who may then move plants amongst premises. </w:t>
      </w:r>
      <w:r w:rsidR="002E63D5">
        <w:rPr>
          <w:rFonts w:ascii="Times New Roman" w:hAnsi="Times New Roman"/>
          <w:lang w:val="en-US"/>
        </w:rPr>
        <w:t xml:space="preserve">There was some discussion as to whether this </w:t>
      </w:r>
      <w:r w:rsidR="00027DE4">
        <w:rPr>
          <w:rFonts w:ascii="Times New Roman" w:hAnsi="Times New Roman"/>
          <w:lang w:val="en-US"/>
        </w:rPr>
        <w:t xml:space="preserve">pathway overlaps with the ‘contaminant on plants’ pathway. For example, a gardener may buy infested nursery stock from a garden </w:t>
      </w:r>
      <w:proofErr w:type="spellStart"/>
      <w:r w:rsidR="00027DE4">
        <w:rPr>
          <w:rFonts w:ascii="Times New Roman" w:hAnsi="Times New Roman"/>
          <w:lang w:val="en-US"/>
        </w:rPr>
        <w:t>centre</w:t>
      </w:r>
      <w:proofErr w:type="spellEnd"/>
      <w:r w:rsidR="00027DE4">
        <w:rPr>
          <w:rFonts w:ascii="Times New Roman" w:hAnsi="Times New Roman"/>
          <w:lang w:val="en-US"/>
        </w:rPr>
        <w:t xml:space="preserve">, which allows </w:t>
      </w:r>
      <w:r w:rsidRPr="00B8474E" w:rsidR="00027DE4">
        <w:rPr>
          <w:rFonts w:ascii="Times New Roman" w:hAnsi="Times New Roman"/>
          <w:i/>
          <w:lang w:val="en-US"/>
        </w:rPr>
        <w:t xml:space="preserve">O. </w:t>
      </w:r>
      <w:proofErr w:type="spellStart"/>
      <w:r w:rsidRPr="00B8474E" w:rsidR="00027DE4">
        <w:rPr>
          <w:rFonts w:ascii="Times New Roman" w:hAnsi="Times New Roman"/>
          <w:i/>
          <w:lang w:val="en-US"/>
        </w:rPr>
        <w:t>nungara</w:t>
      </w:r>
      <w:proofErr w:type="spellEnd"/>
      <w:r w:rsidR="00027DE4">
        <w:rPr>
          <w:rFonts w:ascii="Times New Roman" w:hAnsi="Times New Roman"/>
          <w:lang w:val="en-US"/>
        </w:rPr>
        <w:t xml:space="preserve"> to establish and proliferate in their garden. </w:t>
      </w:r>
      <w:r w:rsidR="002E63D5">
        <w:rPr>
          <w:rFonts w:ascii="Times New Roman" w:hAnsi="Times New Roman"/>
          <w:lang w:val="en-US"/>
        </w:rPr>
        <w:t>T</w:t>
      </w:r>
      <w:r w:rsidR="00027DE4">
        <w:rPr>
          <w:rFonts w:ascii="Times New Roman" w:hAnsi="Times New Roman"/>
          <w:lang w:val="en-US"/>
        </w:rPr>
        <w:t>hey then move plants from their garden to another site, inadvertently carrying flatworm</w:t>
      </w:r>
      <w:r w:rsidR="002E63D5">
        <w:rPr>
          <w:rFonts w:ascii="Times New Roman" w:hAnsi="Times New Roman"/>
          <w:lang w:val="en-US"/>
        </w:rPr>
        <w:t xml:space="preserve">s in the plant’s root balls. However, the flatworms are not attached to the plants in the manner of a phytophagous insect pest but are </w:t>
      </w:r>
      <w:r w:rsidR="005952CC">
        <w:rPr>
          <w:rFonts w:ascii="Times New Roman" w:hAnsi="Times New Roman"/>
          <w:lang w:val="en-US"/>
        </w:rPr>
        <w:t>sheltering within the</w:t>
      </w:r>
      <w:r w:rsidR="00542DB4">
        <w:rPr>
          <w:rFonts w:ascii="Times New Roman" w:hAnsi="Times New Roman"/>
          <w:lang w:val="en-US"/>
        </w:rPr>
        <w:t xml:space="preserve"> root ball, soil attached to the plant, or within</w:t>
      </w:r>
      <w:r w:rsidR="005952CC">
        <w:rPr>
          <w:rFonts w:ascii="Times New Roman" w:hAnsi="Times New Roman"/>
          <w:lang w:val="en-US"/>
        </w:rPr>
        <w:t xml:space="preserve"> plant pots. </w:t>
      </w:r>
    </w:p>
    <w:p w:rsidR="007B3DBE" w:rsidP="00C56DA6" w:rsidRDefault="00C56DA6" w14:paraId="71951360" w14:textId="2D4891DE">
      <w:pPr>
        <w:snapToGrid w:val="0"/>
        <w:jc w:val="both"/>
        <w:rPr>
          <w:rFonts w:ascii="Times New Roman" w:hAnsi="Times New Roman"/>
          <w:lang w:val="en-GB"/>
        </w:rPr>
      </w:pPr>
      <w:r>
        <w:rPr>
          <w:rFonts w:ascii="Times New Roman" w:hAnsi="Times New Roman"/>
          <w:lang w:val="en-US"/>
        </w:rPr>
        <w:t xml:space="preserve">Flatworms may </w:t>
      </w:r>
      <w:r w:rsidR="0049619F">
        <w:rPr>
          <w:rFonts w:ascii="Times New Roman" w:hAnsi="Times New Roman"/>
          <w:lang w:val="en-US"/>
        </w:rPr>
        <w:t>also</w:t>
      </w:r>
      <w:r>
        <w:rPr>
          <w:rFonts w:ascii="Times New Roman" w:hAnsi="Times New Roman"/>
          <w:lang w:val="en-US"/>
        </w:rPr>
        <w:t xml:space="preserve"> be moved in contaminated soil, either on its own (</w:t>
      </w:r>
      <w:r w:rsidRPr="00C56DA6">
        <w:rPr>
          <w:rFonts w:ascii="Times New Roman" w:hAnsi="Times New Roman"/>
          <w:lang w:val="en-GB"/>
        </w:rPr>
        <w:t>‘</w:t>
      </w:r>
      <w:r>
        <w:rPr>
          <w:rFonts w:ascii="Times New Roman" w:hAnsi="Times New Roman"/>
          <w:lang w:val="en-GB"/>
        </w:rPr>
        <w:t>t</w:t>
      </w:r>
      <w:r w:rsidRPr="00C56DA6">
        <w:rPr>
          <w:rFonts w:ascii="Times New Roman" w:hAnsi="Times New Roman"/>
          <w:lang w:val="en-GB"/>
        </w:rPr>
        <w:t xml:space="preserve">ransportation of habitat material’ </w:t>
      </w:r>
      <w:r>
        <w:rPr>
          <w:rFonts w:ascii="Times New Roman" w:hAnsi="Times New Roman"/>
          <w:lang w:val="en-GB"/>
        </w:rPr>
        <w:t xml:space="preserve">- </w:t>
      </w:r>
      <w:r w:rsidRPr="00C56DA6">
        <w:rPr>
          <w:rFonts w:ascii="Times New Roman" w:hAnsi="Times New Roman"/>
          <w:lang w:val="en-GB"/>
        </w:rPr>
        <w:t>unintentional)</w:t>
      </w:r>
      <w:r>
        <w:rPr>
          <w:rFonts w:ascii="Times New Roman" w:hAnsi="Times New Roman"/>
          <w:lang w:val="en-GB"/>
        </w:rPr>
        <w:t xml:space="preserve"> or stuck to machinery </w:t>
      </w:r>
      <w:r w:rsidR="000E1722">
        <w:rPr>
          <w:rFonts w:ascii="Times New Roman" w:hAnsi="Times New Roman"/>
          <w:lang w:val="en-GB"/>
        </w:rPr>
        <w:t xml:space="preserve">as </w:t>
      </w:r>
      <w:r>
        <w:rPr>
          <w:rFonts w:ascii="Times New Roman" w:hAnsi="Times New Roman"/>
          <w:lang w:val="en-GB"/>
        </w:rPr>
        <w:t>s</w:t>
      </w:r>
      <w:r w:rsidRPr="00C56DA6">
        <w:rPr>
          <w:rFonts w:ascii="Times New Roman" w:hAnsi="Times New Roman"/>
          <w:lang w:val="en-GB"/>
        </w:rPr>
        <w:t xml:space="preserve">towaway on </w:t>
      </w:r>
      <w:r w:rsidR="000E1722">
        <w:rPr>
          <w:rFonts w:ascii="Times New Roman" w:hAnsi="Times New Roman"/>
          <w:lang w:val="en-GB"/>
        </w:rPr>
        <w:t>“</w:t>
      </w:r>
      <w:r w:rsidRPr="00C56DA6">
        <w:rPr>
          <w:rFonts w:ascii="Times New Roman" w:hAnsi="Times New Roman"/>
          <w:lang w:val="en-GB"/>
        </w:rPr>
        <w:t>machinery</w:t>
      </w:r>
      <w:r w:rsidR="000E1722">
        <w:rPr>
          <w:rFonts w:ascii="Times New Roman" w:hAnsi="Times New Roman"/>
          <w:lang w:val="en-GB"/>
        </w:rPr>
        <w:t>/</w:t>
      </w:r>
      <w:r w:rsidRPr="00C56DA6" w:rsidR="00C24101">
        <w:rPr>
          <w:rFonts w:ascii="Times New Roman" w:hAnsi="Times New Roman"/>
          <w:lang w:val="en-GB"/>
        </w:rPr>
        <w:t>equipment</w:t>
      </w:r>
      <w:r w:rsidR="007017D5">
        <w:rPr>
          <w:rFonts w:ascii="Times New Roman" w:hAnsi="Times New Roman"/>
          <w:lang w:val="en-GB"/>
        </w:rPr>
        <w:t>”</w:t>
      </w:r>
      <w:r w:rsidR="00C24101">
        <w:rPr>
          <w:rFonts w:ascii="Times New Roman" w:hAnsi="Times New Roman"/>
          <w:lang w:val="en-GB"/>
        </w:rPr>
        <w:t xml:space="preserve"> (</w:t>
      </w:r>
      <w:r>
        <w:rPr>
          <w:rFonts w:ascii="Times New Roman" w:hAnsi="Times New Roman"/>
          <w:lang w:val="en-GB"/>
        </w:rPr>
        <w:t>unintentional).</w:t>
      </w:r>
    </w:p>
    <w:p w:rsidR="00DA127B" w:rsidP="00C56DA6" w:rsidRDefault="00DA127B" w14:paraId="7F152E6D" w14:textId="77777777">
      <w:pPr>
        <w:snapToGrid w:val="0"/>
        <w:jc w:val="both"/>
        <w:rPr>
          <w:rFonts w:ascii="Times New Roman" w:hAnsi="Times New Roman"/>
          <w:lang w:val="en-US"/>
        </w:rPr>
      </w:pPr>
    </w:p>
    <w:p w:rsidR="00924002" w:rsidP="00924002" w:rsidRDefault="00C24101" w14:paraId="6AA302CE" w14:textId="77777777">
      <w:pPr>
        <w:snapToGrid w:val="0"/>
        <w:rPr>
          <w:rFonts w:ascii="Times New Roman" w:hAnsi="Times New Roman"/>
          <w:lang w:val="en-US"/>
        </w:rPr>
      </w:pPr>
      <w:r w:rsidRPr="00C24101">
        <w:rPr>
          <w:rFonts w:ascii="Times New Roman" w:hAnsi="Times New Roman"/>
          <w:b/>
          <w:lang w:val="en-GB"/>
        </w:rPr>
        <w:t>Pathway name: Contaminant nursery material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27A97" w:rsidTr="00C24101" w14:paraId="0D8366D3" w14:textId="77777777">
        <w:tc>
          <w:tcPr>
            <w:tcW w:w="9062" w:type="dxa"/>
            <w:shd w:val="clear" w:color="auto" w:fill="auto"/>
          </w:tcPr>
          <w:p w:rsidRPr="00B94B35" w:rsidR="00527A97" w:rsidP="00BB3969" w:rsidRDefault="00527A97" w14:paraId="0AAF98BE"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rsidR="00527A97" w:rsidP="00924002" w:rsidRDefault="00527A97" w14:paraId="050C702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527A97" w:rsidTr="00527A97" w14:paraId="3DDEAC6F" w14:textId="77777777">
        <w:tc>
          <w:tcPr>
            <w:tcW w:w="1536" w:type="dxa"/>
            <w:shd w:val="clear" w:color="auto" w:fill="auto"/>
          </w:tcPr>
          <w:p w:rsidRPr="00EF562D" w:rsidR="00527A97" w:rsidP="00527A97" w:rsidRDefault="00527A97" w14:paraId="4937C7FC"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527A97" w:rsidP="00527A97" w:rsidRDefault="00527A97" w14:paraId="7BFFE862" w14:textId="77777777">
            <w:pPr>
              <w:spacing w:after="0"/>
              <w:rPr>
                <w:rFonts w:ascii="Times New Roman" w:hAnsi="Times New Roman"/>
                <w:lang w:val="en-US"/>
              </w:rPr>
            </w:pPr>
            <w:r>
              <w:rPr>
                <w:rFonts w:ascii="Times New Roman" w:hAnsi="Times New Roman"/>
                <w:lang w:val="en-US"/>
              </w:rPr>
              <w:t xml:space="preserve">intentional </w:t>
            </w:r>
          </w:p>
          <w:p w:rsidRPr="00C24101" w:rsidR="00527A97" w:rsidP="00527A97" w:rsidRDefault="00527A97" w14:paraId="2382EFA4" w14:textId="77777777">
            <w:pPr>
              <w:spacing w:after="0"/>
              <w:rPr>
                <w:rFonts w:ascii="Times New Roman" w:hAnsi="Times New Roman"/>
                <w:b/>
                <w:lang w:val="en-GB"/>
              </w:rPr>
            </w:pPr>
            <w:r w:rsidRPr="00C24101">
              <w:rPr>
                <w:rFonts w:ascii="Times New Roman" w:hAnsi="Times New Roman"/>
                <w:b/>
                <w:lang w:val="en-US"/>
              </w:rPr>
              <w:t xml:space="preserve">unintentional </w:t>
            </w:r>
          </w:p>
        </w:tc>
        <w:tc>
          <w:tcPr>
            <w:tcW w:w="1843" w:type="dxa"/>
          </w:tcPr>
          <w:p w:rsidRPr="00EF562D" w:rsidR="00527A97" w:rsidP="00527A97" w:rsidRDefault="00527A97" w14:paraId="713019C0"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527A97" w:rsidP="00527A97" w:rsidRDefault="00527A97" w14:paraId="5D58DD46" w14:textId="77777777">
            <w:pPr>
              <w:spacing w:after="0"/>
              <w:rPr>
                <w:rFonts w:ascii="Times New Roman" w:hAnsi="Times New Roman"/>
                <w:lang w:val="en-GB"/>
              </w:rPr>
            </w:pPr>
            <w:r w:rsidRPr="00EF562D">
              <w:rPr>
                <w:rFonts w:ascii="Times New Roman" w:hAnsi="Times New Roman"/>
                <w:lang w:val="en-GB"/>
              </w:rPr>
              <w:t>low</w:t>
            </w:r>
          </w:p>
          <w:p w:rsidRPr="00EF562D" w:rsidR="00527A97" w:rsidP="00527A97" w:rsidRDefault="00527A97" w14:paraId="352DB074" w14:textId="77777777">
            <w:pPr>
              <w:spacing w:after="0"/>
              <w:rPr>
                <w:rFonts w:ascii="Times New Roman" w:hAnsi="Times New Roman"/>
                <w:lang w:val="en-GB"/>
              </w:rPr>
            </w:pPr>
            <w:r w:rsidRPr="00EF562D">
              <w:rPr>
                <w:rFonts w:ascii="Times New Roman" w:hAnsi="Times New Roman"/>
                <w:lang w:val="en-GB"/>
              </w:rPr>
              <w:t>medium</w:t>
            </w:r>
          </w:p>
          <w:p w:rsidRPr="00C24101" w:rsidR="00527A97" w:rsidP="00527A97" w:rsidRDefault="00527A97" w14:paraId="34D72CCE" w14:textId="77777777">
            <w:pPr>
              <w:snapToGrid w:val="0"/>
              <w:spacing w:after="0"/>
              <w:rPr>
                <w:rFonts w:ascii="Times New Roman" w:hAnsi="Times New Roman"/>
                <w:b/>
                <w:lang w:val="en-GB"/>
              </w:rPr>
            </w:pPr>
            <w:r w:rsidRPr="00C24101">
              <w:rPr>
                <w:rFonts w:ascii="Times New Roman" w:hAnsi="Times New Roman"/>
                <w:b/>
                <w:lang w:val="en-GB"/>
              </w:rPr>
              <w:t>high</w:t>
            </w:r>
          </w:p>
        </w:tc>
      </w:tr>
    </w:tbl>
    <w:p w:rsidR="00527A97" w:rsidP="00924002" w:rsidRDefault="00527A97" w14:paraId="2289F0BF" w14:textId="77777777">
      <w:pPr>
        <w:snapToGrid w:val="0"/>
        <w:rPr>
          <w:rFonts w:ascii="Times New Roman" w:hAnsi="Times New Roman"/>
          <w:lang w:val="en-US"/>
        </w:rPr>
      </w:pPr>
    </w:p>
    <w:p w:rsidR="00BD226F" w:rsidP="00E429A7" w:rsidRDefault="00B7540D" w14:paraId="247A74AD" w14:textId="29D21687">
      <w:pPr>
        <w:snapToGrid w:val="0"/>
        <w:jc w:val="both"/>
        <w:rPr>
          <w:rFonts w:ascii="Times New Roman" w:hAnsi="Times New Roman"/>
          <w:lang w:val="en-US"/>
        </w:rPr>
      </w:pPr>
      <w:r>
        <w:rPr>
          <w:rFonts w:ascii="Times New Roman" w:hAnsi="Times New Roman"/>
          <w:lang w:val="en-US"/>
        </w:rPr>
        <w:t xml:space="preserve">Response: </w:t>
      </w:r>
      <w:r w:rsidR="00C24101">
        <w:rPr>
          <w:rFonts w:ascii="Times New Roman" w:hAnsi="Times New Roman"/>
          <w:lang w:val="en-US"/>
        </w:rPr>
        <w:t>Th</w:t>
      </w:r>
      <w:r w:rsidR="00D476E4">
        <w:rPr>
          <w:rFonts w:ascii="Times New Roman" w:hAnsi="Times New Roman"/>
          <w:lang w:val="en-US"/>
        </w:rPr>
        <w:t>is pathway is unintentional. Th</w:t>
      </w:r>
      <w:r w:rsidR="00C24101">
        <w:rPr>
          <w:rFonts w:ascii="Times New Roman" w:hAnsi="Times New Roman"/>
          <w:lang w:val="en-US"/>
        </w:rPr>
        <w:t xml:space="preserve">e association of </w:t>
      </w:r>
      <w:r w:rsidRPr="00C24101" w:rsidR="00C24101">
        <w:rPr>
          <w:rFonts w:ascii="Times New Roman" w:hAnsi="Times New Roman"/>
          <w:i/>
          <w:lang w:val="en-US"/>
        </w:rPr>
        <w:t xml:space="preserve">O. </w:t>
      </w:r>
      <w:proofErr w:type="spellStart"/>
      <w:r w:rsidRPr="00C24101" w:rsidR="00C24101">
        <w:rPr>
          <w:rFonts w:ascii="Times New Roman" w:hAnsi="Times New Roman"/>
          <w:i/>
          <w:lang w:val="en-US"/>
        </w:rPr>
        <w:t>nungara</w:t>
      </w:r>
      <w:proofErr w:type="spellEnd"/>
      <w:r w:rsidR="00C24101">
        <w:rPr>
          <w:rFonts w:ascii="Times New Roman" w:hAnsi="Times New Roman"/>
          <w:lang w:val="en-US"/>
        </w:rPr>
        <w:t xml:space="preserve"> with nurseries and gardens indicates inadvertent transfer along this pathway</w:t>
      </w:r>
      <w:r w:rsidR="00590DAD">
        <w:rPr>
          <w:rFonts w:ascii="Times New Roman" w:hAnsi="Times New Roman"/>
          <w:lang w:val="en-US"/>
        </w:rPr>
        <w:t xml:space="preserve"> within the risk assessment area</w:t>
      </w:r>
      <w:r w:rsidR="00C24101">
        <w:rPr>
          <w:rFonts w:ascii="Times New Roman" w:hAnsi="Times New Roman"/>
          <w:lang w:val="en-US"/>
        </w:rPr>
        <w:t xml:space="preserve">. </w:t>
      </w:r>
      <w:r w:rsidR="007017D5">
        <w:rPr>
          <w:rFonts w:ascii="Times New Roman" w:hAnsi="Times New Roman"/>
          <w:lang w:val="en-US"/>
        </w:rPr>
        <w:t>G</w:t>
      </w:r>
      <w:r w:rsidR="00C24101">
        <w:rPr>
          <w:rFonts w:ascii="Times New Roman" w:hAnsi="Times New Roman"/>
          <w:lang w:val="en-US"/>
        </w:rPr>
        <w:t xml:space="preserve">ardeners </w:t>
      </w:r>
      <w:r w:rsidR="007017D5">
        <w:rPr>
          <w:rFonts w:ascii="Times New Roman" w:hAnsi="Times New Roman"/>
          <w:lang w:val="en-US"/>
        </w:rPr>
        <w:t>do not want to buy nursery material that contains flatworms</w:t>
      </w:r>
      <w:r w:rsidR="00C24101">
        <w:rPr>
          <w:rFonts w:ascii="Times New Roman" w:hAnsi="Times New Roman"/>
          <w:lang w:val="en-US"/>
        </w:rPr>
        <w:t xml:space="preserve">. </w:t>
      </w:r>
      <w:r w:rsidRPr="00BB456E" w:rsidR="00C24101">
        <w:rPr>
          <w:rFonts w:ascii="Times New Roman" w:hAnsi="Times New Roman"/>
          <w:lang w:val="en-GB"/>
        </w:rPr>
        <w:t xml:space="preserve">This is non-intentional transfer and if known it can adversely affect the reputation of the business or botanic garden concerned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&lt;EndNote&gt;&lt;Cite&gt;&lt;Author&gt;Boag&lt;/Author&gt;&lt;Year&gt;2014&lt;/Year&gt;&lt;RecNum&gt;3567&lt;/RecNum&gt;&lt;DisplayText&gt;(Boag and Neilson, 2014)&lt;/DisplayText&gt;&lt;record&gt;&lt;rec-number&gt;3567&lt;/rec-number&gt;&lt;foreign-keys&gt;&lt;key app="EN" db-id="0rzd9vvw20fpwcezxth5rrsuefxradxptezr" timestamp="1586187350" guid="50db26e0-c653-44d9-b254-cfa69381e0f7"&gt;3567&lt;/key&gt;&lt;/foreign-keys&gt;&lt;ref-type name="Journal Article"&gt;17&lt;/ref-type&gt;&lt;contributors&gt;&lt;authors&gt;&lt;author&gt;Boag, B&lt;/author&gt;&lt;author&gt;Neilson, R&lt;/author&gt;&lt;/authors&gt;&lt;/contributors&gt;&lt;titles&gt;&lt;title&gt;&lt;style face="normal" font="default" size="100%"&gt;The spread and movement of the New Zealand flatworm (&lt;/style&gt;&lt;style face="italic" font="default" size="100%"&gt;Arthurdendyus triangulatus&lt;/style&gt;&lt;style face="normal" font="default" size="100%"&gt;) in Scotland&lt;/style&gt;&lt;/title&gt;&lt;secondary-title&gt;Proceedings of Crop Protection in Northern Britain 2014&lt;/secondary-title&gt;&lt;/titles&gt;&lt;periodical&gt;&lt;full-title&gt;Proceedings of Crop Protection in Northern Britain 2014&lt;/full-title&gt;&lt;/periodical&gt;&lt;pages&gt;55-59&lt;/pages&gt;&lt;dates&gt;&lt;year&gt;2014&lt;/year&gt;&lt;/dates&gt;&lt;publisher&gt;The Association for Crop Protection in Northern Britain&lt;/publisher&gt;&lt;urls&gt;&lt;/urls&gt;&lt;research-notes&gt;The Dundee Conference. Crop Protection in Northern Britain 2014, Dundee, UK, 25-26 February 2014&lt;/research-notes&gt;&lt;/record&gt;&lt;/Cite&gt;&lt;/EndNote&gt;</w:instrText>
      </w:r>
      <w:r w:rsidR="00972FF2">
        <w:rPr>
          <w:rFonts w:ascii="Times New Roman" w:hAnsi="Times New Roman"/>
          <w:lang w:val="en-GB"/>
        </w:rPr>
        <w:fldChar w:fldCharType="separate"/>
      </w:r>
      <w:r w:rsidR="00972FF2">
        <w:rPr>
          <w:rFonts w:ascii="Times New Roman" w:hAnsi="Times New Roman"/>
          <w:noProof/>
          <w:lang w:val="en-GB"/>
        </w:rPr>
        <w:t>(Boag and Neilson, 2014)</w:t>
      </w:r>
      <w:r w:rsidR="00972FF2">
        <w:rPr>
          <w:rFonts w:ascii="Times New Roman" w:hAnsi="Times New Roman"/>
          <w:lang w:val="en-GB"/>
        </w:rPr>
        <w:fldChar w:fldCharType="end"/>
      </w:r>
      <w:r w:rsidRPr="00BB456E" w:rsidR="00C24101">
        <w:rPr>
          <w:rFonts w:ascii="Times New Roman" w:hAnsi="Times New Roman"/>
          <w:lang w:val="en-GB"/>
        </w:rPr>
        <w:t>.</w:t>
      </w:r>
      <w:r w:rsidR="007017D5">
        <w:rPr>
          <w:rFonts w:ascii="Times New Roman" w:hAnsi="Times New Roman"/>
          <w:lang w:val="en-GB"/>
        </w:rPr>
        <w:t xml:space="preserve"> </w:t>
      </w:r>
    </w:p>
    <w:p w:rsidR="00C24101" w:rsidP="00924002" w:rsidRDefault="00C24101" w14:paraId="08DAE05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27A97" w:rsidTr="00B94B35" w14:paraId="3E4E2529" w14:textId="77777777">
        <w:tc>
          <w:tcPr>
            <w:tcW w:w="9212" w:type="dxa"/>
            <w:shd w:val="clear" w:color="auto" w:fill="auto"/>
          </w:tcPr>
          <w:p w:rsidRPr="00B94B35" w:rsidR="00527A97" w:rsidP="00B94B35" w:rsidRDefault="00527A97" w14:paraId="4FDD857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rsidRPr="00B94B35" w:rsidR="00527A97" w:rsidP="00B94B35" w:rsidRDefault="00527A97" w14:paraId="0055AC27"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527A97" w:rsidP="00B94B35" w:rsidRDefault="00527A97" w14:paraId="71BA150E"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527A97" w:rsidP="00B94B35" w:rsidRDefault="00527A97" w14:paraId="0AC69F78"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527A97" w:rsidP="00B94B35" w:rsidRDefault="00527A97" w14:paraId="00E07752" w14:textId="77777777">
            <w:pPr>
              <w:numPr>
                <w:ilvl w:val="0"/>
                <w:numId w:val="10"/>
              </w:numPr>
              <w:suppressAutoHyphens/>
              <w:snapToGrid w:val="0"/>
              <w:spacing w:after="12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rsidR="00527A97" w:rsidP="00924002" w:rsidRDefault="00527A97" w14:paraId="56F45B5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4B86490D" w14:textId="77777777">
        <w:tc>
          <w:tcPr>
            <w:tcW w:w="1536" w:type="dxa"/>
            <w:shd w:val="clear" w:color="auto" w:fill="auto"/>
          </w:tcPr>
          <w:p w:rsidRPr="00752184" w:rsidR="00527A97" w:rsidP="00527A97" w:rsidRDefault="00527A97" w14:paraId="77617F9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2695D6F"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4F325C8A"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5A1505A7" w14:textId="77777777">
            <w:pPr>
              <w:spacing w:after="0"/>
              <w:rPr>
                <w:rFonts w:ascii="Times New Roman" w:hAnsi="Times New Roman"/>
                <w:lang w:val="en-US"/>
              </w:rPr>
            </w:pPr>
            <w:r w:rsidRPr="00B939BB">
              <w:rPr>
                <w:rFonts w:ascii="Times New Roman" w:hAnsi="Times New Roman"/>
                <w:lang w:val="en-US"/>
              </w:rPr>
              <w:t>moderately likely</w:t>
            </w:r>
          </w:p>
          <w:p w:rsidRPr="00C24101" w:rsidR="00527A97" w:rsidP="00527A97" w:rsidRDefault="00527A97" w14:paraId="7386CA9B" w14:textId="77777777">
            <w:pPr>
              <w:spacing w:after="0"/>
              <w:rPr>
                <w:rFonts w:ascii="Times New Roman" w:hAnsi="Times New Roman"/>
                <w:b/>
                <w:lang w:val="en-US"/>
              </w:rPr>
            </w:pPr>
            <w:r w:rsidRPr="00C24101">
              <w:rPr>
                <w:rFonts w:ascii="Times New Roman" w:hAnsi="Times New Roman"/>
                <w:b/>
                <w:lang w:val="en-US"/>
              </w:rPr>
              <w:t>likely</w:t>
            </w:r>
          </w:p>
          <w:p w:rsidRPr="00544B15" w:rsidR="00527A97" w:rsidP="00527A97" w:rsidRDefault="00527A97" w14:paraId="15178E94"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527A97" w:rsidP="00527A97" w:rsidRDefault="00527A97" w14:paraId="43C5776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098216F1" w14:textId="77777777">
            <w:pPr>
              <w:spacing w:after="0"/>
              <w:rPr>
                <w:rFonts w:ascii="Times New Roman" w:hAnsi="Times New Roman"/>
              </w:rPr>
            </w:pPr>
            <w:proofErr w:type="spellStart"/>
            <w:r w:rsidRPr="00752184">
              <w:rPr>
                <w:rFonts w:ascii="Times New Roman" w:hAnsi="Times New Roman"/>
              </w:rPr>
              <w:t>low</w:t>
            </w:r>
            <w:proofErr w:type="spellEnd"/>
          </w:p>
          <w:p w:rsidRPr="00C24101" w:rsidR="00527A97" w:rsidP="00527A97" w:rsidRDefault="00527A97" w14:paraId="5EB6C655" w14:textId="77777777">
            <w:pPr>
              <w:spacing w:after="0"/>
              <w:rPr>
                <w:rFonts w:ascii="Times New Roman" w:hAnsi="Times New Roman"/>
                <w:b/>
              </w:rPr>
            </w:pPr>
            <w:r w:rsidRPr="00C24101">
              <w:rPr>
                <w:rFonts w:ascii="Times New Roman" w:hAnsi="Times New Roman"/>
                <w:b/>
              </w:rPr>
              <w:t>medium</w:t>
            </w:r>
          </w:p>
          <w:p w:rsidRPr="00752184" w:rsidR="00527A97" w:rsidP="00527A97" w:rsidRDefault="00527A97" w14:paraId="24E3A038" w14:textId="77777777">
            <w:pPr>
              <w:snapToGrid w:val="0"/>
              <w:spacing w:after="0"/>
              <w:rPr>
                <w:rFonts w:ascii="Times New Roman" w:hAnsi="Times New Roman"/>
                <w:b/>
              </w:rPr>
            </w:pPr>
            <w:r w:rsidRPr="00752184">
              <w:rPr>
                <w:rFonts w:ascii="Times New Roman" w:hAnsi="Times New Roman"/>
              </w:rPr>
              <w:t>high</w:t>
            </w:r>
          </w:p>
        </w:tc>
      </w:tr>
    </w:tbl>
    <w:p w:rsidR="00527A97" w:rsidP="00924002" w:rsidRDefault="00527A97" w14:paraId="79AD6736" w14:textId="77777777">
      <w:pPr>
        <w:snapToGrid w:val="0"/>
        <w:rPr>
          <w:rFonts w:ascii="Times New Roman" w:hAnsi="Times New Roman"/>
          <w:lang w:val="en-US"/>
        </w:rPr>
      </w:pPr>
    </w:p>
    <w:p w:rsidRPr="00DD532D" w:rsidR="00BD226F" w:rsidP="00E429A7" w:rsidRDefault="00B7540D" w14:paraId="7C0E7169" w14:textId="2A361B5C">
      <w:pPr>
        <w:snapToGrid w:val="0"/>
        <w:jc w:val="both"/>
        <w:rPr>
          <w:rFonts w:ascii="Times New Roman" w:hAnsi="Times New Roman"/>
          <w:lang w:val="en-US"/>
        </w:rPr>
      </w:pPr>
      <w:r>
        <w:rPr>
          <w:rFonts w:ascii="Times New Roman" w:hAnsi="Times New Roman"/>
          <w:lang w:val="en-US"/>
        </w:rPr>
        <w:t xml:space="preserve">Response: </w:t>
      </w:r>
      <w:r w:rsidRPr="00C24101" w:rsidR="00C24101">
        <w:rPr>
          <w:rFonts w:ascii="Times New Roman" w:hAnsi="Times New Roman"/>
          <w:lang w:val="en-GB"/>
        </w:rPr>
        <w:t xml:space="preserve">Trade in plants within countries offers numerous opportunities for spread of </w:t>
      </w:r>
      <w:r w:rsidRPr="008245A6" w:rsidR="008245A6">
        <w:rPr>
          <w:rFonts w:ascii="Times New Roman" w:hAnsi="Times New Roman"/>
          <w:i/>
          <w:lang w:val="en-GB"/>
        </w:rPr>
        <w:t>O</w:t>
      </w:r>
      <w:r w:rsidR="008245A6">
        <w:rPr>
          <w:rFonts w:ascii="Times New Roman" w:hAnsi="Times New Roman"/>
          <w:i/>
          <w:lang w:val="en-GB"/>
        </w:rPr>
        <w:t>.</w:t>
      </w:r>
      <w:r w:rsidRPr="008245A6" w:rsidR="008245A6">
        <w:rPr>
          <w:rFonts w:ascii="Times New Roman" w:hAnsi="Times New Roman"/>
          <w:i/>
          <w:lang w:val="en-GB"/>
        </w:rPr>
        <w:t xml:space="preserve"> </w:t>
      </w:r>
      <w:proofErr w:type="spellStart"/>
      <w:r w:rsidRPr="008245A6" w:rsidR="008245A6">
        <w:rPr>
          <w:rFonts w:ascii="Times New Roman" w:hAnsi="Times New Roman"/>
          <w:i/>
          <w:lang w:val="en-GB"/>
        </w:rPr>
        <w:t>nungara</w:t>
      </w:r>
      <w:proofErr w:type="spellEnd"/>
      <w:r w:rsidR="00C24101">
        <w:rPr>
          <w:rFonts w:ascii="Times New Roman" w:hAnsi="Times New Roman"/>
          <w:lang w:val="en-GB"/>
        </w:rPr>
        <w:t xml:space="preserve">. </w:t>
      </w:r>
      <w:r w:rsidR="008245A6">
        <w:rPr>
          <w:rFonts w:ascii="Times New Roman" w:hAnsi="Times New Roman"/>
          <w:lang w:val="en-GB"/>
        </w:rPr>
        <w:t xml:space="preserve">A single fertilised flatworm or </w:t>
      </w:r>
      <w:r w:rsidR="00590DAD">
        <w:rPr>
          <w:rFonts w:ascii="Times New Roman" w:hAnsi="Times New Roman"/>
          <w:lang w:val="en-GB"/>
        </w:rPr>
        <w:t xml:space="preserve">an </w:t>
      </w:r>
      <w:r w:rsidR="008245A6">
        <w:rPr>
          <w:rFonts w:ascii="Times New Roman" w:hAnsi="Times New Roman"/>
          <w:lang w:val="en-GB"/>
        </w:rPr>
        <w:t>egg cocoon could give rise to a population. As dispersal by this pathway is unintentional, flatworms are usually unnoticed until they have established at a premises or in gardens. Therefore</w:t>
      </w:r>
      <w:r w:rsidR="00DD532D">
        <w:rPr>
          <w:rFonts w:ascii="Times New Roman" w:hAnsi="Times New Roman"/>
          <w:lang w:val="en-GB"/>
        </w:rPr>
        <w:t>,</w:t>
      </w:r>
      <w:r w:rsidR="008245A6">
        <w:rPr>
          <w:rFonts w:ascii="Times New Roman" w:hAnsi="Times New Roman"/>
          <w:lang w:val="en-GB"/>
        </w:rPr>
        <w:t xml:space="preserve"> it is difficult to assess the numbers being spread at any one time. This is particularly so if gardeners move plants between different locations or informally pass them on to neighbours and fellow gardeners. </w:t>
      </w:r>
      <w:r w:rsidR="00DD532D">
        <w:rPr>
          <w:rFonts w:ascii="Times New Roman" w:hAnsi="Times New Roman"/>
          <w:lang w:val="en-GB"/>
        </w:rPr>
        <w:t xml:space="preserve">The apparently rapid spread of </w:t>
      </w:r>
      <w:r w:rsidRPr="00DD532D" w:rsidR="00DD532D">
        <w:rPr>
          <w:rFonts w:ascii="Times New Roman" w:hAnsi="Times New Roman"/>
          <w:i/>
          <w:lang w:val="en-GB"/>
        </w:rPr>
        <w:t xml:space="preserve">O. </w:t>
      </w:r>
      <w:proofErr w:type="spellStart"/>
      <w:r w:rsidRPr="00DD532D" w:rsidR="00DD532D">
        <w:rPr>
          <w:rFonts w:ascii="Times New Roman" w:hAnsi="Times New Roman"/>
          <w:i/>
          <w:lang w:val="en-GB"/>
        </w:rPr>
        <w:t>nungara</w:t>
      </w:r>
      <w:proofErr w:type="spellEnd"/>
      <w:r w:rsidR="00DD532D">
        <w:rPr>
          <w:rFonts w:ascii="Times New Roman" w:hAnsi="Times New Roman"/>
          <w:lang w:val="en-GB"/>
        </w:rPr>
        <w:t xml:space="preserve"> in France </w:t>
      </w:r>
      <w:r w:rsidR="00972FF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 </w:instrText>
      </w:r>
      <w:r w:rsidR="007C42C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EN.CITE.DATA </w:instrText>
      </w:r>
      <w:r w:rsidR="007C42C2">
        <w:rPr>
          <w:rFonts w:ascii="Times New Roman" w:hAnsi="Times New Roman"/>
          <w:lang w:val="en-GB"/>
        </w:rPr>
      </w:r>
      <w:r w:rsidR="007C42C2">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972FF2">
        <w:rPr>
          <w:rFonts w:ascii="Times New Roman" w:hAnsi="Times New Roman"/>
          <w:noProof/>
          <w:lang w:val="en-GB"/>
        </w:rPr>
        <w:t>(Justine</w:t>
      </w:r>
      <w:r w:rsidRPr="00972FF2" w:rsidR="00972FF2">
        <w:rPr>
          <w:rFonts w:ascii="Times New Roman" w:hAnsi="Times New Roman"/>
          <w:i/>
          <w:noProof/>
          <w:lang w:val="en-GB"/>
        </w:rPr>
        <w:t xml:space="preserve"> et al.</w:t>
      </w:r>
      <w:r w:rsidR="00972FF2">
        <w:rPr>
          <w:rFonts w:ascii="Times New Roman" w:hAnsi="Times New Roman"/>
          <w:noProof/>
          <w:lang w:val="en-GB"/>
        </w:rPr>
        <w:t>, 2020)</w:t>
      </w:r>
      <w:r w:rsidR="00972FF2">
        <w:rPr>
          <w:rFonts w:ascii="Times New Roman" w:hAnsi="Times New Roman"/>
          <w:lang w:val="en-GB"/>
        </w:rPr>
        <w:fldChar w:fldCharType="end"/>
      </w:r>
      <w:r w:rsidR="00DD532D">
        <w:rPr>
          <w:rFonts w:ascii="Times New Roman" w:hAnsi="Times New Roman"/>
          <w:lang w:val="en-GB"/>
        </w:rPr>
        <w:t xml:space="preserve"> and the discovery of </w:t>
      </w:r>
      <w:r w:rsidRPr="00DD532D" w:rsidR="00DD532D">
        <w:rPr>
          <w:rFonts w:ascii="Times New Roman" w:hAnsi="Times New Roman"/>
          <w:i/>
          <w:lang w:val="en-GB"/>
        </w:rPr>
        <w:t xml:space="preserve">O. </w:t>
      </w:r>
      <w:proofErr w:type="spellStart"/>
      <w:r w:rsidRPr="00DD532D" w:rsidR="00DD532D">
        <w:rPr>
          <w:rFonts w:ascii="Times New Roman" w:hAnsi="Times New Roman"/>
          <w:i/>
          <w:lang w:val="en-GB"/>
        </w:rPr>
        <w:t>nungara</w:t>
      </w:r>
      <w:proofErr w:type="spellEnd"/>
      <w:r w:rsidR="00DD532D">
        <w:rPr>
          <w:rFonts w:ascii="Times New Roman" w:hAnsi="Times New Roman"/>
          <w:lang w:val="en-GB"/>
        </w:rPr>
        <w:t xml:space="preserve"> at nurseries in other countries suggests this is the major route of dissemination. </w:t>
      </w:r>
      <w:r w:rsidR="007574AD">
        <w:rPr>
          <w:rFonts w:ascii="Times New Roman" w:hAnsi="Times New Roman"/>
          <w:lang w:val="en-GB"/>
        </w:rPr>
        <w:t>As the timeframe is just one year then the highest likelihood category is not justified and confidence is only medium.</w:t>
      </w:r>
    </w:p>
    <w:p w:rsidR="00C24101" w:rsidP="00BD226F" w:rsidRDefault="00C24101" w14:paraId="5121BDE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27A97" w:rsidTr="00DD532D" w14:paraId="0959CF3A" w14:textId="77777777">
        <w:tc>
          <w:tcPr>
            <w:tcW w:w="9062" w:type="dxa"/>
            <w:shd w:val="clear" w:color="auto" w:fill="auto"/>
          </w:tcPr>
          <w:p w:rsidRPr="00A87369" w:rsidR="00A87369" w:rsidP="00BB3969" w:rsidRDefault="00527A97" w14:paraId="167E60F2"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rsidR="00527A97" w:rsidP="00BD226F" w:rsidRDefault="00527A97" w14:paraId="556F971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2188F6AF" w14:textId="77777777">
        <w:tc>
          <w:tcPr>
            <w:tcW w:w="1536" w:type="dxa"/>
            <w:shd w:val="clear" w:color="auto" w:fill="auto"/>
          </w:tcPr>
          <w:p w:rsidRPr="00752184" w:rsidR="00527A97" w:rsidP="00527A97" w:rsidRDefault="00527A97" w14:paraId="3504684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05226A75"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145AB01F"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6234FC7" w14:textId="77777777">
            <w:pPr>
              <w:spacing w:after="0"/>
              <w:rPr>
                <w:rFonts w:ascii="Times New Roman" w:hAnsi="Times New Roman"/>
                <w:lang w:val="en-US"/>
              </w:rPr>
            </w:pPr>
            <w:r w:rsidRPr="00B939BB">
              <w:rPr>
                <w:rFonts w:ascii="Times New Roman" w:hAnsi="Times New Roman"/>
                <w:lang w:val="en-US"/>
              </w:rPr>
              <w:t>moderately likely</w:t>
            </w:r>
          </w:p>
          <w:p w:rsidRPr="00D25FBF" w:rsidR="00527A97" w:rsidP="00527A97" w:rsidRDefault="00527A97" w14:paraId="43B8802D" w14:textId="77777777">
            <w:pPr>
              <w:spacing w:after="0"/>
              <w:rPr>
                <w:rFonts w:ascii="Times New Roman" w:hAnsi="Times New Roman"/>
                <w:b/>
                <w:lang w:val="en-US"/>
              </w:rPr>
            </w:pPr>
            <w:r w:rsidRPr="00D25FBF">
              <w:rPr>
                <w:rFonts w:ascii="Times New Roman" w:hAnsi="Times New Roman"/>
                <w:b/>
                <w:lang w:val="en-US"/>
              </w:rPr>
              <w:t>likely</w:t>
            </w:r>
          </w:p>
          <w:p w:rsidRPr="00544B15" w:rsidR="00527A97" w:rsidP="00527A97" w:rsidRDefault="00527A97" w14:paraId="181A13FE"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527A97" w:rsidP="00527A97" w:rsidRDefault="00527A97" w14:paraId="3B7DC25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6295D0AF"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527A97" w:rsidP="00527A97" w:rsidRDefault="00527A97" w14:paraId="2873A92F" w14:textId="77777777">
            <w:pPr>
              <w:spacing w:after="0"/>
              <w:rPr>
                <w:rFonts w:ascii="Times New Roman" w:hAnsi="Times New Roman"/>
              </w:rPr>
            </w:pPr>
            <w:r w:rsidRPr="00752184">
              <w:rPr>
                <w:rFonts w:ascii="Times New Roman" w:hAnsi="Times New Roman"/>
              </w:rPr>
              <w:t>medium</w:t>
            </w:r>
          </w:p>
          <w:p w:rsidRPr="00D25FBF" w:rsidR="00527A97" w:rsidP="00527A97" w:rsidRDefault="00527A97" w14:paraId="782E4138" w14:textId="77777777">
            <w:pPr>
              <w:snapToGrid w:val="0"/>
              <w:spacing w:after="0"/>
              <w:rPr>
                <w:rFonts w:ascii="Times New Roman" w:hAnsi="Times New Roman"/>
                <w:b/>
              </w:rPr>
            </w:pPr>
            <w:r w:rsidRPr="00D25FBF">
              <w:rPr>
                <w:rFonts w:ascii="Times New Roman" w:hAnsi="Times New Roman"/>
                <w:b/>
              </w:rPr>
              <w:t>high</w:t>
            </w:r>
          </w:p>
        </w:tc>
      </w:tr>
    </w:tbl>
    <w:p w:rsidR="00527A97" w:rsidP="00BD226F" w:rsidRDefault="00527A97" w14:paraId="1E6C5C70" w14:textId="77777777">
      <w:pPr>
        <w:snapToGrid w:val="0"/>
        <w:rPr>
          <w:rFonts w:ascii="Times New Roman" w:hAnsi="Times New Roman"/>
          <w:lang w:val="en-US"/>
        </w:rPr>
      </w:pPr>
    </w:p>
    <w:p w:rsidRPr="00BB456E" w:rsidR="00D25FBF" w:rsidP="00E429A7" w:rsidRDefault="00B7540D" w14:paraId="5BC709B7" w14:textId="4D488642">
      <w:pPr>
        <w:snapToGrid w:val="0"/>
        <w:jc w:val="both"/>
        <w:rPr>
          <w:rFonts w:ascii="Times New Roman" w:hAnsi="Times New Roman"/>
          <w:lang w:val="en-GB"/>
        </w:rPr>
      </w:pPr>
      <w:r>
        <w:rPr>
          <w:rFonts w:ascii="Times New Roman" w:hAnsi="Times New Roman"/>
          <w:lang w:val="en-US"/>
        </w:rPr>
        <w:t xml:space="preserve">Response: </w:t>
      </w:r>
      <w:r w:rsidRPr="00BB456E" w:rsidR="00D25FBF">
        <w:rPr>
          <w:rFonts w:ascii="Times New Roman" w:hAnsi="Times New Roman"/>
          <w:lang w:val="en-GB"/>
        </w:rPr>
        <w:t xml:space="preserve">If </w:t>
      </w:r>
      <w:r w:rsidR="00D25FBF">
        <w:rPr>
          <w:rFonts w:ascii="Times New Roman" w:hAnsi="Times New Roman"/>
          <w:i/>
          <w:lang w:val="en-GB"/>
        </w:rPr>
        <w:t xml:space="preserve">O. </w:t>
      </w:r>
      <w:proofErr w:type="spellStart"/>
      <w:r w:rsidR="00D25FBF">
        <w:rPr>
          <w:rFonts w:ascii="Times New Roman" w:hAnsi="Times New Roman"/>
          <w:i/>
          <w:lang w:val="en-GB"/>
        </w:rPr>
        <w:t>nungara</w:t>
      </w:r>
      <w:proofErr w:type="spellEnd"/>
      <w:r w:rsidRPr="00BB456E" w:rsidR="00D25FBF">
        <w:rPr>
          <w:rFonts w:ascii="Times New Roman" w:hAnsi="Times New Roman"/>
          <w:lang w:val="en-GB"/>
        </w:rPr>
        <w:t xml:space="preserve"> is transferred with </w:t>
      </w:r>
      <w:r w:rsidR="00D25FBF">
        <w:rPr>
          <w:rFonts w:ascii="Times New Roman" w:hAnsi="Times New Roman"/>
          <w:lang w:val="en-GB"/>
        </w:rPr>
        <w:t>nursery</w:t>
      </w:r>
      <w:r w:rsidRPr="00BB456E" w:rsidR="00D25FBF">
        <w:rPr>
          <w:rFonts w:ascii="Times New Roman" w:hAnsi="Times New Roman"/>
          <w:lang w:val="en-GB"/>
        </w:rPr>
        <w:t xml:space="preserve"> plants containing </w:t>
      </w:r>
      <w:r w:rsidR="00D25FBF">
        <w:rPr>
          <w:rFonts w:ascii="Times New Roman" w:hAnsi="Times New Roman"/>
          <w:lang w:val="en-GB"/>
        </w:rPr>
        <w:t>growing media</w:t>
      </w:r>
      <w:r w:rsidR="00590DAD">
        <w:rPr>
          <w:rFonts w:ascii="Times New Roman" w:hAnsi="Times New Roman"/>
          <w:lang w:val="en-GB"/>
        </w:rPr>
        <w:t xml:space="preserve"> within the risk assessment area</w:t>
      </w:r>
      <w:r w:rsidRPr="00BB456E" w:rsidR="00D25FBF">
        <w:rPr>
          <w:rFonts w:ascii="Times New Roman" w:hAnsi="Times New Roman"/>
          <w:lang w:val="en-GB"/>
        </w:rPr>
        <w:t xml:space="preserve">, </w:t>
      </w:r>
      <w:r w:rsidR="00590DAD">
        <w:rPr>
          <w:rFonts w:ascii="Times New Roman" w:hAnsi="Times New Roman"/>
          <w:lang w:val="en-GB"/>
        </w:rPr>
        <w:t>and</w:t>
      </w:r>
      <w:r w:rsidRPr="00BB456E" w:rsidR="00590DAD">
        <w:rPr>
          <w:rFonts w:ascii="Times New Roman" w:hAnsi="Times New Roman"/>
          <w:lang w:val="en-GB"/>
        </w:rPr>
        <w:t xml:space="preserve"> </w:t>
      </w:r>
      <w:r w:rsidRPr="00BB456E" w:rsidR="00D25FBF">
        <w:rPr>
          <w:rFonts w:ascii="Times New Roman" w:hAnsi="Times New Roman"/>
          <w:lang w:val="en-GB"/>
        </w:rPr>
        <w:t>providing these plants are not exposed to temperature extremes</w:t>
      </w:r>
      <w:r w:rsidR="00761275">
        <w:rPr>
          <w:rFonts w:ascii="Times New Roman" w:hAnsi="Times New Roman"/>
          <w:lang w:val="en-GB"/>
        </w:rPr>
        <w:t xml:space="preserve"> (e.g. direct sunlight, frost)</w:t>
      </w:r>
      <w:r w:rsidRPr="00BB456E" w:rsidR="00D25FBF">
        <w:rPr>
          <w:rFonts w:ascii="Times New Roman" w:hAnsi="Times New Roman"/>
          <w:lang w:val="en-GB"/>
        </w:rPr>
        <w:t xml:space="preserve">, it is likely that flatworms will survive. </w:t>
      </w:r>
      <w:r w:rsidR="00D25FBF">
        <w:rPr>
          <w:rFonts w:ascii="Times New Roman" w:hAnsi="Times New Roman"/>
          <w:lang w:val="en-GB"/>
        </w:rPr>
        <w:t xml:space="preserve">Reproduction is probably unlikely during transit </w:t>
      </w:r>
      <w:r w:rsidR="00413111">
        <w:rPr>
          <w:rFonts w:ascii="Times New Roman" w:hAnsi="Times New Roman"/>
          <w:lang w:val="en-GB"/>
        </w:rPr>
        <w:t xml:space="preserve">or storage </w:t>
      </w:r>
      <w:r w:rsidR="00D25FBF">
        <w:rPr>
          <w:rFonts w:ascii="Times New Roman" w:hAnsi="Times New Roman"/>
          <w:lang w:val="en-GB"/>
        </w:rPr>
        <w:t>as mating may be disturbed but there are no barriers to fertilised flatworms laying egg cocoons</w:t>
      </w:r>
      <w:r w:rsidR="00D42CD2">
        <w:rPr>
          <w:rFonts w:ascii="Times New Roman" w:hAnsi="Times New Roman"/>
          <w:lang w:val="en-GB"/>
        </w:rPr>
        <w:t xml:space="preserve"> and these being transported</w:t>
      </w:r>
      <w:r w:rsidR="00D25FBF">
        <w:rPr>
          <w:rFonts w:ascii="Times New Roman" w:hAnsi="Times New Roman"/>
          <w:lang w:val="en-GB"/>
        </w:rPr>
        <w:t xml:space="preserve">. </w:t>
      </w:r>
      <w:r w:rsidR="00761275">
        <w:rPr>
          <w:rFonts w:ascii="Times New Roman" w:hAnsi="Times New Roman"/>
          <w:lang w:val="en-GB"/>
        </w:rPr>
        <w:t xml:space="preserve">During storage in the garden centres or nurseries the species is </w:t>
      </w:r>
      <w:r w:rsidR="00D42CD2">
        <w:rPr>
          <w:rFonts w:ascii="Times New Roman" w:hAnsi="Times New Roman"/>
          <w:lang w:val="en-GB"/>
        </w:rPr>
        <w:t xml:space="preserve">also well </w:t>
      </w:r>
      <w:r w:rsidR="00761275">
        <w:rPr>
          <w:rFonts w:ascii="Times New Roman" w:hAnsi="Times New Roman"/>
          <w:lang w:val="en-GB"/>
        </w:rPr>
        <w:t xml:space="preserve">able to survive and reproduce. </w:t>
      </w:r>
    </w:p>
    <w:p w:rsidR="00BD226F" w:rsidP="00BD226F" w:rsidRDefault="00BD226F" w14:paraId="7DCC89E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27A97" w:rsidTr="00B94B35" w14:paraId="7B3D9E68" w14:textId="77777777">
        <w:tc>
          <w:tcPr>
            <w:tcW w:w="9212" w:type="dxa"/>
            <w:shd w:val="clear" w:color="auto" w:fill="auto"/>
          </w:tcPr>
          <w:p w:rsidRPr="00B94B35" w:rsidR="00527A97" w:rsidP="00BB3969" w:rsidRDefault="00527A97" w14:paraId="2AD2FCE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rsidR="00527A97" w:rsidP="00BD226F" w:rsidRDefault="00527A97" w14:paraId="05F2F03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2F961641" w14:textId="77777777">
        <w:tc>
          <w:tcPr>
            <w:tcW w:w="1536" w:type="dxa"/>
            <w:shd w:val="clear" w:color="auto" w:fill="auto"/>
          </w:tcPr>
          <w:p w:rsidRPr="00752184" w:rsidR="00527A97" w:rsidP="00527A97" w:rsidRDefault="00527A97" w14:paraId="53F678A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318040A4"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203CAB79"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528AF6E8" w14:textId="77777777">
            <w:pPr>
              <w:spacing w:after="0"/>
              <w:rPr>
                <w:rFonts w:ascii="Times New Roman" w:hAnsi="Times New Roman"/>
                <w:lang w:val="en-US"/>
              </w:rPr>
            </w:pPr>
            <w:r w:rsidRPr="00B939BB">
              <w:rPr>
                <w:rFonts w:ascii="Times New Roman" w:hAnsi="Times New Roman"/>
                <w:lang w:val="en-US"/>
              </w:rPr>
              <w:t>moderately likely</w:t>
            </w:r>
          </w:p>
          <w:p w:rsidRPr="00D25FBF" w:rsidR="00527A97" w:rsidP="00527A97" w:rsidRDefault="00527A97" w14:paraId="382EF3BB" w14:textId="77777777">
            <w:pPr>
              <w:spacing w:after="0"/>
              <w:rPr>
                <w:rFonts w:ascii="Times New Roman" w:hAnsi="Times New Roman"/>
                <w:b/>
                <w:lang w:val="en-US"/>
              </w:rPr>
            </w:pPr>
            <w:r w:rsidRPr="00D25FBF">
              <w:rPr>
                <w:rFonts w:ascii="Times New Roman" w:hAnsi="Times New Roman"/>
                <w:b/>
                <w:lang w:val="en-US"/>
              </w:rPr>
              <w:t>likely</w:t>
            </w:r>
          </w:p>
          <w:p w:rsidRPr="00544B15" w:rsidR="00527A97" w:rsidP="00527A97" w:rsidRDefault="00527A97" w14:paraId="7C49116A"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527A97" w:rsidP="00527A97" w:rsidRDefault="00527A97" w14:paraId="1A2E107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43A4991" w14:textId="77777777">
            <w:pPr>
              <w:spacing w:after="0"/>
              <w:rPr>
                <w:rFonts w:ascii="Times New Roman" w:hAnsi="Times New Roman"/>
              </w:rPr>
            </w:pPr>
            <w:proofErr w:type="spellStart"/>
            <w:r w:rsidRPr="00752184">
              <w:rPr>
                <w:rFonts w:ascii="Times New Roman" w:hAnsi="Times New Roman"/>
              </w:rPr>
              <w:t>low</w:t>
            </w:r>
            <w:proofErr w:type="spellEnd"/>
          </w:p>
          <w:p w:rsidRPr="00D25FBF" w:rsidR="00527A97" w:rsidP="00527A97" w:rsidRDefault="00527A97" w14:paraId="7B25438C" w14:textId="77777777">
            <w:pPr>
              <w:spacing w:after="0"/>
              <w:rPr>
                <w:rFonts w:ascii="Times New Roman" w:hAnsi="Times New Roman"/>
                <w:b/>
              </w:rPr>
            </w:pPr>
            <w:r w:rsidRPr="00D25FBF">
              <w:rPr>
                <w:rFonts w:ascii="Times New Roman" w:hAnsi="Times New Roman"/>
                <w:b/>
              </w:rPr>
              <w:t>medium</w:t>
            </w:r>
          </w:p>
          <w:p w:rsidRPr="00752184" w:rsidR="00527A97" w:rsidP="00527A97" w:rsidRDefault="00527A97" w14:paraId="5F9D4612"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2BE07CCD" w14:textId="77777777">
      <w:pPr>
        <w:snapToGrid w:val="0"/>
        <w:rPr>
          <w:rFonts w:ascii="Times New Roman" w:hAnsi="Times New Roman"/>
          <w:lang w:val="en-US"/>
        </w:rPr>
      </w:pPr>
    </w:p>
    <w:p w:rsidR="00BD226F" w:rsidP="00E429A7" w:rsidRDefault="00B7540D" w14:paraId="248E72ED" w14:textId="677586BC">
      <w:pPr>
        <w:snapToGrid w:val="0"/>
        <w:jc w:val="both"/>
        <w:rPr>
          <w:rFonts w:ascii="Times New Roman" w:hAnsi="Times New Roman"/>
          <w:lang w:val="en-GB"/>
        </w:rPr>
      </w:pPr>
      <w:r>
        <w:rPr>
          <w:rFonts w:ascii="Times New Roman" w:hAnsi="Times New Roman"/>
          <w:lang w:val="en-US"/>
        </w:rPr>
        <w:t xml:space="preserve">Response: </w:t>
      </w:r>
      <w:r w:rsidR="00761275">
        <w:rPr>
          <w:rFonts w:ascii="Times New Roman" w:hAnsi="Times New Roman"/>
          <w:lang w:val="en-US"/>
        </w:rPr>
        <w:t xml:space="preserve">National </w:t>
      </w:r>
      <w:proofErr w:type="spellStart"/>
      <w:r w:rsidR="00761275">
        <w:rPr>
          <w:rFonts w:ascii="Times New Roman" w:hAnsi="Times New Roman"/>
          <w:lang w:val="en-US"/>
        </w:rPr>
        <w:t>p</w:t>
      </w:r>
      <w:r w:rsidR="00D25FBF">
        <w:rPr>
          <w:rFonts w:ascii="Times New Roman" w:hAnsi="Times New Roman"/>
          <w:lang w:val="en-US"/>
        </w:rPr>
        <w:t>hytosanitary</w:t>
      </w:r>
      <w:proofErr w:type="spellEnd"/>
      <w:r w:rsidR="00D25FBF">
        <w:rPr>
          <w:rFonts w:ascii="Times New Roman" w:hAnsi="Times New Roman"/>
          <w:lang w:val="en-US"/>
        </w:rPr>
        <w:t xml:space="preserve"> measures </w:t>
      </w:r>
      <w:r w:rsidR="00761275">
        <w:rPr>
          <w:rFonts w:ascii="Times New Roman" w:hAnsi="Times New Roman"/>
          <w:lang w:val="en-US"/>
        </w:rPr>
        <w:t xml:space="preserve">within Member States </w:t>
      </w:r>
      <w:r w:rsidR="00D25FBF">
        <w:rPr>
          <w:rFonts w:ascii="Times New Roman" w:hAnsi="Times New Roman"/>
          <w:lang w:val="en-US"/>
        </w:rPr>
        <w:t xml:space="preserve">may be implemented at nurseries / garden </w:t>
      </w:r>
      <w:proofErr w:type="spellStart"/>
      <w:r w:rsidR="00413111">
        <w:rPr>
          <w:rFonts w:ascii="Times New Roman" w:hAnsi="Times New Roman"/>
          <w:lang w:val="en-US"/>
        </w:rPr>
        <w:t>cent</w:t>
      </w:r>
      <w:r w:rsidR="00AB69E6">
        <w:rPr>
          <w:rFonts w:ascii="Times New Roman" w:hAnsi="Times New Roman"/>
          <w:lang w:val="en-US"/>
        </w:rPr>
        <w:t>res</w:t>
      </w:r>
      <w:proofErr w:type="spellEnd"/>
      <w:r w:rsidR="00D25FBF">
        <w:rPr>
          <w:rFonts w:ascii="Times New Roman" w:hAnsi="Times New Roman"/>
          <w:lang w:val="en-US"/>
        </w:rPr>
        <w:t xml:space="preserve"> to control flatworms, if a consignment is suspected </w:t>
      </w:r>
      <w:r w:rsidR="00C63005">
        <w:rPr>
          <w:rFonts w:ascii="Times New Roman" w:hAnsi="Times New Roman"/>
          <w:lang w:val="en-US"/>
        </w:rPr>
        <w:t>to be contaminated</w:t>
      </w:r>
      <w:r w:rsidR="00761275">
        <w:rPr>
          <w:rFonts w:ascii="Times New Roman" w:hAnsi="Times New Roman"/>
          <w:lang w:val="en-US"/>
        </w:rPr>
        <w:t>, but are rarely executed in practice</w:t>
      </w:r>
      <w:r w:rsidR="00D25FBF">
        <w:rPr>
          <w:rFonts w:ascii="Times New Roman" w:hAnsi="Times New Roman"/>
          <w:lang w:val="en-US"/>
        </w:rPr>
        <w:t xml:space="preserve">. </w:t>
      </w:r>
      <w:r w:rsidR="00C63005">
        <w:rPr>
          <w:rFonts w:ascii="Times New Roman" w:hAnsi="Times New Roman"/>
          <w:lang w:val="en-US"/>
        </w:rPr>
        <w:t>In such a case, u</w:t>
      </w:r>
      <w:r w:rsidR="00D25FBF">
        <w:rPr>
          <w:rFonts w:ascii="Times New Roman" w:hAnsi="Times New Roman"/>
          <w:lang w:val="en-US"/>
        </w:rPr>
        <w:t>se of hot-water treatment shows promise for flatworm management</w:t>
      </w:r>
      <w:r w:rsidRPr="00BB456E" w:rsidR="00D25FBF">
        <w:rPr>
          <w:rFonts w:ascii="Times New Roman" w:hAnsi="Times New Roman"/>
          <w:lang w:val="en-GB"/>
        </w:rPr>
        <w:t xml:space="preserve"> </w:t>
      </w:r>
      <w:r w:rsidR="00972FF2">
        <w:rPr>
          <w:rFonts w:ascii="Times New Roman" w:hAnsi="Times New Roman"/>
          <w:lang w:val="en-GB"/>
        </w:rPr>
        <w:fldChar w:fldCharType="begin">
          <w:fldData xml:space="preserve">PEVuZE5vdGU+PENpdGU+PEF1dGhvcj5TdWdpdXJhPC9BdXRob3I+PFllYXI+MjAwODwvWWVhcj48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=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PEVuZE5vdGU+PENpdGU+PEF1dGhvcj5TdWdpdXJhPC9BdXRob3I+PFllYXI+MjAwODwvWWVhcj48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=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8D1A4E">
        <w:rPr>
          <w:rFonts w:ascii="Times New Roman" w:hAnsi="Times New Roman"/>
          <w:noProof/>
          <w:lang w:val="en-GB"/>
        </w:rPr>
        <w:t>(Murchie and Moore, 1998;  Sugiura, 2008a;  Justine</w:t>
      </w:r>
      <w:r w:rsidRPr="008D1A4E" w:rsidR="008D1A4E">
        <w:rPr>
          <w:rFonts w:ascii="Times New Roman" w:hAnsi="Times New Roman"/>
          <w:i/>
          <w:noProof/>
          <w:lang w:val="en-GB"/>
        </w:rPr>
        <w:t xml:space="preserve"> et al.</w:t>
      </w:r>
      <w:r w:rsidR="008D1A4E">
        <w:rPr>
          <w:rFonts w:ascii="Times New Roman" w:hAnsi="Times New Roman"/>
          <w:noProof/>
          <w:lang w:val="en-GB"/>
        </w:rPr>
        <w:t>, 2014)</w:t>
      </w:r>
      <w:r w:rsidR="00972FF2">
        <w:rPr>
          <w:rFonts w:ascii="Times New Roman" w:hAnsi="Times New Roman"/>
          <w:lang w:val="en-GB"/>
        </w:rPr>
        <w:fldChar w:fldCharType="end"/>
      </w:r>
      <w:r w:rsidRPr="00BB456E" w:rsidR="00D25FBF">
        <w:rPr>
          <w:rFonts w:ascii="Times New Roman" w:hAnsi="Times New Roman"/>
          <w:lang w:val="en-GB"/>
        </w:rPr>
        <w:t>.</w:t>
      </w:r>
      <w:r w:rsidR="00C63005">
        <w:rPr>
          <w:rFonts w:ascii="Times New Roman" w:hAnsi="Times New Roman"/>
          <w:lang w:val="en-GB"/>
        </w:rPr>
        <w:t xml:space="preserve"> </w:t>
      </w:r>
      <w:r w:rsidR="00212F33">
        <w:rPr>
          <w:rFonts w:ascii="Times New Roman" w:hAnsi="Times New Roman"/>
          <w:lang w:val="en-GB"/>
        </w:rPr>
        <w:t xml:space="preserve">However, we know of no instances where </w:t>
      </w:r>
      <w:r w:rsidR="00761275">
        <w:rPr>
          <w:rFonts w:ascii="Times New Roman" w:hAnsi="Times New Roman"/>
          <w:lang w:val="en-GB"/>
        </w:rPr>
        <w:t xml:space="preserve">any </w:t>
      </w:r>
      <w:r w:rsidR="00212F33">
        <w:rPr>
          <w:rFonts w:ascii="Times New Roman" w:hAnsi="Times New Roman"/>
          <w:lang w:val="en-GB"/>
        </w:rPr>
        <w:t xml:space="preserve">routine management is practiced against invasive flatworms. </w:t>
      </w:r>
      <w:r w:rsidR="00D42CD2">
        <w:rPr>
          <w:rFonts w:ascii="Times New Roman" w:hAnsi="Times New Roman"/>
          <w:lang w:val="en-GB"/>
        </w:rPr>
        <w:t>As existing management practices are not widely applied in the risk assessment area, it is likely that the flatworm’s survival would not be affected.</w:t>
      </w:r>
    </w:p>
    <w:p w:rsidR="00450EA8" w:rsidP="00212F33" w:rsidRDefault="00450EA8" w14:paraId="07DBB429"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27A97" w:rsidTr="00B94B35" w14:paraId="6773852D" w14:textId="77777777">
        <w:tc>
          <w:tcPr>
            <w:tcW w:w="9212" w:type="dxa"/>
            <w:shd w:val="clear" w:color="auto" w:fill="auto"/>
          </w:tcPr>
          <w:p w:rsidRPr="00B94B35" w:rsidR="00EF562D" w:rsidP="00BB3969" w:rsidRDefault="00527A97" w14:paraId="129B3601"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rsidR="00527A97" w:rsidP="00BD226F" w:rsidRDefault="00527A97" w14:paraId="55C8EDC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246BB7A5" w14:textId="77777777">
        <w:tc>
          <w:tcPr>
            <w:tcW w:w="1536" w:type="dxa"/>
            <w:shd w:val="clear" w:color="auto" w:fill="auto"/>
          </w:tcPr>
          <w:p w:rsidRPr="00752184" w:rsidR="00527A97" w:rsidP="00527A97" w:rsidRDefault="00527A97" w14:paraId="1856003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36534EE5"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350665E8"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51805065"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429907BC" w14:textId="77777777">
            <w:pPr>
              <w:spacing w:after="0"/>
              <w:rPr>
                <w:rFonts w:ascii="Times New Roman" w:hAnsi="Times New Roman"/>
                <w:lang w:val="en-US"/>
              </w:rPr>
            </w:pPr>
            <w:r w:rsidRPr="00B939BB">
              <w:rPr>
                <w:rFonts w:ascii="Times New Roman" w:hAnsi="Times New Roman"/>
                <w:lang w:val="en-US"/>
              </w:rPr>
              <w:t>likely</w:t>
            </w:r>
          </w:p>
          <w:p w:rsidRPr="00212F33" w:rsidR="00527A97" w:rsidP="00527A97" w:rsidRDefault="00527A97" w14:paraId="03CA975C" w14:textId="77777777">
            <w:pPr>
              <w:snapToGrid w:val="0"/>
              <w:spacing w:after="0"/>
              <w:rPr>
                <w:rFonts w:ascii="Times New Roman" w:hAnsi="Times New Roman"/>
                <w:b/>
                <w:lang w:val="en-GB"/>
              </w:rPr>
            </w:pPr>
            <w:proofErr w:type="spellStart"/>
            <w:r w:rsidRPr="00212F33">
              <w:rPr>
                <w:rFonts w:ascii="Times New Roman" w:hAnsi="Times New Roman"/>
                <w:b/>
              </w:rPr>
              <w:t>very</w:t>
            </w:r>
            <w:proofErr w:type="spellEnd"/>
            <w:r w:rsidRPr="00212F33">
              <w:rPr>
                <w:rFonts w:ascii="Times New Roman" w:hAnsi="Times New Roman"/>
                <w:b/>
              </w:rPr>
              <w:t xml:space="preserve"> </w:t>
            </w:r>
            <w:proofErr w:type="spellStart"/>
            <w:r w:rsidRPr="00212F33">
              <w:rPr>
                <w:rFonts w:ascii="Times New Roman" w:hAnsi="Times New Roman"/>
                <w:b/>
              </w:rPr>
              <w:t>likely</w:t>
            </w:r>
            <w:proofErr w:type="spellEnd"/>
          </w:p>
        </w:tc>
        <w:tc>
          <w:tcPr>
            <w:tcW w:w="1843" w:type="dxa"/>
          </w:tcPr>
          <w:p w:rsidRPr="00752184" w:rsidR="00527A97" w:rsidP="00527A97" w:rsidRDefault="00527A97" w14:paraId="0E1D52A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15F8AD48"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527A97" w:rsidP="00527A97" w:rsidRDefault="00527A97" w14:paraId="001C6A1E" w14:textId="77777777">
            <w:pPr>
              <w:spacing w:after="0"/>
              <w:rPr>
                <w:rFonts w:ascii="Times New Roman" w:hAnsi="Times New Roman"/>
              </w:rPr>
            </w:pPr>
            <w:r w:rsidRPr="00752184">
              <w:rPr>
                <w:rFonts w:ascii="Times New Roman" w:hAnsi="Times New Roman"/>
              </w:rPr>
              <w:t>medium</w:t>
            </w:r>
          </w:p>
          <w:p w:rsidRPr="00212F33" w:rsidR="00527A97" w:rsidP="00527A97" w:rsidRDefault="00527A97" w14:paraId="5D1FB4E6" w14:textId="77777777">
            <w:pPr>
              <w:snapToGrid w:val="0"/>
              <w:spacing w:after="0"/>
              <w:rPr>
                <w:rFonts w:ascii="Times New Roman" w:hAnsi="Times New Roman"/>
                <w:b/>
              </w:rPr>
            </w:pPr>
            <w:r w:rsidRPr="00212F33">
              <w:rPr>
                <w:rFonts w:ascii="Times New Roman" w:hAnsi="Times New Roman"/>
                <w:b/>
              </w:rPr>
              <w:t>high</w:t>
            </w:r>
          </w:p>
        </w:tc>
      </w:tr>
    </w:tbl>
    <w:p w:rsidRPr="00BD226F" w:rsidR="00BD226F" w:rsidP="00BD226F" w:rsidRDefault="00BD226F" w14:paraId="5370FFDE" w14:textId="77777777">
      <w:pPr>
        <w:snapToGrid w:val="0"/>
        <w:rPr>
          <w:rFonts w:ascii="Times New Roman" w:hAnsi="Times New Roman"/>
          <w:lang w:val="en-US"/>
        </w:rPr>
      </w:pPr>
    </w:p>
    <w:p w:rsidRPr="00212F33" w:rsidR="00212F33" w:rsidP="00E429A7" w:rsidRDefault="00B7540D" w14:paraId="07FE7FAB" w14:textId="286058EC">
      <w:pPr>
        <w:snapToGrid w:val="0"/>
        <w:jc w:val="both"/>
        <w:rPr>
          <w:rFonts w:ascii="Times New Roman" w:hAnsi="Times New Roman"/>
          <w:lang w:val="en-GB"/>
        </w:rPr>
      </w:pPr>
      <w:r>
        <w:rPr>
          <w:rFonts w:ascii="Times New Roman" w:hAnsi="Times New Roman"/>
          <w:lang w:val="en-US"/>
        </w:rPr>
        <w:t xml:space="preserve">Response: </w:t>
      </w:r>
      <w:r w:rsidR="00212F33">
        <w:rPr>
          <w:rFonts w:ascii="Times New Roman" w:hAnsi="Times New Roman"/>
          <w:i/>
          <w:lang w:val="en-GB"/>
        </w:rPr>
        <w:t xml:space="preserve">Obama </w:t>
      </w:r>
      <w:proofErr w:type="spellStart"/>
      <w:r w:rsidR="00212F33">
        <w:rPr>
          <w:rFonts w:ascii="Times New Roman" w:hAnsi="Times New Roman"/>
          <w:i/>
          <w:lang w:val="en-GB"/>
        </w:rPr>
        <w:t>nungara</w:t>
      </w:r>
      <w:proofErr w:type="spellEnd"/>
      <w:r w:rsidRPr="00212F33" w:rsidR="00212F33">
        <w:rPr>
          <w:rFonts w:ascii="Times New Roman" w:hAnsi="Times New Roman"/>
          <w:lang w:val="en-GB"/>
        </w:rPr>
        <w:t xml:space="preserve"> is a cryptic, nocturnal soil-dwelling species. It can shelter within plant pots, root balls and within plant material making it very difficult to detect unless the plants are</w:t>
      </w:r>
      <w:r w:rsidR="00F1675C">
        <w:rPr>
          <w:rFonts w:ascii="Times New Roman" w:hAnsi="Times New Roman"/>
          <w:lang w:val="en-GB"/>
        </w:rPr>
        <w:t xml:space="preserve"> uprooted and the growing media</w:t>
      </w:r>
      <w:r w:rsidRPr="00212F33" w:rsidR="00212F33">
        <w:rPr>
          <w:rFonts w:ascii="Times New Roman" w:hAnsi="Times New Roman"/>
          <w:lang w:val="en-GB"/>
        </w:rPr>
        <w:t xml:space="preserve"> and root balls examined directly</w:t>
      </w:r>
      <w:r w:rsidR="00413111">
        <w:rPr>
          <w:rFonts w:ascii="Times New Roman" w:hAnsi="Times New Roman"/>
          <w:lang w:val="en-GB"/>
        </w:rPr>
        <w:t xml:space="preserve"> by qualified personnel</w:t>
      </w:r>
      <w:r w:rsidRPr="00212F33" w:rsidR="00212F33">
        <w:rPr>
          <w:rFonts w:ascii="Times New Roman" w:hAnsi="Times New Roman"/>
          <w:lang w:val="en-GB"/>
        </w:rPr>
        <w:t xml:space="preserve">. </w:t>
      </w:r>
      <w:r w:rsidR="00F1675C">
        <w:rPr>
          <w:rFonts w:ascii="Times New Roman" w:hAnsi="Times New Roman"/>
          <w:lang w:val="en-GB"/>
        </w:rPr>
        <w:t xml:space="preserve">The spread in France </w:t>
      </w:r>
      <w:r w:rsidR="00761275">
        <w:rPr>
          <w:rFonts w:ascii="Times New Roman" w:hAnsi="Times New Roman"/>
          <w:lang w:val="en-GB"/>
        </w:rPr>
        <w:t>was</w:t>
      </w:r>
      <w:r w:rsidR="00F1675C">
        <w:rPr>
          <w:rFonts w:ascii="Times New Roman" w:hAnsi="Times New Roman"/>
          <w:lang w:val="en-GB"/>
        </w:rPr>
        <w:t xml:space="preserve"> largely undetected until flatworms had established in gardens. </w:t>
      </w:r>
      <w:r w:rsidR="00714CE6">
        <w:rPr>
          <w:rFonts w:ascii="Times New Roman" w:hAnsi="Times New Roman"/>
          <w:lang w:val="en-GB"/>
        </w:rPr>
        <w:t xml:space="preserve">It is very likely that </w:t>
      </w:r>
      <w:r w:rsidR="006C7BE5">
        <w:rPr>
          <w:rFonts w:ascii="Times New Roman" w:hAnsi="Times New Roman"/>
          <w:lang w:val="en-GB"/>
        </w:rPr>
        <w:t>its spread would be undetected and confidence is high.</w:t>
      </w:r>
    </w:p>
    <w:p w:rsidR="00DD532D" w:rsidP="00BD226F" w:rsidRDefault="00DD532D" w14:paraId="49746D2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27A97" w:rsidTr="00B94B35" w14:paraId="305381C8" w14:textId="77777777">
        <w:tc>
          <w:tcPr>
            <w:tcW w:w="9212" w:type="dxa"/>
            <w:shd w:val="clear" w:color="auto" w:fill="auto"/>
          </w:tcPr>
          <w:p w:rsidRPr="00B94B35" w:rsidR="00527A97" w:rsidP="00BB3969" w:rsidRDefault="00527A97" w14:paraId="128C6D8D" w14:textId="77777777">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rsidR="00527A97" w:rsidP="00BD226F" w:rsidRDefault="00527A97" w14:paraId="0EA69B0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1FD03667" w14:textId="77777777">
        <w:tc>
          <w:tcPr>
            <w:tcW w:w="1536" w:type="dxa"/>
            <w:shd w:val="clear" w:color="auto" w:fill="auto"/>
          </w:tcPr>
          <w:p w:rsidRPr="00752184" w:rsidR="00527A97" w:rsidP="00527A97" w:rsidRDefault="00527A97" w14:paraId="2896B01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37EF2E70"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6DD559B9"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2CE002A6"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28D25846" w14:textId="77777777">
            <w:pPr>
              <w:spacing w:after="0"/>
              <w:rPr>
                <w:rFonts w:ascii="Times New Roman" w:hAnsi="Times New Roman"/>
                <w:lang w:val="en-US"/>
              </w:rPr>
            </w:pPr>
            <w:r w:rsidRPr="00B939BB">
              <w:rPr>
                <w:rFonts w:ascii="Times New Roman" w:hAnsi="Times New Roman"/>
                <w:lang w:val="en-US"/>
              </w:rPr>
              <w:t>likely</w:t>
            </w:r>
          </w:p>
          <w:p w:rsidRPr="002E4602" w:rsidR="00527A97" w:rsidP="00527A97" w:rsidRDefault="00527A97" w14:paraId="28913139" w14:textId="77777777">
            <w:pPr>
              <w:snapToGrid w:val="0"/>
              <w:spacing w:after="0"/>
              <w:rPr>
                <w:rFonts w:ascii="Times New Roman" w:hAnsi="Times New Roman"/>
                <w:b/>
                <w:lang w:val="en-GB"/>
              </w:rPr>
            </w:pPr>
            <w:proofErr w:type="spellStart"/>
            <w:r w:rsidRPr="002E4602">
              <w:rPr>
                <w:rFonts w:ascii="Times New Roman" w:hAnsi="Times New Roman"/>
                <w:b/>
              </w:rPr>
              <w:t>very</w:t>
            </w:r>
            <w:proofErr w:type="spellEnd"/>
            <w:r w:rsidRPr="002E4602">
              <w:rPr>
                <w:rFonts w:ascii="Times New Roman" w:hAnsi="Times New Roman"/>
                <w:b/>
              </w:rPr>
              <w:t xml:space="preserve"> </w:t>
            </w:r>
            <w:proofErr w:type="spellStart"/>
            <w:r w:rsidRPr="002E4602">
              <w:rPr>
                <w:rFonts w:ascii="Times New Roman" w:hAnsi="Times New Roman"/>
                <w:b/>
              </w:rPr>
              <w:t>likely</w:t>
            </w:r>
            <w:proofErr w:type="spellEnd"/>
          </w:p>
        </w:tc>
        <w:tc>
          <w:tcPr>
            <w:tcW w:w="1843" w:type="dxa"/>
          </w:tcPr>
          <w:p w:rsidRPr="00752184" w:rsidR="00527A97" w:rsidP="00527A97" w:rsidRDefault="00527A97" w14:paraId="651A2F9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38A0DCE5"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527A97" w:rsidP="00527A97" w:rsidRDefault="00527A97" w14:paraId="0E470EA4" w14:textId="77777777">
            <w:pPr>
              <w:spacing w:after="0"/>
              <w:rPr>
                <w:rFonts w:ascii="Times New Roman" w:hAnsi="Times New Roman"/>
              </w:rPr>
            </w:pPr>
            <w:r w:rsidRPr="00752184">
              <w:rPr>
                <w:rFonts w:ascii="Times New Roman" w:hAnsi="Times New Roman"/>
              </w:rPr>
              <w:t>medium</w:t>
            </w:r>
          </w:p>
          <w:p w:rsidRPr="002E4602" w:rsidR="00527A97" w:rsidP="00527A97" w:rsidRDefault="00527A97" w14:paraId="57096E10" w14:textId="77777777">
            <w:pPr>
              <w:snapToGrid w:val="0"/>
              <w:spacing w:after="0"/>
              <w:rPr>
                <w:rFonts w:ascii="Times New Roman" w:hAnsi="Times New Roman"/>
                <w:b/>
              </w:rPr>
            </w:pPr>
            <w:r w:rsidRPr="002E4602">
              <w:rPr>
                <w:rFonts w:ascii="Times New Roman" w:hAnsi="Times New Roman"/>
                <w:b/>
              </w:rPr>
              <w:t>high</w:t>
            </w:r>
          </w:p>
        </w:tc>
      </w:tr>
    </w:tbl>
    <w:p w:rsidR="00527A97" w:rsidP="00BD226F" w:rsidRDefault="00527A97" w14:paraId="11C3D80D" w14:textId="77777777">
      <w:pPr>
        <w:snapToGrid w:val="0"/>
        <w:rPr>
          <w:rFonts w:ascii="Times New Roman" w:hAnsi="Times New Roman"/>
          <w:lang w:val="en-US"/>
        </w:rPr>
      </w:pPr>
    </w:p>
    <w:p w:rsidRPr="00BB456E" w:rsidR="00450EA8" w:rsidP="00E429A7" w:rsidRDefault="00B7540D" w14:paraId="4CC8E1E4" w14:textId="7A853D73">
      <w:pPr>
        <w:snapToGrid w:val="0"/>
        <w:jc w:val="both"/>
        <w:rPr>
          <w:rFonts w:ascii="Times New Roman" w:hAnsi="Times New Roman"/>
          <w:lang w:val="en-GB"/>
        </w:rPr>
      </w:pPr>
      <w:r>
        <w:rPr>
          <w:rFonts w:ascii="Times New Roman" w:hAnsi="Times New Roman"/>
          <w:lang w:val="en-US"/>
        </w:rPr>
        <w:t xml:space="preserve">Response: </w:t>
      </w:r>
      <w:r w:rsidR="00450EA8">
        <w:rPr>
          <w:rFonts w:ascii="Times New Roman" w:hAnsi="Times New Roman"/>
          <w:i/>
          <w:lang w:val="en-GB"/>
        </w:rPr>
        <w:t xml:space="preserve">Obama </w:t>
      </w:r>
      <w:proofErr w:type="spellStart"/>
      <w:r w:rsidR="00450EA8">
        <w:rPr>
          <w:rFonts w:ascii="Times New Roman" w:hAnsi="Times New Roman"/>
          <w:i/>
          <w:lang w:val="en-GB"/>
        </w:rPr>
        <w:t>nungara</w:t>
      </w:r>
      <w:proofErr w:type="spellEnd"/>
      <w:r w:rsidRPr="00BB456E" w:rsidR="00450EA8">
        <w:rPr>
          <w:rFonts w:ascii="Times New Roman" w:hAnsi="Times New Roman"/>
          <w:lang w:val="en-GB"/>
        </w:rPr>
        <w:t xml:space="preserve"> is a </w:t>
      </w:r>
      <w:proofErr w:type="spellStart"/>
      <w:r w:rsidR="00450EA8">
        <w:rPr>
          <w:rFonts w:ascii="Times New Roman" w:hAnsi="Times New Roman"/>
          <w:lang w:val="en-GB"/>
        </w:rPr>
        <w:t>synanthropic</w:t>
      </w:r>
      <w:proofErr w:type="spellEnd"/>
      <w:r w:rsidR="00450EA8">
        <w:rPr>
          <w:rFonts w:ascii="Times New Roman" w:hAnsi="Times New Roman"/>
          <w:lang w:val="en-GB"/>
        </w:rPr>
        <w:t xml:space="preserve"> species, often found in man-made and disturbed habitats </w:t>
      </w:r>
      <w:r w:rsidR="00972FF2">
        <w:rPr>
          <w:rFonts w:ascii="Times New Roman" w:hAnsi="Times New Roman"/>
          <w:lang w:val="en-US"/>
        </w:rPr>
        <w:fldChar w:fldCharType="begin">
          <w:fldData xml:space="preserve">PEVuZE5vdGU+PENpdGU+PEF1dGhvcj5MYWdvLUJhcmNpYTwvQXV0aG9yPjxZZWFyPjIwMTk8L1ll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PEVuZE5vdGU+PENpdGU+PEF1dGhvcj5MYWdvLUJhcmNpYTwvQXV0aG9yPjxZZWFyPjIwMTk8L1ll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(Carbayo</w:t>
      </w:r>
      <w:r w:rsidRPr="008D1A4E" w:rsidR="008D1A4E">
        <w:rPr>
          <w:rFonts w:ascii="Times New Roman" w:hAnsi="Times New Roman"/>
          <w:i/>
          <w:noProof/>
          <w:lang w:val="en-US"/>
        </w:rPr>
        <w:t xml:space="preserve"> et al.</w:t>
      </w:r>
      <w:r w:rsidR="008D1A4E">
        <w:rPr>
          <w:rFonts w:ascii="Times New Roman" w:hAnsi="Times New Roman"/>
          <w:noProof/>
          <w:lang w:val="en-US"/>
        </w:rPr>
        <w:t>, 2016;  Lago-Barcia</w:t>
      </w:r>
      <w:r w:rsidRPr="008D1A4E" w:rsidR="008D1A4E">
        <w:rPr>
          <w:rFonts w:ascii="Times New Roman" w:hAnsi="Times New Roman"/>
          <w:i/>
          <w:noProof/>
          <w:lang w:val="en-US"/>
        </w:rPr>
        <w:t xml:space="preserve"> et al.</w:t>
      </w:r>
      <w:r w:rsidR="008D1A4E">
        <w:rPr>
          <w:rFonts w:ascii="Times New Roman" w:hAnsi="Times New Roman"/>
          <w:noProof/>
          <w:lang w:val="en-US"/>
        </w:rPr>
        <w:t>, 2019;  Negrete</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sidRPr="00BB456E" w:rsidR="00450EA8">
        <w:rPr>
          <w:rFonts w:ascii="Times New Roman" w:hAnsi="Times New Roman"/>
          <w:lang w:val="en-GB"/>
        </w:rPr>
        <w:t xml:space="preserve"> and a polyphagous predator</w:t>
      </w:r>
      <w:r w:rsidR="00450EA8">
        <w:rPr>
          <w:rFonts w:ascii="Times New Roman" w:hAnsi="Times New Roman"/>
          <w:lang w:val="en-GB"/>
        </w:rPr>
        <w:t xml:space="preserve">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&lt;EndNote&gt;&lt;Cite&gt;&lt;Author&gt;Boll&lt;/Author&gt;&lt;Year&gt;2016&lt;/Year&gt;&lt;RecNum&gt;2650&lt;/RecNum&gt;&lt;DisplayText&gt;(Boll and Leal-Zanchet, 2016)&lt;/DisplayText&gt;&lt;record&gt;&lt;rec-number&gt;2650&lt;/rec-number&gt;&lt;foreign-keys&gt;&lt;key app="EN" db-id="0rzd9vvw20fpwcezxth5rrsuefxradxptezr" timestamp="1586185226" guid="7e57aadb-a5e5-4eb5-87d6-c2b5cbfb07a4"&gt;2650&lt;/key&gt;&lt;/foreign-keys&gt;&lt;ref-type name="Journal Article"&gt;17&lt;/ref-type&gt;&lt;contributors&gt;&lt;authors&gt;&lt;author&gt;Boll, Piter Kehoma&lt;/author&gt;&lt;author&gt;Leal-Zanchet, Ana Maria&lt;/author&gt;&lt;/authors&gt;&lt;/contributors&gt;&lt;titles&gt;&lt;title&gt;Preference for different prey allows the coexistence of several land planarians in areas of the Atlantic Forest&lt;/title&gt;&lt;secondary-title&gt;Zoology&lt;/secondary-title&gt;&lt;/titles&gt;&lt;periodical&gt;&lt;full-title&gt;Zoology&lt;/full-title&gt;&lt;/periodical&gt;&lt;pages&gt;162-168&lt;/pages&gt;&lt;volume&gt;119&lt;/volume&gt;&lt;number&gt;3&lt;/number&gt;&lt;dates&gt;&lt;year&gt;2016&lt;/year&gt;&lt;/dates&gt;&lt;isbn&gt;0944-2006&lt;/isbn&gt;&lt;urls&gt;&lt;/urls&gt;&lt;/record&gt;&lt;/Cite&gt;&lt;/EndNote&gt;</w:instrText>
      </w:r>
      <w:r w:rsidR="00972FF2">
        <w:rPr>
          <w:rFonts w:ascii="Times New Roman" w:hAnsi="Times New Roman"/>
          <w:lang w:val="en-GB"/>
        </w:rPr>
        <w:fldChar w:fldCharType="separate"/>
      </w:r>
      <w:r w:rsidR="00972FF2">
        <w:rPr>
          <w:rFonts w:ascii="Times New Roman" w:hAnsi="Times New Roman"/>
          <w:noProof/>
          <w:lang w:val="en-GB"/>
        </w:rPr>
        <w:t>(Boll and Leal-Zanchet, 2016)</w:t>
      </w:r>
      <w:r w:rsidR="00972FF2">
        <w:rPr>
          <w:rFonts w:ascii="Times New Roman" w:hAnsi="Times New Roman"/>
          <w:lang w:val="en-GB"/>
        </w:rPr>
        <w:fldChar w:fldCharType="end"/>
      </w:r>
      <w:r w:rsidRPr="00BB456E" w:rsidR="00450EA8">
        <w:rPr>
          <w:rFonts w:ascii="Times New Roman" w:hAnsi="Times New Roman"/>
          <w:lang w:val="en-GB"/>
        </w:rPr>
        <w:t xml:space="preserve">. </w:t>
      </w:r>
      <w:r w:rsidR="00450EA8">
        <w:rPr>
          <w:rFonts w:ascii="Times New Roman" w:hAnsi="Times New Roman"/>
          <w:lang w:val="en-GB"/>
        </w:rPr>
        <w:t xml:space="preserve">Gardens would seem to provide an ideal habitat </w:t>
      </w:r>
      <w:r w:rsidR="00972FF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 </w:instrText>
      </w:r>
      <w:r w:rsidR="007C42C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EN.CITE.DATA </w:instrText>
      </w:r>
      <w:r w:rsidR="007C42C2">
        <w:rPr>
          <w:rFonts w:ascii="Times New Roman" w:hAnsi="Times New Roman"/>
          <w:lang w:val="en-GB"/>
        </w:rPr>
      </w:r>
      <w:r w:rsidR="007C42C2">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972FF2">
        <w:rPr>
          <w:rFonts w:ascii="Times New Roman" w:hAnsi="Times New Roman"/>
          <w:noProof/>
          <w:lang w:val="en-GB"/>
        </w:rPr>
        <w:t>(Justine</w:t>
      </w:r>
      <w:r w:rsidRPr="00972FF2" w:rsidR="00972FF2">
        <w:rPr>
          <w:rFonts w:ascii="Times New Roman" w:hAnsi="Times New Roman"/>
          <w:i/>
          <w:noProof/>
          <w:lang w:val="en-GB"/>
        </w:rPr>
        <w:t xml:space="preserve"> et al.</w:t>
      </w:r>
      <w:r w:rsidR="00972FF2">
        <w:rPr>
          <w:rFonts w:ascii="Times New Roman" w:hAnsi="Times New Roman"/>
          <w:noProof/>
          <w:lang w:val="en-GB"/>
        </w:rPr>
        <w:t>, 2020)</w:t>
      </w:r>
      <w:r w:rsidR="00972FF2">
        <w:rPr>
          <w:rFonts w:ascii="Times New Roman" w:hAnsi="Times New Roman"/>
          <w:lang w:val="en-GB"/>
        </w:rPr>
        <w:fldChar w:fldCharType="end"/>
      </w:r>
      <w:r w:rsidR="002E4602">
        <w:rPr>
          <w:rFonts w:ascii="Times New Roman" w:hAnsi="Times New Roman"/>
          <w:lang w:val="en-GB"/>
        </w:rPr>
        <w:t>. I</w:t>
      </w:r>
      <w:r w:rsidRPr="00BB456E" w:rsidR="00450EA8">
        <w:rPr>
          <w:rFonts w:ascii="Times New Roman" w:hAnsi="Times New Roman"/>
          <w:lang w:val="en-GB"/>
        </w:rPr>
        <w:t xml:space="preserve">t is very likely that </w:t>
      </w:r>
      <w:r w:rsidR="002E4602">
        <w:rPr>
          <w:rFonts w:ascii="Times New Roman" w:hAnsi="Times New Roman"/>
          <w:i/>
          <w:lang w:val="en-GB"/>
        </w:rPr>
        <w:t xml:space="preserve">O. </w:t>
      </w:r>
      <w:proofErr w:type="spellStart"/>
      <w:r w:rsidR="002E4602">
        <w:rPr>
          <w:rFonts w:ascii="Times New Roman" w:hAnsi="Times New Roman"/>
          <w:i/>
          <w:lang w:val="en-GB"/>
        </w:rPr>
        <w:t>nungara</w:t>
      </w:r>
      <w:proofErr w:type="spellEnd"/>
      <w:r w:rsidRPr="00BB456E" w:rsidR="00450EA8">
        <w:rPr>
          <w:rFonts w:ascii="Times New Roman" w:hAnsi="Times New Roman"/>
          <w:lang w:val="en-GB"/>
        </w:rPr>
        <w:t xml:space="preserve"> </w:t>
      </w:r>
      <w:r w:rsidR="00761275">
        <w:rPr>
          <w:rFonts w:ascii="Times New Roman" w:hAnsi="Times New Roman"/>
          <w:lang w:val="en-GB"/>
        </w:rPr>
        <w:t>is unintentionally spread with</w:t>
      </w:r>
      <w:r w:rsidRPr="00BB456E" w:rsidR="00450EA8">
        <w:rPr>
          <w:rFonts w:ascii="Times New Roman" w:hAnsi="Times New Roman"/>
          <w:lang w:val="en-GB"/>
        </w:rPr>
        <w:t xml:space="preserve"> </w:t>
      </w:r>
      <w:r w:rsidR="002E4602">
        <w:rPr>
          <w:rFonts w:ascii="Times New Roman" w:hAnsi="Times New Roman"/>
          <w:lang w:val="en-GB"/>
        </w:rPr>
        <w:t>infested nursery stock</w:t>
      </w:r>
      <w:r w:rsidRPr="00BB456E" w:rsidR="00450EA8">
        <w:rPr>
          <w:rFonts w:ascii="Times New Roman" w:hAnsi="Times New Roman"/>
          <w:lang w:val="en-GB"/>
        </w:rPr>
        <w:t xml:space="preserve"> to domestic gardens, botanic gardens, parks and landscaped areas. This is essentially direct transfer to the environment</w:t>
      </w:r>
      <w:r w:rsidR="006C7BE5">
        <w:rPr>
          <w:rFonts w:ascii="Times New Roman" w:hAnsi="Times New Roman"/>
          <w:lang w:val="en-GB"/>
        </w:rPr>
        <w:t xml:space="preserve"> and has been demonstrated widely in France.</w:t>
      </w:r>
    </w:p>
    <w:p w:rsidR="00BD226F" w:rsidP="00BD226F" w:rsidRDefault="00BD226F" w14:paraId="518EB6B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27A97" w:rsidTr="00B94B35" w14:paraId="3552771A" w14:textId="77777777">
        <w:tc>
          <w:tcPr>
            <w:tcW w:w="9212" w:type="dxa"/>
            <w:shd w:val="clear" w:color="auto" w:fill="auto"/>
          </w:tcPr>
          <w:p w:rsidRPr="00B94B35" w:rsidR="00527A97" w:rsidP="00BB3969" w:rsidRDefault="00527A97" w14:paraId="6B04E1AC" w14:textId="1B32E525">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Pr="00B278C1" w:rsidR="00196D70">
              <w:rPr>
                <w:rFonts w:ascii="Times New Roman" w:hAnsi="Times New Roman" w:eastAsia="Times New Roman"/>
                <w:b/>
                <w:lang w:val="en-GB" w:eastAsia="ar-SA"/>
              </w:rPr>
              <w:t xml:space="preserve">in relation to the environmental conditions in the </w:t>
            </w:r>
            <w:r w:rsidRPr="00CE08CC" w:rsidR="00641F9C">
              <w:rPr>
                <w:rFonts w:ascii="Times New Roman" w:hAnsi="Times New Roman" w:eastAsia="Times New Roman"/>
                <w:b/>
                <w:lang w:val="en-US"/>
              </w:rPr>
              <w:t>risk assessment area</w:t>
            </w:r>
            <w:r w:rsidRPr="00B278C1" w:rsidR="00196D70">
              <w:rPr>
                <w:rFonts w:ascii="Times New Roman" w:hAnsi="Times New Roman" w:eastAsia="Times New Roman"/>
                <w:b/>
                <w:lang w:val="en-GB" w:eastAsia="ar-SA"/>
              </w:rPr>
              <w:t>.</w:t>
            </w:r>
            <w:r w:rsidR="00CE08CC">
              <w:rPr>
                <w:rFonts w:ascii="Times New Roman" w:hAnsi="Times New Roman" w:eastAsia="Times New Roman"/>
                <w:b/>
                <w:lang w:val="en-GB" w:eastAsia="ar-SA"/>
              </w:rPr>
              <w:t xml:space="preserve"> </w:t>
            </w:r>
            <w:r w:rsidRPr="00B94B35">
              <w:rPr>
                <w:rFonts w:ascii="Times New Roman" w:hAnsi="Times New Roman"/>
                <w:b/>
                <w:lang w:val="en-US"/>
              </w:rPr>
              <w:t>(</w:t>
            </w:r>
            <w:proofErr w:type="gramStart"/>
            <w:r w:rsidRPr="00B94B35">
              <w:rPr>
                <w:rFonts w:ascii="Times New Roman" w:hAnsi="Times New Roman"/>
                <w:b/>
                <w:lang w:val="en-US"/>
              </w:rPr>
              <w:t>please</w:t>
            </w:r>
            <w:proofErr w:type="gramEnd"/>
            <w:r w:rsidRPr="00B94B35">
              <w:rPr>
                <w:rFonts w:ascii="Times New Roman" w:hAnsi="Times New Roman"/>
                <w:b/>
                <w:lang w:val="en-US"/>
              </w:rPr>
              <w:t xml:space="preserve"> provide quantitative data where possible).</w:t>
            </w:r>
          </w:p>
        </w:tc>
      </w:tr>
    </w:tbl>
    <w:p w:rsidR="00527A97" w:rsidP="00BD226F" w:rsidRDefault="00527A97" w14:paraId="37AFDE6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65BF5F53" w14:textId="77777777">
        <w:tc>
          <w:tcPr>
            <w:tcW w:w="1536" w:type="dxa"/>
            <w:shd w:val="clear" w:color="auto" w:fill="auto"/>
          </w:tcPr>
          <w:p w:rsidRPr="00752184" w:rsidR="00527A97" w:rsidP="00527A97" w:rsidRDefault="00527A97" w14:paraId="70F4444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65ED15DD" w14:textId="7777777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rsidRPr="00B939BB" w:rsidR="00527A97" w:rsidP="00527A97" w:rsidRDefault="00C4758B" w14:paraId="536C9BAC" w14:textId="77777777">
            <w:pPr>
              <w:spacing w:after="0"/>
              <w:rPr>
                <w:rFonts w:ascii="Times New Roman" w:hAnsi="Times New Roman"/>
                <w:lang w:val="en-US"/>
              </w:rPr>
            </w:pPr>
            <w:r>
              <w:rPr>
                <w:rFonts w:ascii="Times New Roman" w:hAnsi="Times New Roman"/>
                <w:lang w:val="en-US"/>
              </w:rPr>
              <w:t>slowly</w:t>
            </w:r>
          </w:p>
          <w:p w:rsidRPr="00B939BB" w:rsidR="00527A97" w:rsidP="00527A97" w:rsidRDefault="00527A97" w14:paraId="089CEDE7" w14:textId="77777777">
            <w:pPr>
              <w:spacing w:after="0"/>
              <w:rPr>
                <w:rFonts w:ascii="Times New Roman" w:hAnsi="Times New Roman"/>
                <w:lang w:val="en-US"/>
              </w:rPr>
            </w:pPr>
            <w:r w:rsidRPr="00B939BB">
              <w:rPr>
                <w:rFonts w:ascii="Times New Roman" w:hAnsi="Times New Roman"/>
                <w:lang w:val="en-US"/>
              </w:rPr>
              <w:t xml:space="preserve">moderately </w:t>
            </w:r>
          </w:p>
          <w:p w:rsidRPr="00C31159" w:rsidR="00527A97" w:rsidP="00527A97" w:rsidRDefault="00C4758B" w14:paraId="075F7749" w14:textId="77777777">
            <w:pPr>
              <w:spacing w:after="0"/>
              <w:rPr>
                <w:rFonts w:ascii="Times New Roman" w:hAnsi="Times New Roman"/>
                <w:b/>
                <w:lang w:val="en-US"/>
              </w:rPr>
            </w:pPr>
            <w:r w:rsidRPr="00C31159">
              <w:rPr>
                <w:rFonts w:ascii="Times New Roman" w:hAnsi="Times New Roman"/>
                <w:b/>
                <w:lang w:val="en-US"/>
              </w:rPr>
              <w:t>rapidly</w:t>
            </w:r>
          </w:p>
          <w:p w:rsidRPr="00544B15" w:rsidR="00527A97" w:rsidP="00C4758B" w:rsidRDefault="00527A97" w14:paraId="746FE01E" w14:textId="77777777">
            <w:pPr>
              <w:snapToGrid w:val="0"/>
              <w:spacing w:after="0"/>
              <w:rPr>
                <w:rFonts w:ascii="Times New Roman" w:hAnsi="Times New Roman"/>
                <w:b/>
                <w:lang w:val="en-GB"/>
              </w:rPr>
            </w:pPr>
            <w:r w:rsidRPr="00DF7F37">
              <w:rPr>
                <w:rFonts w:ascii="Times New Roman" w:hAnsi="Times New Roman"/>
                <w:lang w:val="en-US"/>
              </w:rPr>
              <w:t xml:space="preserve">very </w:t>
            </w:r>
            <w:r w:rsidRPr="00DF7F37" w:rsidR="00C4758B">
              <w:rPr>
                <w:rFonts w:ascii="Times New Roman" w:hAnsi="Times New Roman"/>
                <w:lang w:val="en-US"/>
              </w:rPr>
              <w:t>rapidly</w:t>
            </w:r>
          </w:p>
        </w:tc>
        <w:tc>
          <w:tcPr>
            <w:tcW w:w="1843" w:type="dxa"/>
          </w:tcPr>
          <w:p w:rsidRPr="00752184" w:rsidR="00527A97" w:rsidP="00527A97" w:rsidRDefault="00527A97" w14:paraId="02F5CC5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2AAE1A86" w14:textId="77777777">
            <w:pPr>
              <w:spacing w:after="0"/>
              <w:rPr>
                <w:rFonts w:ascii="Times New Roman" w:hAnsi="Times New Roman"/>
              </w:rPr>
            </w:pPr>
            <w:proofErr w:type="spellStart"/>
            <w:r w:rsidRPr="00752184">
              <w:rPr>
                <w:rFonts w:ascii="Times New Roman" w:hAnsi="Times New Roman"/>
              </w:rPr>
              <w:t>low</w:t>
            </w:r>
            <w:proofErr w:type="spellEnd"/>
          </w:p>
          <w:p w:rsidRPr="00C31159" w:rsidR="00527A97" w:rsidP="00527A97" w:rsidRDefault="00527A97" w14:paraId="743C617E" w14:textId="77777777">
            <w:pPr>
              <w:spacing w:after="0"/>
              <w:rPr>
                <w:rFonts w:ascii="Times New Roman" w:hAnsi="Times New Roman"/>
                <w:b/>
              </w:rPr>
            </w:pPr>
            <w:r w:rsidRPr="00C31159">
              <w:rPr>
                <w:rFonts w:ascii="Times New Roman" w:hAnsi="Times New Roman"/>
                <w:b/>
              </w:rPr>
              <w:t>medium</w:t>
            </w:r>
          </w:p>
          <w:p w:rsidRPr="00752184" w:rsidR="00527A97" w:rsidP="00527A97" w:rsidRDefault="00527A97" w14:paraId="4B75154F"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79B8D501" w14:textId="77777777">
      <w:pPr>
        <w:snapToGrid w:val="0"/>
        <w:rPr>
          <w:rFonts w:ascii="Times New Roman" w:hAnsi="Times New Roman"/>
          <w:lang w:val="en-US"/>
        </w:rPr>
      </w:pPr>
    </w:p>
    <w:p w:rsidRPr="00F319CA" w:rsidR="00F319CA" w:rsidP="00E429A7" w:rsidRDefault="00B7540D" w14:paraId="563548AE" w14:textId="1D56689B">
      <w:pPr>
        <w:snapToGrid w:val="0"/>
        <w:jc w:val="both"/>
        <w:rPr>
          <w:rFonts w:ascii="Times New Roman" w:hAnsi="Times New Roman"/>
          <w:lang w:val="en-GB"/>
        </w:rPr>
      </w:pPr>
      <w:r>
        <w:rPr>
          <w:rFonts w:ascii="Times New Roman" w:hAnsi="Times New Roman"/>
          <w:lang w:val="en-US"/>
        </w:rPr>
        <w:t xml:space="preserve">Response: </w:t>
      </w:r>
      <w:r w:rsidRPr="00C31159" w:rsidR="00C31159">
        <w:rPr>
          <w:rFonts w:ascii="Times New Roman" w:hAnsi="Times New Roman"/>
          <w:i/>
          <w:lang w:val="en-GB"/>
        </w:rPr>
        <w:t xml:space="preserve">Obama </w:t>
      </w:r>
      <w:proofErr w:type="spellStart"/>
      <w:r w:rsidRPr="00C31159" w:rsidR="00C31159">
        <w:rPr>
          <w:rFonts w:ascii="Times New Roman" w:hAnsi="Times New Roman"/>
          <w:i/>
          <w:lang w:val="en-GB"/>
        </w:rPr>
        <w:t>nungara</w:t>
      </w:r>
      <w:proofErr w:type="spellEnd"/>
      <w:r w:rsidRPr="00F319CA" w:rsidR="00F319CA">
        <w:rPr>
          <w:rFonts w:ascii="Times New Roman" w:hAnsi="Times New Roman"/>
          <w:lang w:val="en-GB"/>
        </w:rPr>
        <w:t xml:space="preserve"> </w:t>
      </w:r>
      <w:r w:rsidR="00C31159">
        <w:rPr>
          <w:rFonts w:ascii="Times New Roman" w:hAnsi="Times New Roman"/>
          <w:lang w:val="en-GB"/>
        </w:rPr>
        <w:t xml:space="preserve">could </w:t>
      </w:r>
      <w:r w:rsidR="00CE08CC">
        <w:rPr>
          <w:rFonts w:ascii="Times New Roman" w:hAnsi="Times New Roman"/>
          <w:lang w:val="en-GB"/>
        </w:rPr>
        <w:t>spread</w:t>
      </w:r>
      <w:r w:rsidR="00C31159">
        <w:rPr>
          <w:rFonts w:ascii="Times New Roman" w:hAnsi="Times New Roman"/>
          <w:lang w:val="en-GB"/>
        </w:rPr>
        <w:t xml:space="preserve"> rapidly through the plant trade network</w:t>
      </w:r>
      <w:r w:rsidR="00051769">
        <w:rPr>
          <w:rFonts w:ascii="Times New Roman" w:hAnsi="Times New Roman"/>
          <w:lang w:val="en-GB"/>
        </w:rPr>
        <w:t xml:space="preserve"> but there are no explicit quantitative data (studies have not been conducted)</w:t>
      </w:r>
      <w:r w:rsidR="00C31159">
        <w:rPr>
          <w:rFonts w:ascii="Times New Roman" w:hAnsi="Times New Roman"/>
          <w:lang w:val="en-GB"/>
        </w:rPr>
        <w:t xml:space="preserve">. The flatworms are opportunistic </w:t>
      </w:r>
      <w:r w:rsidR="00CE08CC">
        <w:rPr>
          <w:rFonts w:ascii="Times New Roman" w:hAnsi="Times New Roman"/>
          <w:lang w:val="en-GB"/>
        </w:rPr>
        <w:t xml:space="preserve">contaminants </w:t>
      </w:r>
      <w:r w:rsidR="00C31159">
        <w:rPr>
          <w:rFonts w:ascii="Times New Roman" w:hAnsi="Times New Roman"/>
          <w:lang w:val="en-GB"/>
        </w:rPr>
        <w:t xml:space="preserve">that do not require a specific host plant. This means that if they infested a nursery or garden centre, then </w:t>
      </w:r>
      <w:r w:rsidRPr="00F319CA" w:rsidR="00F319CA">
        <w:rPr>
          <w:rFonts w:ascii="Times New Roman" w:hAnsi="Times New Roman"/>
          <w:lang w:val="en-GB"/>
        </w:rPr>
        <w:t xml:space="preserve">there is great </w:t>
      </w:r>
      <w:r w:rsidR="00735992">
        <w:rPr>
          <w:rFonts w:ascii="Times New Roman" w:hAnsi="Times New Roman"/>
          <w:lang w:val="en-GB"/>
        </w:rPr>
        <w:t>opportunity</w:t>
      </w:r>
      <w:r w:rsidRPr="00F319CA" w:rsidR="00F319CA">
        <w:rPr>
          <w:rFonts w:ascii="Times New Roman" w:hAnsi="Times New Roman"/>
          <w:lang w:val="en-GB"/>
        </w:rPr>
        <w:t xml:space="preserve"> for secondary spread. </w:t>
      </w:r>
      <w:r w:rsidR="00C31159">
        <w:rPr>
          <w:rFonts w:ascii="Times New Roman" w:hAnsi="Times New Roman"/>
          <w:lang w:val="en-GB"/>
        </w:rPr>
        <w:t>Most large towns in Europe have plant nurseries, garden centres or DIY stores that sell containerised plants. T</w:t>
      </w:r>
      <w:r w:rsidRPr="00F319CA" w:rsidR="00F319CA">
        <w:rPr>
          <w:rFonts w:ascii="Times New Roman" w:hAnsi="Times New Roman"/>
          <w:lang w:val="en-GB"/>
        </w:rPr>
        <w:t xml:space="preserve">he </w:t>
      </w:r>
      <w:r w:rsidR="00C31159">
        <w:rPr>
          <w:rFonts w:ascii="Times New Roman" w:hAnsi="Times New Roman"/>
          <w:lang w:val="en-GB"/>
        </w:rPr>
        <w:t>rate</w:t>
      </w:r>
      <w:r w:rsidRPr="00F319CA" w:rsidR="00F319CA">
        <w:rPr>
          <w:rFonts w:ascii="Times New Roman" w:hAnsi="Times New Roman"/>
          <w:lang w:val="en-GB"/>
        </w:rPr>
        <w:t xml:space="preserve"> of spread is difficult</w:t>
      </w:r>
      <w:r w:rsidR="00C31159">
        <w:rPr>
          <w:rFonts w:ascii="Times New Roman" w:hAnsi="Times New Roman"/>
          <w:lang w:val="en-GB"/>
        </w:rPr>
        <w:t xml:space="preserve"> </w:t>
      </w:r>
      <w:r w:rsidRPr="00F319CA" w:rsidR="00F319CA">
        <w:rPr>
          <w:rFonts w:ascii="Times New Roman" w:hAnsi="Times New Roman"/>
          <w:lang w:val="en-GB"/>
        </w:rPr>
        <w:t xml:space="preserve">to predict as although most garden centres will operate locally, some may trade on the internet, whilst customers may purchase plants on holiday or travelling. </w:t>
      </w:r>
      <w:r w:rsidR="00662EA4">
        <w:rPr>
          <w:rFonts w:ascii="Times New Roman" w:hAnsi="Times New Roman"/>
          <w:lang w:val="en-GB"/>
        </w:rPr>
        <w:t xml:space="preserve">A record of </w:t>
      </w:r>
      <w:r w:rsidRPr="00662EA4" w:rsidR="00662EA4">
        <w:rPr>
          <w:rFonts w:ascii="Times New Roman" w:hAnsi="Times New Roman"/>
          <w:i/>
          <w:lang w:val="en-GB"/>
        </w:rPr>
        <w:t xml:space="preserve">O. </w:t>
      </w:r>
      <w:proofErr w:type="spellStart"/>
      <w:r w:rsidRPr="00662EA4" w:rsidR="00662EA4">
        <w:rPr>
          <w:rFonts w:ascii="Times New Roman" w:hAnsi="Times New Roman"/>
          <w:i/>
          <w:lang w:val="en-GB"/>
        </w:rPr>
        <w:t>nungara</w:t>
      </w:r>
      <w:proofErr w:type="spellEnd"/>
      <w:r w:rsidR="00662EA4">
        <w:rPr>
          <w:rFonts w:ascii="Times New Roman" w:hAnsi="Times New Roman"/>
          <w:lang w:val="en-GB"/>
        </w:rPr>
        <w:t xml:space="preserve"> in Scotland was due to a gardener buying a contaminated plant in southern England (H. Jones</w:t>
      </w:r>
      <w:r w:rsidR="00413111">
        <w:rPr>
          <w:rFonts w:ascii="Times New Roman" w:hAnsi="Times New Roman"/>
          <w:lang w:val="en-GB"/>
        </w:rPr>
        <w:t xml:space="preserve"> 2021</w:t>
      </w:r>
      <w:r w:rsidR="00662EA4">
        <w:rPr>
          <w:rFonts w:ascii="Times New Roman" w:hAnsi="Times New Roman"/>
          <w:lang w:val="en-GB"/>
        </w:rPr>
        <w:t>, pers. comm.). Therefore, although su</w:t>
      </w:r>
      <w:r w:rsidRPr="00F319CA" w:rsidR="00F319CA">
        <w:rPr>
          <w:rFonts w:ascii="Times New Roman" w:hAnsi="Times New Roman"/>
          <w:lang w:val="en-GB"/>
        </w:rPr>
        <w:t>ch spread is likely to be mostly localised</w:t>
      </w:r>
      <w:r w:rsidR="00662EA4">
        <w:rPr>
          <w:rFonts w:ascii="Times New Roman" w:hAnsi="Times New Roman"/>
          <w:lang w:val="en-GB"/>
        </w:rPr>
        <w:t>, there will be some</w:t>
      </w:r>
      <w:r w:rsidRPr="00F319CA" w:rsidR="00F319CA">
        <w:rPr>
          <w:rFonts w:ascii="Times New Roman" w:hAnsi="Times New Roman"/>
          <w:lang w:val="en-GB"/>
        </w:rPr>
        <w:t xml:space="preserve"> with random long-distance transfers. </w:t>
      </w:r>
    </w:p>
    <w:p w:rsidRPr="00F319CA" w:rsidR="00F319CA" w:rsidP="00E429A7" w:rsidRDefault="00F319CA" w14:paraId="55321220" w14:textId="42479799">
      <w:pPr>
        <w:snapToGrid w:val="0"/>
        <w:jc w:val="both"/>
        <w:rPr>
          <w:rFonts w:ascii="Times New Roman" w:hAnsi="Times New Roman"/>
          <w:lang w:val="en-GB"/>
        </w:rPr>
      </w:pPr>
      <w:r w:rsidRPr="00F319CA">
        <w:rPr>
          <w:rFonts w:ascii="Times New Roman" w:hAnsi="Times New Roman"/>
          <w:lang w:val="en-GB"/>
        </w:rPr>
        <w:t xml:space="preserve">As transfer of plants is human-mediated and likely to be via cars and vans, environmental conditions are unlikely to have an impact on this means of transfer </w:t>
      </w:r>
      <w:r w:rsidRPr="00F319CA">
        <w:rPr>
          <w:rFonts w:ascii="Times New Roman" w:hAnsi="Times New Roman"/>
          <w:i/>
          <w:lang w:val="en-GB"/>
        </w:rPr>
        <w:t>per se</w:t>
      </w:r>
      <w:r w:rsidR="006C7BE5">
        <w:rPr>
          <w:rFonts w:ascii="Times New Roman" w:hAnsi="Times New Roman"/>
          <w:lang w:val="en-GB"/>
        </w:rPr>
        <w:t xml:space="preserve"> and the environmental conditions in the risk assessment area where the potted plants are likely to end up are very likely to pose no restrictions on this rapid spread.</w:t>
      </w:r>
    </w:p>
    <w:p w:rsidR="007F3B0D" w:rsidP="0049619F" w:rsidRDefault="007F3B0D" w14:paraId="3254A9AA" w14:textId="77777777">
      <w:pPr>
        <w:snapToGrid w:val="0"/>
        <w:rPr>
          <w:rFonts w:ascii="Times New Roman" w:hAnsi="Times New Roman"/>
          <w:b/>
          <w:lang w:val="en-GB"/>
        </w:rPr>
      </w:pPr>
    </w:p>
    <w:p w:rsidRPr="0049619F" w:rsidR="0049619F" w:rsidP="0049619F" w:rsidRDefault="0049619F" w14:paraId="74FDA078" w14:textId="21926F40">
      <w:pPr>
        <w:snapToGrid w:val="0"/>
        <w:rPr>
          <w:rFonts w:ascii="Times New Roman" w:hAnsi="Times New Roman"/>
          <w:b/>
          <w:lang w:val="en-GB"/>
        </w:rPr>
      </w:pPr>
      <w:r w:rsidRPr="0049619F">
        <w:rPr>
          <w:rFonts w:ascii="Times New Roman" w:hAnsi="Times New Roman"/>
          <w:b/>
          <w:lang w:val="en-GB"/>
        </w:rPr>
        <w:t>Pathway name: Transportation of habitat material</w:t>
      </w:r>
      <w:r w:rsidR="00201FE1">
        <w:rPr>
          <w:rFonts w:ascii="Times New Roman" w:hAnsi="Times New Roman"/>
          <w:b/>
          <w:lang w:val="en-GB"/>
        </w:rPr>
        <w:t xml:space="preserve"> </w:t>
      </w:r>
      <w:r w:rsidRPr="00201FE1" w:rsidR="00201FE1">
        <w:rPr>
          <w:rFonts w:ascii="Times New Roman" w:hAnsi="Times New Roman"/>
          <w:b/>
          <w:lang w:val="en-GB"/>
        </w:rPr>
        <w:t>(soil, vegetation</w:t>
      </w:r>
      <w:proofErr w:type="gramStart"/>
      <w:r w:rsidRPr="00201FE1" w:rsidR="00201FE1">
        <w:rPr>
          <w:rFonts w:ascii="Times New Roman" w:hAnsi="Times New Roman"/>
          <w:b/>
          <w:lang w:val="en-GB"/>
        </w:rPr>
        <w:t>,…</w:t>
      </w:r>
      <w:proofErr w:type="gramEnd"/>
      <w:r w:rsidRPr="00201FE1" w:rsidR="00201FE1">
        <w:rPr>
          <w:rFonts w:ascii="Times New Roman" w:hAnsi="Times New Roman"/>
          <w:b/>
          <w:lang w:val="en-GB"/>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49619F" w:rsidTr="006778ED" w14:paraId="04E94137" w14:textId="77777777">
        <w:tc>
          <w:tcPr>
            <w:tcW w:w="9212" w:type="dxa"/>
            <w:shd w:val="clear" w:color="auto" w:fill="auto"/>
          </w:tcPr>
          <w:p w:rsidRPr="0049619F" w:rsidR="0049619F" w:rsidP="0049619F" w:rsidRDefault="0049619F" w14:paraId="410200E6" w14:textId="77777777">
            <w:pPr>
              <w:snapToGrid w:val="0"/>
              <w:rPr>
                <w:rFonts w:ascii="Times New Roman" w:hAnsi="Times New Roman"/>
                <w:b/>
                <w:lang w:val="en-GB"/>
              </w:rPr>
            </w:pPr>
            <w:r w:rsidRPr="0049619F">
              <w:rPr>
                <w:rFonts w:ascii="Times New Roman" w:hAnsi="Times New Roman"/>
                <w:b/>
                <w:lang w:val="en-GB"/>
              </w:rPr>
              <w:t>Qu. 3.3b. Is spread along this pathway intentional (e.g. the organism is deliberately transported from one place to another) or unintentional (e.g. the organism is a contaminant of translocated goods within the risk assessment area)?</w:t>
            </w:r>
          </w:p>
        </w:tc>
      </w:tr>
    </w:tbl>
    <w:p w:rsidRPr="0049619F" w:rsidR="0049619F" w:rsidP="0049619F" w:rsidRDefault="0049619F" w14:paraId="03777D4D" w14:textId="77777777">
      <w:pPr>
        <w:snapToGrid w:val="0"/>
        <w:rPr>
          <w:rFonts w:ascii="Times New Roman" w:hAnsi="Times New Roman"/>
          <w:lang w:val="en-GB"/>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49619F" w:rsidTr="006778ED" w14:paraId="6301844D" w14:textId="77777777">
        <w:tc>
          <w:tcPr>
            <w:tcW w:w="1536" w:type="dxa"/>
            <w:shd w:val="clear" w:color="auto" w:fill="auto"/>
          </w:tcPr>
          <w:p w:rsidRPr="00EF562D" w:rsidR="0049619F" w:rsidP="006778ED" w:rsidRDefault="0049619F" w14:paraId="1A0EADCB"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49619F" w:rsidP="006778ED" w:rsidRDefault="0049619F" w14:paraId="402E0EC7" w14:textId="77777777">
            <w:pPr>
              <w:spacing w:after="0"/>
              <w:rPr>
                <w:rFonts w:ascii="Times New Roman" w:hAnsi="Times New Roman"/>
                <w:lang w:val="en-US"/>
              </w:rPr>
            </w:pPr>
            <w:r>
              <w:rPr>
                <w:rFonts w:ascii="Times New Roman" w:hAnsi="Times New Roman"/>
                <w:lang w:val="en-US"/>
              </w:rPr>
              <w:t xml:space="preserve">intentional </w:t>
            </w:r>
          </w:p>
          <w:p w:rsidRPr="00C24101" w:rsidR="0049619F" w:rsidP="006778ED" w:rsidRDefault="0049619F" w14:paraId="41F9AD74" w14:textId="77777777">
            <w:pPr>
              <w:spacing w:after="0"/>
              <w:rPr>
                <w:rFonts w:ascii="Times New Roman" w:hAnsi="Times New Roman"/>
                <w:b/>
                <w:lang w:val="en-GB"/>
              </w:rPr>
            </w:pPr>
            <w:r w:rsidRPr="00C24101">
              <w:rPr>
                <w:rFonts w:ascii="Times New Roman" w:hAnsi="Times New Roman"/>
                <w:b/>
                <w:lang w:val="en-US"/>
              </w:rPr>
              <w:t xml:space="preserve">unintentional </w:t>
            </w:r>
          </w:p>
        </w:tc>
        <w:tc>
          <w:tcPr>
            <w:tcW w:w="1843" w:type="dxa"/>
          </w:tcPr>
          <w:p w:rsidRPr="00EF562D" w:rsidR="0049619F" w:rsidP="006778ED" w:rsidRDefault="0049619F" w14:paraId="228007B8"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49619F" w:rsidP="006778ED" w:rsidRDefault="00613986" w14:paraId="24B4E9C0" w14:textId="243D66E4">
            <w:pPr>
              <w:spacing w:after="0"/>
              <w:rPr>
                <w:rFonts w:ascii="Times New Roman" w:hAnsi="Times New Roman"/>
                <w:lang w:val="en-GB"/>
              </w:rPr>
            </w:pPr>
            <w:r w:rsidRPr="00EF562D">
              <w:rPr>
                <w:rFonts w:ascii="Times New Roman" w:hAnsi="Times New Roman"/>
                <w:lang w:val="en-GB"/>
              </w:rPr>
              <w:t>L</w:t>
            </w:r>
            <w:r w:rsidRPr="00EF562D" w:rsidR="0049619F">
              <w:rPr>
                <w:rFonts w:ascii="Times New Roman" w:hAnsi="Times New Roman"/>
                <w:lang w:val="en-GB"/>
              </w:rPr>
              <w:t>ow</w:t>
            </w:r>
          </w:p>
          <w:p w:rsidRPr="00EF562D" w:rsidR="0049619F" w:rsidP="006778ED" w:rsidRDefault="0049619F" w14:paraId="4B781E4D" w14:textId="77777777">
            <w:pPr>
              <w:spacing w:after="0"/>
              <w:rPr>
                <w:rFonts w:ascii="Times New Roman" w:hAnsi="Times New Roman"/>
                <w:lang w:val="en-GB"/>
              </w:rPr>
            </w:pPr>
            <w:r w:rsidRPr="00EF562D">
              <w:rPr>
                <w:rFonts w:ascii="Times New Roman" w:hAnsi="Times New Roman"/>
                <w:lang w:val="en-GB"/>
              </w:rPr>
              <w:t>medium</w:t>
            </w:r>
          </w:p>
          <w:p w:rsidRPr="00C24101" w:rsidR="0049619F" w:rsidP="006778ED" w:rsidRDefault="0049619F" w14:paraId="5A2F489D" w14:textId="77777777">
            <w:pPr>
              <w:snapToGrid w:val="0"/>
              <w:spacing w:after="0"/>
              <w:rPr>
                <w:rFonts w:ascii="Times New Roman" w:hAnsi="Times New Roman"/>
                <w:b/>
                <w:lang w:val="en-GB"/>
              </w:rPr>
            </w:pPr>
            <w:r w:rsidRPr="00C24101">
              <w:rPr>
                <w:rFonts w:ascii="Times New Roman" w:hAnsi="Times New Roman"/>
                <w:b/>
                <w:lang w:val="en-GB"/>
              </w:rPr>
              <w:t>high</w:t>
            </w:r>
          </w:p>
        </w:tc>
      </w:tr>
    </w:tbl>
    <w:p w:rsidRPr="0049619F" w:rsidR="0049619F" w:rsidP="0049619F" w:rsidRDefault="0049619F" w14:paraId="4C3D72EF" w14:textId="77777777">
      <w:pPr>
        <w:snapToGrid w:val="0"/>
        <w:rPr>
          <w:rFonts w:ascii="Times New Roman" w:hAnsi="Times New Roman"/>
          <w:lang w:val="en-GB"/>
        </w:rPr>
      </w:pPr>
    </w:p>
    <w:p w:rsidRPr="0049619F" w:rsidR="0049619F" w:rsidP="0049619F" w:rsidRDefault="0049619F" w14:paraId="7F94CB9A" w14:textId="0F4B024A">
      <w:pPr>
        <w:snapToGrid w:val="0"/>
        <w:rPr>
          <w:rFonts w:ascii="Times New Roman" w:hAnsi="Times New Roman"/>
          <w:lang w:val="en-GB"/>
        </w:rPr>
      </w:pPr>
      <w:r w:rsidRPr="0049619F">
        <w:rPr>
          <w:rFonts w:ascii="Times New Roman" w:hAnsi="Times New Roman"/>
          <w:lang w:val="en-GB"/>
        </w:rPr>
        <w:t xml:space="preserve">Response: Terrestrial flatworms may be spread with contaminated soil or material left on the soil surface </w:t>
      </w:r>
      <w:r w:rsidR="00304489">
        <w:rPr>
          <w:rFonts w:ascii="Times New Roman" w:hAnsi="Times New Roman"/>
          <w:lang w:val="en-GB"/>
        </w:rPr>
        <w:t xml:space="preserve">or plant material </w:t>
      </w:r>
      <w:r w:rsidRPr="0049619F">
        <w:rPr>
          <w:rFonts w:ascii="Times New Roman" w:hAnsi="Times New Roman"/>
          <w:lang w:val="en-GB"/>
        </w:rPr>
        <w:t xml:space="preserve">that they have sheltered beneath. Such transport is </w:t>
      </w:r>
      <w:r>
        <w:rPr>
          <w:rFonts w:ascii="Times New Roman" w:hAnsi="Times New Roman"/>
          <w:lang w:val="en-GB"/>
        </w:rPr>
        <w:t>unintentional</w:t>
      </w:r>
      <w:r w:rsidRPr="0049619F">
        <w:rPr>
          <w:rFonts w:ascii="Times New Roman" w:hAnsi="Times New Roman"/>
          <w:lang w:val="en-GB"/>
        </w:rPr>
        <w:t>.</w:t>
      </w:r>
    </w:p>
    <w:p w:rsidRPr="0049619F" w:rsidR="0049619F" w:rsidP="0049619F" w:rsidRDefault="0049619F" w14:paraId="0A53DC25" w14:textId="77777777">
      <w:pPr>
        <w:snapToGrid w:val="0"/>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49619F" w:rsidTr="0049619F" w14:paraId="3E6FDC79" w14:textId="77777777">
        <w:tc>
          <w:tcPr>
            <w:tcW w:w="9062" w:type="dxa"/>
            <w:shd w:val="clear" w:color="auto" w:fill="auto"/>
          </w:tcPr>
          <w:p w:rsidRPr="00B94B35" w:rsidR="0049619F" w:rsidP="006778ED" w:rsidRDefault="0049619F" w14:paraId="4E311B08"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b</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49619F" w:rsidP="006778ED" w:rsidRDefault="0049619F" w14:paraId="4CE6E676"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49619F" w:rsidP="006778ED" w:rsidRDefault="0049619F" w14:paraId="51240D90"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49619F" w:rsidP="006778ED" w:rsidRDefault="0049619F" w14:paraId="6F293F33"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49619F" w:rsidP="006778ED" w:rsidRDefault="0049619F" w14:paraId="1C6A8B54" w14:textId="77777777">
            <w:pPr>
              <w:numPr>
                <w:ilvl w:val="0"/>
                <w:numId w:val="10"/>
              </w:numPr>
              <w:suppressAutoHyphens/>
              <w:snapToGrid w:val="0"/>
              <w:spacing w:after="12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rsidR="0049619F" w:rsidP="0049619F" w:rsidRDefault="0049619F" w14:paraId="6469E85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9619F" w:rsidTr="006778ED" w14:paraId="3E67B10E" w14:textId="77777777">
        <w:tc>
          <w:tcPr>
            <w:tcW w:w="1536" w:type="dxa"/>
            <w:shd w:val="clear" w:color="auto" w:fill="auto"/>
          </w:tcPr>
          <w:p w:rsidRPr="00752184" w:rsidR="0049619F" w:rsidP="006778ED" w:rsidRDefault="0049619F" w14:paraId="4E026DE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9619F" w:rsidP="006778ED" w:rsidRDefault="0049619F" w14:paraId="4E3E0D48" w14:textId="77777777">
            <w:pPr>
              <w:spacing w:after="0"/>
              <w:rPr>
                <w:rFonts w:ascii="Times New Roman" w:hAnsi="Times New Roman"/>
                <w:lang w:val="en-US"/>
              </w:rPr>
            </w:pPr>
            <w:r w:rsidRPr="00B939BB">
              <w:rPr>
                <w:rFonts w:ascii="Times New Roman" w:hAnsi="Times New Roman"/>
                <w:lang w:val="en-US"/>
              </w:rPr>
              <w:t>very unlikely</w:t>
            </w:r>
          </w:p>
          <w:p w:rsidRPr="00B939BB" w:rsidR="0049619F" w:rsidP="006778ED" w:rsidRDefault="0049619F" w14:paraId="3D905401" w14:textId="77777777">
            <w:pPr>
              <w:spacing w:after="0"/>
              <w:rPr>
                <w:rFonts w:ascii="Times New Roman" w:hAnsi="Times New Roman"/>
                <w:lang w:val="en-US"/>
              </w:rPr>
            </w:pPr>
            <w:r w:rsidRPr="00B939BB">
              <w:rPr>
                <w:rFonts w:ascii="Times New Roman" w:hAnsi="Times New Roman"/>
                <w:lang w:val="en-US"/>
              </w:rPr>
              <w:t>unlikely</w:t>
            </w:r>
          </w:p>
          <w:p w:rsidRPr="00B939BB" w:rsidR="0049619F" w:rsidP="006778ED" w:rsidRDefault="0049619F" w14:paraId="64F383D3" w14:textId="77777777">
            <w:pPr>
              <w:spacing w:after="0"/>
              <w:rPr>
                <w:rFonts w:ascii="Times New Roman" w:hAnsi="Times New Roman"/>
                <w:lang w:val="en-US"/>
              </w:rPr>
            </w:pPr>
            <w:r w:rsidRPr="00B939BB">
              <w:rPr>
                <w:rFonts w:ascii="Times New Roman" w:hAnsi="Times New Roman"/>
                <w:lang w:val="en-US"/>
              </w:rPr>
              <w:t>moderately likely</w:t>
            </w:r>
          </w:p>
          <w:p w:rsidRPr="00C24101" w:rsidR="0049619F" w:rsidP="006778ED" w:rsidRDefault="0049619F" w14:paraId="6D153135" w14:textId="77777777">
            <w:pPr>
              <w:spacing w:after="0"/>
              <w:rPr>
                <w:rFonts w:ascii="Times New Roman" w:hAnsi="Times New Roman"/>
                <w:b/>
                <w:lang w:val="en-US"/>
              </w:rPr>
            </w:pPr>
            <w:r w:rsidRPr="00C24101">
              <w:rPr>
                <w:rFonts w:ascii="Times New Roman" w:hAnsi="Times New Roman"/>
                <w:b/>
                <w:lang w:val="en-US"/>
              </w:rPr>
              <w:t>likely</w:t>
            </w:r>
          </w:p>
          <w:p w:rsidRPr="00544B15" w:rsidR="0049619F" w:rsidP="006778ED" w:rsidRDefault="0049619F" w14:paraId="610DAC3F"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49619F" w:rsidP="006778ED" w:rsidRDefault="0049619F" w14:paraId="6495DF9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51769" w:rsidR="0049619F" w:rsidP="006778ED" w:rsidRDefault="00613986" w14:paraId="64AFF44E" w14:textId="567031A6">
            <w:pPr>
              <w:spacing w:after="0"/>
              <w:rPr>
                <w:rFonts w:ascii="Times New Roman" w:hAnsi="Times New Roman"/>
                <w:b/>
              </w:rPr>
            </w:pPr>
            <w:r w:rsidRPr="00051769">
              <w:rPr>
                <w:rFonts w:ascii="Times New Roman" w:hAnsi="Times New Roman"/>
                <w:b/>
              </w:rPr>
              <w:t>L</w:t>
            </w:r>
            <w:r w:rsidRPr="00051769" w:rsidR="0049619F">
              <w:rPr>
                <w:rFonts w:ascii="Times New Roman" w:hAnsi="Times New Roman"/>
                <w:b/>
              </w:rPr>
              <w:t>ow</w:t>
            </w:r>
          </w:p>
          <w:p w:rsidRPr="00051769" w:rsidR="0049619F" w:rsidP="006778ED" w:rsidRDefault="0049619F" w14:paraId="4D3C3A9D" w14:textId="77777777">
            <w:pPr>
              <w:spacing w:after="0"/>
              <w:rPr>
                <w:rFonts w:ascii="Times New Roman" w:hAnsi="Times New Roman"/>
              </w:rPr>
            </w:pPr>
            <w:r w:rsidRPr="00051769">
              <w:rPr>
                <w:rFonts w:ascii="Times New Roman" w:hAnsi="Times New Roman"/>
              </w:rPr>
              <w:t>medium</w:t>
            </w:r>
          </w:p>
          <w:p w:rsidRPr="00752184" w:rsidR="0049619F" w:rsidP="006778ED" w:rsidRDefault="0049619F" w14:paraId="1AA1708E" w14:textId="77777777">
            <w:pPr>
              <w:snapToGrid w:val="0"/>
              <w:spacing w:after="0"/>
              <w:rPr>
                <w:rFonts w:ascii="Times New Roman" w:hAnsi="Times New Roman"/>
                <w:b/>
              </w:rPr>
            </w:pPr>
            <w:r w:rsidRPr="00752184">
              <w:rPr>
                <w:rFonts w:ascii="Times New Roman" w:hAnsi="Times New Roman"/>
              </w:rPr>
              <w:t>high</w:t>
            </w:r>
          </w:p>
        </w:tc>
      </w:tr>
    </w:tbl>
    <w:p w:rsidR="00662EA4" w:rsidP="0049619F" w:rsidRDefault="00662EA4" w14:paraId="2B004C24" w14:textId="77777777">
      <w:pPr>
        <w:snapToGrid w:val="0"/>
        <w:rPr>
          <w:rFonts w:ascii="Times New Roman" w:hAnsi="Times New Roman"/>
          <w:lang w:val="en-GB"/>
        </w:rPr>
      </w:pPr>
    </w:p>
    <w:p w:rsidR="001D4028" w:rsidP="000805AE" w:rsidRDefault="0049619F" w14:paraId="51E12322" w14:textId="61BFE560">
      <w:pPr>
        <w:snapToGrid w:val="0"/>
        <w:jc w:val="both"/>
        <w:rPr>
          <w:rFonts w:ascii="Times New Roman" w:hAnsi="Times New Roman"/>
          <w:lang w:val="en-GB"/>
        </w:rPr>
      </w:pPr>
      <w:r w:rsidRPr="0049619F">
        <w:rPr>
          <w:rFonts w:ascii="Times New Roman" w:hAnsi="Times New Roman"/>
          <w:lang w:val="en-GB"/>
        </w:rPr>
        <w:t xml:space="preserve">Response: Movement of topsoil and compost have spread </w:t>
      </w:r>
      <w:r w:rsidR="002107E3">
        <w:rPr>
          <w:rFonts w:ascii="Times New Roman" w:hAnsi="Times New Roman"/>
          <w:lang w:val="en-GB"/>
        </w:rPr>
        <w:t xml:space="preserve">other </w:t>
      </w:r>
      <w:r w:rsidRPr="0049619F">
        <w:rPr>
          <w:rFonts w:ascii="Times New Roman" w:hAnsi="Times New Roman"/>
          <w:lang w:val="en-GB"/>
        </w:rPr>
        <w:t xml:space="preserve">terrestrial flatworms, such as </w:t>
      </w:r>
      <w:r w:rsidRPr="0049619F">
        <w:rPr>
          <w:rFonts w:ascii="Times New Roman" w:hAnsi="Times New Roman"/>
          <w:i/>
          <w:lang w:val="en-GB"/>
        </w:rPr>
        <w:t xml:space="preserve">A. </w:t>
      </w:r>
      <w:proofErr w:type="spellStart"/>
      <w:r w:rsidRPr="0049619F">
        <w:rPr>
          <w:rFonts w:ascii="Times New Roman" w:hAnsi="Times New Roman"/>
          <w:i/>
          <w:lang w:val="en-GB"/>
        </w:rPr>
        <w:t>triangulatus</w:t>
      </w:r>
      <w:proofErr w:type="spellEnd"/>
      <w:r w:rsidRPr="0049619F">
        <w:rPr>
          <w:rFonts w:ascii="Times New Roman" w:hAnsi="Times New Roman"/>
          <w:lang w:val="en-GB"/>
        </w:rPr>
        <w:t xml:space="preserve"> </w:t>
      </w:r>
      <w:r w:rsidR="00972FF2">
        <w:rPr>
          <w:rFonts w:ascii="Times New Roman" w:hAnsi="Times New Roman"/>
          <w:lang w:val="en-GB"/>
        </w:rPr>
        <w:fldChar w:fldCharType="begin">
          <w:fldData xml:space="preserve">PEVuZE5vdGU+PENpdGU+PEF1dGhvcj5DYW5ub248L0F1dGhvcj48WWVhcj4xOTk5PC9ZZWFyPjxS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PEVuZE5vdGU+PENpdGU+PEF1dGhvcj5DYW5ub248L0F1dGhvcj48WWVhcj4xOTk5PC9ZZWFyPjxS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8D1A4E">
        <w:rPr>
          <w:rFonts w:ascii="Times New Roman" w:hAnsi="Times New Roman"/>
          <w:noProof/>
          <w:lang w:val="en-GB"/>
        </w:rPr>
        <w:t>(Christensen and Mather, 1998;  Moore</w:t>
      </w:r>
      <w:r w:rsidRPr="008D1A4E" w:rsidR="008D1A4E">
        <w:rPr>
          <w:rFonts w:ascii="Times New Roman" w:hAnsi="Times New Roman"/>
          <w:i/>
          <w:noProof/>
          <w:lang w:val="en-GB"/>
        </w:rPr>
        <w:t xml:space="preserve"> et al.</w:t>
      </w:r>
      <w:r w:rsidR="008D1A4E">
        <w:rPr>
          <w:rFonts w:ascii="Times New Roman" w:hAnsi="Times New Roman"/>
          <w:noProof/>
          <w:lang w:val="en-GB"/>
        </w:rPr>
        <w:t>, 1998;  Cannon</w:t>
      </w:r>
      <w:r w:rsidRPr="008D1A4E" w:rsidR="008D1A4E">
        <w:rPr>
          <w:rFonts w:ascii="Times New Roman" w:hAnsi="Times New Roman"/>
          <w:i/>
          <w:noProof/>
          <w:lang w:val="en-GB"/>
        </w:rPr>
        <w:t xml:space="preserve"> et al.</w:t>
      </w:r>
      <w:r w:rsidR="008D1A4E">
        <w:rPr>
          <w:rFonts w:ascii="Times New Roman" w:hAnsi="Times New Roman"/>
          <w:noProof/>
          <w:lang w:val="en-GB"/>
        </w:rPr>
        <w:t>, 1999)</w:t>
      </w:r>
      <w:r w:rsidR="00972FF2">
        <w:rPr>
          <w:rFonts w:ascii="Times New Roman" w:hAnsi="Times New Roman"/>
          <w:lang w:val="en-GB"/>
        </w:rPr>
        <w:fldChar w:fldCharType="end"/>
      </w:r>
      <w:r w:rsidRPr="0049619F">
        <w:rPr>
          <w:rFonts w:ascii="Times New Roman" w:hAnsi="Times New Roman"/>
          <w:lang w:val="en-GB"/>
        </w:rPr>
        <w:t xml:space="preserve">. </w:t>
      </w:r>
      <w:r w:rsidR="001D4028">
        <w:rPr>
          <w:rFonts w:ascii="Times New Roman" w:hAnsi="Times New Roman"/>
          <w:lang w:val="en-GB"/>
        </w:rPr>
        <w:t>Although t</w:t>
      </w:r>
      <w:r w:rsidRPr="0049619F" w:rsidR="001D4028">
        <w:rPr>
          <w:rFonts w:ascii="Times New Roman" w:hAnsi="Times New Roman"/>
          <w:lang w:val="en-GB"/>
        </w:rPr>
        <w:t xml:space="preserve">here is no specific data for </w:t>
      </w:r>
      <w:r w:rsidR="001D4028">
        <w:rPr>
          <w:rFonts w:ascii="Times New Roman" w:hAnsi="Times New Roman"/>
          <w:i/>
          <w:lang w:val="en-GB"/>
        </w:rPr>
        <w:t xml:space="preserve">O. </w:t>
      </w:r>
      <w:proofErr w:type="spellStart"/>
      <w:r w:rsidR="001D4028">
        <w:rPr>
          <w:rFonts w:ascii="Times New Roman" w:hAnsi="Times New Roman"/>
          <w:i/>
          <w:lang w:val="en-GB"/>
        </w:rPr>
        <w:t>nungara</w:t>
      </w:r>
      <w:proofErr w:type="spellEnd"/>
      <w:r w:rsidR="001D4028">
        <w:rPr>
          <w:rFonts w:ascii="Times New Roman" w:hAnsi="Times New Roman"/>
          <w:lang w:val="en-GB"/>
        </w:rPr>
        <w:t>, as it s</w:t>
      </w:r>
      <w:r w:rsidRPr="0049619F">
        <w:rPr>
          <w:rFonts w:ascii="Times New Roman" w:hAnsi="Times New Roman"/>
          <w:lang w:val="en-GB"/>
        </w:rPr>
        <w:t xml:space="preserve">helters under soil refuges in the same way as </w:t>
      </w:r>
      <w:r w:rsidRPr="0049619F">
        <w:rPr>
          <w:rFonts w:ascii="Times New Roman" w:hAnsi="Times New Roman"/>
          <w:i/>
          <w:lang w:val="en-GB"/>
        </w:rPr>
        <w:t xml:space="preserve">A. </w:t>
      </w:r>
      <w:proofErr w:type="spellStart"/>
      <w:r w:rsidRPr="0049619F">
        <w:rPr>
          <w:rFonts w:ascii="Times New Roman" w:hAnsi="Times New Roman"/>
          <w:i/>
          <w:lang w:val="en-GB"/>
        </w:rPr>
        <w:t>triangulatus</w:t>
      </w:r>
      <w:proofErr w:type="spellEnd"/>
      <w:r w:rsidRPr="0049619F">
        <w:rPr>
          <w:rFonts w:ascii="Times New Roman" w:hAnsi="Times New Roman"/>
          <w:lang w:val="en-GB"/>
        </w:rPr>
        <w:t xml:space="preserve">, </w:t>
      </w:r>
      <w:r w:rsidR="00EC56F6">
        <w:rPr>
          <w:rFonts w:ascii="Times New Roman" w:hAnsi="Times New Roman"/>
          <w:lang w:val="en-GB"/>
        </w:rPr>
        <w:t xml:space="preserve">including items such as bagged soil / compost, </w:t>
      </w:r>
      <w:r w:rsidRPr="0049619F">
        <w:rPr>
          <w:rFonts w:ascii="Times New Roman" w:hAnsi="Times New Roman"/>
          <w:lang w:val="en-GB"/>
        </w:rPr>
        <w:t xml:space="preserve">it is reasonable to assume that this flatworm species could be spread in a similar manner. </w:t>
      </w:r>
      <w:r w:rsidR="001D4028">
        <w:rPr>
          <w:rFonts w:ascii="Times New Roman" w:hAnsi="Times New Roman"/>
          <w:lang w:val="en-GB"/>
        </w:rPr>
        <w:t xml:space="preserve">Compost heaps in gardens may have a rich invertebrate fauna including earthworms and molluscs that </w:t>
      </w:r>
      <w:r w:rsidRPr="001D4028" w:rsidR="001D4028">
        <w:rPr>
          <w:rFonts w:ascii="Times New Roman" w:hAnsi="Times New Roman"/>
          <w:i/>
          <w:lang w:val="en-GB"/>
        </w:rPr>
        <w:t xml:space="preserve">O. </w:t>
      </w:r>
      <w:proofErr w:type="spellStart"/>
      <w:r w:rsidRPr="001D4028" w:rsidR="001D4028">
        <w:rPr>
          <w:rFonts w:ascii="Times New Roman" w:hAnsi="Times New Roman"/>
          <w:i/>
          <w:lang w:val="en-GB"/>
        </w:rPr>
        <w:t>nungara</w:t>
      </w:r>
      <w:proofErr w:type="spellEnd"/>
      <w:r w:rsidR="001D4028">
        <w:rPr>
          <w:rFonts w:ascii="Times New Roman" w:hAnsi="Times New Roman"/>
          <w:lang w:val="en-GB"/>
        </w:rPr>
        <w:t xml:space="preserve"> may be attracted to and prey on. Mature compost is a valuable growing media and soil conditioner in domestic gardens. As such</w:t>
      </w:r>
      <w:r w:rsidR="00D632A9">
        <w:rPr>
          <w:rFonts w:ascii="Times New Roman" w:hAnsi="Times New Roman"/>
          <w:lang w:val="en-GB"/>
        </w:rPr>
        <w:t>,</w:t>
      </w:r>
      <w:r w:rsidR="001D4028">
        <w:rPr>
          <w:rFonts w:ascii="Times New Roman" w:hAnsi="Times New Roman"/>
          <w:lang w:val="en-GB"/>
        </w:rPr>
        <w:t xml:space="preserve"> it is likely to be </w:t>
      </w:r>
      <w:r w:rsidR="00354ECA">
        <w:rPr>
          <w:rFonts w:ascii="Times New Roman" w:hAnsi="Times New Roman"/>
          <w:lang w:val="en-GB"/>
        </w:rPr>
        <w:t>distributed in</w:t>
      </w:r>
      <w:r w:rsidR="001D4028">
        <w:rPr>
          <w:rFonts w:ascii="Times New Roman" w:hAnsi="Times New Roman"/>
          <w:lang w:val="en-GB"/>
        </w:rPr>
        <w:t xml:space="preserve"> the garden and may be </w:t>
      </w:r>
      <w:r w:rsidR="00D632A9">
        <w:rPr>
          <w:rFonts w:ascii="Times New Roman" w:hAnsi="Times New Roman"/>
          <w:lang w:val="en-GB"/>
        </w:rPr>
        <w:t>moved to other sites or given to neighbours.</w:t>
      </w:r>
    </w:p>
    <w:p w:rsidR="00A63926" w:rsidP="001D4028" w:rsidRDefault="00A63926" w14:paraId="450DB448" w14:textId="77777777">
      <w:pPr>
        <w:snapToGrid w:val="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82578C" w:rsidTr="00F17DA0" w14:paraId="14BBC92B" w14:textId="77777777">
        <w:tc>
          <w:tcPr>
            <w:tcW w:w="9212" w:type="dxa"/>
            <w:shd w:val="clear" w:color="auto" w:fill="auto"/>
          </w:tcPr>
          <w:p w:rsidRPr="00BB456E" w:rsidR="0082578C" w:rsidP="00F17DA0" w:rsidRDefault="0082578C" w14:paraId="39C9FB55" w14:textId="77777777">
            <w:pPr>
              <w:snapToGrid w:val="0"/>
              <w:rPr>
                <w:rFonts w:ascii="Times New Roman" w:hAnsi="Times New Roman"/>
                <w:b/>
                <w:lang w:val="en-GB" w:eastAsia="ar-SA"/>
              </w:rPr>
            </w:pPr>
            <w:r w:rsidRPr="00BB456E">
              <w:rPr>
                <w:rFonts w:ascii="Times New Roman" w:hAnsi="Times New Roman"/>
                <w:b/>
                <w:lang w:val="en-GB"/>
              </w:rPr>
              <w:t>Qu. 3</w:t>
            </w:r>
            <w:r w:rsidRPr="00BB456E">
              <w:rPr>
                <w:rFonts w:ascii="Times New Roman" w:hAnsi="Times New Roman"/>
                <w:b/>
                <w:lang w:val="en-GB" w:eastAsia="ar-SA"/>
              </w:rPr>
              <w:t xml:space="preserve">.5b. How likely is the organism to survive, reproduce, or increase during transport and storage along the pathway (excluding management practices that would kill the organism)? </w:t>
            </w:r>
          </w:p>
        </w:tc>
      </w:tr>
    </w:tbl>
    <w:p w:rsidRPr="00BB456E" w:rsidR="0082578C" w:rsidP="0082578C" w:rsidRDefault="0082578C" w14:paraId="03212F92" w14:textId="77777777">
      <w:pPr>
        <w:snapToGrid w:val="0"/>
        <w:rPr>
          <w:rFonts w:ascii="Times New Roman" w:hAnsi="Times New Roman"/>
          <w:lang w:val="en-GB"/>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BB456E" w:rsidR="0082578C" w:rsidTr="00F17DA0" w14:paraId="4B5D0F6D" w14:textId="77777777">
        <w:tc>
          <w:tcPr>
            <w:tcW w:w="1536" w:type="dxa"/>
            <w:shd w:val="clear" w:color="auto" w:fill="auto"/>
          </w:tcPr>
          <w:p w:rsidRPr="00BB456E" w:rsidR="0082578C" w:rsidP="00F17DA0" w:rsidRDefault="0082578C" w14:paraId="2B2AA951" w14:textId="7777777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rsidRPr="00BB456E" w:rsidR="0082578C" w:rsidP="00F17DA0" w:rsidRDefault="0082578C" w14:paraId="1EAE4187" w14:textId="77777777">
            <w:pPr>
              <w:spacing w:after="0"/>
              <w:rPr>
                <w:rFonts w:ascii="Times New Roman" w:hAnsi="Times New Roman"/>
                <w:lang w:val="en-GB"/>
              </w:rPr>
            </w:pPr>
            <w:r w:rsidRPr="00BB456E">
              <w:rPr>
                <w:rFonts w:ascii="Times New Roman" w:hAnsi="Times New Roman"/>
                <w:lang w:val="en-GB"/>
              </w:rPr>
              <w:t>very unlikely</w:t>
            </w:r>
          </w:p>
          <w:p w:rsidRPr="00BB456E" w:rsidR="0082578C" w:rsidP="00F17DA0" w:rsidRDefault="0082578C" w14:paraId="1E148BE5" w14:textId="77777777">
            <w:pPr>
              <w:spacing w:after="0"/>
              <w:rPr>
                <w:rFonts w:ascii="Times New Roman" w:hAnsi="Times New Roman"/>
                <w:lang w:val="en-GB"/>
              </w:rPr>
            </w:pPr>
            <w:r w:rsidRPr="00BB456E">
              <w:rPr>
                <w:rFonts w:ascii="Times New Roman" w:hAnsi="Times New Roman"/>
                <w:lang w:val="en-GB"/>
              </w:rPr>
              <w:t>unlikely</w:t>
            </w:r>
          </w:p>
          <w:p w:rsidRPr="0082578C" w:rsidR="0082578C" w:rsidP="00F17DA0" w:rsidRDefault="0082578C" w14:paraId="15479E58" w14:textId="77777777">
            <w:pPr>
              <w:spacing w:after="0"/>
              <w:rPr>
                <w:rFonts w:ascii="Times New Roman" w:hAnsi="Times New Roman"/>
                <w:lang w:val="en-GB"/>
              </w:rPr>
            </w:pPr>
            <w:r w:rsidRPr="0082578C">
              <w:rPr>
                <w:rFonts w:ascii="Times New Roman" w:hAnsi="Times New Roman"/>
                <w:lang w:val="en-GB"/>
              </w:rPr>
              <w:t>moderately likely</w:t>
            </w:r>
          </w:p>
          <w:p w:rsidRPr="0082578C" w:rsidR="0082578C" w:rsidP="00F17DA0" w:rsidRDefault="0082578C" w14:paraId="77925AC0" w14:textId="77777777">
            <w:pPr>
              <w:spacing w:after="0"/>
              <w:rPr>
                <w:rFonts w:ascii="Times New Roman" w:hAnsi="Times New Roman"/>
                <w:b/>
                <w:lang w:val="en-GB"/>
              </w:rPr>
            </w:pPr>
            <w:r w:rsidRPr="0082578C">
              <w:rPr>
                <w:rFonts w:ascii="Times New Roman" w:hAnsi="Times New Roman"/>
                <w:b/>
                <w:lang w:val="en-GB"/>
              </w:rPr>
              <w:t>likely</w:t>
            </w:r>
          </w:p>
          <w:p w:rsidRPr="00BB456E" w:rsidR="0082578C" w:rsidP="00F17DA0" w:rsidRDefault="0082578C" w14:paraId="44B06E36" w14:textId="77777777">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rsidRPr="00BB456E" w:rsidR="0082578C" w:rsidP="00F17DA0" w:rsidRDefault="0082578C" w14:paraId="3F80EE33" w14:textId="7777777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rsidRPr="00BB456E" w:rsidR="0082578C" w:rsidP="00F17DA0" w:rsidRDefault="00613986" w14:paraId="503EF989" w14:textId="2380FF6D">
            <w:pPr>
              <w:spacing w:after="0"/>
              <w:rPr>
                <w:rFonts w:ascii="Times New Roman" w:hAnsi="Times New Roman"/>
                <w:lang w:val="en-GB"/>
              </w:rPr>
            </w:pPr>
            <w:r>
              <w:rPr>
                <w:rFonts w:ascii="Times New Roman" w:hAnsi="Times New Roman"/>
                <w:lang w:val="en-GB"/>
              </w:rPr>
              <w:t>L</w:t>
            </w:r>
            <w:r w:rsidRPr="00BB456E" w:rsidR="0082578C">
              <w:rPr>
                <w:rFonts w:ascii="Times New Roman" w:hAnsi="Times New Roman"/>
                <w:lang w:val="en-GB"/>
              </w:rPr>
              <w:t>ow</w:t>
            </w:r>
          </w:p>
          <w:p w:rsidRPr="00BB456E" w:rsidR="0082578C" w:rsidP="00F17DA0" w:rsidRDefault="0082578C" w14:paraId="1AF7E2E6" w14:textId="77777777">
            <w:pPr>
              <w:spacing w:after="0"/>
              <w:rPr>
                <w:rFonts w:ascii="Times New Roman" w:hAnsi="Times New Roman"/>
                <w:b/>
                <w:lang w:val="en-GB"/>
              </w:rPr>
            </w:pPr>
            <w:r w:rsidRPr="00BB456E">
              <w:rPr>
                <w:rFonts w:ascii="Times New Roman" w:hAnsi="Times New Roman"/>
                <w:b/>
                <w:lang w:val="en-GB"/>
              </w:rPr>
              <w:t>medium</w:t>
            </w:r>
          </w:p>
          <w:p w:rsidRPr="00BB456E" w:rsidR="0082578C" w:rsidP="00F17DA0" w:rsidRDefault="0082578C" w14:paraId="32C85B23" w14:textId="77777777">
            <w:pPr>
              <w:snapToGrid w:val="0"/>
              <w:spacing w:after="0"/>
              <w:rPr>
                <w:rFonts w:ascii="Times New Roman" w:hAnsi="Times New Roman"/>
                <w:b/>
                <w:lang w:val="en-GB"/>
              </w:rPr>
            </w:pPr>
            <w:r w:rsidRPr="00BB456E">
              <w:rPr>
                <w:rFonts w:ascii="Times New Roman" w:hAnsi="Times New Roman"/>
                <w:lang w:val="en-GB"/>
              </w:rPr>
              <w:t>high</w:t>
            </w:r>
          </w:p>
        </w:tc>
      </w:tr>
    </w:tbl>
    <w:p w:rsidRPr="00BB456E" w:rsidR="0082578C" w:rsidP="0082578C" w:rsidRDefault="0082578C" w14:paraId="4C25ADE6" w14:textId="77777777">
      <w:pPr>
        <w:snapToGrid w:val="0"/>
        <w:spacing w:after="120"/>
        <w:rPr>
          <w:rFonts w:ascii="Times New Roman" w:hAnsi="Times New Roman"/>
          <w:lang w:val="en-GB"/>
        </w:rPr>
      </w:pPr>
    </w:p>
    <w:p w:rsidR="0082578C" w:rsidP="000805AE" w:rsidRDefault="0082578C" w14:paraId="31F31015" w14:textId="05248C13">
      <w:pPr>
        <w:snapToGrid w:val="0"/>
        <w:spacing w:after="120"/>
        <w:jc w:val="both"/>
        <w:rPr>
          <w:rFonts w:ascii="Times New Roman" w:hAnsi="Times New Roman"/>
          <w:lang w:val="en-GB"/>
        </w:rPr>
      </w:pPr>
      <w:r w:rsidRPr="00BB456E">
        <w:rPr>
          <w:rFonts w:ascii="Times New Roman" w:hAnsi="Times New Roman"/>
          <w:lang w:val="en-GB"/>
        </w:rPr>
        <w:t xml:space="preserve">Response: Soil can provide a microhabitat that retains moisture and buffers temperature fluctuations. </w:t>
      </w:r>
      <w:r>
        <w:rPr>
          <w:rFonts w:ascii="Times New Roman" w:hAnsi="Times New Roman"/>
          <w:i/>
          <w:lang w:val="en-GB"/>
        </w:rPr>
        <w:t>Obama</w:t>
      </w:r>
      <w:r w:rsidR="007B2498">
        <w:rPr>
          <w:rFonts w:ascii="Times New Roman" w:hAnsi="Times New Roman"/>
          <w:i/>
          <w:lang w:val="en-GB"/>
        </w:rPr>
        <w:t xml:space="preserve"> </w:t>
      </w:r>
      <w:proofErr w:type="spellStart"/>
      <w:r w:rsidR="007F3B0D">
        <w:rPr>
          <w:rFonts w:ascii="Times New Roman" w:hAnsi="Times New Roman"/>
          <w:i/>
          <w:lang w:val="en-GB"/>
        </w:rPr>
        <w:t>n</w:t>
      </w:r>
      <w:r>
        <w:rPr>
          <w:rFonts w:ascii="Times New Roman" w:hAnsi="Times New Roman"/>
          <w:i/>
          <w:lang w:val="en-GB"/>
        </w:rPr>
        <w:t>ungara</w:t>
      </w:r>
      <w:proofErr w:type="spellEnd"/>
      <w:r w:rsidRPr="00BB456E">
        <w:rPr>
          <w:rFonts w:ascii="Times New Roman" w:hAnsi="Times New Roman"/>
          <w:lang w:val="en-GB"/>
        </w:rPr>
        <w:t xml:space="preserve"> would likely survive transport</w:t>
      </w:r>
      <w:r w:rsidR="00CF5070">
        <w:rPr>
          <w:rFonts w:ascii="Times New Roman" w:hAnsi="Times New Roman"/>
          <w:lang w:val="en-GB"/>
        </w:rPr>
        <w:t xml:space="preserve"> and storage</w:t>
      </w:r>
      <w:r w:rsidRPr="00BB456E">
        <w:rPr>
          <w:rFonts w:ascii="Times New Roman" w:hAnsi="Times New Roman"/>
          <w:lang w:val="en-GB"/>
        </w:rPr>
        <w:t xml:space="preserve"> in soil</w:t>
      </w:r>
      <w:r>
        <w:rPr>
          <w:rFonts w:ascii="Times New Roman" w:hAnsi="Times New Roman"/>
          <w:lang w:val="en-GB"/>
        </w:rPr>
        <w:t xml:space="preserve"> especially if the volume is large</w:t>
      </w:r>
      <w:r w:rsidRPr="00BB456E">
        <w:rPr>
          <w:rFonts w:ascii="Times New Roman" w:hAnsi="Times New Roman"/>
          <w:lang w:val="en-GB"/>
        </w:rPr>
        <w:t>.</w:t>
      </w:r>
      <w:r w:rsidR="007F3B0D">
        <w:rPr>
          <w:rFonts w:ascii="Times New Roman" w:hAnsi="Times New Roman"/>
          <w:lang w:val="en-GB"/>
        </w:rPr>
        <w:t xml:space="preserve"> Reproduction is less likely due to the disturbance, so flatworms would probably not mate in transit but fertilised adults could lay egg cocoons. </w:t>
      </w:r>
      <w:r w:rsidRPr="00613986" w:rsidR="00613986">
        <w:rPr>
          <w:rFonts w:ascii="Times New Roman" w:hAnsi="Times New Roman"/>
          <w:i/>
          <w:lang w:val="en-GB"/>
        </w:rPr>
        <w:t xml:space="preserve">Obama </w:t>
      </w:r>
      <w:proofErr w:type="spellStart"/>
      <w:r w:rsidRPr="00613986" w:rsidR="00613986">
        <w:rPr>
          <w:rFonts w:ascii="Times New Roman" w:hAnsi="Times New Roman"/>
          <w:i/>
          <w:lang w:val="en-GB"/>
        </w:rPr>
        <w:t>nungara</w:t>
      </w:r>
      <w:proofErr w:type="spellEnd"/>
      <w:r w:rsidR="00613986">
        <w:rPr>
          <w:rFonts w:ascii="Times New Roman" w:hAnsi="Times New Roman"/>
          <w:lang w:val="en-GB"/>
        </w:rPr>
        <w:t xml:space="preserve"> is likely to survive storage of soil if it is left outdoors and retains moisture. If the soil is kept indoors it may dry out over time, which would be detrimental for the flatworms.</w:t>
      </w:r>
    </w:p>
    <w:p w:rsidR="007F3B0D" w:rsidP="0082578C" w:rsidRDefault="007F3B0D" w14:paraId="54BCD6CF" w14:textId="77777777">
      <w:pPr>
        <w:snapToGrid w:val="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7F3B0D" w:rsidTr="00F17DA0" w14:paraId="1CBB9361" w14:textId="77777777">
        <w:tc>
          <w:tcPr>
            <w:tcW w:w="9062" w:type="dxa"/>
            <w:shd w:val="clear" w:color="auto" w:fill="auto"/>
          </w:tcPr>
          <w:p w:rsidRPr="00BB456E" w:rsidR="007F3B0D" w:rsidP="00F17DA0" w:rsidRDefault="007F3B0D" w14:paraId="6B89B397" w14:textId="77777777">
            <w:pPr>
              <w:snapToGrid w:val="0"/>
              <w:spacing w:after="120"/>
              <w:rPr>
                <w:rFonts w:ascii="Times New Roman" w:hAnsi="Times New Roman"/>
                <w:b/>
                <w:lang w:val="en-GB"/>
              </w:rPr>
            </w:pPr>
            <w:r w:rsidRPr="00BB456E">
              <w:rPr>
                <w:rFonts w:ascii="Times New Roman" w:hAnsi="Times New Roman"/>
                <w:b/>
                <w:lang w:val="en-GB"/>
              </w:rPr>
              <w:t>Qu. 3.6b. How likely is the organism to survive existing management practices during spread?</w:t>
            </w:r>
          </w:p>
        </w:tc>
      </w:tr>
    </w:tbl>
    <w:p w:rsidRPr="00BB456E" w:rsidR="007F3B0D" w:rsidP="007F3B0D" w:rsidRDefault="007F3B0D" w14:paraId="6311BCE3" w14:textId="77777777">
      <w:pPr>
        <w:snapToGrid w:val="0"/>
        <w:rPr>
          <w:rFonts w:ascii="Times New Roman" w:hAnsi="Times New Roman"/>
          <w:lang w:val="en-GB"/>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BB456E" w:rsidR="007F3B0D" w:rsidTr="00F17DA0" w14:paraId="27FF5C67" w14:textId="77777777">
        <w:tc>
          <w:tcPr>
            <w:tcW w:w="1536" w:type="dxa"/>
            <w:shd w:val="clear" w:color="auto" w:fill="auto"/>
          </w:tcPr>
          <w:p w:rsidRPr="00BB456E" w:rsidR="007F3B0D" w:rsidP="00F17DA0" w:rsidRDefault="007F3B0D" w14:paraId="3A8849B3" w14:textId="7777777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rsidRPr="00BB456E" w:rsidR="007F3B0D" w:rsidP="00F17DA0" w:rsidRDefault="007F3B0D" w14:paraId="19802DD3" w14:textId="77777777">
            <w:pPr>
              <w:spacing w:after="0"/>
              <w:rPr>
                <w:rFonts w:ascii="Times New Roman" w:hAnsi="Times New Roman"/>
                <w:lang w:val="en-GB"/>
              </w:rPr>
            </w:pPr>
            <w:r w:rsidRPr="00BB456E">
              <w:rPr>
                <w:rFonts w:ascii="Times New Roman" w:hAnsi="Times New Roman"/>
                <w:lang w:val="en-GB"/>
              </w:rPr>
              <w:t>very unlikely</w:t>
            </w:r>
          </w:p>
          <w:p w:rsidRPr="00BB456E" w:rsidR="007F3B0D" w:rsidP="00F17DA0" w:rsidRDefault="007F3B0D" w14:paraId="656AAA4D" w14:textId="77777777">
            <w:pPr>
              <w:spacing w:after="0"/>
              <w:rPr>
                <w:rFonts w:ascii="Times New Roman" w:hAnsi="Times New Roman"/>
                <w:lang w:val="en-GB"/>
              </w:rPr>
            </w:pPr>
            <w:r w:rsidRPr="00BB456E">
              <w:rPr>
                <w:rFonts w:ascii="Times New Roman" w:hAnsi="Times New Roman"/>
                <w:lang w:val="en-GB"/>
              </w:rPr>
              <w:t>unlikely</w:t>
            </w:r>
          </w:p>
          <w:p w:rsidRPr="004163DF" w:rsidR="007F3B0D" w:rsidP="00F17DA0" w:rsidRDefault="007F3B0D" w14:paraId="48144415" w14:textId="77777777">
            <w:pPr>
              <w:spacing w:after="0"/>
              <w:rPr>
                <w:rFonts w:ascii="Times New Roman" w:hAnsi="Times New Roman"/>
                <w:b/>
                <w:lang w:val="en-GB"/>
              </w:rPr>
            </w:pPr>
            <w:r w:rsidRPr="004163DF">
              <w:rPr>
                <w:rFonts w:ascii="Times New Roman" w:hAnsi="Times New Roman"/>
                <w:b/>
                <w:lang w:val="en-GB"/>
              </w:rPr>
              <w:t>moderately likely</w:t>
            </w:r>
          </w:p>
          <w:p w:rsidRPr="004163DF" w:rsidR="007F3B0D" w:rsidP="00F17DA0" w:rsidRDefault="007F3B0D" w14:paraId="4C84B9FC" w14:textId="77777777">
            <w:pPr>
              <w:spacing w:after="0"/>
              <w:rPr>
                <w:rFonts w:ascii="Times New Roman" w:hAnsi="Times New Roman"/>
                <w:lang w:val="en-GB"/>
              </w:rPr>
            </w:pPr>
            <w:r w:rsidRPr="004163DF">
              <w:rPr>
                <w:rFonts w:ascii="Times New Roman" w:hAnsi="Times New Roman"/>
                <w:lang w:val="en-GB"/>
              </w:rPr>
              <w:t>likely</w:t>
            </w:r>
          </w:p>
          <w:p w:rsidRPr="00BB456E" w:rsidR="007F3B0D" w:rsidP="00F17DA0" w:rsidRDefault="007F3B0D" w14:paraId="1ADFE904" w14:textId="77777777">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rsidRPr="00BB456E" w:rsidR="007F3B0D" w:rsidP="00F17DA0" w:rsidRDefault="007F3B0D" w14:paraId="1AFB0A95" w14:textId="7777777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rsidRPr="00BB456E" w:rsidR="007F3B0D" w:rsidP="00F17DA0" w:rsidRDefault="00613986" w14:paraId="2BD1BE96" w14:textId="53783EAC">
            <w:pPr>
              <w:spacing w:after="0"/>
              <w:rPr>
                <w:rFonts w:ascii="Times New Roman" w:hAnsi="Times New Roman"/>
                <w:lang w:val="en-GB"/>
              </w:rPr>
            </w:pPr>
            <w:r>
              <w:rPr>
                <w:rFonts w:ascii="Times New Roman" w:hAnsi="Times New Roman"/>
                <w:lang w:val="en-GB"/>
              </w:rPr>
              <w:t>L</w:t>
            </w:r>
            <w:r w:rsidRPr="00BB456E" w:rsidR="007F3B0D">
              <w:rPr>
                <w:rFonts w:ascii="Times New Roman" w:hAnsi="Times New Roman"/>
                <w:lang w:val="en-GB"/>
              </w:rPr>
              <w:t>ow</w:t>
            </w:r>
          </w:p>
          <w:p w:rsidRPr="00BB456E" w:rsidR="007F3B0D" w:rsidP="00F17DA0" w:rsidRDefault="007F3B0D" w14:paraId="28894CC5" w14:textId="77777777">
            <w:pPr>
              <w:spacing w:after="0"/>
              <w:rPr>
                <w:rFonts w:ascii="Times New Roman" w:hAnsi="Times New Roman"/>
                <w:lang w:val="en-GB"/>
              </w:rPr>
            </w:pPr>
            <w:r w:rsidRPr="00BB456E">
              <w:rPr>
                <w:rFonts w:ascii="Times New Roman" w:hAnsi="Times New Roman"/>
                <w:lang w:val="en-GB"/>
              </w:rPr>
              <w:t>medium</w:t>
            </w:r>
          </w:p>
          <w:p w:rsidRPr="00BB456E" w:rsidR="007F3B0D" w:rsidP="00F17DA0" w:rsidRDefault="007F3B0D" w14:paraId="3652F7F6" w14:textId="77777777">
            <w:pPr>
              <w:snapToGrid w:val="0"/>
              <w:spacing w:after="0"/>
              <w:rPr>
                <w:rFonts w:ascii="Times New Roman" w:hAnsi="Times New Roman"/>
                <w:b/>
                <w:lang w:val="en-GB"/>
              </w:rPr>
            </w:pPr>
            <w:r w:rsidRPr="00BB456E">
              <w:rPr>
                <w:rFonts w:ascii="Times New Roman" w:hAnsi="Times New Roman"/>
                <w:b/>
                <w:lang w:val="en-GB"/>
              </w:rPr>
              <w:t>high</w:t>
            </w:r>
          </w:p>
        </w:tc>
      </w:tr>
    </w:tbl>
    <w:p w:rsidRPr="00BB456E" w:rsidR="007F3B0D" w:rsidP="007F3B0D" w:rsidRDefault="007F3B0D" w14:paraId="0A88B290" w14:textId="77777777">
      <w:pPr>
        <w:snapToGrid w:val="0"/>
        <w:spacing w:after="120"/>
        <w:rPr>
          <w:rFonts w:ascii="Times New Roman" w:hAnsi="Times New Roman"/>
          <w:lang w:val="en-GB"/>
        </w:rPr>
      </w:pPr>
    </w:p>
    <w:p w:rsidR="004163DF" w:rsidP="000805AE" w:rsidRDefault="007F3B0D" w14:paraId="0D53B3A2" w14:textId="237DB1BF">
      <w:pPr>
        <w:snapToGrid w:val="0"/>
        <w:spacing w:after="120"/>
        <w:jc w:val="both"/>
        <w:rPr>
          <w:rFonts w:ascii="Times New Roman" w:hAnsi="Times New Roman"/>
          <w:lang w:val="en-GB"/>
        </w:rPr>
      </w:pPr>
      <w:r w:rsidRPr="00BB456E">
        <w:rPr>
          <w:rFonts w:ascii="Times New Roman" w:hAnsi="Times New Roman"/>
          <w:lang w:val="en-GB"/>
        </w:rPr>
        <w:t xml:space="preserve">Response: </w:t>
      </w:r>
      <w:r>
        <w:rPr>
          <w:rFonts w:ascii="Times New Roman" w:hAnsi="Times New Roman"/>
          <w:lang w:val="en-GB"/>
        </w:rPr>
        <w:t xml:space="preserve">If soil is sterilised by steaming </w:t>
      </w:r>
      <w:r w:rsidRPr="007F3B0D">
        <w:rPr>
          <w:rFonts w:ascii="Times New Roman" w:hAnsi="Times New Roman"/>
          <w:i/>
          <w:lang w:val="en-GB"/>
        </w:rPr>
        <w:t xml:space="preserve">O. </w:t>
      </w:r>
      <w:proofErr w:type="spellStart"/>
      <w:r w:rsidRPr="007F3B0D">
        <w:rPr>
          <w:rFonts w:ascii="Times New Roman" w:hAnsi="Times New Roman"/>
          <w:i/>
          <w:lang w:val="en-GB"/>
        </w:rPr>
        <w:t>nungara</w:t>
      </w:r>
      <w:proofErr w:type="spellEnd"/>
      <w:r>
        <w:rPr>
          <w:rFonts w:ascii="Times New Roman" w:hAnsi="Times New Roman"/>
          <w:lang w:val="en-GB"/>
        </w:rPr>
        <w:t xml:space="preserve"> would be killed. This is sometimes used for </w:t>
      </w:r>
      <w:r w:rsidR="00354ECA">
        <w:rPr>
          <w:rFonts w:ascii="Times New Roman" w:hAnsi="Times New Roman"/>
          <w:lang w:val="en-GB"/>
        </w:rPr>
        <w:t xml:space="preserve">large </w:t>
      </w:r>
      <w:r>
        <w:rPr>
          <w:rFonts w:ascii="Times New Roman" w:hAnsi="Times New Roman"/>
          <w:lang w:val="en-GB"/>
        </w:rPr>
        <w:t>quantities of commercial topsoil</w:t>
      </w:r>
      <w:r w:rsidR="004163DF">
        <w:rPr>
          <w:rFonts w:ascii="Times New Roman" w:hAnsi="Times New Roman"/>
          <w:lang w:val="en-GB"/>
        </w:rPr>
        <w:t xml:space="preserve"> but would not be a commonplace approach for domestic soil/compost or for </w:t>
      </w:r>
      <w:r w:rsidR="00354ECA">
        <w:rPr>
          <w:rFonts w:ascii="Times New Roman" w:hAnsi="Times New Roman"/>
          <w:lang w:val="en-GB"/>
        </w:rPr>
        <w:t xml:space="preserve">smaller </w:t>
      </w:r>
      <w:r w:rsidR="004163DF">
        <w:rPr>
          <w:rFonts w:ascii="Times New Roman" w:hAnsi="Times New Roman"/>
          <w:lang w:val="en-GB"/>
        </w:rPr>
        <w:t>quantities moved within a region</w:t>
      </w:r>
      <w:r>
        <w:rPr>
          <w:rFonts w:ascii="Times New Roman" w:hAnsi="Times New Roman"/>
          <w:lang w:val="en-GB"/>
        </w:rPr>
        <w:t xml:space="preserve">. It has also been suggested that soil or compost could be heated by placing in a glasshouse to kill </w:t>
      </w:r>
      <w:r w:rsidRPr="007F3B0D">
        <w:rPr>
          <w:rFonts w:ascii="Times New Roman" w:hAnsi="Times New Roman"/>
          <w:i/>
          <w:lang w:val="en-GB"/>
        </w:rPr>
        <w:t xml:space="preserve">A. </w:t>
      </w:r>
      <w:proofErr w:type="spellStart"/>
      <w:r w:rsidRPr="007F3B0D">
        <w:rPr>
          <w:rFonts w:ascii="Times New Roman" w:hAnsi="Times New Roman"/>
          <w:i/>
          <w:lang w:val="en-GB"/>
        </w:rPr>
        <w:t>triangulatus</w:t>
      </w:r>
      <w:proofErr w:type="spellEnd"/>
      <w:r>
        <w:rPr>
          <w:rFonts w:ascii="Times New Roman" w:hAnsi="Times New Roman"/>
          <w:lang w:val="en-GB"/>
        </w:rPr>
        <w:t xml:space="preserve"> (A.K. Murchie</w:t>
      </w:r>
      <w:r w:rsidR="00027DE4">
        <w:rPr>
          <w:rFonts w:ascii="Times New Roman" w:hAnsi="Times New Roman"/>
          <w:lang w:val="en-GB"/>
        </w:rPr>
        <w:t xml:space="preserve"> 2021</w:t>
      </w:r>
      <w:r>
        <w:rPr>
          <w:rFonts w:ascii="Times New Roman" w:hAnsi="Times New Roman"/>
          <w:lang w:val="en-GB"/>
        </w:rPr>
        <w:t xml:space="preserve">, </w:t>
      </w:r>
      <w:proofErr w:type="spellStart"/>
      <w:r w:rsidR="00027DE4">
        <w:rPr>
          <w:rFonts w:ascii="Times New Roman" w:hAnsi="Times New Roman"/>
          <w:lang w:val="en-GB"/>
        </w:rPr>
        <w:t>unpubl</w:t>
      </w:r>
      <w:proofErr w:type="spellEnd"/>
      <w:r w:rsidR="00027DE4">
        <w:rPr>
          <w:rFonts w:ascii="Times New Roman" w:hAnsi="Times New Roman"/>
          <w:lang w:val="en-GB"/>
        </w:rPr>
        <w:t>.</w:t>
      </w:r>
      <w:r>
        <w:rPr>
          <w:rFonts w:ascii="Times New Roman" w:hAnsi="Times New Roman"/>
          <w:lang w:val="en-GB"/>
        </w:rPr>
        <w:t>)</w:t>
      </w:r>
      <w:r w:rsidR="004163DF">
        <w:rPr>
          <w:rFonts w:ascii="Times New Roman" w:hAnsi="Times New Roman"/>
          <w:lang w:val="en-GB"/>
        </w:rPr>
        <w:t xml:space="preserve">. However, this has not been tested. </w:t>
      </w:r>
      <w:r w:rsidRPr="00BB456E" w:rsidR="004163DF">
        <w:rPr>
          <w:rFonts w:ascii="Times New Roman" w:hAnsi="Times New Roman"/>
          <w:lang w:val="en-GB"/>
        </w:rPr>
        <w:t xml:space="preserve">Subsequent </w:t>
      </w:r>
      <w:r w:rsidR="004163DF">
        <w:rPr>
          <w:rFonts w:ascii="Times New Roman" w:hAnsi="Times New Roman"/>
          <w:lang w:val="en-GB"/>
        </w:rPr>
        <w:t xml:space="preserve">sieving or </w:t>
      </w:r>
      <w:r w:rsidRPr="00BB456E" w:rsidR="004163DF">
        <w:rPr>
          <w:rFonts w:ascii="Times New Roman" w:hAnsi="Times New Roman"/>
          <w:lang w:val="en-GB"/>
        </w:rPr>
        <w:t xml:space="preserve">cultivation of the soil would be detrimental to </w:t>
      </w:r>
      <w:r w:rsidR="004163DF">
        <w:rPr>
          <w:rFonts w:ascii="Times New Roman" w:hAnsi="Times New Roman"/>
          <w:i/>
          <w:lang w:val="en-GB"/>
        </w:rPr>
        <w:t xml:space="preserve">O. </w:t>
      </w:r>
      <w:proofErr w:type="spellStart"/>
      <w:r w:rsidR="004163DF">
        <w:rPr>
          <w:rFonts w:ascii="Times New Roman" w:hAnsi="Times New Roman"/>
          <w:i/>
          <w:lang w:val="en-GB"/>
        </w:rPr>
        <w:t>nungara</w:t>
      </w:r>
      <w:proofErr w:type="spellEnd"/>
      <w:r w:rsidRPr="00BB456E" w:rsidR="004163DF">
        <w:rPr>
          <w:rFonts w:ascii="Times New Roman" w:hAnsi="Times New Roman"/>
          <w:lang w:val="en-GB"/>
        </w:rPr>
        <w:t xml:space="preserve"> as the flatworm could be physically damaged.</w:t>
      </w:r>
      <w:r w:rsidR="004163DF">
        <w:rPr>
          <w:rFonts w:ascii="Times New Roman" w:hAnsi="Times New Roman"/>
          <w:lang w:val="en-GB"/>
        </w:rPr>
        <w:t xml:space="preserve"> </w:t>
      </w:r>
      <w:r w:rsidR="00354ECA">
        <w:rPr>
          <w:rFonts w:ascii="Times New Roman" w:hAnsi="Times New Roman"/>
          <w:lang w:val="en-GB"/>
        </w:rPr>
        <w:t>These</w:t>
      </w:r>
      <w:r w:rsidR="004163DF">
        <w:rPr>
          <w:rFonts w:ascii="Times New Roman" w:hAnsi="Times New Roman"/>
          <w:lang w:val="en-GB"/>
        </w:rPr>
        <w:t xml:space="preserve"> options for management along this pathway </w:t>
      </w:r>
      <w:r w:rsidR="00354ECA">
        <w:rPr>
          <w:rFonts w:ascii="Times New Roman" w:hAnsi="Times New Roman"/>
          <w:lang w:val="en-GB"/>
        </w:rPr>
        <w:t xml:space="preserve">can </w:t>
      </w:r>
      <w:r w:rsidR="004163DF">
        <w:rPr>
          <w:rFonts w:ascii="Times New Roman" w:hAnsi="Times New Roman"/>
          <w:lang w:val="en-GB"/>
        </w:rPr>
        <w:t xml:space="preserve">only be </w:t>
      </w:r>
      <w:r w:rsidR="00354ECA">
        <w:rPr>
          <w:rFonts w:ascii="Times New Roman" w:hAnsi="Times New Roman"/>
          <w:lang w:val="en-GB"/>
        </w:rPr>
        <w:t>applied</w:t>
      </w:r>
      <w:r w:rsidR="004163DF">
        <w:rPr>
          <w:rFonts w:ascii="Times New Roman" w:hAnsi="Times New Roman"/>
          <w:lang w:val="en-GB"/>
        </w:rPr>
        <w:t xml:space="preserve"> if a consignment is known to be contaminated, rather than as a routine </w:t>
      </w:r>
      <w:r w:rsidR="00354ECA">
        <w:rPr>
          <w:rFonts w:ascii="Times New Roman" w:hAnsi="Times New Roman"/>
          <w:lang w:val="en-GB"/>
        </w:rPr>
        <w:t>preventive measure</w:t>
      </w:r>
      <w:r w:rsidR="004163DF">
        <w:rPr>
          <w:rFonts w:ascii="Times New Roman" w:hAnsi="Times New Roman"/>
          <w:lang w:val="en-GB"/>
        </w:rPr>
        <w:t>.</w:t>
      </w:r>
    </w:p>
    <w:p w:rsidR="007B3EFE" w:rsidP="007F3B0D" w:rsidRDefault="007B3EFE" w14:paraId="457F8E4C" w14:textId="77777777">
      <w:pPr>
        <w:snapToGrid w:val="0"/>
        <w:spacing w:after="12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7B3EFE" w:rsidTr="00F17DA0" w14:paraId="3AD15622" w14:textId="77777777">
        <w:tc>
          <w:tcPr>
            <w:tcW w:w="9212" w:type="dxa"/>
            <w:shd w:val="clear" w:color="auto" w:fill="auto"/>
          </w:tcPr>
          <w:p w:rsidRPr="00BB456E" w:rsidR="007B3EFE" w:rsidP="00F17DA0" w:rsidRDefault="007B3EFE" w14:paraId="4982D279" w14:textId="77777777">
            <w:pPr>
              <w:snapToGrid w:val="0"/>
              <w:spacing w:after="120"/>
              <w:rPr>
                <w:rFonts w:ascii="Times New Roman" w:hAnsi="Times New Roman"/>
                <w:b/>
                <w:lang w:val="en-GB"/>
              </w:rPr>
            </w:pPr>
            <w:r w:rsidRPr="00BB456E">
              <w:rPr>
                <w:rFonts w:ascii="Times New Roman" w:hAnsi="Times New Roman"/>
                <w:b/>
                <w:lang w:val="en-GB"/>
              </w:rPr>
              <w:t>Qu. 3.7b. How likely is the organism to spread in the risk assessment area undetected?</w:t>
            </w:r>
          </w:p>
        </w:tc>
      </w:tr>
    </w:tbl>
    <w:p w:rsidRPr="00BB456E" w:rsidR="007B3EFE" w:rsidP="007B3EFE" w:rsidRDefault="007B3EFE" w14:paraId="0BE21897" w14:textId="77777777">
      <w:pPr>
        <w:snapToGrid w:val="0"/>
        <w:rPr>
          <w:rFonts w:ascii="Times New Roman" w:hAnsi="Times New Roman"/>
          <w:lang w:val="en-GB"/>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BB456E" w:rsidR="007B3EFE" w:rsidTr="00F17DA0" w14:paraId="51E65A17" w14:textId="77777777">
        <w:tc>
          <w:tcPr>
            <w:tcW w:w="1536" w:type="dxa"/>
            <w:shd w:val="clear" w:color="auto" w:fill="auto"/>
          </w:tcPr>
          <w:p w:rsidRPr="00BB456E" w:rsidR="007B3EFE" w:rsidP="00F17DA0" w:rsidRDefault="007B3EFE" w14:paraId="7BD62235" w14:textId="7777777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rsidRPr="00BB456E" w:rsidR="007B3EFE" w:rsidP="00F17DA0" w:rsidRDefault="007B3EFE" w14:paraId="60EB44C9" w14:textId="77777777">
            <w:pPr>
              <w:spacing w:after="0"/>
              <w:rPr>
                <w:rFonts w:ascii="Times New Roman" w:hAnsi="Times New Roman"/>
                <w:lang w:val="en-GB"/>
              </w:rPr>
            </w:pPr>
            <w:r w:rsidRPr="00BB456E">
              <w:rPr>
                <w:rFonts w:ascii="Times New Roman" w:hAnsi="Times New Roman"/>
                <w:lang w:val="en-GB"/>
              </w:rPr>
              <w:t>very unlikely</w:t>
            </w:r>
          </w:p>
          <w:p w:rsidRPr="00BB456E" w:rsidR="007B3EFE" w:rsidP="00F17DA0" w:rsidRDefault="007B3EFE" w14:paraId="3CBAC4D6" w14:textId="77777777">
            <w:pPr>
              <w:spacing w:after="0"/>
              <w:rPr>
                <w:rFonts w:ascii="Times New Roman" w:hAnsi="Times New Roman"/>
                <w:lang w:val="en-GB"/>
              </w:rPr>
            </w:pPr>
            <w:r w:rsidRPr="00BB456E">
              <w:rPr>
                <w:rFonts w:ascii="Times New Roman" w:hAnsi="Times New Roman"/>
                <w:lang w:val="en-GB"/>
              </w:rPr>
              <w:t>unlikely</w:t>
            </w:r>
          </w:p>
          <w:p w:rsidRPr="00BB456E" w:rsidR="007B3EFE" w:rsidP="00F17DA0" w:rsidRDefault="007B3EFE" w14:paraId="641E1C35" w14:textId="77777777">
            <w:pPr>
              <w:spacing w:after="0"/>
              <w:rPr>
                <w:rFonts w:ascii="Times New Roman" w:hAnsi="Times New Roman"/>
                <w:lang w:val="en-GB"/>
              </w:rPr>
            </w:pPr>
            <w:r w:rsidRPr="00BB456E">
              <w:rPr>
                <w:rFonts w:ascii="Times New Roman" w:hAnsi="Times New Roman"/>
                <w:lang w:val="en-GB"/>
              </w:rPr>
              <w:t>moderately likely</w:t>
            </w:r>
          </w:p>
          <w:p w:rsidRPr="00BB456E" w:rsidR="007B3EFE" w:rsidP="00F17DA0" w:rsidRDefault="007B3EFE" w14:paraId="722D0E9E" w14:textId="77777777">
            <w:pPr>
              <w:spacing w:after="0"/>
              <w:rPr>
                <w:rFonts w:ascii="Times New Roman" w:hAnsi="Times New Roman"/>
                <w:lang w:val="en-GB"/>
              </w:rPr>
            </w:pPr>
            <w:r w:rsidRPr="00BB456E">
              <w:rPr>
                <w:rFonts w:ascii="Times New Roman" w:hAnsi="Times New Roman"/>
                <w:lang w:val="en-GB"/>
              </w:rPr>
              <w:t>likely</w:t>
            </w:r>
          </w:p>
          <w:p w:rsidRPr="00BB456E" w:rsidR="007B3EFE" w:rsidP="00F17DA0" w:rsidRDefault="007B3EFE" w14:paraId="4596BCC8" w14:textId="77777777">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rsidRPr="00BB456E" w:rsidR="007B3EFE" w:rsidP="00F17DA0" w:rsidRDefault="007B3EFE" w14:paraId="42D52863" w14:textId="7777777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rsidRPr="00BB456E" w:rsidR="007B3EFE" w:rsidP="00F17DA0" w:rsidRDefault="00722893" w14:paraId="067B2EBE" w14:textId="77777777">
            <w:pPr>
              <w:spacing w:after="0"/>
              <w:rPr>
                <w:rFonts w:ascii="Times New Roman" w:hAnsi="Times New Roman"/>
                <w:lang w:val="en-GB"/>
              </w:rPr>
            </w:pPr>
            <w:r>
              <w:rPr>
                <w:rFonts w:ascii="Times New Roman" w:hAnsi="Times New Roman"/>
                <w:lang w:val="en-GB"/>
              </w:rPr>
              <w:t>l</w:t>
            </w:r>
            <w:r w:rsidRPr="00BB456E" w:rsidR="007B3EFE">
              <w:rPr>
                <w:rFonts w:ascii="Times New Roman" w:hAnsi="Times New Roman"/>
                <w:lang w:val="en-GB"/>
              </w:rPr>
              <w:t>ow</w:t>
            </w:r>
          </w:p>
          <w:p w:rsidRPr="00BB456E" w:rsidR="007B3EFE" w:rsidP="00F17DA0" w:rsidRDefault="007B3EFE" w14:paraId="3EBCDB28" w14:textId="77777777">
            <w:pPr>
              <w:spacing w:after="0"/>
              <w:rPr>
                <w:rFonts w:ascii="Times New Roman" w:hAnsi="Times New Roman"/>
                <w:lang w:val="en-GB"/>
              </w:rPr>
            </w:pPr>
            <w:r w:rsidRPr="00BB456E">
              <w:rPr>
                <w:rFonts w:ascii="Times New Roman" w:hAnsi="Times New Roman"/>
                <w:lang w:val="en-GB"/>
              </w:rPr>
              <w:t>medium</w:t>
            </w:r>
          </w:p>
          <w:p w:rsidRPr="00BB456E" w:rsidR="007B3EFE" w:rsidP="00F17DA0" w:rsidRDefault="007B3EFE" w14:paraId="6E3066D8" w14:textId="77777777">
            <w:pPr>
              <w:snapToGrid w:val="0"/>
              <w:spacing w:after="0"/>
              <w:rPr>
                <w:rFonts w:ascii="Times New Roman" w:hAnsi="Times New Roman"/>
                <w:b/>
                <w:lang w:val="en-GB"/>
              </w:rPr>
            </w:pPr>
            <w:r w:rsidRPr="00BB456E">
              <w:rPr>
                <w:rFonts w:ascii="Times New Roman" w:hAnsi="Times New Roman"/>
                <w:b/>
                <w:lang w:val="en-GB"/>
              </w:rPr>
              <w:t>high</w:t>
            </w:r>
          </w:p>
        </w:tc>
      </w:tr>
    </w:tbl>
    <w:p w:rsidRPr="00BB456E" w:rsidR="007B3EFE" w:rsidP="007B3EFE" w:rsidRDefault="007B3EFE" w14:paraId="0D1AF44F" w14:textId="77777777">
      <w:pPr>
        <w:snapToGrid w:val="0"/>
        <w:spacing w:after="120"/>
        <w:rPr>
          <w:rFonts w:ascii="Times New Roman" w:hAnsi="Times New Roman"/>
          <w:lang w:val="en-GB"/>
        </w:rPr>
      </w:pPr>
    </w:p>
    <w:p w:rsidR="007B3EFE" w:rsidP="000805AE" w:rsidRDefault="007B3EFE" w14:paraId="52B07290" w14:textId="4FF43940">
      <w:pPr>
        <w:snapToGrid w:val="0"/>
        <w:spacing w:after="120"/>
        <w:jc w:val="both"/>
        <w:rPr>
          <w:rFonts w:ascii="Times New Roman" w:hAnsi="Times New Roman"/>
          <w:lang w:val="en-GB"/>
        </w:rPr>
      </w:pPr>
      <w:r w:rsidRPr="00BB456E">
        <w:rPr>
          <w:rFonts w:ascii="Times New Roman" w:hAnsi="Times New Roman"/>
          <w:lang w:val="en-GB"/>
        </w:rPr>
        <w:t xml:space="preserve">Response: </w:t>
      </w:r>
      <w:r>
        <w:rPr>
          <w:rFonts w:ascii="Times New Roman" w:hAnsi="Times New Roman"/>
          <w:i/>
          <w:lang w:val="en-GB"/>
        </w:rPr>
        <w:t xml:space="preserve">Obama </w:t>
      </w:r>
      <w:proofErr w:type="spellStart"/>
      <w:r>
        <w:rPr>
          <w:rFonts w:ascii="Times New Roman" w:hAnsi="Times New Roman"/>
          <w:i/>
          <w:lang w:val="en-GB"/>
        </w:rPr>
        <w:t>nungara</w:t>
      </w:r>
      <w:proofErr w:type="spellEnd"/>
      <w:r>
        <w:rPr>
          <w:rFonts w:ascii="Times New Roman" w:hAnsi="Times New Roman"/>
          <w:lang w:val="en-GB"/>
        </w:rPr>
        <w:t xml:space="preserve"> has mostly been detected in the wild after it has established, or intercepted emerging from containerised plants </w:t>
      </w:r>
      <w:r w:rsidR="00972FF2">
        <w:rPr>
          <w:rFonts w:ascii="Times New Roman" w:hAnsi="Times New Roman"/>
          <w:lang w:val="en-GB"/>
        </w:rPr>
        <w:fldChar w:fldCharType="begin">
          <w:fldData xml:space="preserve">PEVuZE5vdGU+PENpdGU+PEF1dGhvcj5KdXN0aW5lPC9BdXRob3I+PFllYXI+MjAyMDwvWWVhcj48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PEVuZE5vdGU+PENpdGU+PEF1dGhvcj5KdXN0aW5lPC9BdXRob3I+PFllYXI+MjAyMDwvWWVhcj48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8D1A4E">
        <w:rPr>
          <w:rFonts w:ascii="Times New Roman" w:hAnsi="Times New Roman"/>
          <w:noProof/>
          <w:lang w:val="en-GB"/>
        </w:rPr>
        <w:t>(Aldred, 2016;  Justine</w:t>
      </w:r>
      <w:r w:rsidRPr="008D1A4E" w:rsidR="008D1A4E">
        <w:rPr>
          <w:rFonts w:ascii="Times New Roman" w:hAnsi="Times New Roman"/>
          <w:i/>
          <w:noProof/>
          <w:lang w:val="en-GB"/>
        </w:rPr>
        <w:t xml:space="preserve"> et al.</w:t>
      </w:r>
      <w:r w:rsidR="008D1A4E">
        <w:rPr>
          <w:rFonts w:ascii="Times New Roman" w:hAnsi="Times New Roman"/>
          <w:noProof/>
          <w:lang w:val="en-GB"/>
        </w:rPr>
        <w:t>, 2020)</w:t>
      </w:r>
      <w:r w:rsidR="00972FF2">
        <w:rPr>
          <w:rFonts w:ascii="Times New Roman" w:hAnsi="Times New Roman"/>
          <w:lang w:val="en-GB"/>
        </w:rPr>
        <w:fldChar w:fldCharType="end"/>
      </w:r>
      <w:r>
        <w:rPr>
          <w:rFonts w:ascii="Times New Roman" w:hAnsi="Times New Roman"/>
          <w:lang w:val="en-GB"/>
        </w:rPr>
        <w:t xml:space="preserve">. Detecting </w:t>
      </w:r>
      <w:r w:rsidRPr="007B3EFE">
        <w:rPr>
          <w:rFonts w:ascii="Times New Roman" w:hAnsi="Times New Roman"/>
          <w:i/>
          <w:lang w:val="en-GB"/>
        </w:rPr>
        <w:t xml:space="preserve">O. </w:t>
      </w:r>
      <w:proofErr w:type="spellStart"/>
      <w:r w:rsidRPr="007B3EFE">
        <w:rPr>
          <w:rFonts w:ascii="Times New Roman" w:hAnsi="Times New Roman"/>
          <w:i/>
          <w:lang w:val="en-GB"/>
        </w:rPr>
        <w:t>nungara</w:t>
      </w:r>
      <w:proofErr w:type="spellEnd"/>
      <w:r>
        <w:rPr>
          <w:rFonts w:ascii="Times New Roman" w:hAnsi="Times New Roman"/>
          <w:lang w:val="en-GB"/>
        </w:rPr>
        <w:t xml:space="preserve"> in a contaminated consignment of soil / compost would be very difficul</w:t>
      </w:r>
      <w:r w:rsidR="00CF5070">
        <w:rPr>
          <w:rFonts w:ascii="Times New Roman" w:hAnsi="Times New Roman"/>
          <w:lang w:val="en-GB"/>
        </w:rPr>
        <w:t>t and laypersons may not recognise the flatworms, even if seen</w:t>
      </w:r>
      <w:r>
        <w:rPr>
          <w:rFonts w:ascii="Times New Roman" w:hAnsi="Times New Roman"/>
          <w:lang w:val="en-GB"/>
        </w:rPr>
        <w:t>. It is likely that the flatworm will be buried in crack</w:t>
      </w:r>
      <w:r w:rsidR="00CF5070">
        <w:rPr>
          <w:rFonts w:ascii="Times New Roman" w:hAnsi="Times New Roman"/>
          <w:lang w:val="en-GB"/>
        </w:rPr>
        <w:t>s</w:t>
      </w:r>
      <w:r>
        <w:rPr>
          <w:rFonts w:ascii="Times New Roman" w:hAnsi="Times New Roman"/>
          <w:lang w:val="en-GB"/>
        </w:rPr>
        <w:t xml:space="preserve"> and crevices within the soil / compost, and being a nocturnal, brown and cryptic species, they are not easily noticed. Their egg cocoons are black and c. 5 mm in diameter, so even more difficult to detect. Environmental DNA technologies could be used to detect invasive flatworms in soil but this has not been tested as yet. </w:t>
      </w:r>
    </w:p>
    <w:p w:rsidRPr="00BB456E" w:rsidR="00DA127B" w:rsidP="00DA127B" w:rsidRDefault="00DA127B" w14:paraId="53F4E6CF" w14:textId="77777777">
      <w:pPr>
        <w:snapToGrid w:val="0"/>
        <w:spacing w:after="120"/>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DA127B" w:rsidTr="00F17DA0" w14:paraId="534566BD" w14:textId="77777777">
        <w:tc>
          <w:tcPr>
            <w:tcW w:w="9212" w:type="dxa"/>
            <w:shd w:val="clear" w:color="auto" w:fill="auto"/>
          </w:tcPr>
          <w:p w:rsidRPr="00BB456E" w:rsidR="00DA127B" w:rsidP="00F17DA0" w:rsidRDefault="00DA127B" w14:paraId="754781A4" w14:textId="77777777">
            <w:pPr>
              <w:snapToGrid w:val="0"/>
              <w:rPr>
                <w:rFonts w:ascii="Times New Roman" w:hAnsi="Times New Roman"/>
                <w:lang w:val="en-GB"/>
              </w:rPr>
            </w:pPr>
            <w:r w:rsidRPr="00BB456E">
              <w:rPr>
                <w:rFonts w:ascii="Times New Roman" w:hAnsi="Times New Roman"/>
                <w:b/>
                <w:lang w:val="en-GB"/>
              </w:rPr>
              <w:t xml:space="preserve">Qu. 3.8b. How likely is the organism to be able to transfer from the pathway to a suitable habitat or host during spread? </w:t>
            </w:r>
          </w:p>
        </w:tc>
      </w:tr>
    </w:tbl>
    <w:p w:rsidRPr="00BB456E" w:rsidR="00DA127B" w:rsidP="00DA127B" w:rsidRDefault="00DA127B" w14:paraId="28834BBC" w14:textId="77777777">
      <w:pPr>
        <w:snapToGrid w:val="0"/>
        <w:rPr>
          <w:rFonts w:ascii="Times New Roman" w:hAnsi="Times New Roman"/>
          <w:lang w:val="en-GB"/>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BB456E" w:rsidR="00DA127B" w:rsidTr="00F17DA0" w14:paraId="003256E7" w14:textId="77777777">
        <w:tc>
          <w:tcPr>
            <w:tcW w:w="1536" w:type="dxa"/>
            <w:shd w:val="clear" w:color="auto" w:fill="auto"/>
          </w:tcPr>
          <w:p w:rsidRPr="00BB456E" w:rsidR="00DA127B" w:rsidP="00F17DA0" w:rsidRDefault="00DA127B" w14:paraId="4FFD346D" w14:textId="7777777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rsidRPr="00BB456E" w:rsidR="00DA127B" w:rsidP="00F17DA0" w:rsidRDefault="00DA127B" w14:paraId="3FD11E3A" w14:textId="77777777">
            <w:pPr>
              <w:spacing w:after="0"/>
              <w:rPr>
                <w:rFonts w:ascii="Times New Roman" w:hAnsi="Times New Roman"/>
                <w:lang w:val="en-GB"/>
              </w:rPr>
            </w:pPr>
            <w:r w:rsidRPr="00BB456E">
              <w:rPr>
                <w:rFonts w:ascii="Times New Roman" w:hAnsi="Times New Roman"/>
                <w:lang w:val="en-GB"/>
              </w:rPr>
              <w:t>very unlikely</w:t>
            </w:r>
          </w:p>
          <w:p w:rsidRPr="00BB456E" w:rsidR="00DA127B" w:rsidP="00F17DA0" w:rsidRDefault="00DA127B" w14:paraId="54816EBC" w14:textId="77777777">
            <w:pPr>
              <w:spacing w:after="0"/>
              <w:rPr>
                <w:rFonts w:ascii="Times New Roman" w:hAnsi="Times New Roman"/>
                <w:lang w:val="en-GB"/>
              </w:rPr>
            </w:pPr>
            <w:r w:rsidRPr="00BB456E">
              <w:rPr>
                <w:rFonts w:ascii="Times New Roman" w:hAnsi="Times New Roman"/>
                <w:lang w:val="en-GB"/>
              </w:rPr>
              <w:t>unlikely</w:t>
            </w:r>
          </w:p>
          <w:p w:rsidRPr="00BB456E" w:rsidR="00DA127B" w:rsidP="00F17DA0" w:rsidRDefault="00DA127B" w14:paraId="04821012" w14:textId="77777777">
            <w:pPr>
              <w:spacing w:after="0"/>
              <w:rPr>
                <w:rFonts w:ascii="Times New Roman" w:hAnsi="Times New Roman"/>
                <w:lang w:val="en-GB"/>
              </w:rPr>
            </w:pPr>
            <w:r w:rsidRPr="00BB456E">
              <w:rPr>
                <w:rFonts w:ascii="Times New Roman" w:hAnsi="Times New Roman"/>
                <w:lang w:val="en-GB"/>
              </w:rPr>
              <w:t>moderately likely</w:t>
            </w:r>
          </w:p>
          <w:p w:rsidRPr="00BB456E" w:rsidR="00DA127B" w:rsidP="00F17DA0" w:rsidRDefault="00DA127B" w14:paraId="0CAF39FD" w14:textId="77777777">
            <w:pPr>
              <w:spacing w:after="0"/>
              <w:rPr>
                <w:rFonts w:ascii="Times New Roman" w:hAnsi="Times New Roman"/>
                <w:lang w:val="en-GB"/>
              </w:rPr>
            </w:pPr>
            <w:r w:rsidRPr="00BB456E">
              <w:rPr>
                <w:rFonts w:ascii="Times New Roman" w:hAnsi="Times New Roman"/>
                <w:lang w:val="en-GB"/>
              </w:rPr>
              <w:t>likely</w:t>
            </w:r>
          </w:p>
          <w:p w:rsidRPr="00BB456E" w:rsidR="00DA127B" w:rsidP="00F17DA0" w:rsidRDefault="00DA127B" w14:paraId="39506245" w14:textId="77777777">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rsidRPr="00BB456E" w:rsidR="00DA127B" w:rsidP="00F17DA0" w:rsidRDefault="00DA127B" w14:paraId="5BD6D638" w14:textId="7777777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rsidRPr="00BB456E" w:rsidR="00DA127B" w:rsidP="00F17DA0" w:rsidRDefault="00722893" w14:paraId="5BE5046C" w14:textId="77777777">
            <w:pPr>
              <w:spacing w:after="0"/>
              <w:rPr>
                <w:rFonts w:ascii="Times New Roman" w:hAnsi="Times New Roman"/>
                <w:lang w:val="en-GB"/>
              </w:rPr>
            </w:pPr>
            <w:r>
              <w:rPr>
                <w:rFonts w:ascii="Times New Roman" w:hAnsi="Times New Roman"/>
                <w:lang w:val="en-GB"/>
              </w:rPr>
              <w:t>l</w:t>
            </w:r>
            <w:r w:rsidRPr="00BB456E" w:rsidR="00DA127B">
              <w:rPr>
                <w:rFonts w:ascii="Times New Roman" w:hAnsi="Times New Roman"/>
                <w:lang w:val="en-GB"/>
              </w:rPr>
              <w:t>ow</w:t>
            </w:r>
          </w:p>
          <w:p w:rsidRPr="00BB456E" w:rsidR="00DA127B" w:rsidP="00F17DA0" w:rsidRDefault="00DA127B" w14:paraId="7BE79A84" w14:textId="77777777">
            <w:pPr>
              <w:spacing w:after="0"/>
              <w:rPr>
                <w:rFonts w:ascii="Times New Roman" w:hAnsi="Times New Roman"/>
                <w:lang w:val="en-GB"/>
              </w:rPr>
            </w:pPr>
            <w:r w:rsidRPr="00BB456E">
              <w:rPr>
                <w:rFonts w:ascii="Times New Roman" w:hAnsi="Times New Roman"/>
                <w:lang w:val="en-GB"/>
              </w:rPr>
              <w:t>medium</w:t>
            </w:r>
          </w:p>
          <w:p w:rsidRPr="00BB456E" w:rsidR="00DA127B" w:rsidP="00F17DA0" w:rsidRDefault="00DA127B" w14:paraId="7F1FC0BF" w14:textId="77777777">
            <w:pPr>
              <w:snapToGrid w:val="0"/>
              <w:spacing w:after="0"/>
              <w:rPr>
                <w:rFonts w:ascii="Times New Roman" w:hAnsi="Times New Roman"/>
                <w:b/>
                <w:lang w:val="en-GB"/>
              </w:rPr>
            </w:pPr>
            <w:r w:rsidRPr="00BB456E">
              <w:rPr>
                <w:rFonts w:ascii="Times New Roman" w:hAnsi="Times New Roman"/>
                <w:b/>
                <w:lang w:val="en-GB"/>
              </w:rPr>
              <w:t>high</w:t>
            </w:r>
          </w:p>
        </w:tc>
      </w:tr>
    </w:tbl>
    <w:p w:rsidR="00DA127B" w:rsidP="00DA127B" w:rsidRDefault="00DA127B" w14:paraId="263C849B" w14:textId="77777777">
      <w:pPr>
        <w:snapToGrid w:val="0"/>
        <w:spacing w:after="120"/>
        <w:rPr>
          <w:rFonts w:ascii="Times New Roman" w:hAnsi="Times New Roman"/>
          <w:lang w:val="en-GB"/>
        </w:rPr>
      </w:pPr>
    </w:p>
    <w:p w:rsidR="00DA127B" w:rsidP="000805AE" w:rsidRDefault="00DA127B" w14:paraId="7EFE324D" w14:textId="5DDA8BB8">
      <w:pPr>
        <w:snapToGrid w:val="0"/>
        <w:spacing w:after="120"/>
        <w:jc w:val="both"/>
        <w:rPr>
          <w:rFonts w:ascii="Times New Roman" w:hAnsi="Times New Roman"/>
          <w:lang w:val="en-GB"/>
        </w:rPr>
      </w:pPr>
      <w:r w:rsidRPr="00BB456E">
        <w:rPr>
          <w:rFonts w:ascii="Times New Roman" w:hAnsi="Times New Roman"/>
          <w:lang w:val="en-GB"/>
        </w:rPr>
        <w:t xml:space="preserve">Response: </w:t>
      </w:r>
      <w:r w:rsidR="00354ECA">
        <w:rPr>
          <w:rFonts w:ascii="Times New Roman" w:hAnsi="Times New Roman"/>
          <w:lang w:val="en-GB"/>
        </w:rPr>
        <w:t>The movement of contaminated t</w:t>
      </w:r>
      <w:r w:rsidRPr="00BB456E">
        <w:rPr>
          <w:rFonts w:ascii="Times New Roman" w:hAnsi="Times New Roman"/>
          <w:lang w:val="en-GB"/>
        </w:rPr>
        <w:t xml:space="preserve">opsoil or compost </w:t>
      </w:r>
      <w:r w:rsidR="00810AF4">
        <w:rPr>
          <w:rFonts w:ascii="Times New Roman" w:hAnsi="Times New Roman"/>
          <w:lang w:val="en-GB"/>
        </w:rPr>
        <w:t xml:space="preserve">between </w:t>
      </w:r>
      <w:r w:rsidRPr="00BB456E">
        <w:rPr>
          <w:rFonts w:ascii="Times New Roman" w:hAnsi="Times New Roman"/>
          <w:lang w:val="en-GB"/>
        </w:rPr>
        <w:t>garden</w:t>
      </w:r>
      <w:r>
        <w:rPr>
          <w:rFonts w:ascii="Times New Roman" w:hAnsi="Times New Roman"/>
          <w:lang w:val="en-GB"/>
        </w:rPr>
        <w:t>s</w:t>
      </w:r>
      <w:r w:rsidRPr="00BB456E">
        <w:rPr>
          <w:rFonts w:ascii="Times New Roman" w:hAnsi="Times New Roman"/>
          <w:lang w:val="en-GB"/>
        </w:rPr>
        <w:t xml:space="preserve"> and </w:t>
      </w:r>
      <w:r w:rsidR="00810AF4">
        <w:rPr>
          <w:rFonts w:ascii="Times New Roman" w:hAnsi="Times New Roman"/>
          <w:lang w:val="en-GB"/>
        </w:rPr>
        <w:t xml:space="preserve">in </w:t>
      </w:r>
      <w:r w:rsidRPr="00BB456E">
        <w:rPr>
          <w:rFonts w:ascii="Times New Roman" w:hAnsi="Times New Roman"/>
          <w:lang w:val="en-GB"/>
        </w:rPr>
        <w:t xml:space="preserve">landscaping would directly transfer </w:t>
      </w:r>
      <w:r>
        <w:rPr>
          <w:rFonts w:ascii="Times New Roman" w:hAnsi="Times New Roman"/>
          <w:i/>
          <w:lang w:val="en-GB"/>
        </w:rPr>
        <w:t xml:space="preserve">O. </w:t>
      </w:r>
      <w:proofErr w:type="spellStart"/>
      <w:r>
        <w:rPr>
          <w:rFonts w:ascii="Times New Roman" w:hAnsi="Times New Roman"/>
          <w:i/>
          <w:lang w:val="en-GB"/>
        </w:rPr>
        <w:t>nungara</w:t>
      </w:r>
      <w:proofErr w:type="spellEnd"/>
      <w:r>
        <w:rPr>
          <w:rFonts w:ascii="Times New Roman" w:hAnsi="Times New Roman"/>
          <w:lang w:val="en-GB"/>
        </w:rPr>
        <w:t xml:space="preserve"> into a suitable habitat</w:t>
      </w:r>
      <w:r w:rsidR="001C5512">
        <w:rPr>
          <w:rFonts w:ascii="Times New Roman" w:hAnsi="Times New Roman"/>
          <w:lang w:val="en-GB"/>
        </w:rPr>
        <w:t>. This is providing that the habitat contained suitable refuges on the soil surface (stones, wood, plant pots, plastic sheeting etc.) and prey (e.g. earthworms, slugs, snails).</w:t>
      </w:r>
      <w:r w:rsidR="008F13EA">
        <w:rPr>
          <w:rFonts w:ascii="Times New Roman" w:hAnsi="Times New Roman"/>
          <w:lang w:val="en-GB"/>
        </w:rPr>
        <w:t xml:space="preserve"> Transfer is therefore, very likely with high confidence.</w:t>
      </w:r>
    </w:p>
    <w:p w:rsidRPr="00BB456E" w:rsidR="006B027C" w:rsidP="00DA127B" w:rsidRDefault="006B027C" w14:paraId="78DCBA9E" w14:textId="77777777">
      <w:pPr>
        <w:snapToGrid w:val="0"/>
        <w:spacing w:after="12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DA127B" w:rsidTr="00F17DA0" w14:paraId="0660AFC1" w14:textId="77777777">
        <w:tc>
          <w:tcPr>
            <w:tcW w:w="9212" w:type="dxa"/>
            <w:shd w:val="clear" w:color="auto" w:fill="auto"/>
          </w:tcPr>
          <w:p w:rsidRPr="00BB456E" w:rsidR="00DA127B" w:rsidP="00F17DA0" w:rsidRDefault="00DA127B" w14:paraId="46F028F9" w14:textId="77777777">
            <w:pPr>
              <w:snapToGrid w:val="0"/>
              <w:spacing w:after="120"/>
              <w:rPr>
                <w:rFonts w:ascii="Times New Roman" w:hAnsi="Times New Roman"/>
                <w:b/>
                <w:lang w:val="en-GB"/>
              </w:rPr>
            </w:pPr>
            <w:r w:rsidRPr="00BB456E">
              <w:rPr>
                <w:rFonts w:ascii="Times New Roman" w:hAnsi="Times New Roman"/>
                <w:b/>
                <w:lang w:val="en-GB"/>
              </w:rPr>
              <w:t xml:space="preserve">Qu. 3.9b. Estimate the overall potential rate of spread based on this pathway </w:t>
            </w:r>
            <w:r w:rsidRPr="00BB456E">
              <w:rPr>
                <w:rFonts w:ascii="Times New Roman" w:hAnsi="Times New Roman" w:eastAsia="Times New Roman"/>
                <w:b/>
                <w:lang w:val="en-GB" w:eastAsia="ar-SA"/>
              </w:rPr>
              <w:t xml:space="preserve">in relation to the environmental conditions in the </w:t>
            </w:r>
            <w:r w:rsidRPr="00BB456E">
              <w:rPr>
                <w:rFonts w:ascii="Times New Roman" w:hAnsi="Times New Roman" w:eastAsia="Times New Roman"/>
                <w:b/>
                <w:lang w:val="en-GB"/>
              </w:rPr>
              <w:t xml:space="preserve">risk assessment area </w:t>
            </w:r>
            <w:r w:rsidRPr="00BB456E">
              <w:rPr>
                <w:rFonts w:ascii="Times New Roman" w:hAnsi="Times New Roman"/>
                <w:b/>
                <w:lang w:val="en-GB"/>
              </w:rPr>
              <w:t>(please provide quantitative data where possible).</w:t>
            </w:r>
          </w:p>
        </w:tc>
      </w:tr>
    </w:tbl>
    <w:p w:rsidRPr="00BB456E" w:rsidR="00DA127B" w:rsidP="00DA127B" w:rsidRDefault="00DA127B" w14:paraId="464323AE" w14:textId="77777777">
      <w:pPr>
        <w:snapToGrid w:val="0"/>
        <w:rPr>
          <w:rFonts w:ascii="Times New Roman" w:hAnsi="Times New Roman"/>
          <w:lang w:val="en-GB"/>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BB456E" w:rsidR="00DA127B" w:rsidTr="00F17DA0" w14:paraId="178AF20B" w14:textId="77777777">
        <w:tc>
          <w:tcPr>
            <w:tcW w:w="1536" w:type="dxa"/>
            <w:shd w:val="clear" w:color="auto" w:fill="auto"/>
          </w:tcPr>
          <w:p w:rsidRPr="00BB456E" w:rsidR="00DA127B" w:rsidP="00F17DA0" w:rsidRDefault="00DA127B" w14:paraId="18BC9644" w14:textId="7777777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rsidRPr="00BB456E" w:rsidR="00DA127B" w:rsidP="00F17DA0" w:rsidRDefault="00DA127B" w14:paraId="15DD7031" w14:textId="77777777">
            <w:pPr>
              <w:spacing w:after="0"/>
              <w:rPr>
                <w:rFonts w:ascii="Times New Roman" w:hAnsi="Times New Roman"/>
                <w:lang w:val="en-GB"/>
              </w:rPr>
            </w:pPr>
            <w:r w:rsidRPr="00BB456E">
              <w:rPr>
                <w:rFonts w:ascii="Times New Roman" w:hAnsi="Times New Roman"/>
                <w:lang w:val="en-GB"/>
              </w:rPr>
              <w:t>very slowly</w:t>
            </w:r>
          </w:p>
          <w:p w:rsidRPr="006B027C" w:rsidR="00DA127B" w:rsidP="00F17DA0" w:rsidRDefault="00DA127B" w14:paraId="6B25D832" w14:textId="77777777">
            <w:pPr>
              <w:spacing w:after="0"/>
              <w:rPr>
                <w:rFonts w:ascii="Times New Roman" w:hAnsi="Times New Roman"/>
                <w:lang w:val="en-GB"/>
              </w:rPr>
            </w:pPr>
            <w:r w:rsidRPr="006B027C">
              <w:rPr>
                <w:rFonts w:ascii="Times New Roman" w:hAnsi="Times New Roman"/>
                <w:lang w:val="en-GB"/>
              </w:rPr>
              <w:t>slowly</w:t>
            </w:r>
          </w:p>
          <w:p w:rsidRPr="00BB456E" w:rsidR="00DA127B" w:rsidP="00F17DA0" w:rsidRDefault="00DA127B" w14:paraId="25E3F28C" w14:textId="77777777">
            <w:pPr>
              <w:spacing w:after="0"/>
              <w:rPr>
                <w:rFonts w:ascii="Times New Roman" w:hAnsi="Times New Roman"/>
                <w:lang w:val="en-GB"/>
              </w:rPr>
            </w:pPr>
            <w:r w:rsidRPr="00BB456E">
              <w:rPr>
                <w:rFonts w:ascii="Times New Roman" w:hAnsi="Times New Roman"/>
                <w:lang w:val="en-GB"/>
              </w:rPr>
              <w:t xml:space="preserve">moderately </w:t>
            </w:r>
          </w:p>
          <w:p w:rsidRPr="006B027C" w:rsidR="00DA127B" w:rsidP="00F17DA0" w:rsidRDefault="00DA127B" w14:paraId="34DCAC6B" w14:textId="77777777">
            <w:pPr>
              <w:spacing w:after="0"/>
              <w:rPr>
                <w:rFonts w:ascii="Times New Roman" w:hAnsi="Times New Roman"/>
                <w:b/>
                <w:lang w:val="en-GB"/>
              </w:rPr>
            </w:pPr>
            <w:r w:rsidRPr="006B027C">
              <w:rPr>
                <w:rFonts w:ascii="Times New Roman" w:hAnsi="Times New Roman"/>
                <w:b/>
                <w:lang w:val="en-GB"/>
              </w:rPr>
              <w:t>rapidly</w:t>
            </w:r>
          </w:p>
          <w:p w:rsidRPr="00BB456E" w:rsidR="00DA127B" w:rsidP="00F17DA0" w:rsidRDefault="00DA127B" w14:paraId="10CF4A42" w14:textId="77777777">
            <w:pPr>
              <w:snapToGrid w:val="0"/>
              <w:spacing w:after="0"/>
              <w:rPr>
                <w:rFonts w:ascii="Times New Roman" w:hAnsi="Times New Roman"/>
                <w:b/>
                <w:lang w:val="en-GB"/>
              </w:rPr>
            </w:pPr>
            <w:r w:rsidRPr="00BB456E">
              <w:rPr>
                <w:rFonts w:ascii="Times New Roman" w:hAnsi="Times New Roman"/>
                <w:lang w:val="en-GB"/>
              </w:rPr>
              <w:t>very rapidly</w:t>
            </w:r>
          </w:p>
        </w:tc>
        <w:tc>
          <w:tcPr>
            <w:tcW w:w="1843" w:type="dxa"/>
          </w:tcPr>
          <w:p w:rsidRPr="00BB456E" w:rsidR="00DA127B" w:rsidP="00F17DA0" w:rsidRDefault="00DA127B" w14:paraId="7B608117" w14:textId="7777777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rsidRPr="006E741D" w:rsidR="00DA127B" w:rsidP="00F17DA0" w:rsidRDefault="00722893" w14:paraId="40455B9F" w14:textId="77777777">
            <w:pPr>
              <w:spacing w:after="0"/>
              <w:rPr>
                <w:rFonts w:ascii="Times New Roman" w:hAnsi="Times New Roman"/>
                <w:b/>
                <w:lang w:val="en-GB"/>
              </w:rPr>
            </w:pPr>
            <w:r w:rsidRPr="006E741D">
              <w:rPr>
                <w:rFonts w:ascii="Times New Roman" w:hAnsi="Times New Roman"/>
                <w:b/>
                <w:lang w:val="en-GB"/>
              </w:rPr>
              <w:t>l</w:t>
            </w:r>
            <w:r w:rsidRPr="006E741D" w:rsidR="00DA127B">
              <w:rPr>
                <w:rFonts w:ascii="Times New Roman" w:hAnsi="Times New Roman"/>
                <w:b/>
                <w:lang w:val="en-GB"/>
              </w:rPr>
              <w:t>ow</w:t>
            </w:r>
          </w:p>
          <w:p w:rsidRPr="006E741D" w:rsidR="00DA127B" w:rsidP="00F17DA0" w:rsidRDefault="00DA127B" w14:paraId="3FD8BDCD" w14:textId="77777777">
            <w:pPr>
              <w:spacing w:after="0"/>
              <w:rPr>
                <w:rFonts w:ascii="Times New Roman" w:hAnsi="Times New Roman"/>
                <w:lang w:val="en-GB"/>
              </w:rPr>
            </w:pPr>
            <w:r w:rsidRPr="006E741D">
              <w:rPr>
                <w:rFonts w:ascii="Times New Roman" w:hAnsi="Times New Roman"/>
                <w:lang w:val="en-GB"/>
              </w:rPr>
              <w:t>medium</w:t>
            </w:r>
          </w:p>
          <w:p w:rsidRPr="00BB456E" w:rsidR="00DA127B" w:rsidP="00F17DA0" w:rsidRDefault="00DA127B" w14:paraId="78F62F8B" w14:textId="77777777">
            <w:pPr>
              <w:snapToGrid w:val="0"/>
              <w:spacing w:after="0"/>
              <w:rPr>
                <w:rFonts w:ascii="Times New Roman" w:hAnsi="Times New Roman"/>
                <w:b/>
                <w:lang w:val="en-GB"/>
              </w:rPr>
            </w:pPr>
            <w:r w:rsidRPr="00BB456E">
              <w:rPr>
                <w:rFonts w:ascii="Times New Roman" w:hAnsi="Times New Roman"/>
                <w:lang w:val="en-GB"/>
              </w:rPr>
              <w:t>high</w:t>
            </w:r>
          </w:p>
        </w:tc>
      </w:tr>
    </w:tbl>
    <w:p w:rsidRPr="00BB456E" w:rsidR="00DA127B" w:rsidP="00DA127B" w:rsidRDefault="00DA127B" w14:paraId="48743DED" w14:textId="77777777">
      <w:pPr>
        <w:snapToGrid w:val="0"/>
        <w:spacing w:after="120"/>
        <w:rPr>
          <w:rFonts w:ascii="Times New Roman" w:hAnsi="Times New Roman"/>
          <w:lang w:val="en-GB"/>
        </w:rPr>
      </w:pPr>
    </w:p>
    <w:p w:rsidR="006B027C" w:rsidP="000805AE" w:rsidRDefault="00DA127B" w14:paraId="62DA3FF8" w14:textId="77BD0712">
      <w:pPr>
        <w:snapToGrid w:val="0"/>
        <w:spacing w:after="120"/>
        <w:jc w:val="both"/>
        <w:rPr>
          <w:rFonts w:ascii="Times New Roman" w:hAnsi="Times New Roman"/>
          <w:lang w:val="en-GB"/>
        </w:rPr>
      </w:pPr>
      <w:r w:rsidRPr="00BB456E">
        <w:rPr>
          <w:rFonts w:ascii="Times New Roman" w:hAnsi="Times New Roman"/>
          <w:lang w:val="en-GB"/>
        </w:rPr>
        <w:t xml:space="preserve">Response: </w:t>
      </w:r>
      <w:r w:rsidR="00E52EBC">
        <w:rPr>
          <w:rFonts w:ascii="Times New Roman" w:hAnsi="Times New Roman"/>
          <w:lang w:val="en-GB"/>
        </w:rPr>
        <w:t xml:space="preserve">This pathway can be quite diverse and vary from movement of contaminated compost between neighbouring gardeners to large quantities of topsoil moved for landscaping purposes onto new construction developments. </w:t>
      </w:r>
      <w:r w:rsidR="00810AF4">
        <w:rPr>
          <w:rFonts w:ascii="Times New Roman" w:hAnsi="Times New Roman"/>
          <w:lang w:val="en-GB"/>
        </w:rPr>
        <w:t>L</w:t>
      </w:r>
      <w:r w:rsidR="00F17DA0">
        <w:rPr>
          <w:rFonts w:ascii="Times New Roman" w:hAnsi="Times New Roman"/>
          <w:lang w:val="en-GB"/>
        </w:rPr>
        <w:t>arge</w:t>
      </w:r>
      <w:r w:rsidR="00810AF4">
        <w:rPr>
          <w:rFonts w:ascii="Times New Roman" w:hAnsi="Times New Roman"/>
          <w:lang w:val="en-GB"/>
        </w:rPr>
        <w:t>r</w:t>
      </w:r>
      <w:r w:rsidR="00F17DA0">
        <w:rPr>
          <w:rFonts w:ascii="Times New Roman" w:hAnsi="Times New Roman"/>
          <w:lang w:val="en-GB"/>
        </w:rPr>
        <w:t xml:space="preserve"> quantities </w:t>
      </w:r>
      <w:r w:rsidR="00810AF4">
        <w:rPr>
          <w:rFonts w:ascii="Times New Roman" w:hAnsi="Times New Roman"/>
          <w:lang w:val="en-GB"/>
        </w:rPr>
        <w:t xml:space="preserve">of </w:t>
      </w:r>
      <w:r w:rsidR="00F17DA0">
        <w:rPr>
          <w:rFonts w:ascii="Times New Roman" w:hAnsi="Times New Roman"/>
          <w:lang w:val="en-GB"/>
        </w:rPr>
        <w:t>t</w:t>
      </w:r>
      <w:r w:rsidR="006B027C">
        <w:rPr>
          <w:rFonts w:ascii="Times New Roman" w:hAnsi="Times New Roman"/>
          <w:lang w:val="en-GB"/>
        </w:rPr>
        <w:t xml:space="preserve">opsoil and compost can be split into </w:t>
      </w:r>
      <w:r w:rsidR="00F17DA0">
        <w:rPr>
          <w:rFonts w:ascii="Times New Roman" w:hAnsi="Times New Roman"/>
          <w:lang w:val="en-GB"/>
        </w:rPr>
        <w:t xml:space="preserve">multiple </w:t>
      </w:r>
      <w:r w:rsidR="006B027C">
        <w:rPr>
          <w:rFonts w:ascii="Times New Roman" w:hAnsi="Times New Roman"/>
          <w:lang w:val="en-GB"/>
        </w:rPr>
        <w:t>sub</w:t>
      </w:r>
      <w:r w:rsidR="00F17DA0">
        <w:rPr>
          <w:rFonts w:ascii="Times New Roman" w:hAnsi="Times New Roman"/>
          <w:lang w:val="en-GB"/>
        </w:rPr>
        <w:t>-</w:t>
      </w:r>
      <w:r w:rsidR="006B027C">
        <w:rPr>
          <w:rFonts w:ascii="Times New Roman" w:hAnsi="Times New Roman"/>
          <w:lang w:val="en-GB"/>
        </w:rPr>
        <w:t>lots and disseminated extensively</w:t>
      </w:r>
      <w:r w:rsidR="00810AF4">
        <w:rPr>
          <w:rFonts w:ascii="Times New Roman" w:hAnsi="Times New Roman"/>
          <w:lang w:val="en-GB"/>
        </w:rPr>
        <w:t xml:space="preserve"> to different recipients</w:t>
      </w:r>
      <w:r w:rsidR="006B027C">
        <w:rPr>
          <w:rFonts w:ascii="Times New Roman" w:hAnsi="Times New Roman"/>
          <w:lang w:val="en-GB"/>
        </w:rPr>
        <w:t xml:space="preserve">. </w:t>
      </w:r>
      <w:r w:rsidRPr="00BB456E" w:rsidR="00E52EBC">
        <w:rPr>
          <w:rFonts w:ascii="Times New Roman" w:hAnsi="Times New Roman"/>
          <w:lang w:val="en-GB"/>
        </w:rPr>
        <w:t xml:space="preserve">Due to the diverse nature of this pathway, it is difficult to quantify the potential for spread </w:t>
      </w:r>
      <w:r w:rsidR="00E52EBC">
        <w:rPr>
          <w:rFonts w:ascii="Times New Roman" w:hAnsi="Times New Roman"/>
          <w:lang w:val="en-GB"/>
        </w:rPr>
        <w:t xml:space="preserve">of </w:t>
      </w:r>
      <w:r w:rsidRPr="00E52EBC" w:rsidR="00E52EBC">
        <w:rPr>
          <w:rFonts w:ascii="Times New Roman" w:hAnsi="Times New Roman"/>
          <w:i/>
          <w:lang w:val="en-GB"/>
        </w:rPr>
        <w:t xml:space="preserve">O. </w:t>
      </w:r>
      <w:proofErr w:type="spellStart"/>
      <w:r w:rsidRPr="00E52EBC" w:rsidR="00E52EBC">
        <w:rPr>
          <w:rFonts w:ascii="Times New Roman" w:hAnsi="Times New Roman"/>
          <w:i/>
          <w:lang w:val="en-GB"/>
        </w:rPr>
        <w:t>nungara</w:t>
      </w:r>
      <w:proofErr w:type="spellEnd"/>
      <w:r w:rsidRPr="00BB456E" w:rsidR="00E52EBC">
        <w:rPr>
          <w:rFonts w:ascii="Times New Roman" w:hAnsi="Times New Roman"/>
          <w:lang w:val="en-GB"/>
        </w:rPr>
        <w:t>.</w:t>
      </w:r>
      <w:r w:rsidR="00E52EBC">
        <w:rPr>
          <w:rFonts w:ascii="Times New Roman" w:hAnsi="Times New Roman"/>
          <w:lang w:val="en-GB"/>
        </w:rPr>
        <w:t xml:space="preserve"> So far, we have no direct reports of movement along this pathway </w:t>
      </w:r>
      <w:r w:rsidR="00810AF4">
        <w:rPr>
          <w:rFonts w:ascii="Times New Roman" w:hAnsi="Times New Roman"/>
          <w:lang w:val="en-GB"/>
        </w:rPr>
        <w:t xml:space="preserve">for </w:t>
      </w:r>
      <w:r w:rsidRPr="00810AF4" w:rsidR="00810AF4">
        <w:rPr>
          <w:rFonts w:ascii="Times New Roman" w:hAnsi="Times New Roman"/>
          <w:i/>
          <w:lang w:val="en-GB"/>
        </w:rPr>
        <w:t xml:space="preserve">O. </w:t>
      </w:r>
      <w:proofErr w:type="spellStart"/>
      <w:r w:rsidRPr="00810AF4" w:rsidR="00810AF4">
        <w:rPr>
          <w:rFonts w:ascii="Times New Roman" w:hAnsi="Times New Roman"/>
          <w:i/>
          <w:lang w:val="en-GB"/>
        </w:rPr>
        <w:t>nungara</w:t>
      </w:r>
      <w:proofErr w:type="spellEnd"/>
      <w:r w:rsidR="00810AF4">
        <w:rPr>
          <w:rFonts w:ascii="Times New Roman" w:hAnsi="Times New Roman"/>
          <w:lang w:val="en-GB"/>
        </w:rPr>
        <w:t xml:space="preserve">, </w:t>
      </w:r>
      <w:r w:rsidR="00E52EBC">
        <w:rPr>
          <w:rFonts w:ascii="Times New Roman" w:hAnsi="Times New Roman"/>
          <w:lang w:val="en-GB"/>
        </w:rPr>
        <w:t xml:space="preserve">but evidence from other invasive alien flatworms suggests it is a significant </w:t>
      </w:r>
      <w:r w:rsidR="00810AF4">
        <w:rPr>
          <w:rFonts w:ascii="Times New Roman" w:hAnsi="Times New Roman"/>
          <w:lang w:val="en-GB"/>
        </w:rPr>
        <w:t>risk</w:t>
      </w:r>
      <w:r w:rsidR="001C5512">
        <w:rPr>
          <w:rFonts w:ascii="Times New Roman" w:hAnsi="Times New Roman"/>
          <w:lang w:val="en-GB"/>
        </w:rPr>
        <w:t xml:space="preserve"> </w:t>
      </w:r>
      <w:r w:rsidR="006E741D">
        <w:rPr>
          <w:rFonts w:ascii="Times New Roman" w:hAnsi="Times New Roman"/>
          <w:lang w:val="en-GB"/>
        </w:rPr>
        <w:fldChar w:fldCharType="begin">
          <w:fldData xml:space="preserve">PEVuZE5vdGU+PENpdGU+PEF1dGhvcj5Nb29yZTwvQXV0aG9yPjxZZWFyPjE5OTg8L1llYXI+PFJl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PEVuZE5vdGU+PENpdGU+PEF1dGhvcj5Nb29yZTwvQXV0aG9yPjxZZWFyPjE5OTg8L1llYXI+PFJl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6E741D">
        <w:rPr>
          <w:rFonts w:ascii="Times New Roman" w:hAnsi="Times New Roman"/>
          <w:lang w:val="en-GB"/>
        </w:rPr>
      </w:r>
      <w:r w:rsidR="006E741D">
        <w:rPr>
          <w:rFonts w:ascii="Times New Roman" w:hAnsi="Times New Roman"/>
          <w:lang w:val="en-GB"/>
        </w:rPr>
        <w:fldChar w:fldCharType="separate"/>
      </w:r>
      <w:r w:rsidR="008D1A4E">
        <w:rPr>
          <w:rFonts w:ascii="Times New Roman" w:hAnsi="Times New Roman"/>
          <w:noProof/>
          <w:lang w:val="en-GB"/>
        </w:rPr>
        <w:t>(Christensen and Mather, 1998;  Moore</w:t>
      </w:r>
      <w:r w:rsidRPr="008D1A4E" w:rsidR="008D1A4E">
        <w:rPr>
          <w:rFonts w:ascii="Times New Roman" w:hAnsi="Times New Roman"/>
          <w:i/>
          <w:noProof/>
          <w:lang w:val="en-GB"/>
        </w:rPr>
        <w:t xml:space="preserve"> et al.</w:t>
      </w:r>
      <w:r w:rsidR="008D1A4E">
        <w:rPr>
          <w:rFonts w:ascii="Times New Roman" w:hAnsi="Times New Roman"/>
          <w:noProof/>
          <w:lang w:val="en-GB"/>
        </w:rPr>
        <w:t>, 1998)</w:t>
      </w:r>
      <w:r w:rsidR="006E741D">
        <w:rPr>
          <w:rFonts w:ascii="Times New Roman" w:hAnsi="Times New Roman"/>
          <w:lang w:val="en-GB"/>
        </w:rPr>
        <w:fldChar w:fldCharType="end"/>
      </w:r>
      <w:r w:rsidR="00810AF4">
        <w:rPr>
          <w:rFonts w:ascii="Times New Roman" w:hAnsi="Times New Roman"/>
          <w:lang w:val="en-GB"/>
        </w:rPr>
        <w:t xml:space="preserve">. </w:t>
      </w:r>
      <w:r w:rsidR="00A73F87">
        <w:rPr>
          <w:rFonts w:ascii="Times New Roman" w:hAnsi="Times New Roman"/>
          <w:lang w:val="en-GB"/>
        </w:rPr>
        <w:t>It is</w:t>
      </w:r>
      <w:r w:rsidR="009941EE">
        <w:rPr>
          <w:rFonts w:ascii="Times New Roman" w:hAnsi="Times New Roman"/>
          <w:lang w:val="en-GB"/>
        </w:rPr>
        <w:t>,</w:t>
      </w:r>
      <w:r w:rsidR="00A73F87">
        <w:rPr>
          <w:rFonts w:ascii="Times New Roman" w:hAnsi="Times New Roman"/>
          <w:lang w:val="en-GB"/>
        </w:rPr>
        <w:t xml:space="preserve"> however, likely that the environmental conditions in the receiving area along with the large volume of soil likely to be transported will mean spread will not be limited by environmental conditions.</w:t>
      </w:r>
    </w:p>
    <w:p w:rsidR="00E52EBC" w:rsidP="00DA127B" w:rsidRDefault="00E52EBC" w14:paraId="69D4E5F5" w14:textId="77777777">
      <w:pPr>
        <w:snapToGrid w:val="0"/>
        <w:spacing w:after="120"/>
        <w:rPr>
          <w:rFonts w:ascii="Times New Roman" w:hAnsi="Times New Roman"/>
          <w:i/>
          <w:lang w:val="en-GB"/>
        </w:rPr>
      </w:pPr>
    </w:p>
    <w:p w:rsidRPr="00F16402" w:rsidR="00F16402" w:rsidP="00F16402" w:rsidRDefault="00F16402" w14:paraId="1BDD63A2" w14:textId="343708AA">
      <w:pPr>
        <w:snapToGrid w:val="0"/>
        <w:jc w:val="both"/>
        <w:rPr>
          <w:rFonts w:ascii="Times New Roman" w:hAnsi="Times New Roman"/>
          <w:b/>
          <w:lang w:val="en-GB"/>
        </w:rPr>
      </w:pPr>
      <w:r w:rsidRPr="00F16402">
        <w:rPr>
          <w:rFonts w:ascii="Times New Roman" w:hAnsi="Times New Roman"/>
          <w:b/>
          <w:lang w:val="en-GB"/>
        </w:rPr>
        <w:t>Pathway name: machinery/equipment</w:t>
      </w:r>
      <w:r w:rsidR="00D30D8C">
        <w:rPr>
          <w:rFonts w:ascii="Times New Roman" w:hAnsi="Times New Roman"/>
          <w:b/>
          <w:lang w:val="en-GB"/>
        </w:rPr>
        <w:t xml:space="preserve"> (transport-st</w:t>
      </w:r>
      <w:r w:rsidR="00810AF4">
        <w:rPr>
          <w:rFonts w:ascii="Times New Roman" w:hAnsi="Times New Roman"/>
          <w:b/>
          <w:lang w:val="en-GB"/>
        </w:rPr>
        <w:t>o</w:t>
      </w:r>
      <w:r w:rsidR="00D30D8C">
        <w:rPr>
          <w:rFonts w:ascii="Times New Roman" w:hAnsi="Times New Roman"/>
          <w:b/>
          <w:lang w:val="en-GB"/>
        </w:rPr>
        <w:t>waway)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F16402" w:rsidTr="00F16402" w14:paraId="2950BE5B" w14:textId="77777777">
        <w:tc>
          <w:tcPr>
            <w:tcW w:w="9062" w:type="dxa"/>
            <w:shd w:val="clear" w:color="auto" w:fill="auto"/>
          </w:tcPr>
          <w:p w:rsidRPr="0049619F" w:rsidR="00F16402" w:rsidP="003302D5" w:rsidRDefault="00F16402" w14:paraId="1744111A" w14:textId="77777777">
            <w:pPr>
              <w:snapToGrid w:val="0"/>
              <w:rPr>
                <w:rFonts w:ascii="Times New Roman" w:hAnsi="Times New Roman"/>
                <w:b/>
                <w:lang w:val="en-GB"/>
              </w:rPr>
            </w:pPr>
            <w:r>
              <w:rPr>
                <w:rFonts w:ascii="Times New Roman" w:hAnsi="Times New Roman"/>
                <w:b/>
                <w:lang w:val="en-GB"/>
              </w:rPr>
              <w:t>Qu. 3.3c</w:t>
            </w:r>
            <w:r w:rsidRPr="0049619F">
              <w:rPr>
                <w:rFonts w:ascii="Times New Roman" w:hAnsi="Times New Roman"/>
                <w:b/>
                <w:lang w:val="en-GB"/>
              </w:rPr>
              <w:t>. Is spread along this pathway intentional (e.g. the organism is deliberately transported from one place to another) or unintentional (e.g. the organism is a contaminant of translocated goods within the risk assessment area)?</w:t>
            </w:r>
          </w:p>
        </w:tc>
      </w:tr>
    </w:tbl>
    <w:p w:rsidRPr="0049619F" w:rsidR="00F16402" w:rsidP="00F16402" w:rsidRDefault="00F16402" w14:paraId="19A36D79" w14:textId="77777777">
      <w:pPr>
        <w:snapToGrid w:val="0"/>
        <w:rPr>
          <w:rFonts w:ascii="Times New Roman" w:hAnsi="Times New Roman"/>
          <w:lang w:val="en-GB"/>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F16402" w:rsidTr="003302D5" w14:paraId="287F6CE5" w14:textId="77777777">
        <w:tc>
          <w:tcPr>
            <w:tcW w:w="1536" w:type="dxa"/>
            <w:shd w:val="clear" w:color="auto" w:fill="auto"/>
          </w:tcPr>
          <w:p w:rsidRPr="00EF562D" w:rsidR="00F16402" w:rsidP="003302D5" w:rsidRDefault="00F16402" w14:paraId="2DAB6837"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F16402" w:rsidP="003302D5" w:rsidRDefault="00F16402" w14:paraId="23C9D4BB" w14:textId="77777777">
            <w:pPr>
              <w:spacing w:after="0"/>
              <w:rPr>
                <w:rFonts w:ascii="Times New Roman" w:hAnsi="Times New Roman"/>
                <w:lang w:val="en-US"/>
              </w:rPr>
            </w:pPr>
            <w:r>
              <w:rPr>
                <w:rFonts w:ascii="Times New Roman" w:hAnsi="Times New Roman"/>
                <w:lang w:val="en-US"/>
              </w:rPr>
              <w:t xml:space="preserve">intentional </w:t>
            </w:r>
          </w:p>
          <w:p w:rsidRPr="00C24101" w:rsidR="00F16402" w:rsidP="003302D5" w:rsidRDefault="00F16402" w14:paraId="10F2E01B" w14:textId="77777777">
            <w:pPr>
              <w:spacing w:after="0"/>
              <w:rPr>
                <w:rFonts w:ascii="Times New Roman" w:hAnsi="Times New Roman"/>
                <w:b/>
                <w:lang w:val="en-GB"/>
              </w:rPr>
            </w:pPr>
            <w:r w:rsidRPr="00C24101">
              <w:rPr>
                <w:rFonts w:ascii="Times New Roman" w:hAnsi="Times New Roman"/>
                <w:b/>
                <w:lang w:val="en-US"/>
              </w:rPr>
              <w:t xml:space="preserve">unintentional </w:t>
            </w:r>
          </w:p>
        </w:tc>
        <w:tc>
          <w:tcPr>
            <w:tcW w:w="1843" w:type="dxa"/>
          </w:tcPr>
          <w:p w:rsidRPr="00EF562D" w:rsidR="00F16402" w:rsidP="003302D5" w:rsidRDefault="00F16402" w14:paraId="508C1AF0"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F16402" w:rsidP="003302D5" w:rsidRDefault="00F16402" w14:paraId="29F24CB2" w14:textId="77777777">
            <w:pPr>
              <w:spacing w:after="0"/>
              <w:rPr>
                <w:rFonts w:ascii="Times New Roman" w:hAnsi="Times New Roman"/>
                <w:lang w:val="en-GB"/>
              </w:rPr>
            </w:pPr>
            <w:r w:rsidRPr="00EF562D">
              <w:rPr>
                <w:rFonts w:ascii="Times New Roman" w:hAnsi="Times New Roman"/>
                <w:lang w:val="en-GB"/>
              </w:rPr>
              <w:t>low</w:t>
            </w:r>
          </w:p>
          <w:p w:rsidRPr="00EF562D" w:rsidR="00F16402" w:rsidP="003302D5" w:rsidRDefault="00F16402" w14:paraId="4F750488" w14:textId="77777777">
            <w:pPr>
              <w:spacing w:after="0"/>
              <w:rPr>
                <w:rFonts w:ascii="Times New Roman" w:hAnsi="Times New Roman"/>
                <w:lang w:val="en-GB"/>
              </w:rPr>
            </w:pPr>
            <w:r w:rsidRPr="00EF562D">
              <w:rPr>
                <w:rFonts w:ascii="Times New Roman" w:hAnsi="Times New Roman"/>
                <w:lang w:val="en-GB"/>
              </w:rPr>
              <w:t>medium</w:t>
            </w:r>
          </w:p>
          <w:p w:rsidRPr="00C24101" w:rsidR="00F16402" w:rsidP="003302D5" w:rsidRDefault="00F16402" w14:paraId="573BB444" w14:textId="77777777">
            <w:pPr>
              <w:snapToGrid w:val="0"/>
              <w:spacing w:after="0"/>
              <w:rPr>
                <w:rFonts w:ascii="Times New Roman" w:hAnsi="Times New Roman"/>
                <w:b/>
                <w:lang w:val="en-GB"/>
              </w:rPr>
            </w:pPr>
            <w:r w:rsidRPr="00C24101">
              <w:rPr>
                <w:rFonts w:ascii="Times New Roman" w:hAnsi="Times New Roman"/>
                <w:b/>
                <w:lang w:val="en-GB"/>
              </w:rPr>
              <w:t>high</w:t>
            </w:r>
          </w:p>
        </w:tc>
      </w:tr>
    </w:tbl>
    <w:p w:rsidRPr="00F16402" w:rsidR="00F16402" w:rsidP="00F16402" w:rsidRDefault="00F16402" w14:paraId="3B815F04" w14:textId="77777777">
      <w:pPr>
        <w:snapToGrid w:val="0"/>
        <w:jc w:val="both"/>
        <w:rPr>
          <w:rFonts w:ascii="Times New Roman" w:hAnsi="Times New Roman"/>
          <w:lang w:val="en-GB"/>
        </w:rPr>
      </w:pPr>
    </w:p>
    <w:p w:rsidR="00F16402" w:rsidP="00F16402" w:rsidRDefault="00F16402" w14:paraId="070917DC" w14:textId="05392B70">
      <w:pPr>
        <w:snapToGrid w:val="0"/>
        <w:jc w:val="both"/>
        <w:rPr>
          <w:rFonts w:ascii="Times New Roman" w:hAnsi="Times New Roman"/>
          <w:lang w:val="en-GB"/>
        </w:rPr>
      </w:pPr>
      <w:r w:rsidRPr="00F16402">
        <w:rPr>
          <w:rFonts w:ascii="Times New Roman" w:hAnsi="Times New Roman"/>
          <w:lang w:val="en-GB"/>
        </w:rPr>
        <w:t xml:space="preserve">Response: </w:t>
      </w:r>
      <w:r w:rsidRPr="00F16402" w:rsidR="00D30D8C">
        <w:rPr>
          <w:rFonts w:ascii="Times New Roman" w:hAnsi="Times New Roman"/>
          <w:lang w:val="en-GB"/>
        </w:rPr>
        <w:t>Transfer along this pathway is unintentional.</w:t>
      </w:r>
      <w:r w:rsidR="00D30D8C">
        <w:rPr>
          <w:rFonts w:ascii="Times New Roman" w:hAnsi="Times New Roman"/>
          <w:lang w:val="en-GB"/>
        </w:rPr>
        <w:t xml:space="preserve"> </w:t>
      </w:r>
      <w:r w:rsidRPr="00F16402">
        <w:rPr>
          <w:rFonts w:ascii="Times New Roman" w:hAnsi="Times New Roman"/>
          <w:lang w:val="en-GB"/>
        </w:rPr>
        <w:t xml:space="preserve">Terrestrial flatworms </w:t>
      </w:r>
      <w:r>
        <w:rPr>
          <w:rFonts w:ascii="Times New Roman" w:hAnsi="Times New Roman"/>
          <w:lang w:val="en-GB"/>
        </w:rPr>
        <w:t xml:space="preserve">and flatworm egg cocoons </w:t>
      </w:r>
      <w:r w:rsidRPr="00F16402">
        <w:rPr>
          <w:rFonts w:ascii="Times New Roman" w:hAnsi="Times New Roman"/>
          <w:lang w:val="en-GB"/>
        </w:rPr>
        <w:t xml:space="preserve">can be carried in soil remnants left on machinery or equipment. In addition, flatworms are covered in mucus and may adhere directly to machinery and equipment. </w:t>
      </w:r>
    </w:p>
    <w:p w:rsidR="006E306D" w:rsidP="00F16402" w:rsidRDefault="006E306D" w14:paraId="02E4F937" w14:textId="77777777">
      <w:pPr>
        <w:snapToGrid w:val="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6E306D" w:rsidTr="003302D5" w14:paraId="7AA19B45" w14:textId="77777777">
        <w:tc>
          <w:tcPr>
            <w:tcW w:w="9062" w:type="dxa"/>
            <w:shd w:val="clear" w:color="auto" w:fill="auto"/>
          </w:tcPr>
          <w:p w:rsidRPr="00B94B35" w:rsidR="006E306D" w:rsidP="003302D5" w:rsidRDefault="006E306D" w14:paraId="25395F7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c</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6E306D" w:rsidP="003302D5" w:rsidRDefault="006E306D" w14:paraId="25111435"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6E306D" w:rsidP="003302D5" w:rsidRDefault="006E306D" w14:paraId="1B40FEE9"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6E306D" w:rsidP="003302D5" w:rsidRDefault="006E306D" w14:paraId="277FF954"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6E306D" w:rsidP="003302D5" w:rsidRDefault="006E306D" w14:paraId="738CC655" w14:textId="77777777">
            <w:pPr>
              <w:numPr>
                <w:ilvl w:val="0"/>
                <w:numId w:val="10"/>
              </w:numPr>
              <w:suppressAutoHyphens/>
              <w:snapToGrid w:val="0"/>
              <w:spacing w:after="12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rsidR="006E306D" w:rsidP="006E306D" w:rsidRDefault="006E306D" w14:paraId="24CE919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E306D" w:rsidTr="003302D5" w14:paraId="5F9857E9" w14:textId="77777777">
        <w:tc>
          <w:tcPr>
            <w:tcW w:w="1536" w:type="dxa"/>
            <w:shd w:val="clear" w:color="auto" w:fill="auto"/>
          </w:tcPr>
          <w:p w:rsidRPr="00752184" w:rsidR="006E306D" w:rsidP="003302D5" w:rsidRDefault="006E306D" w14:paraId="23B41A8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E306D" w:rsidP="003302D5" w:rsidRDefault="006E306D" w14:paraId="4F69C019" w14:textId="77777777">
            <w:pPr>
              <w:spacing w:after="0"/>
              <w:rPr>
                <w:rFonts w:ascii="Times New Roman" w:hAnsi="Times New Roman"/>
                <w:lang w:val="en-US"/>
              </w:rPr>
            </w:pPr>
            <w:r w:rsidRPr="00B939BB">
              <w:rPr>
                <w:rFonts w:ascii="Times New Roman" w:hAnsi="Times New Roman"/>
                <w:lang w:val="en-US"/>
              </w:rPr>
              <w:t>very unlikely</w:t>
            </w:r>
          </w:p>
          <w:p w:rsidRPr="00B939BB" w:rsidR="006E306D" w:rsidP="003302D5" w:rsidRDefault="006E306D" w14:paraId="26FB54E0" w14:textId="77777777">
            <w:pPr>
              <w:spacing w:after="0"/>
              <w:rPr>
                <w:rFonts w:ascii="Times New Roman" w:hAnsi="Times New Roman"/>
                <w:lang w:val="en-US"/>
              </w:rPr>
            </w:pPr>
            <w:r w:rsidRPr="00B939BB">
              <w:rPr>
                <w:rFonts w:ascii="Times New Roman" w:hAnsi="Times New Roman"/>
                <w:lang w:val="en-US"/>
              </w:rPr>
              <w:t>unlikely</w:t>
            </w:r>
          </w:p>
          <w:p w:rsidRPr="00B939BB" w:rsidR="006E306D" w:rsidP="003302D5" w:rsidRDefault="006E306D" w14:paraId="12F3EE65" w14:textId="77777777">
            <w:pPr>
              <w:spacing w:after="0"/>
              <w:rPr>
                <w:rFonts w:ascii="Times New Roman" w:hAnsi="Times New Roman"/>
                <w:lang w:val="en-US"/>
              </w:rPr>
            </w:pPr>
            <w:r w:rsidRPr="00B939BB">
              <w:rPr>
                <w:rFonts w:ascii="Times New Roman" w:hAnsi="Times New Roman"/>
                <w:lang w:val="en-US"/>
              </w:rPr>
              <w:t>moderately likely</w:t>
            </w:r>
          </w:p>
          <w:p w:rsidRPr="00C24101" w:rsidR="006E306D" w:rsidP="003302D5" w:rsidRDefault="006E306D" w14:paraId="330D4413" w14:textId="77777777">
            <w:pPr>
              <w:spacing w:after="0"/>
              <w:rPr>
                <w:rFonts w:ascii="Times New Roman" w:hAnsi="Times New Roman"/>
                <w:b/>
                <w:lang w:val="en-US"/>
              </w:rPr>
            </w:pPr>
            <w:r w:rsidRPr="00C24101">
              <w:rPr>
                <w:rFonts w:ascii="Times New Roman" w:hAnsi="Times New Roman"/>
                <w:b/>
                <w:lang w:val="en-US"/>
              </w:rPr>
              <w:t>likely</w:t>
            </w:r>
          </w:p>
          <w:p w:rsidRPr="00544B15" w:rsidR="006E306D" w:rsidP="003302D5" w:rsidRDefault="006E306D" w14:paraId="1EF96D43"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6E306D" w:rsidP="003302D5" w:rsidRDefault="006E306D" w14:paraId="61E16D7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E306D" w:rsidP="003302D5" w:rsidRDefault="006E306D" w14:paraId="20307A8B" w14:textId="77777777">
            <w:pPr>
              <w:spacing w:after="0"/>
              <w:rPr>
                <w:rFonts w:ascii="Times New Roman" w:hAnsi="Times New Roman"/>
              </w:rPr>
            </w:pPr>
            <w:proofErr w:type="spellStart"/>
            <w:r w:rsidRPr="00752184">
              <w:rPr>
                <w:rFonts w:ascii="Times New Roman" w:hAnsi="Times New Roman"/>
              </w:rPr>
              <w:t>low</w:t>
            </w:r>
            <w:proofErr w:type="spellEnd"/>
          </w:p>
          <w:p w:rsidRPr="00C24101" w:rsidR="006E306D" w:rsidP="003302D5" w:rsidRDefault="006E306D" w14:paraId="7ED9EEF3" w14:textId="77777777">
            <w:pPr>
              <w:spacing w:after="0"/>
              <w:rPr>
                <w:rFonts w:ascii="Times New Roman" w:hAnsi="Times New Roman"/>
                <w:b/>
              </w:rPr>
            </w:pPr>
            <w:r w:rsidRPr="00C24101">
              <w:rPr>
                <w:rFonts w:ascii="Times New Roman" w:hAnsi="Times New Roman"/>
                <w:b/>
              </w:rPr>
              <w:t>medium</w:t>
            </w:r>
          </w:p>
          <w:p w:rsidRPr="00752184" w:rsidR="006E306D" w:rsidP="003302D5" w:rsidRDefault="006E306D" w14:paraId="09B0D2EC" w14:textId="77777777">
            <w:pPr>
              <w:snapToGrid w:val="0"/>
              <w:spacing w:after="0"/>
              <w:rPr>
                <w:rFonts w:ascii="Times New Roman" w:hAnsi="Times New Roman"/>
                <w:b/>
              </w:rPr>
            </w:pPr>
            <w:r w:rsidRPr="00752184">
              <w:rPr>
                <w:rFonts w:ascii="Times New Roman" w:hAnsi="Times New Roman"/>
              </w:rPr>
              <w:t>high</w:t>
            </w:r>
          </w:p>
        </w:tc>
      </w:tr>
    </w:tbl>
    <w:p w:rsidR="006E306D" w:rsidP="006E306D" w:rsidRDefault="006E306D" w14:paraId="72717DFA" w14:textId="77777777">
      <w:pPr>
        <w:snapToGrid w:val="0"/>
        <w:rPr>
          <w:rFonts w:ascii="Times New Roman" w:hAnsi="Times New Roman"/>
          <w:lang w:val="en-GB"/>
        </w:rPr>
      </w:pPr>
    </w:p>
    <w:p w:rsidR="00C847C1" w:rsidP="008717F7" w:rsidRDefault="006E306D" w14:paraId="5FCD6ACE" w14:textId="2811AFA4">
      <w:pPr>
        <w:snapToGrid w:val="0"/>
        <w:spacing w:after="120"/>
        <w:jc w:val="both"/>
        <w:rPr>
          <w:rFonts w:ascii="Times New Roman" w:hAnsi="Times New Roman"/>
          <w:lang w:val="en-GB"/>
        </w:rPr>
      </w:pPr>
      <w:r w:rsidRPr="00BB456E">
        <w:rPr>
          <w:rFonts w:ascii="Times New Roman" w:hAnsi="Times New Roman"/>
          <w:lang w:val="en-GB"/>
        </w:rPr>
        <w:t xml:space="preserve">Response: </w:t>
      </w:r>
      <w:r w:rsidRPr="00ED6FFB" w:rsidR="00ED6FFB">
        <w:rPr>
          <w:rFonts w:ascii="Times New Roman" w:hAnsi="Times New Roman"/>
          <w:i/>
          <w:lang w:val="en-GB"/>
        </w:rPr>
        <w:t xml:space="preserve">Obama </w:t>
      </w:r>
      <w:proofErr w:type="spellStart"/>
      <w:r w:rsidRPr="00ED6FFB" w:rsidR="00ED6FFB">
        <w:rPr>
          <w:rFonts w:ascii="Times New Roman" w:hAnsi="Times New Roman"/>
          <w:i/>
          <w:lang w:val="en-GB"/>
        </w:rPr>
        <w:t>nungara</w:t>
      </w:r>
      <w:proofErr w:type="spellEnd"/>
      <w:r w:rsidR="00ED6FFB">
        <w:rPr>
          <w:rFonts w:ascii="Times New Roman" w:hAnsi="Times New Roman"/>
          <w:lang w:val="en-GB"/>
        </w:rPr>
        <w:t xml:space="preserve"> was found on </w:t>
      </w:r>
      <w:r w:rsidR="00010D8A">
        <w:rPr>
          <w:rFonts w:ascii="Times New Roman" w:hAnsi="Times New Roman"/>
          <w:lang w:val="en-GB"/>
        </w:rPr>
        <w:t>São Miguel in the Azores, in a</w:t>
      </w:r>
      <w:r w:rsidR="007E411D">
        <w:rPr>
          <w:rFonts w:ascii="Times New Roman" w:hAnsi="Times New Roman"/>
          <w:lang w:val="en-GB"/>
        </w:rPr>
        <w:t>n area</w:t>
      </w:r>
      <w:r w:rsidR="00010D8A">
        <w:rPr>
          <w:rFonts w:ascii="Times New Roman" w:hAnsi="Times New Roman"/>
          <w:lang w:val="en-GB"/>
        </w:rPr>
        <w:t xml:space="preserve"> free from imported plants, which led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 AuthorYear="1"&gt;&lt;Author&gt;Lago-Barcia&lt;/Author&gt;&lt;Year&gt;2020&lt;/Year&gt;&lt;RecNum&gt;4296&lt;/RecNum&gt;&lt;DisplayText&gt;Lago-Barcia&lt;style face="italic"&gt; et al.&lt;/style&gt; (2020)&lt;/DisplayText&gt;&lt;record&gt;&lt;rec-number&gt;4296&lt;/rec-number&gt;&lt;foreign-keys&gt;&lt;key app="EN" db-id="0rzd9vvw20fpwcezxth5rrsuefxradxptezr" timestamp="1600209940" guid="ec0b2e79-8d7b-4a75-b836-7ed340a20ce1"&gt;4296&lt;/key&gt;&lt;/foreign-keys&gt;&lt;ref-type name="Journal Article"&gt;17&lt;/ref-type&gt;&lt;contributors&gt;&lt;authors&gt;&lt;author&gt;Lago-Barcia, Domingo&lt;/author&gt;&lt;author&gt;González-López, José Rafael&lt;/author&gt;&lt;author&gt;Fernández-Álvarez, Fernando Ángel&lt;/author&gt;&lt;/authors&gt;&lt;/contributors&gt;&lt;titles&gt;&lt;title&gt;&lt;style face="normal" font="default" size="100%"&gt;The invasive land flatworm &lt;/style&gt;&lt;style face="italic" font="default" size="100%"&gt;Obama nungara&lt;/style&gt;&lt;style face="normal" font="default" size="100%"&gt; (Platyhelminthes: Geoplanidae) reaches a natural environment in the oceanic island of São Miguel&lt;/style&gt;&lt;/title&gt;&lt;secondary-title&gt;Zootaxa&lt;/secondary-title&gt;&lt;/titles&gt;&lt;periodical&gt;&lt;full-title&gt;Zootaxa&lt;/full-title&gt;&lt;/periodical&gt;&lt;pages&gt;197-200&lt;/pages&gt;&lt;volume&gt;4830&lt;/volume&gt;&lt;number&gt;1&lt;/number&gt;&lt;section&gt;197&lt;/section&gt;&lt;dates&gt;&lt;year&gt;2020&lt;/year&gt;&lt;/dates&gt;&lt;isbn&gt;1175-5334&amp;#xD;1175-5326&lt;/isbn&gt;&lt;urls&gt;&lt;/urls&gt;&lt;electronic-resource-num&gt;10.11646/zootaxa.4830.1.9&lt;/electronic-resource-num&gt;&lt;/record&gt;&lt;/Cite&gt;&lt;/EndNote&gt;</w:instrText>
      </w:r>
      <w:r w:rsidR="00972FF2">
        <w:rPr>
          <w:rFonts w:ascii="Times New Roman" w:hAnsi="Times New Roman"/>
          <w:lang w:val="en-GB"/>
        </w:rPr>
        <w:fldChar w:fldCharType="separate"/>
      </w:r>
      <w:r w:rsidR="00972FF2">
        <w:rPr>
          <w:rFonts w:ascii="Times New Roman" w:hAnsi="Times New Roman"/>
          <w:noProof/>
          <w:lang w:val="en-GB"/>
        </w:rPr>
        <w:t>Lago-Barcia</w:t>
      </w:r>
      <w:r w:rsidRPr="00972FF2" w:rsidR="00972FF2">
        <w:rPr>
          <w:rFonts w:ascii="Times New Roman" w:hAnsi="Times New Roman"/>
          <w:i/>
          <w:noProof/>
          <w:lang w:val="en-GB"/>
        </w:rPr>
        <w:t xml:space="preserve"> et al.</w:t>
      </w:r>
      <w:r w:rsidR="00972FF2">
        <w:rPr>
          <w:rFonts w:ascii="Times New Roman" w:hAnsi="Times New Roman"/>
          <w:noProof/>
          <w:lang w:val="en-GB"/>
        </w:rPr>
        <w:t xml:space="preserve"> (2020)</w:t>
      </w:r>
      <w:r w:rsidR="00972FF2">
        <w:rPr>
          <w:rFonts w:ascii="Times New Roman" w:hAnsi="Times New Roman"/>
          <w:lang w:val="en-GB"/>
        </w:rPr>
        <w:fldChar w:fldCharType="end"/>
      </w:r>
      <w:r w:rsidR="00010D8A">
        <w:rPr>
          <w:rFonts w:ascii="Times New Roman" w:hAnsi="Times New Roman"/>
          <w:lang w:val="en-GB"/>
        </w:rPr>
        <w:t xml:space="preserve"> to suggest that it was transported with </w:t>
      </w:r>
      <w:r w:rsidR="005830EF">
        <w:rPr>
          <w:rFonts w:ascii="Times New Roman" w:hAnsi="Times New Roman"/>
          <w:lang w:val="en-GB"/>
        </w:rPr>
        <w:t>machinery used in building work or with tourists visiting the nearby beauty spot.</w:t>
      </w:r>
      <w:r w:rsidR="007E411D">
        <w:rPr>
          <w:rFonts w:ascii="Times New Roman" w:hAnsi="Times New Roman"/>
          <w:lang w:val="en-GB"/>
        </w:rPr>
        <w:t xml:space="preserve"> Other invasive flatworms are reported to have been translocated in soil on machinery, boots or stuck to farming materials and equipment </w:t>
      </w:r>
      <w:r w:rsidR="00972FF2">
        <w:rPr>
          <w:rFonts w:ascii="Times New Roman" w:hAnsi="Times New Roman"/>
          <w:lang w:val="en-GB"/>
        </w:rPr>
        <w:fldChar w:fldCharType="begin">
          <w:fldData xml:space="preserve">PEVuZE5vdGU+PENpdGU+PEF1dGhvcj5TdWdpdXJhPC9BdXRob3I+PFllYXI+MjAwNjwvWWVhcj48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PEVuZE5vdGU+PENpdGU+PEF1dGhvcj5TdWdpdXJhPC9BdXRob3I+PFllYXI+MjAwNjwvWWVhcj48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8D1A4E">
        <w:rPr>
          <w:rFonts w:ascii="Times New Roman" w:hAnsi="Times New Roman"/>
          <w:noProof/>
          <w:lang w:val="en-GB"/>
        </w:rPr>
        <w:t>(Moore</w:t>
      </w:r>
      <w:r w:rsidRPr="008D1A4E" w:rsidR="008D1A4E">
        <w:rPr>
          <w:rFonts w:ascii="Times New Roman" w:hAnsi="Times New Roman"/>
          <w:i/>
          <w:noProof/>
          <w:lang w:val="en-GB"/>
        </w:rPr>
        <w:t xml:space="preserve"> et al.</w:t>
      </w:r>
      <w:r w:rsidR="008D1A4E">
        <w:rPr>
          <w:rFonts w:ascii="Times New Roman" w:hAnsi="Times New Roman"/>
          <w:noProof/>
          <w:lang w:val="en-GB"/>
        </w:rPr>
        <w:t>, 1998;  Boag</w:t>
      </w:r>
      <w:r w:rsidRPr="008D1A4E" w:rsidR="008D1A4E">
        <w:rPr>
          <w:rFonts w:ascii="Times New Roman" w:hAnsi="Times New Roman"/>
          <w:i/>
          <w:noProof/>
          <w:lang w:val="en-GB"/>
        </w:rPr>
        <w:t xml:space="preserve"> et al.</w:t>
      </w:r>
      <w:r w:rsidR="008D1A4E">
        <w:rPr>
          <w:rFonts w:ascii="Times New Roman" w:hAnsi="Times New Roman"/>
          <w:noProof/>
          <w:lang w:val="en-GB"/>
        </w:rPr>
        <w:t>, 1999;  Okochi</w:t>
      </w:r>
      <w:r w:rsidRPr="008D1A4E" w:rsidR="008D1A4E">
        <w:rPr>
          <w:rFonts w:ascii="Times New Roman" w:hAnsi="Times New Roman"/>
          <w:i/>
          <w:noProof/>
          <w:lang w:val="en-GB"/>
        </w:rPr>
        <w:t xml:space="preserve"> et al.</w:t>
      </w:r>
      <w:r w:rsidR="008D1A4E">
        <w:rPr>
          <w:rFonts w:ascii="Times New Roman" w:hAnsi="Times New Roman"/>
          <w:noProof/>
          <w:lang w:val="en-GB"/>
        </w:rPr>
        <w:t>, 2004;  Sugiura</w:t>
      </w:r>
      <w:r w:rsidRPr="008D1A4E" w:rsidR="008D1A4E">
        <w:rPr>
          <w:rFonts w:ascii="Times New Roman" w:hAnsi="Times New Roman"/>
          <w:i/>
          <w:noProof/>
          <w:lang w:val="en-GB"/>
        </w:rPr>
        <w:t xml:space="preserve"> et al.</w:t>
      </w:r>
      <w:r w:rsidR="008D1A4E">
        <w:rPr>
          <w:rFonts w:ascii="Times New Roman" w:hAnsi="Times New Roman"/>
          <w:noProof/>
          <w:lang w:val="en-GB"/>
        </w:rPr>
        <w:t>, 2006)</w:t>
      </w:r>
      <w:r w:rsidR="00972FF2">
        <w:rPr>
          <w:rFonts w:ascii="Times New Roman" w:hAnsi="Times New Roman"/>
          <w:lang w:val="en-GB"/>
        </w:rPr>
        <w:fldChar w:fldCharType="end"/>
      </w:r>
      <w:r w:rsidRPr="006E306D">
        <w:rPr>
          <w:rFonts w:ascii="Times New Roman" w:hAnsi="Times New Roman"/>
          <w:lang w:val="en-GB"/>
        </w:rPr>
        <w:t>. This is random and sporadic spread. There are no data available to estimate the propagule pressure</w:t>
      </w:r>
      <w:r w:rsidR="00FF39AE">
        <w:rPr>
          <w:rFonts w:ascii="Times New Roman" w:hAnsi="Times New Roman"/>
          <w:lang w:val="en-GB"/>
        </w:rPr>
        <w:t>, although in theory a single egg cocoon could spawn a population</w:t>
      </w:r>
      <w:r w:rsidRPr="006E306D">
        <w:rPr>
          <w:rFonts w:ascii="Times New Roman" w:hAnsi="Times New Roman"/>
          <w:lang w:val="en-GB"/>
        </w:rPr>
        <w:t xml:space="preserve">. The rate of spread along this pathway will be determined by the </w:t>
      </w:r>
      <w:r w:rsidR="00A73F87">
        <w:rPr>
          <w:rFonts w:ascii="Times New Roman" w:hAnsi="Times New Roman"/>
          <w:lang w:val="en-GB"/>
        </w:rPr>
        <w:t xml:space="preserve">volume of </w:t>
      </w:r>
      <w:r w:rsidRPr="006E306D">
        <w:rPr>
          <w:rFonts w:ascii="Times New Roman" w:hAnsi="Times New Roman"/>
          <w:lang w:val="en-GB"/>
        </w:rPr>
        <w:t xml:space="preserve">movement of machines or equipment.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657D8D" w:rsidTr="00CD0334" w14:paraId="129919EE" w14:textId="77777777">
        <w:tc>
          <w:tcPr>
            <w:tcW w:w="9062" w:type="dxa"/>
            <w:shd w:val="clear" w:color="auto" w:fill="auto"/>
          </w:tcPr>
          <w:p w:rsidRPr="00A87369" w:rsidR="00657D8D" w:rsidP="00657D8D" w:rsidRDefault="00657D8D" w14:paraId="71CAF800"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c</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rsidR="00657D8D" w:rsidP="00657D8D" w:rsidRDefault="00657D8D" w14:paraId="168471B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57D8D" w:rsidTr="00CD0334" w14:paraId="309DBF80" w14:textId="77777777">
        <w:tc>
          <w:tcPr>
            <w:tcW w:w="1536" w:type="dxa"/>
            <w:shd w:val="clear" w:color="auto" w:fill="auto"/>
          </w:tcPr>
          <w:p w:rsidRPr="00752184" w:rsidR="00657D8D" w:rsidP="00CD0334" w:rsidRDefault="00657D8D" w14:paraId="720C34E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57D8D" w:rsidP="00CD0334" w:rsidRDefault="00657D8D" w14:paraId="59575D0F" w14:textId="77777777">
            <w:pPr>
              <w:spacing w:after="0"/>
              <w:rPr>
                <w:rFonts w:ascii="Times New Roman" w:hAnsi="Times New Roman"/>
                <w:lang w:val="en-US"/>
              </w:rPr>
            </w:pPr>
            <w:r w:rsidRPr="00B939BB">
              <w:rPr>
                <w:rFonts w:ascii="Times New Roman" w:hAnsi="Times New Roman"/>
                <w:lang w:val="en-US"/>
              </w:rPr>
              <w:t>very unlikely</w:t>
            </w:r>
          </w:p>
          <w:p w:rsidRPr="00657D8D" w:rsidR="00657D8D" w:rsidP="00CD0334" w:rsidRDefault="00657D8D" w14:paraId="0799F71F" w14:textId="77777777">
            <w:pPr>
              <w:spacing w:after="0"/>
              <w:rPr>
                <w:rFonts w:ascii="Times New Roman" w:hAnsi="Times New Roman"/>
                <w:b/>
                <w:lang w:val="en-US"/>
              </w:rPr>
            </w:pPr>
            <w:r w:rsidRPr="00657D8D">
              <w:rPr>
                <w:rFonts w:ascii="Times New Roman" w:hAnsi="Times New Roman"/>
                <w:b/>
                <w:lang w:val="en-US"/>
              </w:rPr>
              <w:t>unlikely</w:t>
            </w:r>
          </w:p>
          <w:p w:rsidRPr="00657D8D" w:rsidR="00657D8D" w:rsidP="00CD0334" w:rsidRDefault="00657D8D" w14:paraId="38AA1E9A" w14:textId="77777777">
            <w:pPr>
              <w:spacing w:after="0"/>
              <w:rPr>
                <w:rFonts w:ascii="Times New Roman" w:hAnsi="Times New Roman"/>
                <w:lang w:val="en-US"/>
              </w:rPr>
            </w:pPr>
            <w:r w:rsidRPr="00657D8D">
              <w:rPr>
                <w:rFonts w:ascii="Times New Roman" w:hAnsi="Times New Roman"/>
                <w:lang w:val="en-US"/>
              </w:rPr>
              <w:t>moderately likely</w:t>
            </w:r>
          </w:p>
          <w:p w:rsidRPr="00657D8D" w:rsidR="00657D8D" w:rsidP="00CD0334" w:rsidRDefault="00657D8D" w14:paraId="7164D894" w14:textId="77777777">
            <w:pPr>
              <w:spacing w:after="0"/>
              <w:rPr>
                <w:rFonts w:ascii="Times New Roman" w:hAnsi="Times New Roman"/>
                <w:lang w:val="en-US"/>
              </w:rPr>
            </w:pPr>
            <w:r w:rsidRPr="00657D8D">
              <w:rPr>
                <w:rFonts w:ascii="Times New Roman" w:hAnsi="Times New Roman"/>
                <w:lang w:val="en-US"/>
              </w:rPr>
              <w:t>likely</w:t>
            </w:r>
          </w:p>
          <w:p w:rsidRPr="00544B15" w:rsidR="00657D8D" w:rsidP="00CD0334" w:rsidRDefault="00657D8D" w14:paraId="44D58F6A"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657D8D" w:rsidP="00CD0334" w:rsidRDefault="00657D8D" w14:paraId="4FEBB3D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57D8D" w:rsidR="00657D8D" w:rsidP="00CD0334" w:rsidRDefault="00657D8D" w14:paraId="205F333F" w14:textId="77777777">
            <w:pPr>
              <w:spacing w:after="0"/>
              <w:rPr>
                <w:rFonts w:ascii="Times New Roman" w:hAnsi="Times New Roman"/>
                <w:b/>
              </w:rPr>
            </w:pPr>
            <w:proofErr w:type="spellStart"/>
            <w:r w:rsidRPr="00657D8D">
              <w:rPr>
                <w:rFonts w:ascii="Times New Roman" w:hAnsi="Times New Roman"/>
                <w:b/>
              </w:rPr>
              <w:t>low</w:t>
            </w:r>
            <w:proofErr w:type="spellEnd"/>
          </w:p>
          <w:p w:rsidRPr="00657D8D" w:rsidR="00657D8D" w:rsidP="00CD0334" w:rsidRDefault="00657D8D" w14:paraId="7F3DC030" w14:textId="77777777">
            <w:pPr>
              <w:spacing w:after="0"/>
              <w:rPr>
                <w:rFonts w:ascii="Times New Roman" w:hAnsi="Times New Roman"/>
              </w:rPr>
            </w:pPr>
            <w:r w:rsidRPr="00657D8D">
              <w:rPr>
                <w:rFonts w:ascii="Times New Roman" w:hAnsi="Times New Roman"/>
              </w:rPr>
              <w:t>medium</w:t>
            </w:r>
          </w:p>
          <w:p w:rsidRPr="00657D8D" w:rsidR="00657D8D" w:rsidP="00CD0334" w:rsidRDefault="00657D8D" w14:paraId="7F02FC80" w14:textId="77777777">
            <w:pPr>
              <w:snapToGrid w:val="0"/>
              <w:spacing w:after="0"/>
              <w:rPr>
                <w:rFonts w:ascii="Times New Roman" w:hAnsi="Times New Roman"/>
              </w:rPr>
            </w:pPr>
            <w:r w:rsidRPr="00657D8D">
              <w:rPr>
                <w:rFonts w:ascii="Times New Roman" w:hAnsi="Times New Roman"/>
              </w:rPr>
              <w:t>high</w:t>
            </w:r>
          </w:p>
        </w:tc>
      </w:tr>
    </w:tbl>
    <w:p w:rsidR="00657D8D" w:rsidP="00657D8D" w:rsidRDefault="00657D8D" w14:paraId="2EC854DD" w14:textId="77777777">
      <w:pPr>
        <w:snapToGrid w:val="0"/>
        <w:rPr>
          <w:rFonts w:ascii="Times New Roman" w:hAnsi="Times New Roman"/>
          <w:lang w:val="en-US"/>
        </w:rPr>
      </w:pPr>
    </w:p>
    <w:p w:rsidR="00722893" w:rsidP="00722893" w:rsidRDefault="00657D8D" w14:paraId="16D4F7FC" w14:textId="1ECD63AB">
      <w:pPr>
        <w:snapToGrid w:val="0"/>
        <w:jc w:val="both"/>
        <w:rPr>
          <w:rFonts w:ascii="Times New Roman" w:hAnsi="Times New Roman"/>
          <w:lang w:val="en-GB"/>
        </w:rPr>
      </w:pPr>
      <w:r>
        <w:rPr>
          <w:rFonts w:ascii="Times New Roman" w:hAnsi="Times New Roman"/>
          <w:lang w:val="en-US"/>
        </w:rPr>
        <w:t>Response:</w:t>
      </w:r>
      <w:r w:rsidR="0071000A">
        <w:rPr>
          <w:rFonts w:ascii="Times New Roman" w:hAnsi="Times New Roman"/>
          <w:lang w:val="en-US"/>
        </w:rPr>
        <w:t xml:space="preserve"> </w:t>
      </w:r>
      <w:r w:rsidRPr="006E306D" w:rsidR="006E306D">
        <w:rPr>
          <w:rFonts w:ascii="Times New Roman" w:hAnsi="Times New Roman"/>
          <w:lang w:val="en-GB"/>
        </w:rPr>
        <w:t>The longer the distance travelled the less likely flatworms will survive as they will be subject to mechanical damage and desiccation</w:t>
      </w:r>
      <w:r w:rsidR="00C847C1">
        <w:rPr>
          <w:rFonts w:ascii="Times New Roman" w:hAnsi="Times New Roman"/>
          <w:lang w:val="en-GB"/>
        </w:rPr>
        <w:t>.</w:t>
      </w:r>
      <w:r>
        <w:rPr>
          <w:rFonts w:ascii="Times New Roman" w:hAnsi="Times New Roman"/>
          <w:lang w:val="en-GB"/>
        </w:rPr>
        <w:t xml:space="preserve"> </w:t>
      </w:r>
      <w:r w:rsidR="00810AF4">
        <w:rPr>
          <w:rFonts w:ascii="Times New Roman" w:hAnsi="Times New Roman"/>
          <w:lang w:val="en-GB"/>
        </w:rPr>
        <w:t xml:space="preserve">Reproduction is unlikely. </w:t>
      </w:r>
      <w:r>
        <w:rPr>
          <w:rFonts w:ascii="Times New Roman" w:hAnsi="Times New Roman"/>
          <w:lang w:val="en-GB"/>
        </w:rPr>
        <w:t>Egg cocoons embedded in soil on machinery are more likely to survive than adults, being smaller and immobile.</w:t>
      </w:r>
      <w:r w:rsidR="00722893">
        <w:rPr>
          <w:rFonts w:ascii="Times New Roman" w:hAnsi="Times New Roman"/>
          <w:lang w:val="en-GB"/>
        </w:rPr>
        <w:t xml:space="preserve"> Adult f</w:t>
      </w:r>
      <w:r w:rsidRPr="00722893" w:rsidR="00722893">
        <w:rPr>
          <w:rFonts w:ascii="Times New Roman" w:hAnsi="Times New Roman"/>
          <w:lang w:val="en-GB"/>
        </w:rPr>
        <w:t xml:space="preserve">latworms only </w:t>
      </w:r>
      <w:r w:rsidR="00810AF4">
        <w:rPr>
          <w:rFonts w:ascii="Times New Roman" w:hAnsi="Times New Roman"/>
          <w:lang w:val="en-GB"/>
        </w:rPr>
        <w:t xml:space="preserve">may </w:t>
      </w:r>
      <w:r w:rsidRPr="00722893" w:rsidR="00722893">
        <w:rPr>
          <w:rFonts w:ascii="Times New Roman" w:hAnsi="Times New Roman"/>
          <w:lang w:val="en-GB"/>
        </w:rPr>
        <w:t>survive short-range transport along this pathway.</w:t>
      </w:r>
      <w:r w:rsidR="00807153">
        <w:rPr>
          <w:rFonts w:ascii="Times New Roman" w:hAnsi="Times New Roman"/>
          <w:lang w:val="en-GB"/>
        </w:rPr>
        <w:t xml:space="preserve"> </w:t>
      </w:r>
      <w:r w:rsidR="00A73F87">
        <w:rPr>
          <w:rFonts w:ascii="Times New Roman" w:hAnsi="Times New Roman"/>
          <w:lang w:val="en-GB"/>
        </w:rPr>
        <w:t>These limitations mean that survival and reproduction are unlikely in this pathway but confidence remains low as there has been no research to date.</w:t>
      </w:r>
    </w:p>
    <w:p w:rsidRPr="00722893" w:rsidR="00722893" w:rsidP="00722893" w:rsidRDefault="00722893" w14:paraId="033A4F79" w14:textId="77777777">
      <w:pPr>
        <w:snapToGrid w:val="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722893" w:rsidTr="00CD0334" w14:paraId="1006D09F" w14:textId="77777777">
        <w:tc>
          <w:tcPr>
            <w:tcW w:w="9212" w:type="dxa"/>
            <w:shd w:val="clear" w:color="auto" w:fill="auto"/>
          </w:tcPr>
          <w:p w:rsidRPr="00B94B35" w:rsidR="00722893" w:rsidP="00722893" w:rsidRDefault="00722893" w14:paraId="6F078F0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c</w:t>
            </w:r>
            <w:r w:rsidRPr="00B94B35">
              <w:rPr>
                <w:rFonts w:ascii="Times New Roman" w:hAnsi="Times New Roman"/>
                <w:b/>
                <w:lang w:val="en-US"/>
              </w:rPr>
              <w:t>. How likely is the organism to survive existing management practices during spread?</w:t>
            </w:r>
          </w:p>
        </w:tc>
      </w:tr>
    </w:tbl>
    <w:p w:rsidR="00722893" w:rsidP="00722893" w:rsidRDefault="00722893" w14:paraId="707E1C7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722893" w:rsidTr="00CD0334" w14:paraId="282DBC61" w14:textId="77777777">
        <w:tc>
          <w:tcPr>
            <w:tcW w:w="1536" w:type="dxa"/>
            <w:shd w:val="clear" w:color="auto" w:fill="auto"/>
          </w:tcPr>
          <w:p w:rsidRPr="00752184" w:rsidR="00722893" w:rsidP="00CD0334" w:rsidRDefault="00722893" w14:paraId="311787C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722893" w:rsidP="00CD0334" w:rsidRDefault="00722893" w14:paraId="6EC0C91D" w14:textId="77777777">
            <w:pPr>
              <w:spacing w:after="0"/>
              <w:rPr>
                <w:rFonts w:ascii="Times New Roman" w:hAnsi="Times New Roman"/>
                <w:lang w:val="en-US"/>
              </w:rPr>
            </w:pPr>
            <w:r w:rsidRPr="00B939BB">
              <w:rPr>
                <w:rFonts w:ascii="Times New Roman" w:hAnsi="Times New Roman"/>
                <w:lang w:val="en-US"/>
              </w:rPr>
              <w:t>very unlikely</w:t>
            </w:r>
          </w:p>
          <w:p w:rsidRPr="00722893" w:rsidR="00722893" w:rsidP="00CD0334" w:rsidRDefault="00722893" w14:paraId="74F045FB" w14:textId="77777777">
            <w:pPr>
              <w:spacing w:after="0"/>
              <w:rPr>
                <w:rFonts w:ascii="Times New Roman" w:hAnsi="Times New Roman"/>
                <w:b/>
                <w:lang w:val="en-US"/>
              </w:rPr>
            </w:pPr>
            <w:r w:rsidRPr="00722893">
              <w:rPr>
                <w:rFonts w:ascii="Times New Roman" w:hAnsi="Times New Roman"/>
                <w:b/>
                <w:lang w:val="en-US"/>
              </w:rPr>
              <w:t>unlikely</w:t>
            </w:r>
          </w:p>
          <w:p w:rsidRPr="00722893" w:rsidR="00722893" w:rsidP="00CD0334" w:rsidRDefault="00722893" w14:paraId="40B9B67A" w14:textId="77777777">
            <w:pPr>
              <w:spacing w:after="0"/>
              <w:rPr>
                <w:rFonts w:ascii="Times New Roman" w:hAnsi="Times New Roman"/>
                <w:lang w:val="en-US"/>
              </w:rPr>
            </w:pPr>
            <w:r w:rsidRPr="00722893">
              <w:rPr>
                <w:rFonts w:ascii="Times New Roman" w:hAnsi="Times New Roman"/>
                <w:lang w:val="en-US"/>
              </w:rPr>
              <w:t>moderately likely</w:t>
            </w:r>
          </w:p>
          <w:p w:rsidRPr="00722893" w:rsidR="00722893" w:rsidP="00CD0334" w:rsidRDefault="00722893" w14:paraId="2F9A4FBF" w14:textId="77777777">
            <w:pPr>
              <w:spacing w:after="0"/>
              <w:rPr>
                <w:rFonts w:ascii="Times New Roman" w:hAnsi="Times New Roman"/>
                <w:lang w:val="en-US"/>
              </w:rPr>
            </w:pPr>
            <w:r w:rsidRPr="00722893">
              <w:rPr>
                <w:rFonts w:ascii="Times New Roman" w:hAnsi="Times New Roman"/>
                <w:lang w:val="en-US"/>
              </w:rPr>
              <w:t>likely</w:t>
            </w:r>
          </w:p>
          <w:p w:rsidRPr="00544B15" w:rsidR="00722893" w:rsidP="00CD0334" w:rsidRDefault="00722893" w14:paraId="4DF21BAB" w14:textId="7777777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rsidRPr="00752184" w:rsidR="00722893" w:rsidP="00CD0334" w:rsidRDefault="00722893" w14:paraId="5C1C3B5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722893" w:rsidP="00CD0334" w:rsidRDefault="00722893" w14:paraId="421CAE94" w14:textId="77777777">
            <w:pPr>
              <w:spacing w:after="0"/>
              <w:rPr>
                <w:rFonts w:ascii="Times New Roman" w:hAnsi="Times New Roman"/>
              </w:rPr>
            </w:pPr>
            <w:proofErr w:type="spellStart"/>
            <w:r w:rsidRPr="00752184">
              <w:rPr>
                <w:rFonts w:ascii="Times New Roman" w:hAnsi="Times New Roman"/>
              </w:rPr>
              <w:t>low</w:t>
            </w:r>
            <w:proofErr w:type="spellEnd"/>
          </w:p>
          <w:p w:rsidRPr="00D25FBF" w:rsidR="00722893" w:rsidP="00CD0334" w:rsidRDefault="00722893" w14:paraId="61622BEB" w14:textId="77777777">
            <w:pPr>
              <w:spacing w:after="0"/>
              <w:rPr>
                <w:rFonts w:ascii="Times New Roman" w:hAnsi="Times New Roman"/>
                <w:b/>
              </w:rPr>
            </w:pPr>
            <w:r w:rsidRPr="00D25FBF">
              <w:rPr>
                <w:rFonts w:ascii="Times New Roman" w:hAnsi="Times New Roman"/>
                <w:b/>
              </w:rPr>
              <w:t>medium</w:t>
            </w:r>
          </w:p>
          <w:p w:rsidRPr="00752184" w:rsidR="00722893" w:rsidP="00CD0334" w:rsidRDefault="00722893" w14:paraId="0E3BD381" w14:textId="77777777">
            <w:pPr>
              <w:snapToGrid w:val="0"/>
              <w:spacing w:after="0"/>
              <w:rPr>
                <w:rFonts w:ascii="Times New Roman" w:hAnsi="Times New Roman"/>
                <w:b/>
              </w:rPr>
            </w:pPr>
            <w:r w:rsidRPr="00752184">
              <w:rPr>
                <w:rFonts w:ascii="Times New Roman" w:hAnsi="Times New Roman"/>
              </w:rPr>
              <w:t>high</w:t>
            </w:r>
          </w:p>
        </w:tc>
      </w:tr>
    </w:tbl>
    <w:p w:rsidR="00722893" w:rsidP="00722893" w:rsidRDefault="00722893" w14:paraId="7DA097C5" w14:textId="77777777">
      <w:pPr>
        <w:snapToGrid w:val="0"/>
        <w:rPr>
          <w:rFonts w:ascii="Times New Roman" w:hAnsi="Times New Roman"/>
          <w:lang w:val="en-US"/>
        </w:rPr>
      </w:pPr>
    </w:p>
    <w:p w:rsidR="006E306D" w:rsidP="00F16402" w:rsidRDefault="00FA6BCC" w14:paraId="14EB6C29" w14:textId="6524554B">
      <w:pPr>
        <w:snapToGrid w:val="0"/>
        <w:jc w:val="both"/>
        <w:rPr>
          <w:rFonts w:ascii="Times New Roman" w:hAnsi="Times New Roman"/>
          <w:lang w:val="en-GB"/>
        </w:rPr>
      </w:pPr>
      <w:r>
        <w:rPr>
          <w:rFonts w:ascii="Times New Roman" w:hAnsi="Times New Roman"/>
          <w:lang w:val="en-US"/>
        </w:rPr>
        <w:t xml:space="preserve">Response: </w:t>
      </w:r>
      <w:r w:rsidR="00722893">
        <w:rPr>
          <w:rFonts w:ascii="Times New Roman" w:hAnsi="Times New Roman"/>
          <w:lang w:val="en-GB"/>
        </w:rPr>
        <w:t xml:space="preserve">For </w:t>
      </w:r>
      <w:r w:rsidR="002551DE">
        <w:rPr>
          <w:rFonts w:ascii="Times New Roman" w:hAnsi="Times New Roman"/>
          <w:lang w:val="en-GB"/>
        </w:rPr>
        <w:t xml:space="preserve">general </w:t>
      </w:r>
      <w:r w:rsidR="00722893">
        <w:rPr>
          <w:rFonts w:ascii="Times New Roman" w:hAnsi="Times New Roman"/>
          <w:lang w:val="en-GB"/>
        </w:rPr>
        <w:t>biosecurity purposes, machinery should be washed clear of soil when moving between locations. However, this is only likely to occur where there is significant distance involved or movement over state boundaries. Power-washing should dislodge flatworms and may physically damage them. Therefore cleaning equipment and machinery should be straightforward but much depends on how often it is implemented</w:t>
      </w:r>
      <w:r w:rsidR="00211599">
        <w:rPr>
          <w:rFonts w:ascii="Times New Roman" w:hAnsi="Times New Roman"/>
          <w:lang w:val="en-GB"/>
        </w:rPr>
        <w:t xml:space="preserve"> and how thorough the washing</w:t>
      </w:r>
      <w:r w:rsidR="00722893">
        <w:rPr>
          <w:rFonts w:ascii="Times New Roman" w:hAnsi="Times New Roman"/>
          <w:lang w:val="en-GB"/>
        </w:rPr>
        <w:t xml:space="preserve">. </w:t>
      </w:r>
      <w:r w:rsidR="00A73F87">
        <w:rPr>
          <w:rFonts w:ascii="Times New Roman" w:hAnsi="Times New Roman"/>
          <w:lang w:val="en-GB"/>
        </w:rPr>
        <w:t>These management practices, if implemented, would make survival on this pathway unlikely.</w:t>
      </w:r>
    </w:p>
    <w:p w:rsidRPr="00F16402" w:rsidR="00D5665C" w:rsidP="00F16402" w:rsidRDefault="00D5665C" w14:paraId="26A123A8" w14:textId="77777777">
      <w:pPr>
        <w:snapToGrid w:val="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D5665C" w:rsidTr="00CD0334" w14:paraId="0455102A" w14:textId="77777777">
        <w:tc>
          <w:tcPr>
            <w:tcW w:w="9212" w:type="dxa"/>
            <w:shd w:val="clear" w:color="auto" w:fill="auto"/>
          </w:tcPr>
          <w:p w:rsidRPr="00B94B35" w:rsidR="00D5665C" w:rsidP="00807153" w:rsidRDefault="00D5665C" w14:paraId="0EE1B7CE"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sidR="00807153">
              <w:rPr>
                <w:rFonts w:ascii="Times New Roman" w:hAnsi="Times New Roman"/>
                <w:b/>
                <w:lang w:val="en-US"/>
              </w:rPr>
              <w:t>c</w:t>
            </w:r>
            <w:r w:rsidRPr="00B94B35">
              <w:rPr>
                <w:rFonts w:ascii="Times New Roman" w:hAnsi="Times New Roman"/>
                <w:b/>
                <w:lang w:val="en-US"/>
              </w:rPr>
              <w:t>. How likely is the organism to spread in the risk assessment area undetected?</w:t>
            </w:r>
          </w:p>
        </w:tc>
      </w:tr>
    </w:tbl>
    <w:p w:rsidR="00D5665C" w:rsidP="00D5665C" w:rsidRDefault="00D5665C" w14:paraId="4E59C2D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5665C" w:rsidTr="00CD0334" w14:paraId="2162E9FC" w14:textId="77777777">
        <w:tc>
          <w:tcPr>
            <w:tcW w:w="1536" w:type="dxa"/>
            <w:shd w:val="clear" w:color="auto" w:fill="auto"/>
          </w:tcPr>
          <w:p w:rsidRPr="00752184" w:rsidR="00D5665C" w:rsidP="00CD0334" w:rsidRDefault="00D5665C" w14:paraId="6493C88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5665C" w:rsidP="00CD0334" w:rsidRDefault="00D5665C" w14:paraId="1480E5DF" w14:textId="77777777">
            <w:pPr>
              <w:spacing w:after="0"/>
              <w:rPr>
                <w:rFonts w:ascii="Times New Roman" w:hAnsi="Times New Roman"/>
                <w:lang w:val="en-US"/>
              </w:rPr>
            </w:pPr>
            <w:r w:rsidRPr="00B939BB">
              <w:rPr>
                <w:rFonts w:ascii="Times New Roman" w:hAnsi="Times New Roman"/>
                <w:lang w:val="en-US"/>
              </w:rPr>
              <w:t>very unlikely</w:t>
            </w:r>
          </w:p>
          <w:p w:rsidRPr="00B939BB" w:rsidR="00D5665C" w:rsidP="00CD0334" w:rsidRDefault="00D5665C" w14:paraId="2FFF5509" w14:textId="77777777">
            <w:pPr>
              <w:spacing w:after="0"/>
              <w:rPr>
                <w:rFonts w:ascii="Times New Roman" w:hAnsi="Times New Roman"/>
                <w:lang w:val="en-US"/>
              </w:rPr>
            </w:pPr>
            <w:r w:rsidRPr="00B939BB">
              <w:rPr>
                <w:rFonts w:ascii="Times New Roman" w:hAnsi="Times New Roman"/>
                <w:lang w:val="en-US"/>
              </w:rPr>
              <w:t>unlikely</w:t>
            </w:r>
          </w:p>
          <w:p w:rsidRPr="008717F7" w:rsidR="00D5665C" w:rsidP="00CD0334" w:rsidRDefault="00D5665C" w14:paraId="716DF682" w14:textId="77777777">
            <w:pPr>
              <w:spacing w:after="0"/>
              <w:rPr>
                <w:rFonts w:ascii="Times New Roman" w:hAnsi="Times New Roman"/>
                <w:lang w:val="en-US"/>
              </w:rPr>
            </w:pPr>
            <w:r w:rsidRPr="008717F7">
              <w:rPr>
                <w:rFonts w:ascii="Times New Roman" w:hAnsi="Times New Roman"/>
                <w:lang w:val="en-US"/>
              </w:rPr>
              <w:t>moderately likely</w:t>
            </w:r>
          </w:p>
          <w:p w:rsidRPr="008717F7" w:rsidR="00D5665C" w:rsidP="00CD0334" w:rsidRDefault="00D5665C" w14:paraId="2296DAEE" w14:textId="77777777">
            <w:pPr>
              <w:spacing w:after="0"/>
              <w:rPr>
                <w:rFonts w:ascii="Times New Roman" w:hAnsi="Times New Roman"/>
                <w:b/>
                <w:lang w:val="en-US"/>
              </w:rPr>
            </w:pPr>
            <w:r w:rsidRPr="008717F7">
              <w:rPr>
                <w:rFonts w:ascii="Times New Roman" w:hAnsi="Times New Roman"/>
                <w:b/>
                <w:lang w:val="en-US"/>
              </w:rPr>
              <w:t>likely</w:t>
            </w:r>
          </w:p>
          <w:p w:rsidRPr="00D5665C" w:rsidR="00D5665C" w:rsidP="00CD0334" w:rsidRDefault="00D5665C" w14:paraId="1059A020" w14:textId="77777777">
            <w:pPr>
              <w:snapToGrid w:val="0"/>
              <w:spacing w:after="0"/>
              <w:rPr>
                <w:rFonts w:ascii="Times New Roman" w:hAnsi="Times New Roman"/>
                <w:lang w:val="en-GB"/>
              </w:rPr>
            </w:pPr>
            <w:proofErr w:type="spellStart"/>
            <w:r w:rsidRPr="00D5665C">
              <w:rPr>
                <w:rFonts w:ascii="Times New Roman" w:hAnsi="Times New Roman"/>
              </w:rPr>
              <w:t>very</w:t>
            </w:r>
            <w:proofErr w:type="spellEnd"/>
            <w:r w:rsidRPr="00D5665C">
              <w:rPr>
                <w:rFonts w:ascii="Times New Roman" w:hAnsi="Times New Roman"/>
              </w:rPr>
              <w:t xml:space="preserve"> </w:t>
            </w:r>
            <w:proofErr w:type="spellStart"/>
            <w:r w:rsidRPr="00D5665C">
              <w:rPr>
                <w:rFonts w:ascii="Times New Roman" w:hAnsi="Times New Roman"/>
              </w:rPr>
              <w:t>likely</w:t>
            </w:r>
            <w:proofErr w:type="spellEnd"/>
          </w:p>
        </w:tc>
        <w:tc>
          <w:tcPr>
            <w:tcW w:w="1843" w:type="dxa"/>
          </w:tcPr>
          <w:p w:rsidRPr="00752184" w:rsidR="00D5665C" w:rsidP="00CD0334" w:rsidRDefault="00D5665C" w14:paraId="59609FE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5665C" w:rsidP="00CD0334" w:rsidRDefault="00D5665C" w14:paraId="6AE418B1" w14:textId="77777777">
            <w:pPr>
              <w:spacing w:after="0"/>
              <w:rPr>
                <w:rFonts w:ascii="Times New Roman" w:hAnsi="Times New Roman"/>
              </w:rPr>
            </w:pPr>
            <w:proofErr w:type="spellStart"/>
            <w:r w:rsidRPr="00752184">
              <w:rPr>
                <w:rFonts w:ascii="Times New Roman" w:hAnsi="Times New Roman"/>
              </w:rPr>
              <w:t>low</w:t>
            </w:r>
            <w:proofErr w:type="spellEnd"/>
          </w:p>
          <w:p w:rsidRPr="00D5665C" w:rsidR="00D5665C" w:rsidP="00CD0334" w:rsidRDefault="00D5665C" w14:paraId="4B943716" w14:textId="77777777">
            <w:pPr>
              <w:spacing w:after="0"/>
              <w:rPr>
                <w:rFonts w:ascii="Times New Roman" w:hAnsi="Times New Roman"/>
                <w:b/>
              </w:rPr>
            </w:pPr>
            <w:r w:rsidRPr="00D5665C">
              <w:rPr>
                <w:rFonts w:ascii="Times New Roman" w:hAnsi="Times New Roman"/>
                <w:b/>
              </w:rPr>
              <w:t>medium</w:t>
            </w:r>
          </w:p>
          <w:p w:rsidRPr="00D5665C" w:rsidR="00D5665C" w:rsidP="00CD0334" w:rsidRDefault="00D5665C" w14:paraId="10121957" w14:textId="77777777">
            <w:pPr>
              <w:snapToGrid w:val="0"/>
              <w:spacing w:after="0"/>
              <w:rPr>
                <w:rFonts w:ascii="Times New Roman" w:hAnsi="Times New Roman"/>
              </w:rPr>
            </w:pPr>
            <w:r w:rsidRPr="00D5665C">
              <w:rPr>
                <w:rFonts w:ascii="Times New Roman" w:hAnsi="Times New Roman"/>
              </w:rPr>
              <w:t>high</w:t>
            </w:r>
          </w:p>
        </w:tc>
      </w:tr>
    </w:tbl>
    <w:p w:rsidRPr="00BD226F" w:rsidR="00D5665C" w:rsidP="00D5665C" w:rsidRDefault="00D5665C" w14:paraId="6AB7380B" w14:textId="77777777">
      <w:pPr>
        <w:snapToGrid w:val="0"/>
        <w:rPr>
          <w:rFonts w:ascii="Times New Roman" w:hAnsi="Times New Roman"/>
          <w:lang w:val="en-US"/>
        </w:rPr>
      </w:pPr>
    </w:p>
    <w:p w:rsidR="00D5665C" w:rsidP="008717F7" w:rsidRDefault="00D5665C" w14:paraId="70A2AEB1" w14:textId="28C13684">
      <w:pPr>
        <w:snapToGrid w:val="0"/>
        <w:jc w:val="both"/>
        <w:rPr>
          <w:rFonts w:ascii="Times New Roman" w:hAnsi="Times New Roman"/>
          <w:lang w:val="en-GB"/>
        </w:rPr>
      </w:pPr>
      <w:r>
        <w:rPr>
          <w:rFonts w:ascii="Times New Roman" w:hAnsi="Times New Roman"/>
          <w:lang w:val="en-US"/>
        </w:rPr>
        <w:t xml:space="preserve">Response: </w:t>
      </w:r>
      <w:r w:rsidRPr="00D5665C">
        <w:rPr>
          <w:rFonts w:ascii="Times New Roman" w:hAnsi="Times New Roman"/>
          <w:i/>
          <w:lang w:val="en-GB"/>
        </w:rPr>
        <w:t xml:space="preserve">Obama </w:t>
      </w:r>
      <w:proofErr w:type="spellStart"/>
      <w:r w:rsidRPr="00D5665C">
        <w:rPr>
          <w:rFonts w:ascii="Times New Roman" w:hAnsi="Times New Roman"/>
          <w:i/>
          <w:lang w:val="en-GB"/>
        </w:rPr>
        <w:t>nungara</w:t>
      </w:r>
      <w:proofErr w:type="spellEnd"/>
      <w:r>
        <w:rPr>
          <w:rFonts w:ascii="Times New Roman" w:hAnsi="Times New Roman"/>
          <w:lang w:val="en-GB"/>
        </w:rPr>
        <w:t xml:space="preserve"> is a cryptic nocturnal species, so will hide away during the day. It is brown and therefore may be difficult to detect on machinery or equipment carrying soil. </w:t>
      </w:r>
      <w:r w:rsidR="002551DE">
        <w:rPr>
          <w:rFonts w:ascii="Times New Roman" w:hAnsi="Times New Roman"/>
          <w:lang w:val="en-GB"/>
        </w:rPr>
        <w:t xml:space="preserve">Laypersons may not recognise the species as problematic. </w:t>
      </w:r>
      <w:r>
        <w:rPr>
          <w:rFonts w:ascii="Times New Roman" w:hAnsi="Times New Roman"/>
          <w:lang w:val="en-GB"/>
        </w:rPr>
        <w:t>Egg capsule</w:t>
      </w:r>
      <w:r w:rsidR="00712549">
        <w:rPr>
          <w:rFonts w:ascii="Times New Roman" w:hAnsi="Times New Roman"/>
          <w:lang w:val="en-GB"/>
        </w:rPr>
        <w:t>s</w:t>
      </w:r>
      <w:r>
        <w:rPr>
          <w:rFonts w:ascii="Times New Roman" w:hAnsi="Times New Roman"/>
          <w:lang w:val="en-GB"/>
        </w:rPr>
        <w:t xml:space="preserve"> are 5 mm diameter and black, so are also difficult to detect unless examined close-up. Other flatworms have been detected on farming machinery. For example, </w:t>
      </w:r>
      <w:r w:rsidRPr="00BB456E">
        <w:rPr>
          <w:rFonts w:ascii="Times New Roman" w:hAnsi="Times New Roman"/>
          <w:i/>
          <w:lang w:val="en-GB"/>
        </w:rPr>
        <w:t xml:space="preserve">A. </w:t>
      </w:r>
      <w:proofErr w:type="spellStart"/>
      <w:r w:rsidRPr="00BB456E">
        <w:rPr>
          <w:rFonts w:ascii="Times New Roman" w:hAnsi="Times New Roman"/>
          <w:i/>
          <w:lang w:val="en-GB"/>
        </w:rPr>
        <w:t>triangulatus</w:t>
      </w:r>
      <w:proofErr w:type="spellEnd"/>
      <w:r w:rsidRPr="00BB456E">
        <w:rPr>
          <w:rFonts w:ascii="Times New Roman" w:hAnsi="Times New Roman"/>
          <w:lang w:val="en-GB"/>
        </w:rPr>
        <w:t xml:space="preserve"> has been seen on hay and silage bales and the equipment used to move these </w:t>
      </w:r>
      <w:r w:rsidR="00972FF2">
        <w:rPr>
          <w:rFonts w:ascii="Times New Roman" w:hAnsi="Times New Roman"/>
          <w:lang w:val="en-GB"/>
        </w:rPr>
        <w:fldChar w:fldCharType="begin">
          <w:fldData xml:space="preserve">PEVuZE5vdGU+PENpdGU+PEF1dGhvcj5Cb2FnPC9BdXRob3I+PFllYXI+MTk5OTwvWWVhcj48UmVj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PEVuZE5vdGU+PENpdGU+PEF1dGhvcj5Cb2FnPC9BdXRob3I+PFllYXI+MTk5OTwvWWVhcj48UmVj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8D1A4E">
        <w:rPr>
          <w:rFonts w:ascii="Times New Roman" w:hAnsi="Times New Roman"/>
          <w:noProof/>
          <w:lang w:val="en-GB"/>
        </w:rPr>
        <w:t>(Moore</w:t>
      </w:r>
      <w:r w:rsidRPr="008D1A4E" w:rsidR="008D1A4E">
        <w:rPr>
          <w:rFonts w:ascii="Times New Roman" w:hAnsi="Times New Roman"/>
          <w:i/>
          <w:noProof/>
          <w:lang w:val="en-GB"/>
        </w:rPr>
        <w:t xml:space="preserve"> et al.</w:t>
      </w:r>
      <w:r w:rsidR="008D1A4E">
        <w:rPr>
          <w:rFonts w:ascii="Times New Roman" w:hAnsi="Times New Roman"/>
          <w:noProof/>
          <w:lang w:val="en-GB"/>
        </w:rPr>
        <w:t>, 1998;  Boag</w:t>
      </w:r>
      <w:r w:rsidRPr="008D1A4E" w:rsidR="008D1A4E">
        <w:rPr>
          <w:rFonts w:ascii="Times New Roman" w:hAnsi="Times New Roman"/>
          <w:i/>
          <w:noProof/>
          <w:lang w:val="en-GB"/>
        </w:rPr>
        <w:t xml:space="preserve"> et al.</w:t>
      </w:r>
      <w:r w:rsidR="008D1A4E">
        <w:rPr>
          <w:rFonts w:ascii="Times New Roman" w:hAnsi="Times New Roman"/>
          <w:noProof/>
          <w:lang w:val="en-GB"/>
        </w:rPr>
        <w:t>, 1999)</w:t>
      </w:r>
      <w:r w:rsidR="00972FF2">
        <w:rPr>
          <w:rFonts w:ascii="Times New Roman" w:hAnsi="Times New Roman"/>
          <w:lang w:val="en-GB"/>
        </w:rPr>
        <w:fldChar w:fldCharType="end"/>
      </w:r>
      <w:r w:rsidRPr="00BB456E">
        <w:rPr>
          <w:rFonts w:ascii="Times New Roman" w:hAnsi="Times New Roman"/>
          <w:lang w:val="en-GB"/>
        </w:rPr>
        <w:t>.</w:t>
      </w:r>
    </w:p>
    <w:p w:rsidR="00807153" w:rsidP="00D5665C" w:rsidRDefault="00807153" w14:paraId="2C14A38E" w14:textId="77777777">
      <w:pPr>
        <w:snapToGrid w:val="0"/>
        <w:spacing w:after="12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807153" w:rsidTr="00CD0334" w14:paraId="78F4CD4E" w14:textId="77777777">
        <w:tc>
          <w:tcPr>
            <w:tcW w:w="9212" w:type="dxa"/>
            <w:shd w:val="clear" w:color="auto" w:fill="auto"/>
          </w:tcPr>
          <w:p w:rsidRPr="00B94B35" w:rsidR="00807153" w:rsidP="00CD0334" w:rsidRDefault="00807153" w14:paraId="2ED33DC0" w14:textId="77777777">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3.8c</w:t>
            </w:r>
            <w:r w:rsidRPr="00B94B35">
              <w:rPr>
                <w:rFonts w:ascii="Times New Roman" w:hAnsi="Times New Roman"/>
                <w:b/>
                <w:lang w:val="en-US"/>
              </w:rPr>
              <w:t xml:space="preserve">. How likely is the organism to be able to transfer from the pathway to a suitable habitat or host during spread? </w:t>
            </w:r>
          </w:p>
        </w:tc>
      </w:tr>
    </w:tbl>
    <w:p w:rsidR="00807153" w:rsidP="00807153" w:rsidRDefault="00807153" w14:paraId="6275326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07153" w:rsidTr="00CD0334" w14:paraId="6358470C" w14:textId="77777777">
        <w:tc>
          <w:tcPr>
            <w:tcW w:w="1536" w:type="dxa"/>
            <w:shd w:val="clear" w:color="auto" w:fill="auto"/>
          </w:tcPr>
          <w:p w:rsidRPr="00752184" w:rsidR="00807153" w:rsidP="00CD0334" w:rsidRDefault="00807153" w14:paraId="451A959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07153" w:rsidP="00CD0334" w:rsidRDefault="00807153" w14:paraId="27EABB32" w14:textId="77777777">
            <w:pPr>
              <w:spacing w:after="0"/>
              <w:rPr>
                <w:rFonts w:ascii="Times New Roman" w:hAnsi="Times New Roman"/>
                <w:lang w:val="en-US"/>
              </w:rPr>
            </w:pPr>
            <w:r w:rsidRPr="00B939BB">
              <w:rPr>
                <w:rFonts w:ascii="Times New Roman" w:hAnsi="Times New Roman"/>
                <w:lang w:val="en-US"/>
              </w:rPr>
              <w:t>very unlikely</w:t>
            </w:r>
          </w:p>
          <w:p w:rsidRPr="00B939BB" w:rsidR="00807153" w:rsidP="00CD0334" w:rsidRDefault="00807153" w14:paraId="731C3D1C" w14:textId="77777777">
            <w:pPr>
              <w:spacing w:after="0"/>
              <w:rPr>
                <w:rFonts w:ascii="Times New Roman" w:hAnsi="Times New Roman"/>
                <w:lang w:val="en-US"/>
              </w:rPr>
            </w:pPr>
            <w:r w:rsidRPr="00B939BB">
              <w:rPr>
                <w:rFonts w:ascii="Times New Roman" w:hAnsi="Times New Roman"/>
                <w:lang w:val="en-US"/>
              </w:rPr>
              <w:t>unlikely</w:t>
            </w:r>
          </w:p>
          <w:p w:rsidRPr="00807153" w:rsidR="00807153" w:rsidP="00CD0334" w:rsidRDefault="00807153" w14:paraId="1D61541C" w14:textId="77777777">
            <w:pPr>
              <w:spacing w:after="0"/>
              <w:rPr>
                <w:rFonts w:ascii="Times New Roman" w:hAnsi="Times New Roman"/>
                <w:b/>
                <w:lang w:val="en-US"/>
              </w:rPr>
            </w:pPr>
            <w:r w:rsidRPr="00807153">
              <w:rPr>
                <w:rFonts w:ascii="Times New Roman" w:hAnsi="Times New Roman"/>
                <w:b/>
                <w:lang w:val="en-US"/>
              </w:rPr>
              <w:t>moderately likely</w:t>
            </w:r>
          </w:p>
          <w:p w:rsidRPr="00B939BB" w:rsidR="00807153" w:rsidP="00CD0334" w:rsidRDefault="00807153" w14:paraId="39E4703E" w14:textId="77777777">
            <w:pPr>
              <w:spacing w:after="0"/>
              <w:rPr>
                <w:rFonts w:ascii="Times New Roman" w:hAnsi="Times New Roman"/>
                <w:lang w:val="en-US"/>
              </w:rPr>
            </w:pPr>
            <w:r w:rsidRPr="00B939BB">
              <w:rPr>
                <w:rFonts w:ascii="Times New Roman" w:hAnsi="Times New Roman"/>
                <w:lang w:val="en-US"/>
              </w:rPr>
              <w:t>likely</w:t>
            </w:r>
          </w:p>
          <w:p w:rsidRPr="00807153" w:rsidR="00807153" w:rsidP="00CD0334" w:rsidRDefault="00807153" w14:paraId="0BB2CB99" w14:textId="77777777">
            <w:pPr>
              <w:snapToGrid w:val="0"/>
              <w:spacing w:after="0"/>
              <w:rPr>
                <w:rFonts w:ascii="Times New Roman" w:hAnsi="Times New Roman"/>
                <w:lang w:val="en-GB"/>
              </w:rPr>
            </w:pPr>
            <w:proofErr w:type="spellStart"/>
            <w:r w:rsidRPr="00807153">
              <w:rPr>
                <w:rFonts w:ascii="Times New Roman" w:hAnsi="Times New Roman"/>
              </w:rPr>
              <w:t>very</w:t>
            </w:r>
            <w:proofErr w:type="spellEnd"/>
            <w:r w:rsidRPr="00807153">
              <w:rPr>
                <w:rFonts w:ascii="Times New Roman" w:hAnsi="Times New Roman"/>
              </w:rPr>
              <w:t xml:space="preserve"> </w:t>
            </w:r>
            <w:proofErr w:type="spellStart"/>
            <w:r w:rsidRPr="00807153">
              <w:rPr>
                <w:rFonts w:ascii="Times New Roman" w:hAnsi="Times New Roman"/>
              </w:rPr>
              <w:t>likely</w:t>
            </w:r>
            <w:proofErr w:type="spellEnd"/>
          </w:p>
        </w:tc>
        <w:tc>
          <w:tcPr>
            <w:tcW w:w="1843" w:type="dxa"/>
          </w:tcPr>
          <w:p w:rsidRPr="00752184" w:rsidR="00807153" w:rsidP="00CD0334" w:rsidRDefault="00807153" w14:paraId="6539749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07153" w:rsidR="00807153" w:rsidP="00CD0334" w:rsidRDefault="00807153" w14:paraId="683A8DAF" w14:textId="77777777">
            <w:pPr>
              <w:spacing w:after="0"/>
              <w:rPr>
                <w:rFonts w:ascii="Times New Roman" w:hAnsi="Times New Roman"/>
                <w:b/>
              </w:rPr>
            </w:pPr>
            <w:proofErr w:type="spellStart"/>
            <w:r w:rsidRPr="00807153">
              <w:rPr>
                <w:rFonts w:ascii="Times New Roman" w:hAnsi="Times New Roman"/>
                <w:b/>
              </w:rPr>
              <w:t>low</w:t>
            </w:r>
            <w:proofErr w:type="spellEnd"/>
          </w:p>
          <w:p w:rsidRPr="00752184" w:rsidR="00807153" w:rsidP="00CD0334" w:rsidRDefault="00807153" w14:paraId="295A61B2" w14:textId="77777777">
            <w:pPr>
              <w:spacing w:after="0"/>
              <w:rPr>
                <w:rFonts w:ascii="Times New Roman" w:hAnsi="Times New Roman"/>
              </w:rPr>
            </w:pPr>
            <w:r w:rsidRPr="00752184">
              <w:rPr>
                <w:rFonts w:ascii="Times New Roman" w:hAnsi="Times New Roman"/>
              </w:rPr>
              <w:t>medium</w:t>
            </w:r>
          </w:p>
          <w:p w:rsidRPr="00807153" w:rsidR="00807153" w:rsidP="00CD0334" w:rsidRDefault="00807153" w14:paraId="0B62AB74" w14:textId="77777777">
            <w:pPr>
              <w:snapToGrid w:val="0"/>
              <w:spacing w:after="0"/>
              <w:rPr>
                <w:rFonts w:ascii="Times New Roman" w:hAnsi="Times New Roman"/>
              </w:rPr>
            </w:pPr>
            <w:r w:rsidRPr="00807153">
              <w:rPr>
                <w:rFonts w:ascii="Times New Roman" w:hAnsi="Times New Roman"/>
              </w:rPr>
              <w:t>high</w:t>
            </w:r>
          </w:p>
        </w:tc>
      </w:tr>
    </w:tbl>
    <w:p w:rsidR="00807153" w:rsidP="00807153" w:rsidRDefault="00807153" w14:paraId="4CAA8341" w14:textId="77777777">
      <w:pPr>
        <w:snapToGrid w:val="0"/>
        <w:rPr>
          <w:rFonts w:ascii="Times New Roman" w:hAnsi="Times New Roman"/>
          <w:lang w:val="en-US"/>
        </w:rPr>
      </w:pPr>
    </w:p>
    <w:p w:rsidR="007B3EFE" w:rsidP="0071000A" w:rsidRDefault="00807153" w14:paraId="2190C492" w14:textId="5169A51D">
      <w:pPr>
        <w:snapToGrid w:val="0"/>
        <w:spacing w:after="120"/>
        <w:jc w:val="both"/>
        <w:rPr>
          <w:rFonts w:ascii="Times New Roman" w:hAnsi="Times New Roman"/>
          <w:lang w:val="en-GB"/>
        </w:rPr>
      </w:pPr>
      <w:r>
        <w:rPr>
          <w:rFonts w:ascii="Times New Roman" w:hAnsi="Times New Roman"/>
          <w:lang w:val="en-US"/>
        </w:rPr>
        <w:t>Response:</w:t>
      </w:r>
      <w:r w:rsidR="0071000A">
        <w:rPr>
          <w:rFonts w:ascii="Times New Roman" w:hAnsi="Times New Roman"/>
          <w:lang w:val="en-US"/>
        </w:rPr>
        <w:t xml:space="preserve"> </w:t>
      </w:r>
      <w:r>
        <w:rPr>
          <w:rFonts w:ascii="Times New Roman" w:hAnsi="Times New Roman"/>
          <w:lang w:val="en-GB"/>
        </w:rPr>
        <w:t xml:space="preserve">Machinery and equipment used for horticultural or agricultural purposes </w:t>
      </w:r>
      <w:r w:rsidR="00C27EAF">
        <w:rPr>
          <w:rFonts w:ascii="Times New Roman" w:hAnsi="Times New Roman"/>
          <w:lang w:val="en-GB"/>
        </w:rPr>
        <w:t xml:space="preserve">are likely to be moving between similar habitats and </w:t>
      </w:r>
      <w:r>
        <w:rPr>
          <w:rFonts w:ascii="Times New Roman" w:hAnsi="Times New Roman"/>
          <w:lang w:val="en-GB"/>
        </w:rPr>
        <w:t xml:space="preserve">may transport </w:t>
      </w:r>
      <w:r w:rsidRPr="00807153">
        <w:rPr>
          <w:rFonts w:ascii="Times New Roman" w:hAnsi="Times New Roman"/>
          <w:i/>
          <w:lang w:val="en-GB"/>
        </w:rPr>
        <w:t xml:space="preserve">O. </w:t>
      </w:r>
      <w:proofErr w:type="spellStart"/>
      <w:r w:rsidRPr="00807153">
        <w:rPr>
          <w:rFonts w:ascii="Times New Roman" w:hAnsi="Times New Roman"/>
          <w:i/>
          <w:lang w:val="en-GB"/>
        </w:rPr>
        <w:t>nungara</w:t>
      </w:r>
      <w:proofErr w:type="spellEnd"/>
      <w:r>
        <w:rPr>
          <w:rFonts w:ascii="Times New Roman" w:hAnsi="Times New Roman"/>
          <w:lang w:val="en-GB"/>
        </w:rPr>
        <w:t xml:space="preserve"> directly to new habitats. </w:t>
      </w:r>
      <w:r w:rsidR="00AD410E">
        <w:rPr>
          <w:rFonts w:ascii="Times New Roman" w:hAnsi="Times New Roman"/>
          <w:lang w:val="en-GB"/>
        </w:rPr>
        <w:t>For example, an egg cocoon embedded in soil in the tread of a tractor could be dropped off as soon as the tractor start</w:t>
      </w:r>
      <w:r w:rsidR="00952BFE">
        <w:rPr>
          <w:rFonts w:ascii="Times New Roman" w:hAnsi="Times New Roman"/>
          <w:lang w:val="en-GB"/>
        </w:rPr>
        <w:t>s</w:t>
      </w:r>
      <w:r w:rsidR="00AD410E">
        <w:rPr>
          <w:rFonts w:ascii="Times New Roman" w:hAnsi="Times New Roman"/>
          <w:lang w:val="en-GB"/>
        </w:rPr>
        <w:t xml:space="preserve"> working in a new area. </w:t>
      </w:r>
      <w:r w:rsidRPr="00807153">
        <w:rPr>
          <w:rFonts w:ascii="Times New Roman" w:hAnsi="Times New Roman"/>
          <w:i/>
          <w:lang w:val="en-GB"/>
        </w:rPr>
        <w:t xml:space="preserve">Obama </w:t>
      </w:r>
      <w:proofErr w:type="spellStart"/>
      <w:r w:rsidRPr="00807153">
        <w:rPr>
          <w:rFonts w:ascii="Times New Roman" w:hAnsi="Times New Roman"/>
          <w:i/>
          <w:lang w:val="en-GB"/>
        </w:rPr>
        <w:t>nungara</w:t>
      </w:r>
      <w:proofErr w:type="spellEnd"/>
      <w:r>
        <w:rPr>
          <w:rFonts w:ascii="Times New Roman" w:hAnsi="Times New Roman"/>
          <w:lang w:val="en-GB"/>
        </w:rPr>
        <w:t xml:space="preserve"> has mostly been found in garden</w:t>
      </w:r>
      <w:r w:rsidR="00AD410E">
        <w:rPr>
          <w:rFonts w:ascii="Times New Roman" w:hAnsi="Times New Roman"/>
          <w:lang w:val="en-GB"/>
        </w:rPr>
        <w:t>s</w:t>
      </w:r>
      <w:r>
        <w:rPr>
          <w:rFonts w:ascii="Times New Roman" w:hAnsi="Times New Roman"/>
          <w:lang w:val="en-GB"/>
        </w:rPr>
        <w:t xml:space="preserve"> within the risk assessment area </w:t>
      </w:r>
      <w:r w:rsidR="00972FF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 </w:instrText>
      </w:r>
      <w:r w:rsidR="007C42C2">
        <w:rPr>
          <w:rFonts w:ascii="Times New Roman" w:hAnsi="Times New Roman"/>
          <w:lang w:val="en-GB"/>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GB"/>
        </w:rPr>
        <w:instrText xml:space="preserve"> ADDIN EN.CITE.DATA </w:instrText>
      </w:r>
      <w:r w:rsidR="007C42C2">
        <w:rPr>
          <w:rFonts w:ascii="Times New Roman" w:hAnsi="Times New Roman"/>
          <w:lang w:val="en-GB"/>
        </w:rPr>
      </w:r>
      <w:r w:rsidR="007C42C2">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972FF2">
        <w:rPr>
          <w:rFonts w:ascii="Times New Roman" w:hAnsi="Times New Roman"/>
          <w:noProof/>
          <w:lang w:val="en-GB"/>
        </w:rPr>
        <w:t>(Justine</w:t>
      </w:r>
      <w:r w:rsidRPr="00972FF2" w:rsidR="00972FF2">
        <w:rPr>
          <w:rFonts w:ascii="Times New Roman" w:hAnsi="Times New Roman"/>
          <w:i/>
          <w:noProof/>
          <w:lang w:val="en-GB"/>
        </w:rPr>
        <w:t xml:space="preserve"> et al.</w:t>
      </w:r>
      <w:r w:rsidR="00972FF2">
        <w:rPr>
          <w:rFonts w:ascii="Times New Roman" w:hAnsi="Times New Roman"/>
          <w:noProof/>
          <w:lang w:val="en-GB"/>
        </w:rPr>
        <w:t>, 2020)</w:t>
      </w:r>
      <w:r w:rsidR="00972FF2">
        <w:rPr>
          <w:rFonts w:ascii="Times New Roman" w:hAnsi="Times New Roman"/>
          <w:lang w:val="en-GB"/>
        </w:rPr>
        <w:fldChar w:fldCharType="end"/>
      </w:r>
      <w:r w:rsidR="00AD410E">
        <w:rPr>
          <w:rFonts w:ascii="Times New Roman" w:hAnsi="Times New Roman"/>
          <w:lang w:val="en-GB"/>
        </w:rPr>
        <w:t xml:space="preserve"> but there seems no reason why they could not establish in horticultural sites or on the margins of agricultural land</w:t>
      </w:r>
      <w:r w:rsidR="00952BFE">
        <w:rPr>
          <w:rFonts w:ascii="Times New Roman" w:hAnsi="Times New Roman"/>
          <w:lang w:val="en-GB"/>
        </w:rPr>
        <w:t xml:space="preserve"> and being subsequently </w:t>
      </w:r>
      <w:r w:rsidR="00C27EAF">
        <w:rPr>
          <w:rFonts w:ascii="Times New Roman" w:hAnsi="Times New Roman"/>
          <w:lang w:val="en-GB"/>
        </w:rPr>
        <w:t xml:space="preserve">further </w:t>
      </w:r>
      <w:r w:rsidR="00952BFE">
        <w:rPr>
          <w:rFonts w:ascii="Times New Roman" w:hAnsi="Times New Roman"/>
          <w:lang w:val="en-GB"/>
        </w:rPr>
        <w:t>spread with machiner</w:t>
      </w:r>
      <w:r w:rsidR="002551DE">
        <w:rPr>
          <w:rFonts w:ascii="Times New Roman" w:hAnsi="Times New Roman"/>
          <w:lang w:val="en-GB"/>
        </w:rPr>
        <w:t>y</w:t>
      </w:r>
      <w:r w:rsidR="00AD410E">
        <w:rPr>
          <w:rFonts w:ascii="Times New Roman" w:hAnsi="Times New Roman"/>
          <w:lang w:val="en-GB"/>
        </w:rPr>
        <w:t xml:space="preserve">. </w:t>
      </w:r>
      <w:r w:rsidRPr="00AD410E" w:rsidR="00AD410E">
        <w:rPr>
          <w:rFonts w:ascii="Times New Roman" w:hAnsi="Times New Roman"/>
          <w:lang w:val="en-GB"/>
        </w:rPr>
        <w:t>However, terrestrial flatworms are susceptible to physical damage so would not survive intensive cultivation practices</w:t>
      </w:r>
      <w:r w:rsidR="00C27EAF">
        <w:rPr>
          <w:rFonts w:ascii="Times New Roman" w:hAnsi="Times New Roman"/>
          <w:lang w:val="en-GB"/>
        </w:rPr>
        <w:t xml:space="preserve"> or longer transport or storage periods</w:t>
      </w:r>
      <w:r w:rsidRPr="00AD410E" w:rsidR="00AD410E">
        <w:rPr>
          <w:rFonts w:ascii="Times New Roman" w:hAnsi="Times New Roman"/>
          <w:lang w:val="en-GB"/>
        </w:rPr>
        <w:t>.</w:t>
      </w:r>
    </w:p>
    <w:p w:rsidRPr="00BB456E" w:rsidR="00AD410E" w:rsidP="00AD410E" w:rsidRDefault="00AD410E" w14:paraId="49D1CA76" w14:textId="77777777">
      <w:pPr>
        <w:snapToGrid w:val="0"/>
        <w:spacing w:after="12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AD410E" w:rsidTr="00CD0334" w14:paraId="0E3731AD" w14:textId="77777777">
        <w:tc>
          <w:tcPr>
            <w:tcW w:w="9062" w:type="dxa"/>
            <w:shd w:val="clear" w:color="auto" w:fill="auto"/>
          </w:tcPr>
          <w:p w:rsidRPr="00BB456E" w:rsidR="00AD410E" w:rsidP="00CD0334" w:rsidRDefault="00AD410E" w14:paraId="1050FE44" w14:textId="77777777">
            <w:pPr>
              <w:snapToGrid w:val="0"/>
              <w:spacing w:after="120"/>
              <w:rPr>
                <w:rFonts w:ascii="Times New Roman" w:hAnsi="Times New Roman"/>
                <w:b/>
                <w:lang w:val="en-GB"/>
              </w:rPr>
            </w:pPr>
            <w:r w:rsidRPr="00BB456E">
              <w:rPr>
                <w:rFonts w:ascii="Times New Roman" w:hAnsi="Times New Roman"/>
                <w:b/>
                <w:lang w:val="en-GB"/>
              </w:rPr>
              <w:t xml:space="preserve">Qu. 3.9c. Estimate the overall potential rate of spread based on this pathway </w:t>
            </w:r>
            <w:r w:rsidRPr="00BB456E">
              <w:rPr>
                <w:rFonts w:ascii="Times New Roman" w:hAnsi="Times New Roman" w:eastAsia="Times New Roman"/>
                <w:b/>
                <w:lang w:val="en-GB" w:eastAsia="ar-SA"/>
              </w:rPr>
              <w:t xml:space="preserve">in relation to the environmental conditions in the </w:t>
            </w:r>
            <w:r w:rsidRPr="00BB456E">
              <w:rPr>
                <w:rFonts w:ascii="Times New Roman" w:hAnsi="Times New Roman" w:eastAsia="Times New Roman"/>
                <w:b/>
                <w:lang w:val="en-GB"/>
              </w:rPr>
              <w:t xml:space="preserve">risk assessment area </w:t>
            </w:r>
            <w:r w:rsidRPr="00BB456E">
              <w:rPr>
                <w:rFonts w:ascii="Times New Roman" w:hAnsi="Times New Roman"/>
                <w:b/>
                <w:lang w:val="en-GB"/>
              </w:rPr>
              <w:t>(please provide quantitative data where possible).</w:t>
            </w:r>
          </w:p>
        </w:tc>
      </w:tr>
    </w:tbl>
    <w:p w:rsidRPr="00BB456E" w:rsidR="00AD410E" w:rsidP="00AD410E" w:rsidRDefault="00AD410E" w14:paraId="76796B72" w14:textId="77777777">
      <w:pPr>
        <w:snapToGrid w:val="0"/>
        <w:rPr>
          <w:rFonts w:ascii="Times New Roman" w:hAnsi="Times New Roman"/>
          <w:lang w:val="en-GB"/>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BB456E" w:rsidR="00AD410E" w:rsidTr="00CD0334" w14:paraId="21849EC9" w14:textId="77777777">
        <w:tc>
          <w:tcPr>
            <w:tcW w:w="1536" w:type="dxa"/>
            <w:shd w:val="clear" w:color="auto" w:fill="auto"/>
          </w:tcPr>
          <w:p w:rsidRPr="00BB456E" w:rsidR="00AD410E" w:rsidP="00CD0334" w:rsidRDefault="00AD410E" w14:paraId="2B1BFE0F" w14:textId="7777777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rsidRPr="00BB456E" w:rsidR="00AD410E" w:rsidP="00CD0334" w:rsidRDefault="00AD410E" w14:paraId="6BEE52D9" w14:textId="77777777">
            <w:pPr>
              <w:spacing w:after="0"/>
              <w:rPr>
                <w:rFonts w:ascii="Times New Roman" w:hAnsi="Times New Roman"/>
                <w:lang w:val="en-GB"/>
              </w:rPr>
            </w:pPr>
            <w:r w:rsidRPr="00BB456E">
              <w:rPr>
                <w:rFonts w:ascii="Times New Roman" w:hAnsi="Times New Roman"/>
                <w:lang w:val="en-GB"/>
              </w:rPr>
              <w:t>very slowly</w:t>
            </w:r>
          </w:p>
          <w:p w:rsidRPr="00BB456E" w:rsidR="00AD410E" w:rsidP="00CD0334" w:rsidRDefault="00AD410E" w14:paraId="30ED4106" w14:textId="77777777">
            <w:pPr>
              <w:spacing w:after="0"/>
              <w:rPr>
                <w:rFonts w:ascii="Times New Roman" w:hAnsi="Times New Roman"/>
                <w:b/>
                <w:lang w:val="en-GB"/>
              </w:rPr>
            </w:pPr>
            <w:r w:rsidRPr="00BB456E">
              <w:rPr>
                <w:rFonts w:ascii="Times New Roman" w:hAnsi="Times New Roman"/>
                <w:b/>
                <w:lang w:val="en-GB"/>
              </w:rPr>
              <w:t>slowly</w:t>
            </w:r>
          </w:p>
          <w:p w:rsidRPr="00BB456E" w:rsidR="00AD410E" w:rsidP="00CD0334" w:rsidRDefault="00AD410E" w14:paraId="18E45621" w14:textId="77777777">
            <w:pPr>
              <w:spacing w:after="0"/>
              <w:rPr>
                <w:rFonts w:ascii="Times New Roman" w:hAnsi="Times New Roman"/>
                <w:lang w:val="en-GB"/>
              </w:rPr>
            </w:pPr>
            <w:r w:rsidRPr="00BB456E">
              <w:rPr>
                <w:rFonts w:ascii="Times New Roman" w:hAnsi="Times New Roman"/>
                <w:lang w:val="en-GB"/>
              </w:rPr>
              <w:t xml:space="preserve">moderately </w:t>
            </w:r>
          </w:p>
          <w:p w:rsidRPr="00BB456E" w:rsidR="00AD410E" w:rsidP="00CD0334" w:rsidRDefault="00AD410E" w14:paraId="0AC8E664" w14:textId="77777777">
            <w:pPr>
              <w:spacing w:after="0"/>
              <w:rPr>
                <w:rFonts w:ascii="Times New Roman" w:hAnsi="Times New Roman"/>
                <w:lang w:val="en-GB"/>
              </w:rPr>
            </w:pPr>
            <w:r w:rsidRPr="00BB456E">
              <w:rPr>
                <w:rFonts w:ascii="Times New Roman" w:hAnsi="Times New Roman"/>
                <w:lang w:val="en-GB"/>
              </w:rPr>
              <w:t>rapidly</w:t>
            </w:r>
          </w:p>
          <w:p w:rsidRPr="00BB456E" w:rsidR="00AD410E" w:rsidP="00CD0334" w:rsidRDefault="00AD410E" w14:paraId="583B38DC" w14:textId="77777777">
            <w:pPr>
              <w:snapToGrid w:val="0"/>
              <w:spacing w:after="0"/>
              <w:rPr>
                <w:rFonts w:ascii="Times New Roman" w:hAnsi="Times New Roman"/>
                <w:b/>
                <w:lang w:val="en-GB"/>
              </w:rPr>
            </w:pPr>
            <w:r w:rsidRPr="00BB456E">
              <w:rPr>
                <w:rFonts w:ascii="Times New Roman" w:hAnsi="Times New Roman"/>
                <w:lang w:val="en-GB"/>
              </w:rPr>
              <w:t>very rapidly</w:t>
            </w:r>
          </w:p>
        </w:tc>
        <w:tc>
          <w:tcPr>
            <w:tcW w:w="1843" w:type="dxa"/>
          </w:tcPr>
          <w:p w:rsidRPr="00BB456E" w:rsidR="00AD410E" w:rsidP="00CD0334" w:rsidRDefault="00AD410E" w14:paraId="7301220A" w14:textId="7777777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rsidRPr="00BB456E" w:rsidR="00AD410E" w:rsidP="00CD0334" w:rsidRDefault="00AD410E" w14:paraId="0D83DCD6" w14:textId="77777777">
            <w:pPr>
              <w:spacing w:after="0"/>
              <w:rPr>
                <w:rFonts w:ascii="Times New Roman" w:hAnsi="Times New Roman"/>
                <w:b/>
                <w:lang w:val="en-GB"/>
              </w:rPr>
            </w:pPr>
            <w:r w:rsidRPr="00BB456E">
              <w:rPr>
                <w:rFonts w:ascii="Times New Roman" w:hAnsi="Times New Roman"/>
                <w:b/>
                <w:lang w:val="en-GB"/>
              </w:rPr>
              <w:t>low</w:t>
            </w:r>
          </w:p>
          <w:p w:rsidRPr="00BB456E" w:rsidR="00AD410E" w:rsidP="00CD0334" w:rsidRDefault="00AD410E" w14:paraId="16BBB352" w14:textId="77777777">
            <w:pPr>
              <w:spacing w:after="0"/>
              <w:rPr>
                <w:rFonts w:ascii="Times New Roman" w:hAnsi="Times New Roman"/>
                <w:lang w:val="en-GB"/>
              </w:rPr>
            </w:pPr>
            <w:r w:rsidRPr="00BB456E">
              <w:rPr>
                <w:rFonts w:ascii="Times New Roman" w:hAnsi="Times New Roman"/>
                <w:lang w:val="en-GB"/>
              </w:rPr>
              <w:t>medium</w:t>
            </w:r>
          </w:p>
          <w:p w:rsidRPr="00BB456E" w:rsidR="00AD410E" w:rsidP="00CD0334" w:rsidRDefault="00AD410E" w14:paraId="39DAFF65" w14:textId="77777777">
            <w:pPr>
              <w:snapToGrid w:val="0"/>
              <w:spacing w:after="0"/>
              <w:rPr>
                <w:rFonts w:ascii="Times New Roman" w:hAnsi="Times New Roman"/>
                <w:b/>
                <w:lang w:val="en-GB"/>
              </w:rPr>
            </w:pPr>
            <w:r w:rsidRPr="00BB456E">
              <w:rPr>
                <w:rFonts w:ascii="Times New Roman" w:hAnsi="Times New Roman"/>
                <w:lang w:val="en-GB"/>
              </w:rPr>
              <w:t>high</w:t>
            </w:r>
          </w:p>
        </w:tc>
      </w:tr>
    </w:tbl>
    <w:p w:rsidRPr="00BB456E" w:rsidR="00AD410E" w:rsidP="00AD410E" w:rsidRDefault="00AD410E" w14:paraId="77CC375E" w14:textId="77777777">
      <w:pPr>
        <w:snapToGrid w:val="0"/>
        <w:spacing w:after="120"/>
        <w:rPr>
          <w:rFonts w:ascii="Times New Roman" w:hAnsi="Times New Roman"/>
          <w:lang w:val="en-GB"/>
        </w:rPr>
      </w:pPr>
    </w:p>
    <w:p w:rsidRPr="00BB456E" w:rsidR="00AD410E" w:rsidP="008717F7" w:rsidRDefault="00AD410E" w14:paraId="5683774D" w14:textId="2AE2ADD3">
      <w:pPr>
        <w:snapToGrid w:val="0"/>
        <w:spacing w:after="120"/>
        <w:jc w:val="both"/>
        <w:rPr>
          <w:rFonts w:ascii="Times New Roman" w:hAnsi="Times New Roman"/>
          <w:lang w:val="en-GB"/>
        </w:rPr>
      </w:pPr>
      <w:r w:rsidRPr="00BB456E">
        <w:rPr>
          <w:rFonts w:ascii="Times New Roman" w:hAnsi="Times New Roman"/>
          <w:lang w:val="en-GB"/>
        </w:rPr>
        <w:t xml:space="preserve">Response: Agricultural and horticultural machinery and equipment are predominantly used locally, although sometimes they can be moved </w:t>
      </w:r>
      <w:r w:rsidR="00952BFE">
        <w:rPr>
          <w:rFonts w:ascii="Times New Roman" w:hAnsi="Times New Roman"/>
          <w:lang w:val="en-GB"/>
        </w:rPr>
        <w:t xml:space="preserve">over </w:t>
      </w:r>
      <w:r w:rsidRPr="00BB456E">
        <w:rPr>
          <w:rFonts w:ascii="Times New Roman" w:hAnsi="Times New Roman"/>
          <w:lang w:val="en-GB"/>
        </w:rPr>
        <w:t xml:space="preserve">long distances between sites. </w:t>
      </w:r>
      <w:r w:rsidR="00E62E3E">
        <w:rPr>
          <w:rFonts w:ascii="Times New Roman" w:hAnsi="Times New Roman"/>
          <w:lang w:val="en-GB"/>
        </w:rPr>
        <w:t xml:space="preserve">Aside from the suggestion that </w:t>
      </w:r>
      <w:r w:rsidR="00712549">
        <w:rPr>
          <w:rFonts w:ascii="Times New Roman" w:hAnsi="Times New Roman"/>
          <w:lang w:val="en-GB"/>
        </w:rPr>
        <w:t xml:space="preserve">contaminated building </w:t>
      </w:r>
      <w:r w:rsidR="00E62E3E">
        <w:rPr>
          <w:rFonts w:ascii="Times New Roman" w:hAnsi="Times New Roman"/>
          <w:lang w:val="en-GB"/>
        </w:rPr>
        <w:t xml:space="preserve">machinery </w:t>
      </w:r>
      <w:r w:rsidR="00712549">
        <w:rPr>
          <w:rFonts w:ascii="Times New Roman" w:hAnsi="Times New Roman"/>
          <w:lang w:val="en-GB"/>
        </w:rPr>
        <w:t xml:space="preserve">may have been the source of </w:t>
      </w:r>
      <w:r w:rsidRPr="00712549" w:rsidR="00712549">
        <w:rPr>
          <w:rFonts w:ascii="Times New Roman" w:hAnsi="Times New Roman"/>
          <w:i/>
          <w:lang w:val="en-GB"/>
        </w:rPr>
        <w:t xml:space="preserve">O. </w:t>
      </w:r>
      <w:proofErr w:type="spellStart"/>
      <w:r w:rsidRPr="00712549" w:rsidR="00712549">
        <w:rPr>
          <w:rFonts w:ascii="Times New Roman" w:hAnsi="Times New Roman"/>
          <w:i/>
          <w:lang w:val="en-GB"/>
        </w:rPr>
        <w:t>nungara</w:t>
      </w:r>
      <w:proofErr w:type="spellEnd"/>
      <w:r w:rsidR="00712549">
        <w:rPr>
          <w:rFonts w:ascii="Times New Roman" w:hAnsi="Times New Roman"/>
          <w:lang w:val="en-GB"/>
        </w:rPr>
        <w:t xml:space="preserve"> on </w:t>
      </w:r>
      <w:r w:rsidRPr="00712549" w:rsidR="00712549">
        <w:rPr>
          <w:rFonts w:ascii="Times New Roman" w:hAnsi="Times New Roman"/>
          <w:lang w:val="en-GB"/>
        </w:rPr>
        <w:t>São</w:t>
      </w:r>
      <w:r w:rsidR="00712549">
        <w:rPr>
          <w:rFonts w:ascii="Times New Roman" w:hAnsi="Times New Roman"/>
          <w:lang w:val="en-GB"/>
        </w:rPr>
        <w:t xml:space="preserve"> Miguel in the Azores</w:t>
      </w:r>
      <w:r w:rsidR="005C62A9">
        <w:rPr>
          <w:rFonts w:ascii="Times New Roman" w:hAnsi="Times New Roman"/>
          <w:lang w:val="en-GB"/>
        </w:rPr>
        <w:t xml:space="preserve">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&lt;EndNote&gt;&lt;Cite&gt;&lt;Author&gt;Lago-Barcia&lt;/Author&gt;&lt;Year&gt;2020&lt;/Year&gt;&lt;RecNum&gt;4296&lt;/RecNum&gt;&lt;DisplayText&gt;(Lago-Barcia&lt;style face="italic"&gt; et al.&lt;/style&gt;, 2020)&lt;/DisplayText&gt;&lt;record&gt;&lt;rec-number&gt;4296&lt;/rec-number&gt;&lt;foreign-keys&gt;&lt;key app="EN" db-id="0rzd9vvw20fpwcezxth5rrsuefxradxptezr" timestamp="1600209940" guid="ec0b2e79-8d7b-4a75-b836-7ed340a20ce1"&gt;4296&lt;/key&gt;&lt;/foreign-keys&gt;&lt;ref-type name="Journal Article"&gt;17&lt;/ref-type&gt;&lt;contributors&gt;&lt;authors&gt;&lt;author&gt;Lago-Barcia, Domingo&lt;/author&gt;&lt;author&gt;González-López, José Rafael&lt;/author&gt;&lt;author&gt;Fernández-Álvarez, Fernando Ángel&lt;/author&gt;&lt;/authors&gt;&lt;/contributors&gt;&lt;titles&gt;&lt;title&gt;&lt;style face="normal" font="default" size="100%"&gt;The invasive land flatworm &lt;/style&gt;&lt;style face="italic" font="default" size="100%"&gt;Obama nungara&lt;/style&gt;&lt;style face="normal" font="default" size="100%"&gt; (Platyhelminthes: Geoplanidae) reaches a natural environment in the oceanic island of São Miguel&lt;/style&gt;&lt;/title&gt;&lt;secondary-title&gt;Zootaxa&lt;/secondary-title&gt;&lt;/titles&gt;&lt;periodical&gt;&lt;full-title&gt;Zootaxa&lt;/full-title&gt;&lt;/periodical&gt;&lt;pages&gt;197-200&lt;/pages&gt;&lt;volume&gt;4830&lt;/volume&gt;&lt;number&gt;1&lt;/number&gt;&lt;section&gt;197&lt;/section&gt;&lt;dates&gt;&lt;year&gt;2020&lt;/year&gt;&lt;/dates&gt;&lt;isbn&gt;1175-5334&amp;#xD;1175-5326&lt;/isbn&gt;&lt;urls&gt;&lt;/urls&gt;&lt;electronic-resource-num&gt;10.11646/zootaxa.4830.1.9&lt;/electronic-resource-num&gt;&lt;/record&gt;&lt;/Cite&gt;&lt;/EndNote&gt;</w:instrText>
      </w:r>
      <w:r w:rsidR="00972FF2">
        <w:rPr>
          <w:rFonts w:ascii="Times New Roman" w:hAnsi="Times New Roman"/>
          <w:lang w:val="en-GB"/>
        </w:rPr>
        <w:fldChar w:fldCharType="separate"/>
      </w:r>
      <w:r w:rsidR="00972FF2">
        <w:rPr>
          <w:rFonts w:ascii="Times New Roman" w:hAnsi="Times New Roman"/>
          <w:noProof/>
          <w:lang w:val="en-GB"/>
        </w:rPr>
        <w:t>(Lago-Barcia</w:t>
      </w:r>
      <w:r w:rsidRPr="00972FF2" w:rsidR="00972FF2">
        <w:rPr>
          <w:rFonts w:ascii="Times New Roman" w:hAnsi="Times New Roman"/>
          <w:i/>
          <w:noProof/>
          <w:lang w:val="en-GB"/>
        </w:rPr>
        <w:t xml:space="preserve"> et al.</w:t>
      </w:r>
      <w:r w:rsidR="00972FF2">
        <w:rPr>
          <w:rFonts w:ascii="Times New Roman" w:hAnsi="Times New Roman"/>
          <w:noProof/>
          <w:lang w:val="en-GB"/>
        </w:rPr>
        <w:t>, 2020)</w:t>
      </w:r>
      <w:r w:rsidR="00972FF2">
        <w:rPr>
          <w:rFonts w:ascii="Times New Roman" w:hAnsi="Times New Roman"/>
          <w:lang w:val="en-GB"/>
        </w:rPr>
        <w:fldChar w:fldCharType="end"/>
      </w:r>
      <w:r w:rsidR="00712549">
        <w:rPr>
          <w:rFonts w:ascii="Times New Roman" w:hAnsi="Times New Roman"/>
          <w:lang w:val="en-GB"/>
        </w:rPr>
        <w:t xml:space="preserve">, </w:t>
      </w:r>
      <w:r w:rsidR="005C62A9">
        <w:rPr>
          <w:rFonts w:ascii="Times New Roman" w:hAnsi="Times New Roman"/>
          <w:lang w:val="en-GB"/>
        </w:rPr>
        <w:t xml:space="preserve">there are no quantitative data on the spread of </w:t>
      </w:r>
      <w:r w:rsidRPr="005C62A9" w:rsidR="005C62A9">
        <w:rPr>
          <w:rFonts w:ascii="Times New Roman" w:hAnsi="Times New Roman"/>
          <w:i/>
          <w:lang w:val="en-GB"/>
        </w:rPr>
        <w:t xml:space="preserve">O. </w:t>
      </w:r>
      <w:proofErr w:type="spellStart"/>
      <w:r w:rsidRPr="005C62A9" w:rsidR="005C62A9">
        <w:rPr>
          <w:rFonts w:ascii="Times New Roman" w:hAnsi="Times New Roman"/>
          <w:i/>
          <w:lang w:val="en-GB"/>
        </w:rPr>
        <w:t>nungara</w:t>
      </w:r>
      <w:proofErr w:type="spellEnd"/>
      <w:r w:rsidR="005C62A9">
        <w:rPr>
          <w:rFonts w:ascii="Times New Roman" w:hAnsi="Times New Roman"/>
          <w:lang w:val="en-GB"/>
        </w:rPr>
        <w:t xml:space="preserve"> along this pathway.</w:t>
      </w:r>
      <w:r w:rsidRPr="00BB456E">
        <w:rPr>
          <w:rFonts w:ascii="Times New Roman" w:hAnsi="Times New Roman"/>
          <w:lang w:val="en-GB"/>
        </w:rPr>
        <w:t xml:space="preserve"> As with the other pathways above, it is likely to be random and sporadic</w:t>
      </w:r>
      <w:r w:rsidR="00C27EAF">
        <w:rPr>
          <w:rFonts w:ascii="Times New Roman" w:hAnsi="Times New Roman"/>
          <w:lang w:val="en-GB"/>
        </w:rPr>
        <w:t xml:space="preserve"> but more limited in nature</w:t>
      </w:r>
      <w:r w:rsidRPr="00BB456E">
        <w:rPr>
          <w:rFonts w:ascii="Times New Roman" w:hAnsi="Times New Roman"/>
          <w:lang w:val="en-GB"/>
        </w:rPr>
        <w:t>.</w:t>
      </w:r>
    </w:p>
    <w:p w:rsidR="00AD410E" w:rsidP="007B3EFE" w:rsidRDefault="00AD410E" w14:paraId="0C84BAFD" w14:textId="77777777">
      <w:pPr>
        <w:snapToGrid w:val="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8570D" w:rsidTr="00D632A9" w14:paraId="32BBF941" w14:textId="77777777">
        <w:tc>
          <w:tcPr>
            <w:tcW w:w="9062" w:type="dxa"/>
            <w:shd w:val="clear" w:color="auto" w:fill="auto"/>
          </w:tcPr>
          <w:p w:rsidRPr="00B94B35" w:rsidR="0098570D" w:rsidP="00BB3969" w:rsidRDefault="0098570D" w14:paraId="2E5CA1E7"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rsidR="0098570D" w:rsidP="00BD226F" w:rsidRDefault="0098570D" w14:paraId="7056006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64042333" w14:textId="77777777">
        <w:tc>
          <w:tcPr>
            <w:tcW w:w="1536" w:type="dxa"/>
            <w:shd w:val="clear" w:color="auto" w:fill="auto"/>
          </w:tcPr>
          <w:p w:rsidRPr="00752184" w:rsidR="0098570D" w:rsidP="00B94B35" w:rsidRDefault="0098570D" w14:paraId="2E59C4A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44D95FA1"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rsidRPr="00B939BB" w:rsidR="0098570D" w:rsidP="0098570D" w:rsidRDefault="0098570D" w14:paraId="62368917" w14:textId="77777777">
            <w:pPr>
              <w:spacing w:after="0"/>
              <w:rPr>
                <w:rFonts w:ascii="Times New Roman" w:hAnsi="Times New Roman"/>
                <w:lang w:val="en-US"/>
              </w:rPr>
            </w:pPr>
            <w:r>
              <w:rPr>
                <w:rFonts w:ascii="Times New Roman" w:hAnsi="Times New Roman"/>
                <w:lang w:val="en-US"/>
              </w:rPr>
              <w:t>easy</w:t>
            </w:r>
          </w:p>
          <w:p w:rsidRPr="00B939BB" w:rsidR="0098570D" w:rsidP="0098570D" w:rsidRDefault="0098570D" w14:paraId="61361CE2" w14:textId="77777777">
            <w:pPr>
              <w:spacing w:after="0"/>
              <w:rPr>
                <w:rFonts w:ascii="Times New Roman" w:hAnsi="Times New Roman"/>
                <w:lang w:val="en-US"/>
              </w:rPr>
            </w:pPr>
            <w:r>
              <w:rPr>
                <w:rFonts w:ascii="Times New Roman" w:hAnsi="Times New Roman"/>
                <w:lang w:val="en-US"/>
              </w:rPr>
              <w:t>with some difficulty</w:t>
            </w:r>
          </w:p>
          <w:p w:rsidRPr="00B939BB" w:rsidR="0098570D" w:rsidP="0098570D" w:rsidRDefault="0098570D" w14:paraId="73FEE8A9" w14:textId="77777777">
            <w:pPr>
              <w:spacing w:after="0"/>
              <w:rPr>
                <w:rFonts w:ascii="Times New Roman" w:hAnsi="Times New Roman"/>
                <w:lang w:val="en-US"/>
              </w:rPr>
            </w:pPr>
            <w:r>
              <w:rPr>
                <w:rFonts w:ascii="Times New Roman" w:hAnsi="Times New Roman"/>
                <w:lang w:val="en-US"/>
              </w:rPr>
              <w:t>difficult</w:t>
            </w:r>
          </w:p>
          <w:p w:rsidRPr="005C62A9" w:rsidR="0098570D" w:rsidP="0098570D" w:rsidRDefault="0098570D" w14:paraId="15307E14" w14:textId="77777777">
            <w:pPr>
              <w:snapToGrid w:val="0"/>
              <w:spacing w:after="0"/>
              <w:rPr>
                <w:rFonts w:ascii="Times New Roman" w:hAnsi="Times New Roman"/>
                <w:b/>
                <w:lang w:val="en-GB"/>
              </w:rPr>
            </w:pPr>
            <w:r w:rsidRPr="005C62A9">
              <w:rPr>
                <w:rFonts w:ascii="Times New Roman" w:hAnsi="Times New Roman"/>
                <w:b/>
                <w:lang w:val="en-US"/>
              </w:rPr>
              <w:t>very difficult</w:t>
            </w:r>
          </w:p>
        </w:tc>
        <w:tc>
          <w:tcPr>
            <w:tcW w:w="1843" w:type="dxa"/>
          </w:tcPr>
          <w:p w:rsidRPr="00752184" w:rsidR="0098570D" w:rsidP="00B94B35" w:rsidRDefault="0098570D" w14:paraId="0061814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37A993F4" w14:textId="77777777">
            <w:pPr>
              <w:spacing w:after="0"/>
              <w:rPr>
                <w:rFonts w:ascii="Times New Roman" w:hAnsi="Times New Roman"/>
              </w:rPr>
            </w:pPr>
            <w:proofErr w:type="spellStart"/>
            <w:r w:rsidRPr="00752184">
              <w:rPr>
                <w:rFonts w:ascii="Times New Roman" w:hAnsi="Times New Roman"/>
              </w:rPr>
              <w:t>low</w:t>
            </w:r>
            <w:proofErr w:type="spellEnd"/>
          </w:p>
          <w:p w:rsidRPr="005C62A9" w:rsidR="0098570D" w:rsidP="00B94B35" w:rsidRDefault="0098570D" w14:paraId="7F9DC796" w14:textId="77777777">
            <w:pPr>
              <w:spacing w:after="0"/>
              <w:rPr>
                <w:rFonts w:ascii="Times New Roman" w:hAnsi="Times New Roman"/>
                <w:b/>
              </w:rPr>
            </w:pPr>
            <w:r w:rsidRPr="005C62A9">
              <w:rPr>
                <w:rFonts w:ascii="Times New Roman" w:hAnsi="Times New Roman"/>
                <w:b/>
              </w:rPr>
              <w:t>medium</w:t>
            </w:r>
          </w:p>
          <w:p w:rsidRPr="00752184" w:rsidR="0098570D" w:rsidP="00B94B35" w:rsidRDefault="0098570D" w14:paraId="62FECCD0" w14:textId="77777777">
            <w:pPr>
              <w:snapToGrid w:val="0"/>
              <w:spacing w:after="0"/>
              <w:rPr>
                <w:rFonts w:ascii="Times New Roman" w:hAnsi="Times New Roman"/>
                <w:b/>
              </w:rPr>
            </w:pPr>
            <w:r w:rsidRPr="00752184">
              <w:rPr>
                <w:rFonts w:ascii="Times New Roman" w:hAnsi="Times New Roman"/>
              </w:rPr>
              <w:t>high</w:t>
            </w:r>
          </w:p>
        </w:tc>
      </w:tr>
    </w:tbl>
    <w:p w:rsidR="00981500" w:rsidP="00981500" w:rsidRDefault="00981500" w14:paraId="0DC73AFD" w14:textId="77777777">
      <w:pPr>
        <w:snapToGrid w:val="0"/>
        <w:rPr>
          <w:rFonts w:ascii="Times New Roman" w:hAnsi="Times New Roman"/>
          <w:lang w:val="en-US"/>
        </w:rPr>
      </w:pPr>
    </w:p>
    <w:p w:rsidRPr="005C62A9" w:rsidR="005C62A9" w:rsidP="008717F7" w:rsidRDefault="00B7540D" w14:paraId="2F66DF7B" w14:textId="72A36323">
      <w:pPr>
        <w:snapToGrid w:val="0"/>
        <w:jc w:val="both"/>
        <w:rPr>
          <w:rFonts w:ascii="Times New Roman" w:hAnsi="Times New Roman"/>
          <w:lang w:val="en-US"/>
        </w:rPr>
      </w:pPr>
      <w:r>
        <w:rPr>
          <w:rFonts w:ascii="Times New Roman" w:hAnsi="Times New Roman"/>
          <w:lang w:val="en-US"/>
        </w:rPr>
        <w:t xml:space="preserve">Response: </w:t>
      </w:r>
      <w:r w:rsidRPr="005C62A9" w:rsidR="001B5C10">
        <w:rPr>
          <w:rFonts w:ascii="Times New Roman" w:hAnsi="Times New Roman"/>
          <w:i/>
          <w:lang w:val="en-US"/>
        </w:rPr>
        <w:t>O</w:t>
      </w:r>
      <w:r w:rsidR="001B5C10">
        <w:rPr>
          <w:rFonts w:ascii="Times New Roman" w:hAnsi="Times New Roman"/>
          <w:i/>
          <w:lang w:val="en-US"/>
        </w:rPr>
        <w:t>bama</w:t>
      </w:r>
      <w:r w:rsidRPr="005C62A9" w:rsidR="001B5C10">
        <w:rPr>
          <w:rFonts w:ascii="Times New Roman" w:hAnsi="Times New Roman"/>
          <w:i/>
          <w:lang w:val="en-US"/>
        </w:rPr>
        <w:t xml:space="preserve"> </w:t>
      </w:r>
      <w:proofErr w:type="spellStart"/>
      <w:r w:rsidRPr="005C62A9" w:rsidR="001B5C10">
        <w:rPr>
          <w:rFonts w:ascii="Times New Roman" w:hAnsi="Times New Roman"/>
          <w:i/>
          <w:lang w:val="en-US"/>
        </w:rPr>
        <w:t>nungara</w:t>
      </w:r>
      <w:proofErr w:type="spellEnd"/>
      <w:r w:rsidR="001B5C10">
        <w:rPr>
          <w:rFonts w:ascii="Times New Roman" w:hAnsi="Times New Roman"/>
          <w:lang w:val="en-US"/>
        </w:rPr>
        <w:t xml:space="preserve"> shelters during the day </w:t>
      </w:r>
      <w:r w:rsidR="009F4A86">
        <w:rPr>
          <w:rFonts w:ascii="Times New Roman" w:hAnsi="Times New Roman"/>
          <w:lang w:val="en-US"/>
        </w:rPr>
        <w:t xml:space="preserve">under debris / materials on the soil surface, including </w:t>
      </w:r>
      <w:r w:rsidR="001B5C10">
        <w:rPr>
          <w:rFonts w:ascii="Times New Roman" w:hAnsi="Times New Roman"/>
          <w:lang w:val="en-US"/>
        </w:rPr>
        <w:t xml:space="preserve">plant </w:t>
      </w:r>
      <w:r w:rsidR="00952BFE">
        <w:rPr>
          <w:rFonts w:ascii="Times New Roman" w:hAnsi="Times New Roman"/>
          <w:lang w:val="en-US"/>
        </w:rPr>
        <w:t xml:space="preserve">pots and </w:t>
      </w:r>
      <w:r w:rsidR="001B5C10">
        <w:rPr>
          <w:rFonts w:ascii="Times New Roman" w:hAnsi="Times New Roman"/>
          <w:lang w:val="en-US"/>
        </w:rPr>
        <w:t>containers</w:t>
      </w:r>
      <w:r w:rsidR="009F4A86">
        <w:rPr>
          <w:rFonts w:ascii="Times New Roman" w:hAnsi="Times New Roman"/>
          <w:lang w:val="en-US"/>
        </w:rPr>
        <w:t xml:space="preserve"> (terrestrial flatworms seem to have a particular affinity for plastic as it retain</w:t>
      </w:r>
      <w:r w:rsidR="00065339">
        <w:rPr>
          <w:rFonts w:ascii="Times New Roman" w:hAnsi="Times New Roman"/>
          <w:lang w:val="en-US"/>
        </w:rPr>
        <w:t>s</w:t>
      </w:r>
      <w:r w:rsidR="009F4A86">
        <w:rPr>
          <w:rFonts w:ascii="Times New Roman" w:hAnsi="Times New Roman"/>
          <w:lang w:val="en-US"/>
        </w:rPr>
        <w:t xml:space="preserve"> moisture and provide a smooth resting place). </w:t>
      </w:r>
      <w:r w:rsidR="001B5C10">
        <w:rPr>
          <w:rFonts w:ascii="Times New Roman" w:hAnsi="Times New Roman"/>
          <w:lang w:val="en-US"/>
        </w:rPr>
        <w:t xml:space="preserve">The flatworm is not therefore associated with </w:t>
      </w:r>
      <w:r w:rsidR="005C62A9">
        <w:rPr>
          <w:rFonts w:ascii="Times New Roman" w:hAnsi="Times New Roman"/>
          <w:lang w:val="en-US"/>
        </w:rPr>
        <w:t xml:space="preserve">a particular host plant or commodity </w:t>
      </w:r>
      <w:r w:rsidR="001B5C10">
        <w:rPr>
          <w:rFonts w:ascii="Times New Roman" w:hAnsi="Times New Roman"/>
          <w:lang w:val="en-US"/>
        </w:rPr>
        <w:t>but</w:t>
      </w:r>
      <w:r w:rsidR="005C62A9">
        <w:rPr>
          <w:rFonts w:ascii="Times New Roman" w:hAnsi="Times New Roman"/>
          <w:lang w:val="en-US"/>
        </w:rPr>
        <w:t xml:space="preserve"> is inadvertently moved around as a contaminant of </w:t>
      </w:r>
      <w:r w:rsidR="00952BFE">
        <w:rPr>
          <w:rFonts w:ascii="Times New Roman" w:hAnsi="Times New Roman"/>
          <w:lang w:val="en-US"/>
        </w:rPr>
        <w:t xml:space="preserve">potted and </w:t>
      </w:r>
      <w:proofErr w:type="spellStart"/>
      <w:r w:rsidR="005C62A9">
        <w:rPr>
          <w:rFonts w:ascii="Times New Roman" w:hAnsi="Times New Roman"/>
          <w:lang w:val="en-US"/>
        </w:rPr>
        <w:t>containerised</w:t>
      </w:r>
      <w:proofErr w:type="spellEnd"/>
      <w:r w:rsidR="005C62A9">
        <w:rPr>
          <w:rFonts w:ascii="Times New Roman" w:hAnsi="Times New Roman"/>
          <w:lang w:val="en-US"/>
        </w:rPr>
        <w:t xml:space="preserve"> plants, soil or </w:t>
      </w:r>
      <w:r w:rsidR="00952BFE">
        <w:rPr>
          <w:rFonts w:ascii="Times New Roman" w:hAnsi="Times New Roman"/>
          <w:lang w:val="en-US"/>
        </w:rPr>
        <w:t xml:space="preserve">compost and </w:t>
      </w:r>
      <w:r w:rsidR="005C62A9">
        <w:rPr>
          <w:rFonts w:ascii="Times New Roman" w:hAnsi="Times New Roman"/>
          <w:lang w:val="en-US"/>
        </w:rPr>
        <w:t xml:space="preserve">machinery / material </w:t>
      </w:r>
      <w:r w:rsidR="001B5C10">
        <w:rPr>
          <w:rFonts w:ascii="Times New Roman" w:hAnsi="Times New Roman"/>
          <w:lang w:val="en-US"/>
        </w:rPr>
        <w:t xml:space="preserve">where it has sheltered. The possibilities for </w:t>
      </w:r>
      <w:r w:rsidR="00952BFE">
        <w:rPr>
          <w:rFonts w:ascii="Times New Roman" w:hAnsi="Times New Roman"/>
          <w:lang w:val="en-US"/>
        </w:rPr>
        <w:t xml:space="preserve">spread within the risk assessment area </w:t>
      </w:r>
      <w:r w:rsidR="001B5C10">
        <w:rPr>
          <w:rFonts w:ascii="Times New Roman" w:hAnsi="Times New Roman"/>
          <w:lang w:val="en-US"/>
        </w:rPr>
        <w:t xml:space="preserve">are therefore large and include the plant trade, </w:t>
      </w:r>
      <w:r w:rsidR="009F4A86">
        <w:rPr>
          <w:rFonts w:ascii="Times New Roman" w:hAnsi="Times New Roman"/>
          <w:lang w:val="en-US"/>
        </w:rPr>
        <w:t>domestic movement of plants, movement of</w:t>
      </w:r>
      <w:r w:rsidR="007B2498">
        <w:rPr>
          <w:rFonts w:ascii="Times New Roman" w:hAnsi="Times New Roman"/>
          <w:lang w:val="en-US"/>
        </w:rPr>
        <w:t xml:space="preserve"> </w:t>
      </w:r>
      <w:r w:rsidR="001B5C10">
        <w:rPr>
          <w:rFonts w:ascii="Times New Roman" w:hAnsi="Times New Roman"/>
          <w:lang w:val="en-US"/>
        </w:rPr>
        <w:t>soil / compost</w:t>
      </w:r>
      <w:r w:rsidR="009F4A86">
        <w:rPr>
          <w:rFonts w:ascii="Times New Roman" w:hAnsi="Times New Roman"/>
          <w:lang w:val="en-US"/>
        </w:rPr>
        <w:t>,</w:t>
      </w:r>
      <w:r w:rsidR="001B5C10">
        <w:rPr>
          <w:rFonts w:ascii="Times New Roman" w:hAnsi="Times New Roman"/>
          <w:lang w:val="en-US"/>
        </w:rPr>
        <w:t xml:space="preserve"> and potentially any machinery or material that has been left on the soil surface.</w:t>
      </w:r>
      <w:r w:rsidR="009F4A86">
        <w:rPr>
          <w:rFonts w:ascii="Times New Roman" w:hAnsi="Times New Roman"/>
          <w:lang w:val="en-US"/>
        </w:rPr>
        <w:t xml:space="preserve"> </w:t>
      </w:r>
      <w:r w:rsidRPr="009F4A86" w:rsidR="009F4A86">
        <w:rPr>
          <w:rFonts w:ascii="Times New Roman" w:hAnsi="Times New Roman"/>
          <w:lang w:val="en-GB"/>
        </w:rPr>
        <w:t xml:space="preserve">The potential individual </w:t>
      </w:r>
      <w:r w:rsidR="0038480E">
        <w:rPr>
          <w:rFonts w:ascii="Times New Roman" w:hAnsi="Times New Roman"/>
          <w:lang w:val="en-GB"/>
        </w:rPr>
        <w:t xml:space="preserve">routes and commodities within </w:t>
      </w:r>
      <w:r w:rsidRPr="009F4A86" w:rsidR="009F4A86">
        <w:rPr>
          <w:rFonts w:ascii="Times New Roman" w:hAnsi="Times New Roman"/>
          <w:lang w:val="en-GB"/>
        </w:rPr>
        <w:t>pathways are numerous</w:t>
      </w:r>
      <w:r w:rsidR="009F4A86">
        <w:rPr>
          <w:rFonts w:ascii="Times New Roman" w:hAnsi="Times New Roman"/>
          <w:lang w:val="en-GB"/>
        </w:rPr>
        <w:t xml:space="preserve"> and are both commercial and domestic. The flatworms are difficult to detect and </w:t>
      </w:r>
      <w:r w:rsidRPr="009F4A86" w:rsidR="009F4A86">
        <w:rPr>
          <w:rFonts w:ascii="Times New Roman" w:hAnsi="Times New Roman"/>
          <w:lang w:val="en-GB"/>
        </w:rPr>
        <w:t>there are no universal control measures that could be applied to bulk quantities of either plants, soil or compost.</w:t>
      </w:r>
    </w:p>
    <w:p w:rsidR="00981500" w:rsidP="00981500" w:rsidRDefault="00981500" w14:paraId="224ECB1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8570D" w:rsidTr="00B94B35" w14:paraId="2F57395A" w14:textId="77777777">
        <w:tc>
          <w:tcPr>
            <w:tcW w:w="9212" w:type="dxa"/>
            <w:shd w:val="clear" w:color="auto" w:fill="auto"/>
          </w:tcPr>
          <w:p w:rsidRPr="00C4758B" w:rsidR="0098570D" w:rsidP="00B94B35" w:rsidRDefault="0098570D" w14:paraId="43D2FF03" w14:textId="77777777">
            <w:pPr>
              <w:snapToGrid w:val="0"/>
              <w:spacing w:after="120"/>
              <w:rPr>
                <w:rFonts w:ascii="Times New Roman" w:hAnsi="Times New Roman"/>
                <w:b/>
                <w:lang w:val="en-US"/>
              </w:rPr>
            </w:pPr>
            <w:r w:rsidRPr="00C4758B">
              <w:rPr>
                <w:rFonts w:ascii="Times New Roman" w:hAnsi="Times New Roman"/>
                <w:b/>
                <w:lang w:val="en-US"/>
              </w:rPr>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rsidRPr="00C80CF9" w:rsidR="0098570D" w:rsidP="00B94B35" w:rsidRDefault="0098570D" w14:paraId="108DEA03" w14:textId="77777777">
            <w:pPr>
              <w:snapToGrid w:val="0"/>
              <w:spacing w:after="120"/>
              <w:rPr>
                <w:rFonts w:ascii="Times New Roman" w:hAnsi="Times New Roman"/>
                <w:lang w:val="en-US"/>
              </w:rPr>
            </w:pPr>
            <w:r w:rsidRPr="00C80CF9">
              <w:rPr>
                <w:rFonts w:ascii="Times New Roman" w:hAnsi="Times New Roman" w:eastAsia="Times New Roman"/>
                <w:lang w:val="en-US"/>
              </w:rPr>
              <w:t xml:space="preserve">Thorough assessment of the risk of spread in relevant biogeographical regions in current conditions, providing insight in the risk of spread into (new areas in) the </w:t>
            </w:r>
            <w:r w:rsidR="00641F9C">
              <w:rPr>
                <w:rFonts w:ascii="Times New Roman" w:hAnsi="Times New Roman" w:eastAsia="Times New Roman"/>
                <w:lang w:val="en-US"/>
              </w:rPr>
              <w:t>risk assessment area</w:t>
            </w:r>
            <w:r w:rsidRPr="00C80CF9">
              <w:rPr>
                <w:rFonts w:ascii="Times New Roman" w:hAnsi="Times New Roman" w:eastAsia="Times New Roman"/>
                <w:lang w:val="en-US"/>
              </w:rPr>
              <w:t>.</w:t>
            </w:r>
          </w:p>
        </w:tc>
      </w:tr>
    </w:tbl>
    <w:p w:rsidR="0098570D" w:rsidP="00981500" w:rsidRDefault="0098570D" w14:paraId="403FF76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71CC70E9" w14:textId="77777777">
        <w:tc>
          <w:tcPr>
            <w:tcW w:w="1536" w:type="dxa"/>
            <w:shd w:val="clear" w:color="auto" w:fill="auto"/>
          </w:tcPr>
          <w:p w:rsidRPr="00752184" w:rsidR="0098570D" w:rsidP="00B94B35" w:rsidRDefault="0098570D" w14:paraId="71021B3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78DB7BD9"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98570D" w:rsidRDefault="0098570D" w14:paraId="172B36BC" w14:textId="77777777">
            <w:pPr>
              <w:spacing w:after="0"/>
              <w:rPr>
                <w:rFonts w:ascii="Times New Roman" w:hAnsi="Times New Roman"/>
                <w:lang w:val="en-US"/>
              </w:rPr>
            </w:pPr>
            <w:r>
              <w:rPr>
                <w:rFonts w:ascii="Times New Roman" w:hAnsi="Times New Roman"/>
                <w:lang w:val="en-US"/>
              </w:rPr>
              <w:t>slowly</w:t>
            </w:r>
          </w:p>
          <w:p w:rsidRPr="00B939BB" w:rsidR="0098570D" w:rsidP="0098570D" w:rsidRDefault="0098570D" w14:paraId="6FDF8A5C" w14:textId="77777777">
            <w:pPr>
              <w:spacing w:after="0"/>
              <w:rPr>
                <w:rFonts w:ascii="Times New Roman" w:hAnsi="Times New Roman"/>
                <w:lang w:val="en-US"/>
              </w:rPr>
            </w:pPr>
            <w:r>
              <w:rPr>
                <w:rFonts w:ascii="Times New Roman" w:hAnsi="Times New Roman"/>
                <w:lang w:val="en-US"/>
              </w:rPr>
              <w:t>moderately</w:t>
            </w:r>
          </w:p>
          <w:p w:rsidRPr="00A90610" w:rsidR="0098570D" w:rsidP="0098570D" w:rsidRDefault="0098570D" w14:paraId="6DCBD0DF" w14:textId="77777777">
            <w:pPr>
              <w:spacing w:after="0"/>
              <w:rPr>
                <w:rFonts w:ascii="Times New Roman" w:hAnsi="Times New Roman"/>
                <w:b/>
                <w:lang w:val="en-US"/>
              </w:rPr>
            </w:pPr>
            <w:r w:rsidRPr="00A90610">
              <w:rPr>
                <w:rFonts w:ascii="Times New Roman" w:hAnsi="Times New Roman"/>
                <w:b/>
                <w:lang w:val="en-US"/>
              </w:rPr>
              <w:t>rapidly</w:t>
            </w:r>
          </w:p>
          <w:p w:rsidRPr="00544B15" w:rsidR="0098570D" w:rsidP="0098570D" w:rsidRDefault="0098570D" w14:paraId="3F18F91E"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3C19C25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4341B0FD" w14:textId="77777777">
            <w:pPr>
              <w:spacing w:after="0"/>
              <w:rPr>
                <w:rFonts w:ascii="Times New Roman" w:hAnsi="Times New Roman"/>
              </w:rPr>
            </w:pPr>
            <w:proofErr w:type="spellStart"/>
            <w:r w:rsidRPr="00752184">
              <w:rPr>
                <w:rFonts w:ascii="Times New Roman" w:hAnsi="Times New Roman"/>
              </w:rPr>
              <w:t>low</w:t>
            </w:r>
            <w:proofErr w:type="spellEnd"/>
          </w:p>
          <w:p w:rsidRPr="00A90610" w:rsidR="0098570D" w:rsidP="00B94B35" w:rsidRDefault="0098570D" w14:paraId="4A2FBFE3" w14:textId="77777777">
            <w:pPr>
              <w:spacing w:after="0"/>
              <w:rPr>
                <w:rFonts w:ascii="Times New Roman" w:hAnsi="Times New Roman"/>
                <w:b/>
              </w:rPr>
            </w:pPr>
            <w:r w:rsidRPr="00A90610">
              <w:rPr>
                <w:rFonts w:ascii="Times New Roman" w:hAnsi="Times New Roman"/>
                <w:b/>
              </w:rPr>
              <w:t>medium</w:t>
            </w:r>
          </w:p>
          <w:p w:rsidRPr="00752184" w:rsidR="0098570D" w:rsidP="00B94B35" w:rsidRDefault="0098570D" w14:paraId="24E14979" w14:textId="77777777">
            <w:pPr>
              <w:snapToGrid w:val="0"/>
              <w:spacing w:after="0"/>
              <w:rPr>
                <w:rFonts w:ascii="Times New Roman" w:hAnsi="Times New Roman"/>
                <w:b/>
              </w:rPr>
            </w:pPr>
            <w:r w:rsidRPr="00752184">
              <w:rPr>
                <w:rFonts w:ascii="Times New Roman" w:hAnsi="Times New Roman"/>
              </w:rPr>
              <w:t>high</w:t>
            </w:r>
          </w:p>
        </w:tc>
      </w:tr>
    </w:tbl>
    <w:p w:rsidR="0098570D" w:rsidP="00981500" w:rsidRDefault="0098570D" w14:paraId="4B147F33" w14:textId="77777777">
      <w:pPr>
        <w:snapToGrid w:val="0"/>
        <w:rPr>
          <w:rFonts w:ascii="Times New Roman" w:hAnsi="Times New Roman"/>
          <w:lang w:val="en-US"/>
        </w:rPr>
      </w:pPr>
    </w:p>
    <w:p w:rsidR="009F4A86" w:rsidP="008717F7" w:rsidRDefault="00B7540D" w14:paraId="50C27457" w14:textId="446E84B3">
      <w:pPr>
        <w:snapToGrid w:val="0"/>
        <w:jc w:val="both"/>
        <w:rPr>
          <w:rFonts w:ascii="Times New Roman" w:hAnsi="Times New Roman"/>
          <w:lang w:val="en-US"/>
        </w:rPr>
      </w:pPr>
      <w:r>
        <w:rPr>
          <w:rFonts w:ascii="Times New Roman" w:hAnsi="Times New Roman"/>
          <w:lang w:val="en-US"/>
        </w:rPr>
        <w:t xml:space="preserve">Response: </w:t>
      </w:r>
      <w:r w:rsidRPr="009F4A86" w:rsidR="009F4A86">
        <w:rPr>
          <w:rFonts w:ascii="Times New Roman" w:hAnsi="Times New Roman"/>
          <w:i/>
          <w:lang w:val="en-US"/>
        </w:rPr>
        <w:t xml:space="preserve">Obama </w:t>
      </w:r>
      <w:proofErr w:type="spellStart"/>
      <w:r w:rsidRPr="009F4A86" w:rsidR="009F4A86">
        <w:rPr>
          <w:rFonts w:ascii="Times New Roman" w:hAnsi="Times New Roman"/>
          <w:i/>
          <w:lang w:val="en-US"/>
        </w:rPr>
        <w:t>nungara</w:t>
      </w:r>
      <w:proofErr w:type="spellEnd"/>
      <w:r w:rsidR="009F4A86">
        <w:rPr>
          <w:rFonts w:ascii="Times New Roman" w:hAnsi="Times New Roman"/>
          <w:lang w:val="en-US"/>
        </w:rPr>
        <w:t xml:space="preserve"> was first detected in France in </w:t>
      </w:r>
      <w:r w:rsidR="006057F2">
        <w:rPr>
          <w:rFonts w:ascii="Times New Roman" w:hAnsi="Times New Roman"/>
          <w:lang w:val="en-US"/>
        </w:rPr>
        <w:t xml:space="preserve">2013 but is now established in 72 of the 96 administrative Departments in Metropolitan France </w:t>
      </w:r>
      <w:r w:rsidR="00952BFE">
        <w:rPr>
          <w:rFonts w:ascii="Times New Roman" w:hAnsi="Times New Roman"/>
          <w:lang w:val="en-US"/>
        </w:rPr>
        <w:t xml:space="preserve">in the Atlantic, </w:t>
      </w:r>
      <w:r w:rsidR="00A2075D">
        <w:rPr>
          <w:rFonts w:ascii="Times New Roman" w:hAnsi="Times New Roman"/>
          <w:lang w:val="en-US"/>
        </w:rPr>
        <w:t>Continental and Mediterranean Regions</w:t>
      </w:r>
      <w:r w:rsidR="00952BFE">
        <w:rPr>
          <w:rFonts w:ascii="Times New Roman" w:hAnsi="Times New Roman"/>
          <w:lang w:val="en-US"/>
        </w:rPr>
        <w:t xml:space="preserve">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6057F2">
        <w:rPr>
          <w:rFonts w:ascii="Times New Roman" w:hAnsi="Times New Roman"/>
          <w:lang w:val="en-US"/>
        </w:rPr>
        <w:t>. It may be tha</w:t>
      </w:r>
      <w:r w:rsidR="00CD0334">
        <w:rPr>
          <w:rFonts w:ascii="Times New Roman" w:hAnsi="Times New Roman"/>
          <w:lang w:val="en-US"/>
        </w:rPr>
        <w:t>t the flatworm was present for some</w:t>
      </w:r>
      <w:r w:rsidR="006057F2">
        <w:rPr>
          <w:rFonts w:ascii="Times New Roman" w:hAnsi="Times New Roman"/>
          <w:lang w:val="en-US"/>
        </w:rPr>
        <w:t xml:space="preserve"> time before </w:t>
      </w:r>
      <w:r w:rsidR="00A2075D">
        <w:rPr>
          <w:rFonts w:ascii="Times New Roman" w:hAnsi="Times New Roman"/>
          <w:lang w:val="en-US"/>
        </w:rPr>
        <w:t xml:space="preserve">its first </w:t>
      </w:r>
      <w:r w:rsidR="006057F2">
        <w:rPr>
          <w:rFonts w:ascii="Times New Roman" w:hAnsi="Times New Roman"/>
          <w:lang w:val="en-US"/>
        </w:rPr>
        <w:t xml:space="preserve">detection. For example, </w:t>
      </w:r>
      <w:r w:rsidR="00A2075D">
        <w:rPr>
          <w:rFonts w:ascii="Times New Roman" w:hAnsi="Times New Roman"/>
          <w:lang w:val="en-US"/>
        </w:rPr>
        <w:t xml:space="preserve">the </w:t>
      </w:r>
      <w:r w:rsidRPr="00BB456E" w:rsidR="006057F2">
        <w:rPr>
          <w:rFonts w:ascii="Times New Roman" w:hAnsi="Times New Roman"/>
          <w:lang w:val="en-GB"/>
        </w:rPr>
        <w:t xml:space="preserve">highly noticeable </w:t>
      </w:r>
      <w:r w:rsidR="00A2075D">
        <w:rPr>
          <w:rFonts w:ascii="Times New Roman" w:hAnsi="Times New Roman"/>
          <w:lang w:val="en-GB"/>
        </w:rPr>
        <w:t xml:space="preserve">non-native </w:t>
      </w:r>
      <w:r w:rsidRPr="00BB456E" w:rsidR="006057F2">
        <w:rPr>
          <w:rFonts w:ascii="Times New Roman" w:hAnsi="Times New Roman"/>
          <w:lang w:val="en-GB"/>
        </w:rPr>
        <w:t>flatworms</w:t>
      </w:r>
      <w:r w:rsidRPr="00BB456E" w:rsidR="006057F2">
        <w:rPr>
          <w:rFonts w:ascii="Times New Roman" w:hAnsi="Times New Roman"/>
          <w:i/>
          <w:lang w:val="en-GB"/>
        </w:rPr>
        <w:t xml:space="preserve"> </w:t>
      </w:r>
      <w:proofErr w:type="spellStart"/>
      <w:r w:rsidRPr="00BB456E" w:rsidR="006057F2">
        <w:rPr>
          <w:rFonts w:ascii="Times New Roman" w:hAnsi="Times New Roman"/>
          <w:i/>
          <w:lang w:val="en-GB"/>
        </w:rPr>
        <w:t>Bipalium</w:t>
      </w:r>
      <w:proofErr w:type="spellEnd"/>
      <w:r w:rsidR="006057F2">
        <w:rPr>
          <w:rFonts w:ascii="Times New Roman" w:hAnsi="Times New Roman"/>
          <w:lang w:val="en-GB"/>
        </w:rPr>
        <w:t xml:space="preserve"> spp. and</w:t>
      </w:r>
      <w:r w:rsidRPr="00BB456E" w:rsidR="006057F2">
        <w:rPr>
          <w:rFonts w:ascii="Times New Roman" w:hAnsi="Times New Roman"/>
          <w:lang w:val="en-GB"/>
        </w:rPr>
        <w:t xml:space="preserve"> </w:t>
      </w:r>
      <w:proofErr w:type="spellStart"/>
      <w:r w:rsidRPr="00BB456E" w:rsidR="006057F2">
        <w:rPr>
          <w:rFonts w:ascii="Times New Roman" w:hAnsi="Times New Roman"/>
          <w:i/>
          <w:lang w:val="en-GB"/>
        </w:rPr>
        <w:t>Diversibipalium</w:t>
      </w:r>
      <w:proofErr w:type="spellEnd"/>
      <w:r w:rsidRPr="00BB456E" w:rsidR="006057F2">
        <w:rPr>
          <w:rFonts w:ascii="Times New Roman" w:hAnsi="Times New Roman"/>
          <w:lang w:val="en-GB"/>
        </w:rPr>
        <w:t xml:space="preserve"> spp</w:t>
      </w:r>
      <w:r w:rsidR="006057F2">
        <w:rPr>
          <w:rFonts w:ascii="Times New Roman" w:hAnsi="Times New Roman"/>
          <w:lang w:val="en-GB"/>
        </w:rPr>
        <w:t>.</w:t>
      </w:r>
      <w:r w:rsidRPr="00BB456E" w:rsidR="006057F2">
        <w:rPr>
          <w:rFonts w:ascii="Times New Roman" w:hAnsi="Times New Roman"/>
          <w:lang w:val="en-GB"/>
        </w:rPr>
        <w:t xml:space="preserve"> escaped attention for 20 years</w:t>
      </w:r>
      <w:r w:rsidR="006057F2">
        <w:rPr>
          <w:rFonts w:ascii="Times New Roman" w:hAnsi="Times New Roman"/>
          <w:lang w:val="en-GB"/>
        </w:rPr>
        <w:t xml:space="preserve"> in France</w:t>
      </w:r>
      <w:r w:rsidRPr="00BB456E" w:rsidR="006057F2">
        <w:rPr>
          <w:rFonts w:ascii="Times New Roman" w:hAnsi="Times New Roman"/>
          <w:lang w:val="en-GB"/>
        </w:rPr>
        <w:t xml:space="preserve"> </w:t>
      </w:r>
      <w:r w:rsidR="00972FF2">
        <w:rPr>
          <w:rFonts w:ascii="Times New Roman" w:hAnsi="Times New Roman"/>
          <w:lang w:val="en-GB"/>
        </w:rPr>
        <w:fldChar w:fldCharType="begin">
          <w:fldData xml:space="preserve">PEVuZE5vdGU+PENpdGU+PEF1dGhvcj5KdXN0aW5lPC9BdXRob3I+PFllYXI+MjAxODwvWWVhcj48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</w:fldData>
        </w:fldChar>
      </w:r>
      <w:r w:rsidR="007C42C2">
        <w:rPr>
          <w:rFonts w:ascii="Times New Roman" w:hAnsi="Times New Roman"/>
          <w:lang w:val="en-GB"/>
        </w:rPr>
        <w:instrText xml:space="preserve"> ADDIN EN.CITE </w:instrText>
      </w:r>
      <w:r w:rsidR="007C42C2">
        <w:rPr>
          <w:rFonts w:ascii="Times New Roman" w:hAnsi="Times New Roman"/>
          <w:lang w:val="en-GB"/>
        </w:rPr>
        <w:fldChar w:fldCharType="begin">
          <w:fldData xml:space="preserve">PEVuZE5vdGU+PENpdGU+PEF1dGhvcj5KdXN0aW5lPC9BdXRob3I+PFllYXI+MjAxODwvWWVhcj48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</w:fldData>
        </w:fldChar>
      </w:r>
      <w:r w:rsidR="007C42C2">
        <w:rPr>
          <w:rFonts w:ascii="Times New Roman" w:hAnsi="Times New Roman"/>
          <w:lang w:val="en-GB"/>
        </w:rPr>
        <w:instrText xml:space="preserve"> ADDIN EN.CITE.DATA </w:instrText>
      </w:r>
      <w:r w:rsidR="007C42C2">
        <w:rPr>
          <w:rFonts w:ascii="Times New Roman" w:hAnsi="Times New Roman"/>
          <w:lang w:val="en-GB"/>
        </w:rPr>
      </w:r>
      <w:r w:rsidR="007C42C2">
        <w:rPr>
          <w:rFonts w:ascii="Times New Roman" w:hAnsi="Times New Roman"/>
          <w:lang w:val="en-GB"/>
        </w:rPr>
        <w:fldChar w:fldCharType="end"/>
      </w:r>
      <w:r w:rsidR="00972FF2">
        <w:rPr>
          <w:rFonts w:ascii="Times New Roman" w:hAnsi="Times New Roman"/>
          <w:lang w:val="en-GB"/>
        </w:rPr>
      </w:r>
      <w:r w:rsidR="00972FF2">
        <w:rPr>
          <w:rFonts w:ascii="Times New Roman" w:hAnsi="Times New Roman"/>
          <w:lang w:val="en-GB"/>
        </w:rPr>
        <w:fldChar w:fldCharType="separate"/>
      </w:r>
      <w:r w:rsidR="00972FF2">
        <w:rPr>
          <w:rFonts w:ascii="Times New Roman" w:hAnsi="Times New Roman"/>
          <w:noProof/>
          <w:lang w:val="en-GB"/>
        </w:rPr>
        <w:t>(Justine</w:t>
      </w:r>
      <w:r w:rsidRPr="00972FF2" w:rsidR="00972FF2">
        <w:rPr>
          <w:rFonts w:ascii="Times New Roman" w:hAnsi="Times New Roman"/>
          <w:i/>
          <w:noProof/>
          <w:lang w:val="en-GB"/>
        </w:rPr>
        <w:t xml:space="preserve"> et al.</w:t>
      </w:r>
      <w:r w:rsidR="00972FF2">
        <w:rPr>
          <w:rFonts w:ascii="Times New Roman" w:hAnsi="Times New Roman"/>
          <w:noProof/>
          <w:lang w:val="en-GB"/>
        </w:rPr>
        <w:t>, 2018)</w:t>
      </w:r>
      <w:r w:rsidR="00972FF2">
        <w:rPr>
          <w:rFonts w:ascii="Times New Roman" w:hAnsi="Times New Roman"/>
          <w:lang w:val="en-GB"/>
        </w:rPr>
        <w:fldChar w:fldCharType="end"/>
      </w:r>
      <w:r w:rsidR="006057F2">
        <w:rPr>
          <w:rFonts w:ascii="Times New Roman" w:hAnsi="Times New Roman"/>
          <w:lang w:val="en-GB"/>
        </w:rPr>
        <w:t xml:space="preserve">. </w:t>
      </w:r>
      <w:r w:rsidR="00A90610">
        <w:rPr>
          <w:rFonts w:ascii="Times New Roman" w:hAnsi="Times New Roman"/>
          <w:lang w:val="en-GB"/>
        </w:rPr>
        <w:t xml:space="preserve">However, the pattern of spread in France and the notification of this species from surrounding countries </w:t>
      </w:r>
      <w:r w:rsidR="00A2075D">
        <w:rPr>
          <w:rFonts w:ascii="Times New Roman" w:hAnsi="Times New Roman"/>
          <w:lang w:val="en-GB"/>
        </w:rPr>
        <w:t>do</w:t>
      </w:r>
      <w:r w:rsidR="00A90610">
        <w:rPr>
          <w:rFonts w:ascii="Times New Roman" w:hAnsi="Times New Roman"/>
          <w:lang w:val="en-GB"/>
        </w:rPr>
        <w:t xml:space="preserve"> indicate that spread has been </w:t>
      </w:r>
      <w:r w:rsidR="00A90610">
        <w:rPr>
          <w:rFonts w:ascii="Times New Roman" w:hAnsi="Times New Roman"/>
          <w:lang w:val="en-GB"/>
        </w:rPr>
        <w:t xml:space="preserve">rapid. This is principally driven by </w:t>
      </w:r>
      <w:r w:rsidR="00C8355C">
        <w:rPr>
          <w:rFonts w:ascii="Times New Roman" w:hAnsi="Times New Roman"/>
          <w:lang w:val="en-GB"/>
        </w:rPr>
        <w:t>human</w:t>
      </w:r>
      <w:r w:rsidR="00A90610">
        <w:rPr>
          <w:rFonts w:ascii="Times New Roman" w:hAnsi="Times New Roman"/>
          <w:lang w:val="en-GB"/>
        </w:rPr>
        <w:t xml:space="preserve"> movement of contaminated materials but local natural movement from gardens to surrounding farmland and wild areas is probable. </w:t>
      </w:r>
    </w:p>
    <w:p w:rsidR="009F4A86" w:rsidP="00981500" w:rsidRDefault="009F4A86" w14:paraId="4EF602F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98570D" w:rsidTr="00B94B35" w14:paraId="4BDFA4A9" w14:textId="77777777">
        <w:tc>
          <w:tcPr>
            <w:tcW w:w="9212" w:type="dxa"/>
            <w:shd w:val="clear" w:color="auto" w:fill="auto"/>
          </w:tcPr>
          <w:p w:rsidRPr="00B94B35" w:rsidR="0098570D" w:rsidP="00B94B35" w:rsidRDefault="0098570D" w14:paraId="4EDBF9D8"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rsidRPr="00B94B35" w:rsidR="0098570D" w:rsidP="00B7540D" w:rsidRDefault="0098570D" w14:paraId="680CBDF1"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hAnsi="Times New Roman" w:eastAsia="Times New Roman"/>
                <w:lang w:val="en-GB" w:eastAsia="ar-SA"/>
              </w:rPr>
              <w:t>, specifically if rates of spread are likely slowed down or accelerated</w:t>
            </w:r>
            <w:r w:rsidRPr="00B94B35">
              <w:rPr>
                <w:rFonts w:ascii="Times New Roman" w:hAnsi="Times New Roman" w:eastAsia="Times New Roman"/>
                <w:lang w:val="en-GB" w:eastAsia="ar-SA"/>
              </w:rPr>
              <w:t>.</w:t>
            </w:r>
            <w:r w:rsidR="00B7540D">
              <w:rPr>
                <w:rFonts w:ascii="Times New Roman" w:hAnsi="Times New Roman" w:eastAsia="Times New Roman"/>
                <w:lang w:val="en-GB" w:eastAsia="ar-SA"/>
              </w:rPr>
              <w:t xml:space="preserve"> </w:t>
            </w:r>
          </w:p>
        </w:tc>
      </w:tr>
    </w:tbl>
    <w:p w:rsidR="0098570D" w:rsidP="00981500" w:rsidRDefault="0098570D" w14:paraId="5DBCC6A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6283302B" w14:textId="77777777">
        <w:tc>
          <w:tcPr>
            <w:tcW w:w="1536" w:type="dxa"/>
            <w:shd w:val="clear" w:color="auto" w:fill="auto"/>
          </w:tcPr>
          <w:p w:rsidRPr="00752184" w:rsidR="0098570D" w:rsidP="00B94B35" w:rsidRDefault="0098570D" w14:paraId="2E1CE32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B94B35" w:rsidRDefault="0098570D" w14:paraId="2543591D"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B94B35" w:rsidRDefault="0098570D" w14:paraId="23BE7060" w14:textId="77777777">
            <w:pPr>
              <w:spacing w:after="0"/>
              <w:rPr>
                <w:rFonts w:ascii="Times New Roman" w:hAnsi="Times New Roman"/>
                <w:lang w:val="en-US"/>
              </w:rPr>
            </w:pPr>
            <w:r>
              <w:rPr>
                <w:rFonts w:ascii="Times New Roman" w:hAnsi="Times New Roman"/>
                <w:lang w:val="en-US"/>
              </w:rPr>
              <w:t>slowly</w:t>
            </w:r>
          </w:p>
          <w:p w:rsidRPr="00B939BB" w:rsidR="0098570D" w:rsidP="00B94B35" w:rsidRDefault="0098570D" w14:paraId="5BE9C740" w14:textId="77777777">
            <w:pPr>
              <w:spacing w:after="0"/>
              <w:rPr>
                <w:rFonts w:ascii="Times New Roman" w:hAnsi="Times New Roman"/>
                <w:lang w:val="en-US"/>
              </w:rPr>
            </w:pPr>
            <w:r>
              <w:rPr>
                <w:rFonts w:ascii="Times New Roman" w:hAnsi="Times New Roman"/>
                <w:lang w:val="en-US"/>
              </w:rPr>
              <w:t>moderately</w:t>
            </w:r>
          </w:p>
          <w:p w:rsidRPr="00641D93" w:rsidR="0098570D" w:rsidP="00B94B35" w:rsidRDefault="0098570D" w14:paraId="328DBAD1" w14:textId="77777777">
            <w:pPr>
              <w:spacing w:after="0"/>
              <w:rPr>
                <w:rFonts w:ascii="Times New Roman" w:hAnsi="Times New Roman"/>
                <w:b/>
                <w:lang w:val="en-US"/>
              </w:rPr>
            </w:pPr>
            <w:r w:rsidRPr="00641D93">
              <w:rPr>
                <w:rFonts w:ascii="Times New Roman" w:hAnsi="Times New Roman"/>
                <w:b/>
                <w:lang w:val="en-US"/>
              </w:rPr>
              <w:t>rapidly</w:t>
            </w:r>
          </w:p>
          <w:p w:rsidRPr="00544B15" w:rsidR="0098570D" w:rsidP="00B94B35" w:rsidRDefault="0098570D" w14:paraId="0244B23B"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20762DC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70C78C9A" w14:textId="77777777">
            <w:pPr>
              <w:spacing w:after="0"/>
              <w:rPr>
                <w:rFonts w:ascii="Times New Roman" w:hAnsi="Times New Roman"/>
              </w:rPr>
            </w:pPr>
            <w:proofErr w:type="spellStart"/>
            <w:r w:rsidRPr="00752184">
              <w:rPr>
                <w:rFonts w:ascii="Times New Roman" w:hAnsi="Times New Roman"/>
              </w:rPr>
              <w:t>low</w:t>
            </w:r>
            <w:proofErr w:type="spellEnd"/>
          </w:p>
          <w:p w:rsidRPr="00641D93" w:rsidR="0098570D" w:rsidP="00B94B35" w:rsidRDefault="0098570D" w14:paraId="3269E835" w14:textId="77777777">
            <w:pPr>
              <w:spacing w:after="0"/>
              <w:rPr>
                <w:rFonts w:ascii="Times New Roman" w:hAnsi="Times New Roman"/>
                <w:b/>
              </w:rPr>
            </w:pPr>
            <w:r w:rsidRPr="00641D93">
              <w:rPr>
                <w:rFonts w:ascii="Times New Roman" w:hAnsi="Times New Roman"/>
                <w:b/>
              </w:rPr>
              <w:t>medium</w:t>
            </w:r>
          </w:p>
          <w:p w:rsidRPr="00752184" w:rsidR="0098570D" w:rsidP="00B94B35" w:rsidRDefault="0098570D" w14:paraId="23FE0143" w14:textId="77777777">
            <w:pPr>
              <w:snapToGrid w:val="0"/>
              <w:spacing w:after="0"/>
              <w:rPr>
                <w:rFonts w:ascii="Times New Roman" w:hAnsi="Times New Roman"/>
                <w:b/>
              </w:rPr>
            </w:pPr>
            <w:r w:rsidRPr="00752184">
              <w:rPr>
                <w:rFonts w:ascii="Times New Roman" w:hAnsi="Times New Roman"/>
              </w:rPr>
              <w:t>high</w:t>
            </w:r>
          </w:p>
        </w:tc>
      </w:tr>
    </w:tbl>
    <w:p w:rsidR="0098570D" w:rsidP="00981500" w:rsidRDefault="0098570D" w14:paraId="5DDBD0BD" w14:textId="77777777">
      <w:pPr>
        <w:snapToGrid w:val="0"/>
        <w:rPr>
          <w:rFonts w:ascii="Times New Roman" w:hAnsi="Times New Roman"/>
          <w:lang w:val="en-US"/>
        </w:rPr>
      </w:pPr>
    </w:p>
    <w:p w:rsidR="00EE014B" w:rsidP="008717F7" w:rsidRDefault="00B7540D" w14:paraId="41E85379" w14:textId="45B9FFCD">
      <w:pPr>
        <w:snapToGrid w:val="0"/>
        <w:jc w:val="both"/>
        <w:rPr>
          <w:rFonts w:ascii="Times New Roman" w:hAnsi="Times New Roman"/>
          <w:lang w:val="en-GB"/>
        </w:rPr>
      </w:pPr>
      <w:r>
        <w:rPr>
          <w:rFonts w:ascii="Times New Roman" w:hAnsi="Times New Roman"/>
          <w:lang w:val="en-US"/>
        </w:rPr>
        <w:t xml:space="preserve">Response: </w:t>
      </w:r>
      <w:r w:rsidR="00675A07">
        <w:rPr>
          <w:rFonts w:ascii="Times New Roman" w:hAnsi="Times New Roman"/>
          <w:lang w:val="en-US"/>
        </w:rPr>
        <w:t>As spread is mostly man-made, there is little reason to suggest that the potential rate of spread will slow due to climate change.</w:t>
      </w:r>
      <w:r w:rsidR="00FB30D8">
        <w:rPr>
          <w:rFonts w:ascii="Times New Roman" w:hAnsi="Times New Roman"/>
          <w:lang w:val="en-US"/>
        </w:rPr>
        <w:t xml:space="preserve"> Indeed, it seems likely in the areas affected that plant trade in exotic ornamentals may increase as the region’s climate becomes hotter and wetter.</w:t>
      </w:r>
      <w:r w:rsidR="00675A07">
        <w:rPr>
          <w:rFonts w:ascii="Times New Roman" w:hAnsi="Times New Roman"/>
          <w:lang w:val="en-US"/>
        </w:rPr>
        <w:t xml:space="preserve"> </w:t>
      </w:r>
      <w:r w:rsidR="00FB30D8">
        <w:rPr>
          <w:rFonts w:ascii="Times New Roman" w:hAnsi="Times New Roman"/>
          <w:lang w:val="en-US"/>
        </w:rPr>
        <w:t xml:space="preserve">It is feasible that gardeners may seek out new plant species and varieties to grow as the climate </w:t>
      </w:r>
      <w:r w:rsidR="00A2075D">
        <w:rPr>
          <w:rFonts w:ascii="Times New Roman" w:hAnsi="Times New Roman"/>
          <w:lang w:val="en-US"/>
        </w:rPr>
        <w:t>changes</w:t>
      </w:r>
      <w:r w:rsidR="00FB30D8">
        <w:rPr>
          <w:rFonts w:ascii="Times New Roman" w:hAnsi="Times New Roman"/>
          <w:lang w:val="en-US"/>
        </w:rPr>
        <w:t xml:space="preserve">. In addition, milder, wetter conditions may facilitate the natural spread of </w:t>
      </w:r>
      <w:r w:rsidRPr="00FB30D8" w:rsidR="00FB30D8">
        <w:rPr>
          <w:rFonts w:ascii="Times New Roman" w:hAnsi="Times New Roman"/>
          <w:i/>
          <w:lang w:val="en-US"/>
        </w:rPr>
        <w:t xml:space="preserve">O. </w:t>
      </w:r>
      <w:proofErr w:type="spellStart"/>
      <w:r w:rsidRPr="00FB30D8" w:rsidR="00FB30D8">
        <w:rPr>
          <w:rFonts w:ascii="Times New Roman" w:hAnsi="Times New Roman"/>
          <w:i/>
          <w:lang w:val="en-US"/>
        </w:rPr>
        <w:t>nungara</w:t>
      </w:r>
      <w:proofErr w:type="spellEnd"/>
      <w:r w:rsidR="00FB30D8">
        <w:rPr>
          <w:rFonts w:ascii="Times New Roman" w:hAnsi="Times New Roman"/>
          <w:lang w:val="en-US"/>
        </w:rPr>
        <w:t xml:space="preserve"> from gardens to the surrounding habitat. </w:t>
      </w:r>
      <w:r w:rsidRPr="00BB456E" w:rsidR="00FB30D8">
        <w:rPr>
          <w:rFonts w:ascii="Times New Roman" w:hAnsi="Times New Roman"/>
          <w:lang w:val="en-GB"/>
        </w:rPr>
        <w:t xml:space="preserve">The Atlantic biogeographical region would be most affected by this scenario </w:t>
      </w:r>
      <w:r w:rsidR="00EE014B">
        <w:rPr>
          <w:rFonts w:ascii="Times New Roman" w:hAnsi="Times New Roman"/>
          <w:lang w:val="en-GB"/>
        </w:rPr>
        <w:t xml:space="preserve">under current </w:t>
      </w:r>
      <w:r w:rsidR="00A2075D">
        <w:rPr>
          <w:rFonts w:ascii="Times New Roman" w:hAnsi="Times New Roman"/>
          <w:lang w:val="en-GB"/>
        </w:rPr>
        <w:t>and future climatic conditions</w:t>
      </w:r>
      <w:r w:rsidR="00EE014B">
        <w:rPr>
          <w:rFonts w:ascii="Times New Roman" w:hAnsi="Times New Roman"/>
          <w:lang w:val="en-GB"/>
        </w:rPr>
        <w:t>.</w:t>
      </w:r>
    </w:p>
    <w:p w:rsidRPr="0071000A" w:rsidR="00981500" w:rsidP="00CD0334" w:rsidRDefault="00B12304" w14:paraId="3D53C0D4" w14:textId="77777777">
      <w:pPr>
        <w:pStyle w:val="berschrift2"/>
        <w:rPr>
          <w:rFonts w:ascii="Times New Roman" w:hAnsi="Times New Roman"/>
          <w:i w:val="0"/>
          <w:lang w:val="en-US"/>
        </w:rPr>
      </w:pPr>
      <w:r>
        <w:rPr>
          <w:lang w:val="en-US"/>
        </w:rPr>
        <w:br w:type="page"/>
      </w:r>
      <w:bookmarkStart w:name="_Toc84848012" w:id="7"/>
      <w:r w:rsidRPr="0071000A" w:rsidR="00BB3969">
        <w:rPr>
          <w:rFonts w:ascii="Times New Roman" w:hAnsi="Times New Roman"/>
          <w:i w:val="0"/>
          <w:lang w:val="en-US"/>
        </w:rPr>
        <w:t xml:space="preserve">4 </w:t>
      </w:r>
      <w:r w:rsidRPr="0071000A" w:rsidR="0098570D">
        <w:rPr>
          <w:rFonts w:ascii="Times New Roman" w:hAnsi="Times New Roman"/>
          <w:i w:val="0"/>
          <w:lang w:val="en-US"/>
        </w:rPr>
        <w:t>M</w:t>
      </w:r>
      <w:r w:rsidRPr="0071000A">
        <w:rPr>
          <w:rFonts w:ascii="Times New Roman" w:hAnsi="Times New Roman"/>
          <w:i w:val="0"/>
          <w:lang w:val="en-US"/>
        </w:rPr>
        <w:t>AGNITUDE OF IMPACT</w:t>
      </w:r>
      <w:bookmarkEnd w:id="7"/>
      <w:r w:rsidRPr="0071000A">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C44A43" w:rsidTr="00B94B35" w14:paraId="13BAEDFB" w14:textId="77777777">
        <w:tc>
          <w:tcPr>
            <w:tcW w:w="9212" w:type="dxa"/>
            <w:shd w:val="clear" w:color="auto" w:fill="auto"/>
          </w:tcPr>
          <w:p w:rsidRPr="00B94B35" w:rsidR="00C44A43" w:rsidP="00B94B35" w:rsidRDefault="00C44A43" w14:paraId="511962AD" w14:textId="77777777">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rsidRPr="00B94B35" w:rsidR="00C44A43" w:rsidP="00B94B35" w:rsidRDefault="00C44A43" w14:paraId="55EB62A2" w14:textId="65231B0E">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71000A">
              <w:rPr>
                <w:rFonts w:ascii="Times New Roman" w:hAnsi="Times New Roman"/>
                <w:lang w:val="en-US"/>
              </w:rPr>
              <w:t>4</w:t>
            </w:r>
            <w:r w:rsidRPr="00B94B35">
              <w:rPr>
                <w:rFonts w:ascii="Times New Roman" w:hAnsi="Times New Roman"/>
                <w:lang w:val="en-US"/>
              </w:rPr>
              <w:t>.1-</w:t>
            </w:r>
            <w:r w:rsidR="0071000A">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5</w:t>
            </w:r>
            <w:r w:rsidRPr="00B94B35">
              <w:rPr>
                <w:rFonts w:ascii="Times New Roman" w:hAnsi="Times New Roman"/>
                <w:lang w:val="en-US"/>
              </w:rPr>
              <w:t xml:space="preserve"> relate to biodiversity and ecosystem impacts, </w:t>
            </w:r>
            <w:r w:rsidR="0071000A">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6</w:t>
            </w:r>
            <w:r w:rsidRPr="00B94B35">
              <w:rPr>
                <w:rFonts w:ascii="Times New Roman" w:hAnsi="Times New Roman"/>
                <w:lang w:val="en-US"/>
              </w:rPr>
              <w:t>-</w:t>
            </w:r>
            <w:r w:rsidR="0071000A">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8</w:t>
            </w:r>
            <w:r w:rsidRPr="00B94B35">
              <w:rPr>
                <w:rFonts w:ascii="Times New Roman" w:hAnsi="Times New Roman"/>
                <w:lang w:val="en-US"/>
              </w:rPr>
              <w:t xml:space="preserve"> to impacts on ecosystem services, </w:t>
            </w:r>
            <w:r w:rsidR="0071000A">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9</w:t>
            </w:r>
            <w:r w:rsidRPr="00B94B35">
              <w:rPr>
                <w:rFonts w:ascii="Times New Roman" w:hAnsi="Times New Roman"/>
                <w:lang w:val="en-US"/>
              </w:rPr>
              <w:t>-</w:t>
            </w:r>
            <w:r w:rsidR="0071000A">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13</w:t>
            </w:r>
            <w:r w:rsidRPr="00B94B35">
              <w:rPr>
                <w:rFonts w:ascii="Times New Roman" w:hAnsi="Times New Roman"/>
                <w:lang w:val="en-US"/>
              </w:rPr>
              <w:t xml:space="preserve"> to economic impact, </w:t>
            </w:r>
            <w:r w:rsidR="0071000A">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14</w:t>
            </w:r>
            <w:r w:rsidRPr="00B94B35">
              <w:rPr>
                <w:rFonts w:ascii="Times New Roman" w:hAnsi="Times New Roman"/>
                <w:lang w:val="en-US"/>
              </w:rPr>
              <w:t>-</w:t>
            </w:r>
            <w:r w:rsidR="0071000A">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15</w:t>
            </w:r>
            <w:r w:rsidRPr="00B94B35">
              <w:rPr>
                <w:rFonts w:ascii="Times New Roman" w:hAnsi="Times New Roman"/>
                <w:lang w:val="en-US"/>
              </w:rPr>
              <w:t xml:space="preserve"> to social and human health impact, and </w:t>
            </w:r>
            <w:r w:rsidR="0071000A">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16</w:t>
            </w:r>
            <w:r w:rsidRPr="00B94B35">
              <w:rPr>
                <w:rFonts w:ascii="Times New Roman" w:hAnsi="Times New Roman"/>
                <w:lang w:val="en-US"/>
              </w:rPr>
              <w:t>-</w:t>
            </w:r>
            <w:r w:rsidR="0071000A">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18</w:t>
            </w:r>
            <w:r w:rsidRPr="00B94B35">
              <w:rPr>
                <w:rFonts w:ascii="Times New Roman" w:hAnsi="Times New Roman"/>
                <w:lang w:val="en-US"/>
              </w:rPr>
              <w:t xml:space="preserve"> to other impacts. These impacts can be interlinked, for </w:t>
            </w:r>
            <w:r w:rsidRPr="00B94B35" w:rsidR="00E40CD6">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B94B35" w:rsidR="00C44A43" w:rsidP="00B94B35" w:rsidRDefault="00C44A43" w14:paraId="4233CE3F"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rsidR="00C44A43" w:rsidP="00B94B35" w:rsidRDefault="00C44A43" w14:paraId="587C2838"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rsidRPr="00B94B35" w:rsidR="00B33563" w:rsidP="00B94B35" w:rsidRDefault="00B33563" w14:paraId="2E1FC450" w14:textId="55052ED2">
            <w:pPr>
              <w:numPr>
                <w:ilvl w:val="0"/>
                <w:numId w:val="9"/>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322611">
              <w:rPr>
                <w:rFonts w:ascii="Times New Roman" w:hAnsi="Times New Roman"/>
                <w:lang w:val="en-GB" w:eastAsia="ar-SA"/>
              </w:rPr>
              <w:t xml:space="preserve"> </w:t>
            </w:r>
            <w:r w:rsidR="00322611">
              <w:rPr>
                <w:rFonts w:ascii="Times New Roman" w:hAnsi="Times New Roman"/>
                <w:lang w:val="en-US"/>
              </w:rPr>
              <w:t>In this case, no score and confidence should be given and the standardized “score” is N/A (not applicable).</w:t>
            </w:r>
          </w:p>
        </w:tc>
      </w:tr>
    </w:tbl>
    <w:p w:rsidR="0098570D" w:rsidP="00B12304" w:rsidRDefault="0098570D" w14:paraId="05488383" w14:textId="77777777">
      <w:pPr>
        <w:snapToGrid w:val="0"/>
        <w:rPr>
          <w:rFonts w:ascii="Times New Roman" w:hAnsi="Times New Roman"/>
          <w:lang w:val="en-US"/>
        </w:rPr>
      </w:pPr>
    </w:p>
    <w:p w:rsidRPr="001026A1" w:rsidR="00B12304" w:rsidP="001026A1" w:rsidRDefault="00B12304" w14:paraId="49E9FD73" w14:textId="77777777">
      <w:pPr>
        <w:pStyle w:val="berschrift3"/>
        <w:rPr>
          <w:rFonts w:ascii="Times New Roman" w:hAnsi="Times New Roman"/>
          <w:sz w:val="28"/>
          <w:szCs w:val="28"/>
          <w:lang w:val="en-US"/>
        </w:rPr>
      </w:pPr>
      <w:bookmarkStart w:name="_Toc84848013" w:id="8"/>
      <w:proofErr w:type="spellStart"/>
      <w:r w:rsidRPr="001026A1">
        <w:rPr>
          <w:rFonts w:ascii="Times New Roman" w:hAnsi="Times New Roman"/>
          <w:sz w:val="28"/>
          <w:szCs w:val="28"/>
          <w:lang w:val="fr-CH"/>
        </w:rPr>
        <w:t>Biodiversity</w:t>
      </w:r>
      <w:proofErr w:type="spellEnd"/>
      <w:r w:rsidRPr="001026A1">
        <w:rPr>
          <w:rFonts w:ascii="Times New Roman" w:hAnsi="Times New Roman"/>
          <w:sz w:val="28"/>
          <w:szCs w:val="28"/>
          <w:lang w:val="fr-CH"/>
        </w:rPr>
        <w:t xml:space="preserve"> and </w:t>
      </w:r>
      <w:proofErr w:type="spellStart"/>
      <w:r w:rsidRPr="001026A1">
        <w:rPr>
          <w:rFonts w:ascii="Times New Roman" w:hAnsi="Times New Roman"/>
          <w:sz w:val="28"/>
          <w:szCs w:val="28"/>
          <w:lang w:val="fr-CH"/>
        </w:rPr>
        <w:t>ecosystem</w:t>
      </w:r>
      <w:proofErr w:type="spellEnd"/>
      <w:r w:rsidRPr="001026A1">
        <w:rPr>
          <w:rFonts w:ascii="Times New Roman" w:hAnsi="Times New Roman"/>
          <w:sz w:val="28"/>
          <w:szCs w:val="28"/>
          <w:lang w:val="fr-CH"/>
        </w:rPr>
        <w:t xml:space="preserve"> impacts</w:t>
      </w:r>
      <w:bookmarkEnd w:id="8"/>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C44A43" w:rsidTr="00B94B35" w14:paraId="75829F09" w14:textId="77777777">
        <w:tc>
          <w:tcPr>
            <w:tcW w:w="9212" w:type="dxa"/>
            <w:shd w:val="clear" w:color="auto" w:fill="auto"/>
          </w:tcPr>
          <w:p w:rsidRPr="00B94B35" w:rsidR="00C44A43" w:rsidP="00B94B35" w:rsidRDefault="00C44A43" w14:paraId="30ACFBD8"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w:t>
            </w:r>
            <w:proofErr w:type="spellStart"/>
            <w:r w:rsidRPr="00B94B35">
              <w:rPr>
                <w:rFonts w:ascii="Times New Roman" w:hAnsi="Times New Roman"/>
                <w:b/>
                <w:lang w:val="en-US"/>
              </w:rPr>
              <w:t>organisation</w:t>
            </w:r>
            <w:proofErr w:type="spellEnd"/>
            <w:r w:rsidRPr="00B94B35">
              <w:rPr>
                <w:rFonts w:ascii="Times New Roman" w:hAnsi="Times New Roman"/>
                <w:b/>
                <w:lang w:val="en-US"/>
              </w:rPr>
              <w:t xml:space="preserve"> caused by the organism in its non-native range excluding the risk assessment area? </w:t>
            </w:r>
          </w:p>
          <w:p w:rsidRPr="00B94B35" w:rsidR="00C44A43" w:rsidP="00B94B35" w:rsidRDefault="00C44A43" w14:paraId="774669DA"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44A43" w:rsidP="00B94B35" w:rsidRDefault="00C44A43" w14:paraId="6357CEF9" w14:textId="77777777">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hAnsi="Times New Roman" w:eastAsia="Times New Roman"/>
                <w:bCs/>
                <w:lang w:val="en-GB"/>
              </w:rPr>
              <w:t>Biodiversity</w:t>
            </w:r>
            <w:r w:rsidRPr="00B94B35">
              <w:rPr>
                <w:rFonts w:ascii="Times New Roman" w:hAnsi="Times New Roman" w:eastAsia="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B94B35" w:rsidR="00C44A43" w:rsidP="00B94B35" w:rsidRDefault="00C44A43" w14:paraId="3AAC0D2F" w14:textId="77777777">
            <w:pPr>
              <w:numPr>
                <w:ilvl w:val="0"/>
                <w:numId w:val="10"/>
              </w:numPr>
              <w:suppressAutoHyphens/>
              <w:snapToGri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impacted chemical, physical or structural characteristics and functioning of ecosystems </w:t>
            </w:r>
          </w:p>
        </w:tc>
      </w:tr>
    </w:tbl>
    <w:p w:rsidR="00C44A43" w:rsidP="00B12304" w:rsidRDefault="00C44A43" w14:paraId="2F1C09B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66E57873" w14:textId="77777777">
        <w:tc>
          <w:tcPr>
            <w:tcW w:w="1536" w:type="dxa"/>
            <w:shd w:val="clear" w:color="auto" w:fill="auto"/>
          </w:tcPr>
          <w:p w:rsidRPr="00752184" w:rsidR="00C44A43" w:rsidP="00B94B35" w:rsidRDefault="00C44A43" w14:paraId="61AE800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FB72D7" w:rsidR="00FB72D7" w:rsidP="00C44A43" w:rsidRDefault="00FB72D7" w14:paraId="1AEEB173" w14:textId="77777777">
            <w:pPr>
              <w:spacing w:after="0"/>
              <w:rPr>
                <w:rFonts w:ascii="Times New Roman" w:hAnsi="Times New Roman"/>
                <w:b/>
                <w:lang w:val="en-US"/>
              </w:rPr>
            </w:pPr>
            <w:r w:rsidRPr="00FB72D7">
              <w:rPr>
                <w:rFonts w:ascii="Times New Roman" w:hAnsi="Times New Roman"/>
                <w:b/>
                <w:lang w:val="en-US"/>
              </w:rPr>
              <w:t xml:space="preserve">N/A </w:t>
            </w:r>
          </w:p>
          <w:p w:rsidRPr="00B939BB" w:rsidR="00C44A43" w:rsidP="00C44A43" w:rsidRDefault="00C44A43" w14:paraId="7E72B414" w14:textId="521A57AD">
            <w:pPr>
              <w:spacing w:after="0"/>
              <w:rPr>
                <w:rFonts w:ascii="Times New Roman" w:hAnsi="Times New Roman"/>
                <w:lang w:val="en-US"/>
              </w:rPr>
            </w:pPr>
            <w:r>
              <w:rPr>
                <w:rFonts w:ascii="Times New Roman" w:hAnsi="Times New Roman"/>
                <w:lang w:val="en-US"/>
              </w:rPr>
              <w:t>minimal</w:t>
            </w:r>
          </w:p>
          <w:p w:rsidRPr="00B939BB" w:rsidR="00C44A43" w:rsidP="00C44A43" w:rsidRDefault="00C44A43" w14:paraId="1173692A" w14:textId="77777777">
            <w:pPr>
              <w:spacing w:after="0"/>
              <w:rPr>
                <w:rFonts w:ascii="Times New Roman" w:hAnsi="Times New Roman"/>
                <w:lang w:val="en-US"/>
              </w:rPr>
            </w:pPr>
            <w:r>
              <w:rPr>
                <w:rFonts w:ascii="Times New Roman" w:hAnsi="Times New Roman"/>
                <w:lang w:val="en-US"/>
              </w:rPr>
              <w:t>minor</w:t>
            </w:r>
          </w:p>
          <w:p w:rsidRPr="00B939BB" w:rsidR="00C44A43" w:rsidP="00C44A43" w:rsidRDefault="00C44A43" w14:paraId="13963A84"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C44A43" w:rsidRDefault="00C44A43" w14:paraId="054F8DA8" w14:textId="77777777">
            <w:pPr>
              <w:spacing w:after="0"/>
              <w:rPr>
                <w:rFonts w:ascii="Times New Roman" w:hAnsi="Times New Roman"/>
                <w:lang w:val="en-US"/>
              </w:rPr>
            </w:pPr>
            <w:r>
              <w:rPr>
                <w:rFonts w:ascii="Times New Roman" w:hAnsi="Times New Roman"/>
                <w:lang w:val="en-US"/>
              </w:rPr>
              <w:t>major</w:t>
            </w:r>
          </w:p>
          <w:p w:rsidRPr="00544B15" w:rsidR="00C44A43" w:rsidP="00C44A43" w:rsidRDefault="00C44A43" w14:paraId="57FA263E"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329A0BE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5AC7DF5B"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C44A43" w:rsidP="00B94B35" w:rsidRDefault="00C44A43" w14:paraId="40D08D9C"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1BD57490" w14:textId="77777777">
            <w:pPr>
              <w:snapToGrid w:val="0"/>
              <w:spacing w:after="0"/>
              <w:rPr>
                <w:rFonts w:ascii="Times New Roman" w:hAnsi="Times New Roman"/>
                <w:b/>
              </w:rPr>
            </w:pPr>
            <w:r w:rsidRPr="00752184">
              <w:rPr>
                <w:rFonts w:ascii="Times New Roman" w:hAnsi="Times New Roman"/>
              </w:rPr>
              <w:t>high</w:t>
            </w:r>
          </w:p>
        </w:tc>
      </w:tr>
    </w:tbl>
    <w:p w:rsidR="00C44A43" w:rsidP="00B12304" w:rsidRDefault="00C44A43" w14:paraId="0C4AC034" w14:textId="77777777">
      <w:pPr>
        <w:snapToGrid w:val="0"/>
        <w:rPr>
          <w:rFonts w:ascii="Times New Roman" w:hAnsi="Times New Roman"/>
          <w:lang w:val="en-US"/>
        </w:rPr>
      </w:pPr>
    </w:p>
    <w:p w:rsidR="00F14464" w:rsidP="006D7140" w:rsidRDefault="00254B4F" w14:paraId="1E6DC1F9" w14:textId="46805D81">
      <w:pPr>
        <w:snapToGrid w:val="0"/>
        <w:jc w:val="both"/>
        <w:rPr>
          <w:rFonts w:ascii="Times New Roman" w:hAnsi="Times New Roman"/>
          <w:lang w:val="en-US"/>
        </w:rPr>
      </w:pPr>
      <w:r>
        <w:rPr>
          <w:rFonts w:ascii="Times New Roman" w:hAnsi="Times New Roman"/>
          <w:lang w:val="en-US"/>
        </w:rPr>
        <w:t xml:space="preserve">Response: </w:t>
      </w:r>
      <w:r w:rsidRPr="00B94B35" w:rsidR="00351055">
        <w:rPr>
          <w:rFonts w:ascii="Times New Roman" w:hAnsi="Times New Roman"/>
          <w:lang w:val="en-GB" w:eastAsia="ar-SA"/>
        </w:rPr>
        <w:t>No information has been found on the issue</w:t>
      </w:r>
      <w:r w:rsidR="00351055">
        <w:rPr>
          <w:rFonts w:ascii="Times New Roman" w:hAnsi="Times New Roman"/>
          <w:lang w:val="en-GB" w:eastAsia="ar-SA"/>
        </w:rPr>
        <w:t xml:space="preserve">. </w:t>
      </w:r>
      <w:r w:rsidR="00816A56">
        <w:rPr>
          <w:rFonts w:ascii="Times New Roman" w:hAnsi="Times New Roman"/>
          <w:lang w:val="en-US"/>
        </w:rPr>
        <w:t xml:space="preserve">Outside of its native range and the risk assessment area, </w:t>
      </w:r>
      <w:r w:rsidRPr="00351055" w:rsidR="002910DE">
        <w:rPr>
          <w:rFonts w:ascii="Times New Roman" w:hAnsi="Times New Roman"/>
          <w:i/>
          <w:lang w:val="en-US"/>
        </w:rPr>
        <w:t>O</w:t>
      </w:r>
      <w:r w:rsidR="00816A56">
        <w:rPr>
          <w:rFonts w:ascii="Times New Roman" w:hAnsi="Times New Roman"/>
          <w:i/>
          <w:lang w:val="en-US"/>
        </w:rPr>
        <w:t>.</w:t>
      </w:r>
      <w:r w:rsidRPr="00351055" w:rsidR="002910DE">
        <w:rPr>
          <w:rFonts w:ascii="Times New Roman" w:hAnsi="Times New Roman"/>
          <w:i/>
          <w:lang w:val="en-US"/>
        </w:rPr>
        <w:t xml:space="preserve"> </w:t>
      </w:r>
      <w:proofErr w:type="spellStart"/>
      <w:r w:rsidRPr="00351055" w:rsidR="002910DE">
        <w:rPr>
          <w:rFonts w:ascii="Times New Roman" w:hAnsi="Times New Roman"/>
          <w:i/>
          <w:lang w:val="en-US"/>
        </w:rPr>
        <w:t>nungara</w:t>
      </w:r>
      <w:proofErr w:type="spellEnd"/>
      <w:r w:rsidR="00FC2370">
        <w:rPr>
          <w:rFonts w:ascii="Times New Roman" w:hAnsi="Times New Roman"/>
          <w:lang w:val="en-US"/>
        </w:rPr>
        <w:t xml:space="preserve"> has </w:t>
      </w:r>
      <w:r w:rsidR="00F14464">
        <w:rPr>
          <w:rFonts w:ascii="Times New Roman" w:hAnsi="Times New Roman"/>
          <w:lang w:val="en-US"/>
        </w:rPr>
        <w:t xml:space="preserve">established in the wild in Guernsey </w:t>
      </w:r>
      <w:r w:rsidR="00972FF2">
        <w:rPr>
          <w:rFonts w:ascii="Times New Roman" w:hAnsi="Times New Roman"/>
          <w:lang w:val="en-US"/>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56017C">
        <w:rPr>
          <w:rFonts w:ascii="Times New Roman" w:hAnsi="Times New Roman"/>
          <w:noProof/>
          <w:lang w:val="en-US"/>
        </w:rPr>
        <w:t>(Álvarez-Presas</w:t>
      </w:r>
      <w:r w:rsidRPr="0056017C" w:rsidR="0056017C">
        <w:rPr>
          <w:rFonts w:ascii="Times New Roman" w:hAnsi="Times New Roman"/>
          <w:i/>
          <w:noProof/>
          <w:lang w:val="en-US"/>
        </w:rPr>
        <w:t xml:space="preserve"> et al.</w:t>
      </w:r>
      <w:r w:rsidR="0056017C">
        <w:rPr>
          <w:rFonts w:ascii="Times New Roman" w:hAnsi="Times New Roman"/>
          <w:noProof/>
          <w:lang w:val="en-US"/>
        </w:rPr>
        <w:t>, 2014;  Carbayo</w:t>
      </w:r>
      <w:r w:rsidRPr="0056017C" w:rsidR="0056017C">
        <w:rPr>
          <w:rFonts w:ascii="Times New Roman" w:hAnsi="Times New Roman"/>
          <w:i/>
          <w:noProof/>
          <w:lang w:val="en-US"/>
        </w:rPr>
        <w:t xml:space="preserve"> et al.</w:t>
      </w:r>
      <w:r w:rsidR="0056017C">
        <w:rPr>
          <w:rFonts w:ascii="Times New Roman" w:hAnsi="Times New Roman"/>
          <w:noProof/>
          <w:lang w:val="en-US"/>
        </w:rPr>
        <w:t>, 2016;  Webster, 2020)</w:t>
      </w:r>
      <w:r w:rsidR="00972FF2">
        <w:rPr>
          <w:rFonts w:ascii="Times New Roman" w:hAnsi="Times New Roman"/>
          <w:lang w:val="en-US"/>
        </w:rPr>
        <w:fldChar w:fldCharType="end"/>
      </w:r>
      <w:r w:rsidR="00F14464">
        <w:rPr>
          <w:rFonts w:ascii="Times New Roman" w:hAnsi="Times New Roman"/>
          <w:lang w:val="en-US"/>
        </w:rPr>
        <w:t xml:space="preserve">, Madeira Island and in </w:t>
      </w:r>
      <w:r w:rsidR="00F14464">
        <w:rPr>
          <w:rFonts w:ascii="Times New Roman" w:hAnsi="Times New Roman"/>
          <w:lang w:val="en-GB"/>
        </w:rPr>
        <w:t>São</w:t>
      </w:r>
      <w:r w:rsidR="00F14464">
        <w:rPr>
          <w:rFonts w:ascii="Times New Roman" w:hAnsi="Times New Roman"/>
          <w:lang w:val="en-US"/>
        </w:rPr>
        <w:t xml:space="preserve"> Miguel in the Azores</w:t>
      </w:r>
      <w:r w:rsidR="00E543E6">
        <w:rPr>
          <w:rFonts w:ascii="Times New Roman" w:hAnsi="Times New Roman"/>
          <w:lang w:val="en-US"/>
        </w:rPr>
        <w:t>, Switzerland</w:t>
      </w:r>
      <w:r w:rsidR="00F14464">
        <w:rPr>
          <w:rFonts w:ascii="Times New Roman" w:hAnsi="Times New Roman"/>
          <w:lang w:val="en-US"/>
        </w:rPr>
        <w:t xml:space="preserve"> </w:t>
      </w:r>
      <w:r w:rsidR="00972FF2">
        <w:rPr>
          <w:rFonts w:ascii="Times New Roman" w:hAnsi="Times New Roman"/>
          <w:lang w:val="en-US"/>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(Justine</w:t>
      </w:r>
      <w:r w:rsidRPr="008D1A4E" w:rsidR="008D1A4E">
        <w:rPr>
          <w:rFonts w:ascii="Times New Roman" w:hAnsi="Times New Roman"/>
          <w:i/>
          <w:noProof/>
          <w:lang w:val="en-US"/>
        </w:rPr>
        <w:t xml:space="preserve"> et al.</w:t>
      </w:r>
      <w:r w:rsidR="008D1A4E">
        <w:rPr>
          <w:rFonts w:ascii="Times New Roman" w:hAnsi="Times New Roman"/>
          <w:noProof/>
          <w:lang w:val="en-US"/>
        </w:rPr>
        <w:t>, 2020;  Lago-Barcia</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sidR="00E543E6">
        <w:rPr>
          <w:rFonts w:ascii="Times New Roman" w:hAnsi="Times New Roman"/>
          <w:lang w:val="en-US"/>
        </w:rPr>
        <w:t>, Chile and the US</w:t>
      </w:r>
      <w:r w:rsidR="00F14464">
        <w:rPr>
          <w:rFonts w:ascii="Times New Roman" w:hAnsi="Times New Roman"/>
          <w:lang w:val="en-US"/>
        </w:rPr>
        <w:t>.</w:t>
      </w:r>
      <w:r w:rsidR="00872A65">
        <w:rPr>
          <w:rFonts w:ascii="Times New Roman" w:hAnsi="Times New Roman"/>
          <w:lang w:val="en-US"/>
        </w:rPr>
        <w:t xml:space="preserve"> Whilst there is </w:t>
      </w:r>
      <w:r w:rsidR="0005596C">
        <w:rPr>
          <w:rFonts w:ascii="Times New Roman" w:hAnsi="Times New Roman"/>
          <w:lang w:val="en-US"/>
        </w:rPr>
        <w:t xml:space="preserve">concern expressed in the literature that </w:t>
      </w:r>
      <w:r w:rsidRPr="0005596C" w:rsidR="0005596C">
        <w:rPr>
          <w:rFonts w:ascii="Times New Roman" w:hAnsi="Times New Roman"/>
          <w:i/>
          <w:lang w:val="en-US"/>
        </w:rPr>
        <w:t xml:space="preserve">O. </w:t>
      </w:r>
      <w:proofErr w:type="spellStart"/>
      <w:r w:rsidRPr="0005596C" w:rsidR="0005596C">
        <w:rPr>
          <w:rFonts w:ascii="Times New Roman" w:hAnsi="Times New Roman"/>
          <w:i/>
          <w:lang w:val="en-US"/>
        </w:rPr>
        <w:t>nungara</w:t>
      </w:r>
      <w:proofErr w:type="spellEnd"/>
      <w:r w:rsidR="0005596C">
        <w:rPr>
          <w:rFonts w:ascii="Times New Roman" w:hAnsi="Times New Roman"/>
          <w:lang w:val="en-US"/>
        </w:rPr>
        <w:t xml:space="preserve"> will impact on native species, there have been no studies to assess this to date</w:t>
      </w:r>
      <w:r w:rsidR="00127ECD">
        <w:rPr>
          <w:rFonts w:ascii="Times New Roman" w:hAnsi="Times New Roman"/>
          <w:lang w:val="en-US"/>
        </w:rPr>
        <w:t xml:space="preserve"> </w:t>
      </w:r>
      <w:r w:rsidR="00972FF2">
        <w:rPr>
          <w:rFonts w:ascii="Times New Roman" w:hAnsi="Times New Roman"/>
          <w:lang w:val="en-US"/>
        </w:rPr>
        <w:fldChar w:fldCharType="begin">
          <w:fldData xml:space="preserve">PEVuZE5vdGU+PENpdGU+PEF1dGhvcj5KdXN0aW5lPC9BdXRob3I+PFllYXI+MjAyMDwvWWVhcj48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PEVuZE5vdGU+PENpdGU+PEF1dGhvcj5KdXN0aW5lPC9BdXRob3I+PFllYXI+MjAyMDwvWWVhcj48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56017C">
        <w:rPr>
          <w:rFonts w:ascii="Times New Roman" w:hAnsi="Times New Roman"/>
          <w:noProof/>
          <w:lang w:val="en-US"/>
        </w:rPr>
        <w:t>(Justine and Winsor, 2020;  Justine</w:t>
      </w:r>
      <w:r w:rsidRPr="0056017C" w:rsidR="0056017C">
        <w:rPr>
          <w:rFonts w:ascii="Times New Roman" w:hAnsi="Times New Roman"/>
          <w:i/>
          <w:noProof/>
          <w:lang w:val="en-US"/>
        </w:rPr>
        <w:t xml:space="preserve"> et al.</w:t>
      </w:r>
      <w:r w:rsidR="0056017C">
        <w:rPr>
          <w:rFonts w:ascii="Times New Roman" w:hAnsi="Times New Roman"/>
          <w:noProof/>
          <w:lang w:val="en-US"/>
        </w:rPr>
        <w:t>, 2020;  Negrete</w:t>
      </w:r>
      <w:r w:rsidRPr="0056017C" w:rsidR="0056017C">
        <w:rPr>
          <w:rFonts w:ascii="Times New Roman" w:hAnsi="Times New Roman"/>
          <w:i/>
          <w:noProof/>
          <w:lang w:val="en-US"/>
        </w:rPr>
        <w:t xml:space="preserve"> et al.</w:t>
      </w:r>
      <w:r w:rsidR="0056017C">
        <w:rPr>
          <w:rFonts w:ascii="Times New Roman" w:hAnsi="Times New Roman"/>
          <w:noProof/>
          <w:lang w:val="en-US"/>
        </w:rPr>
        <w:t>, 2020)</w:t>
      </w:r>
      <w:r w:rsidR="00972FF2">
        <w:rPr>
          <w:rFonts w:ascii="Times New Roman" w:hAnsi="Times New Roman"/>
          <w:lang w:val="en-US"/>
        </w:rPr>
        <w:fldChar w:fldCharType="end"/>
      </w:r>
      <w:r w:rsidR="0005596C">
        <w:rPr>
          <w:rFonts w:ascii="Times New Roman" w:hAnsi="Times New Roman"/>
          <w:lang w:val="en-US"/>
        </w:rPr>
        <w:t>.</w:t>
      </w:r>
      <w:r w:rsidR="007B2498">
        <w:rPr>
          <w:rFonts w:ascii="Times New Roman" w:hAnsi="Times New Roman"/>
          <w:lang w:val="en-US"/>
        </w:rPr>
        <w:t xml:space="preserve"> </w:t>
      </w:r>
      <w:r w:rsidR="003707F0">
        <w:rPr>
          <w:rFonts w:ascii="Times New Roman" w:hAnsi="Times New Roman"/>
          <w:lang w:val="en-US"/>
        </w:rPr>
        <w:t xml:space="preserve">These concerns relate to how </w:t>
      </w:r>
      <w:r w:rsidR="003707F0">
        <w:rPr>
          <w:rFonts w:ascii="Times New Roman" w:hAnsi="Times New Roman"/>
          <w:lang w:val="en-US"/>
        </w:rPr>
        <w:t xml:space="preserve">similar species of invasive flatworms such as </w:t>
      </w:r>
      <w:r w:rsidRPr="00E75ED5" w:rsidR="003707F0">
        <w:rPr>
          <w:rFonts w:ascii="Times New Roman" w:hAnsi="Times New Roman"/>
          <w:i/>
          <w:lang w:val="en-US"/>
        </w:rPr>
        <w:t xml:space="preserve">A. </w:t>
      </w:r>
      <w:proofErr w:type="spellStart"/>
      <w:r w:rsidRPr="00E75ED5" w:rsidR="003707F0">
        <w:rPr>
          <w:rFonts w:ascii="Times New Roman" w:hAnsi="Times New Roman"/>
          <w:i/>
          <w:lang w:val="en-US"/>
        </w:rPr>
        <w:t>triangulatus</w:t>
      </w:r>
      <w:proofErr w:type="spellEnd"/>
      <w:r w:rsidR="003707F0">
        <w:rPr>
          <w:rFonts w:ascii="Times New Roman" w:hAnsi="Times New Roman"/>
          <w:lang w:val="en-US"/>
        </w:rPr>
        <w:t xml:space="preserve"> and </w:t>
      </w:r>
      <w:r w:rsidRPr="00E75ED5" w:rsidR="003707F0">
        <w:rPr>
          <w:rFonts w:ascii="Times New Roman" w:hAnsi="Times New Roman"/>
          <w:i/>
          <w:lang w:val="en-US"/>
        </w:rPr>
        <w:t xml:space="preserve">P. </w:t>
      </w:r>
      <w:proofErr w:type="spellStart"/>
      <w:r w:rsidRPr="00E75ED5" w:rsidR="003707F0">
        <w:rPr>
          <w:rFonts w:ascii="Times New Roman" w:hAnsi="Times New Roman"/>
          <w:i/>
          <w:lang w:val="en-US"/>
        </w:rPr>
        <w:t>manokwari</w:t>
      </w:r>
      <w:proofErr w:type="spellEnd"/>
      <w:r w:rsidR="003707F0">
        <w:rPr>
          <w:rFonts w:ascii="Times New Roman" w:hAnsi="Times New Roman"/>
          <w:lang w:val="en-US"/>
        </w:rPr>
        <w:t xml:space="preserve"> have </w:t>
      </w:r>
      <w:r w:rsidR="002B3DC5">
        <w:rPr>
          <w:rFonts w:ascii="Times New Roman" w:hAnsi="Times New Roman"/>
          <w:lang w:val="en-US"/>
        </w:rPr>
        <w:t xml:space="preserve">negatively </w:t>
      </w:r>
      <w:r w:rsidR="003707F0">
        <w:rPr>
          <w:rFonts w:ascii="Times New Roman" w:hAnsi="Times New Roman"/>
          <w:lang w:val="en-US"/>
        </w:rPr>
        <w:t>impacted on earthworm and snail biodiversity, respectively</w:t>
      </w:r>
      <w:r w:rsidR="00E75ED5">
        <w:rPr>
          <w:rFonts w:ascii="Times New Roman" w:hAnsi="Times New Roman"/>
          <w:lang w:val="en-US"/>
        </w:rPr>
        <w:t>, through predation</w:t>
      </w:r>
      <w:r w:rsidR="003707F0">
        <w:rPr>
          <w:rFonts w:ascii="Times New Roman" w:hAnsi="Times New Roman"/>
          <w:lang w:val="en-US"/>
        </w:rPr>
        <w:t xml:space="preserve"> </w:t>
      </w:r>
      <w:r w:rsidR="003707F0">
        <w:rPr>
          <w:rFonts w:ascii="Times New Roman" w:hAnsi="Times New Roman"/>
          <w:lang w:val="en-US"/>
        </w:rPr>
        <w:fldChar w:fldCharType="begin">
          <w:fldData xml:space="preserve">PEVuZE5vdGU+PENpdGU+PEF1dGhvcj5NdXJjaGllPC9BdXRob3I+PFllYXI+MjAxMzwvWWVhcj48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PEVuZE5vdGU+PENpdGU+PEF1dGhvcj5NdXJjaGllPC9BdXRob3I+PFllYXI+MjAxMzwvWWVhcj48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3707F0">
        <w:rPr>
          <w:rFonts w:ascii="Times New Roman" w:hAnsi="Times New Roman"/>
          <w:lang w:val="en-US"/>
        </w:rPr>
      </w:r>
      <w:r w:rsidR="003707F0">
        <w:rPr>
          <w:rFonts w:ascii="Times New Roman" w:hAnsi="Times New Roman"/>
          <w:lang w:val="en-US"/>
        </w:rPr>
        <w:fldChar w:fldCharType="separate"/>
      </w:r>
      <w:r w:rsidR="0056017C">
        <w:rPr>
          <w:rFonts w:ascii="Times New Roman" w:hAnsi="Times New Roman"/>
          <w:noProof/>
          <w:lang w:val="en-US"/>
        </w:rPr>
        <w:t>(Murchie and Gordon, 2013;  Gerlach</w:t>
      </w:r>
      <w:r w:rsidRPr="0056017C" w:rsidR="0056017C">
        <w:rPr>
          <w:rFonts w:ascii="Times New Roman" w:hAnsi="Times New Roman"/>
          <w:i/>
          <w:noProof/>
          <w:lang w:val="en-US"/>
        </w:rPr>
        <w:t xml:space="preserve"> et al.</w:t>
      </w:r>
      <w:r w:rsidR="0056017C">
        <w:rPr>
          <w:rFonts w:ascii="Times New Roman" w:hAnsi="Times New Roman"/>
          <w:noProof/>
          <w:lang w:val="en-US"/>
        </w:rPr>
        <w:t>, 2020)</w:t>
      </w:r>
      <w:r w:rsidR="003707F0">
        <w:rPr>
          <w:rFonts w:ascii="Times New Roman" w:hAnsi="Times New Roman"/>
          <w:lang w:val="en-US"/>
        </w:rPr>
        <w:fldChar w:fldCharType="end"/>
      </w:r>
      <w:r w:rsidR="003707F0">
        <w:rPr>
          <w:rFonts w:ascii="Times New Roman" w:hAnsi="Times New Roman"/>
          <w:lang w:val="en-US"/>
        </w:rPr>
        <w:t xml:space="preserve">. </w:t>
      </w:r>
      <w:r w:rsidR="002B3DC5">
        <w:rPr>
          <w:rFonts w:ascii="Times New Roman" w:hAnsi="Times New Roman"/>
          <w:lang w:val="en-US"/>
        </w:rPr>
        <w:t xml:space="preserve">Given </w:t>
      </w:r>
      <w:r w:rsidRPr="00E75ED5" w:rsidR="002B3DC5">
        <w:rPr>
          <w:rFonts w:ascii="Times New Roman" w:hAnsi="Times New Roman"/>
          <w:i/>
          <w:lang w:val="en-US"/>
        </w:rPr>
        <w:t xml:space="preserve">O. </w:t>
      </w:r>
      <w:proofErr w:type="spellStart"/>
      <w:r w:rsidRPr="00E75ED5" w:rsidR="002B3DC5">
        <w:rPr>
          <w:rFonts w:ascii="Times New Roman" w:hAnsi="Times New Roman"/>
          <w:i/>
          <w:lang w:val="en-US"/>
        </w:rPr>
        <w:t>nungara’s</w:t>
      </w:r>
      <w:proofErr w:type="spellEnd"/>
      <w:r w:rsidR="002B3DC5">
        <w:rPr>
          <w:rFonts w:ascii="Times New Roman" w:hAnsi="Times New Roman"/>
          <w:lang w:val="en-US"/>
        </w:rPr>
        <w:t xml:space="preserve"> broad prey range and potential to establish in large areas of the risk assessment</w:t>
      </w:r>
      <w:r w:rsidR="00E75ED5">
        <w:rPr>
          <w:rFonts w:ascii="Times New Roman" w:hAnsi="Times New Roman"/>
          <w:lang w:val="en-US"/>
        </w:rPr>
        <w:t>, these concerns are justified.</w:t>
      </w:r>
    </w:p>
    <w:p w:rsidR="00127ECD" w:rsidP="00BD226F" w:rsidRDefault="00127ECD" w14:paraId="73B7423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C44A43" w:rsidTr="00B94B35" w14:paraId="3BD9720A" w14:textId="77777777">
        <w:tc>
          <w:tcPr>
            <w:tcW w:w="9212" w:type="dxa"/>
            <w:shd w:val="clear" w:color="auto" w:fill="auto"/>
          </w:tcPr>
          <w:p w:rsidRPr="00B94B35" w:rsidR="00C44A43" w:rsidP="00B94B35" w:rsidRDefault="00C44A43" w14:paraId="58738913"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w:t>
            </w:r>
            <w:proofErr w:type="spellStart"/>
            <w:r w:rsidRPr="00B94B35">
              <w:rPr>
                <w:rFonts w:ascii="Times New Roman" w:hAnsi="Times New Roman"/>
                <w:b/>
                <w:lang w:val="en-US"/>
              </w:rPr>
              <w:t>organisation</w:t>
            </w:r>
            <w:proofErr w:type="spellEnd"/>
            <w:r w:rsidRPr="00B94B35">
              <w:rPr>
                <w:rFonts w:ascii="Times New Roman" w:hAnsi="Times New Roman"/>
                <w:b/>
                <w:lang w:val="en-US"/>
              </w:rPr>
              <w:t xml:space="preserve"> (e.g. decline in native species, changes in native species communities, </w:t>
            </w:r>
            <w:proofErr w:type="spellStart"/>
            <w:r w:rsidRPr="00B94B35">
              <w:rPr>
                <w:rFonts w:ascii="Times New Roman" w:hAnsi="Times New Roman"/>
                <w:b/>
                <w:lang w:val="en-US"/>
              </w:rPr>
              <w:t>hybridisation</w:t>
            </w:r>
            <w:proofErr w:type="spellEnd"/>
            <w:r w:rsidRPr="00B94B35">
              <w:rPr>
                <w:rFonts w:ascii="Times New Roman" w:hAnsi="Times New Roman"/>
                <w:b/>
                <w:lang w:val="en-US"/>
              </w:rPr>
              <w:t xml:space="preserve">) in the risk assessment area (include any past impact in your response)? </w:t>
            </w:r>
          </w:p>
          <w:p w:rsidRPr="00B94B35" w:rsidR="00C44A43" w:rsidP="00B94B35" w:rsidRDefault="00C44A43" w14:paraId="635E8321" w14:textId="77777777">
            <w:pPr>
              <w:snapToGrid w:val="0"/>
              <w:rPr>
                <w:rFonts w:ascii="Times New Roman" w:hAnsi="Times New Roman"/>
                <w:lang w:val="en-US"/>
              </w:rPr>
            </w:pPr>
            <w:r w:rsidRPr="00B94B35">
              <w:rPr>
                <w:rFonts w:ascii="Times New Roman" w:hAnsi="Times New Roman" w:eastAsia="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hAnsi="Times New Roman" w:eastAsia="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hAnsi="Times New Roman" w:eastAsia="Times New Roman"/>
                <w:lang w:val="en-US"/>
              </w:rPr>
              <w:t>.</w:t>
            </w:r>
          </w:p>
        </w:tc>
      </w:tr>
    </w:tbl>
    <w:p w:rsidR="00C44A43" w:rsidP="00BD226F" w:rsidRDefault="00C44A43" w14:paraId="1FF8B67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0A42B9A3" w14:textId="77777777">
        <w:tc>
          <w:tcPr>
            <w:tcW w:w="1536" w:type="dxa"/>
            <w:shd w:val="clear" w:color="auto" w:fill="auto"/>
          </w:tcPr>
          <w:p w:rsidRPr="00752184" w:rsidR="00C44A43" w:rsidP="00B94B35" w:rsidRDefault="00C44A43" w14:paraId="237BA12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6D7140" w:rsidR="00151C34" w:rsidP="00B94B35" w:rsidRDefault="00151C34" w14:paraId="2CBEA75F" w14:textId="2BCD546C">
            <w:pPr>
              <w:spacing w:after="0"/>
              <w:rPr>
                <w:rFonts w:ascii="Times New Roman" w:hAnsi="Times New Roman"/>
                <w:b/>
                <w:lang w:val="en-US"/>
              </w:rPr>
            </w:pPr>
            <w:r w:rsidRPr="006D7140">
              <w:rPr>
                <w:rFonts w:ascii="Times New Roman" w:hAnsi="Times New Roman"/>
                <w:b/>
                <w:lang w:val="en-US"/>
              </w:rPr>
              <w:t>N/A</w:t>
            </w:r>
          </w:p>
          <w:p w:rsidRPr="0013756B" w:rsidR="00C44A43" w:rsidP="00B94B35" w:rsidRDefault="00C44A43" w14:paraId="58E162E7" w14:textId="77777777">
            <w:pPr>
              <w:spacing w:after="0"/>
              <w:rPr>
                <w:rFonts w:ascii="Times New Roman" w:hAnsi="Times New Roman"/>
                <w:lang w:val="en-US"/>
              </w:rPr>
            </w:pPr>
            <w:r w:rsidRPr="00E75ED5">
              <w:rPr>
                <w:rFonts w:ascii="Times New Roman" w:hAnsi="Times New Roman"/>
                <w:lang w:val="en-US"/>
              </w:rPr>
              <w:t>minimal</w:t>
            </w:r>
          </w:p>
          <w:p w:rsidRPr="006D7140" w:rsidR="00C44A43" w:rsidP="00B94B35" w:rsidRDefault="00C44A43" w14:paraId="599C11AE" w14:textId="77777777">
            <w:pPr>
              <w:spacing w:after="0"/>
              <w:rPr>
                <w:rFonts w:ascii="Times New Roman" w:hAnsi="Times New Roman"/>
                <w:lang w:val="en-US"/>
              </w:rPr>
            </w:pPr>
            <w:r w:rsidRPr="006D7140">
              <w:rPr>
                <w:rFonts w:ascii="Times New Roman" w:hAnsi="Times New Roman"/>
                <w:lang w:val="en-US"/>
              </w:rPr>
              <w:t>minor</w:t>
            </w:r>
          </w:p>
          <w:p w:rsidRPr="00B939BB" w:rsidR="00C44A43" w:rsidP="00B94B35" w:rsidRDefault="00C44A43" w14:paraId="535F3147"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05F24E4F"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3BB2D43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568304B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D7140" w:rsidR="00C44A43" w:rsidP="00B94B35" w:rsidRDefault="00C44A43" w14:paraId="7B589AB2" w14:textId="77777777">
            <w:pPr>
              <w:spacing w:after="0"/>
              <w:rPr>
                <w:rFonts w:ascii="Times New Roman" w:hAnsi="Times New Roman"/>
              </w:rPr>
            </w:pPr>
            <w:proofErr w:type="spellStart"/>
            <w:r w:rsidRPr="006D7140">
              <w:rPr>
                <w:rFonts w:ascii="Times New Roman" w:hAnsi="Times New Roman"/>
              </w:rPr>
              <w:t>low</w:t>
            </w:r>
            <w:proofErr w:type="spellEnd"/>
          </w:p>
          <w:p w:rsidRPr="00752184" w:rsidR="00C44A43" w:rsidP="00B94B35" w:rsidRDefault="00C44A43" w14:paraId="1133A40A"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0528D367" w14:textId="77777777">
            <w:pPr>
              <w:snapToGrid w:val="0"/>
              <w:spacing w:after="0"/>
              <w:rPr>
                <w:rFonts w:ascii="Times New Roman" w:hAnsi="Times New Roman"/>
                <w:b/>
              </w:rPr>
            </w:pPr>
            <w:r w:rsidRPr="00752184">
              <w:rPr>
                <w:rFonts w:ascii="Times New Roman" w:hAnsi="Times New Roman"/>
              </w:rPr>
              <w:t>high</w:t>
            </w:r>
          </w:p>
        </w:tc>
      </w:tr>
    </w:tbl>
    <w:p w:rsidR="00C44A43" w:rsidP="00BD226F" w:rsidRDefault="00C44A43" w14:paraId="3CD863ED" w14:textId="77777777">
      <w:pPr>
        <w:snapToGrid w:val="0"/>
        <w:rPr>
          <w:rFonts w:ascii="Times New Roman" w:hAnsi="Times New Roman"/>
          <w:lang w:val="en-US"/>
        </w:rPr>
      </w:pPr>
    </w:p>
    <w:p w:rsidRPr="005243D9" w:rsidR="00127ECD" w:rsidP="006D7140" w:rsidRDefault="00254B4F" w14:paraId="68DFB695" w14:textId="491FB0AA">
      <w:pPr>
        <w:snapToGrid w:val="0"/>
        <w:jc w:val="both"/>
        <w:rPr>
          <w:rFonts w:ascii="Times New Roman" w:hAnsi="Times New Roman"/>
          <w:lang w:val="en-US"/>
        </w:rPr>
      </w:pPr>
      <w:r>
        <w:rPr>
          <w:rFonts w:ascii="Times New Roman" w:hAnsi="Times New Roman"/>
          <w:lang w:val="en-US"/>
        </w:rPr>
        <w:t xml:space="preserve">Response: </w:t>
      </w:r>
      <w:r w:rsidRPr="006602B1" w:rsidR="00820660">
        <w:rPr>
          <w:rFonts w:ascii="Times New Roman" w:hAnsi="Times New Roman"/>
          <w:i/>
          <w:lang w:val="en-US"/>
        </w:rPr>
        <w:t xml:space="preserve">Obama </w:t>
      </w:r>
      <w:proofErr w:type="spellStart"/>
      <w:r w:rsidRPr="006602B1" w:rsidR="00820660">
        <w:rPr>
          <w:rFonts w:ascii="Times New Roman" w:hAnsi="Times New Roman"/>
          <w:i/>
          <w:lang w:val="en-US"/>
        </w:rPr>
        <w:t>nungara</w:t>
      </w:r>
      <w:proofErr w:type="spellEnd"/>
      <w:r w:rsidR="006602B1">
        <w:rPr>
          <w:rFonts w:ascii="Times New Roman" w:hAnsi="Times New Roman"/>
          <w:lang w:val="en-US"/>
        </w:rPr>
        <w:t xml:space="preserve"> has </w:t>
      </w:r>
      <w:r w:rsidR="00127ECD">
        <w:rPr>
          <w:rFonts w:ascii="Times New Roman" w:hAnsi="Times New Roman"/>
          <w:lang w:val="en-US"/>
        </w:rPr>
        <w:t xml:space="preserve">established in </w:t>
      </w:r>
      <w:r w:rsidRPr="00FC2370" w:rsidR="00127ECD">
        <w:rPr>
          <w:rFonts w:ascii="Times New Roman" w:hAnsi="Times New Roman"/>
          <w:lang w:val="en-US"/>
        </w:rPr>
        <w:t>France, Belgium, Spain, Portugal and I</w:t>
      </w:r>
      <w:r w:rsidR="00127ECD">
        <w:rPr>
          <w:rFonts w:ascii="Times New Roman" w:hAnsi="Times New Roman"/>
          <w:lang w:val="en-US"/>
        </w:rPr>
        <w:t xml:space="preserve">taly (Justine and Winsor, 2020). </w:t>
      </w:r>
      <w:r w:rsidR="00B00346">
        <w:rPr>
          <w:rFonts w:ascii="Times New Roman" w:hAnsi="Times New Roman"/>
          <w:lang w:val="en-US"/>
        </w:rPr>
        <w:t xml:space="preserve">As a potentially numerous </w:t>
      </w:r>
      <w:r w:rsidR="00127ECD">
        <w:rPr>
          <w:rFonts w:ascii="Times New Roman" w:hAnsi="Times New Roman"/>
          <w:lang w:val="en-US"/>
        </w:rPr>
        <w:t xml:space="preserve">predator in the soil ecosystem, there is much </w:t>
      </w:r>
      <w:r w:rsidR="006602B1">
        <w:rPr>
          <w:rFonts w:ascii="Times New Roman" w:hAnsi="Times New Roman"/>
          <w:lang w:val="en-US"/>
        </w:rPr>
        <w:t>concern that it will impact upon native species</w:t>
      </w:r>
      <w:r w:rsidR="00B00346">
        <w:rPr>
          <w:rFonts w:ascii="Times New Roman" w:hAnsi="Times New Roman"/>
          <w:lang w:val="en-US"/>
        </w:rPr>
        <w:t xml:space="preserve">. The prey range of </w:t>
      </w:r>
      <w:r w:rsidRPr="00B00346" w:rsidR="00B00346">
        <w:rPr>
          <w:rFonts w:ascii="Times New Roman" w:hAnsi="Times New Roman"/>
          <w:i/>
          <w:lang w:val="en-US"/>
        </w:rPr>
        <w:t xml:space="preserve">O. </w:t>
      </w:r>
      <w:proofErr w:type="spellStart"/>
      <w:r w:rsidRPr="00B00346" w:rsidR="00B00346">
        <w:rPr>
          <w:rFonts w:ascii="Times New Roman" w:hAnsi="Times New Roman"/>
          <w:i/>
          <w:lang w:val="en-US"/>
        </w:rPr>
        <w:t>nungara</w:t>
      </w:r>
      <w:proofErr w:type="spellEnd"/>
      <w:r w:rsidR="00B00346">
        <w:rPr>
          <w:rFonts w:ascii="Times New Roman" w:hAnsi="Times New Roman"/>
          <w:lang w:val="en-US"/>
        </w:rPr>
        <w:t xml:space="preserve"> has been assessed in Brazil, where it fed on</w:t>
      </w:r>
      <w:r w:rsidR="007B2498">
        <w:rPr>
          <w:rFonts w:ascii="Times New Roman" w:hAnsi="Times New Roman"/>
          <w:lang w:val="en-US"/>
        </w:rPr>
        <w:t xml:space="preserve"> </w:t>
      </w:r>
      <w:r w:rsidR="00B00346">
        <w:rPr>
          <w:rFonts w:ascii="Times New Roman" w:hAnsi="Times New Roman"/>
          <w:lang w:val="en-US"/>
        </w:rPr>
        <w:t xml:space="preserve">snails, slugs, earthworms and other flatworms, when they were presented to flatworms in the laboratory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&lt;EndNote&gt;&lt;Cite&gt;&lt;Author&gt;Boll&lt;/Author&gt;&lt;Year&gt;2016&lt;/Year&gt;&lt;RecNum&gt;2650&lt;/RecNum&gt;&lt;DisplayText&gt;(Boll and Leal-Zanchet, 2016)&lt;/DisplayText&gt;&lt;record&gt;&lt;rec-number&gt;2650&lt;/rec-number&gt;&lt;foreign-keys&gt;&lt;key app="EN" db-id="0rzd9vvw20fpwcezxth5rrsuefxradxptezr" timestamp="1586185226" guid="7e57aadb-a5e5-4eb5-87d6-c2b5cbfb07a4"&gt;2650&lt;/key&gt;&lt;/foreign-keys&gt;&lt;ref-type name="Journal Article"&gt;17&lt;/ref-type&gt;&lt;contributors&gt;&lt;authors&gt;&lt;author&gt;Boll, Piter Kehoma&lt;/author&gt;&lt;author&gt;Leal-Zanchet, Ana Maria&lt;/author&gt;&lt;/authors&gt;&lt;/contributors&gt;&lt;titles&gt;&lt;title&gt;Preference for different prey allows the coexistence of several land planarians in areas of the Atlantic Forest&lt;/title&gt;&lt;secondary-title&gt;Zoology&lt;/secondary-title&gt;&lt;/titles&gt;&lt;periodical&gt;&lt;full-title&gt;Zoology&lt;/full-title&gt;&lt;/periodical&gt;&lt;pages&gt;162-168&lt;/pages&gt;&lt;volume&gt;119&lt;/volume&gt;&lt;number&gt;3&lt;/number&gt;&lt;dates&gt;&lt;year&gt;2016&lt;/year&gt;&lt;/dates&gt;&lt;isbn&gt;0944-2006&lt;/isbn&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(Boll and Leal-Zanchet, 2016)</w:t>
      </w:r>
      <w:r w:rsidR="00972FF2">
        <w:rPr>
          <w:rFonts w:ascii="Times New Roman" w:hAnsi="Times New Roman"/>
          <w:lang w:val="en-US"/>
        </w:rPr>
        <w:fldChar w:fldCharType="end"/>
      </w:r>
      <w:r w:rsidR="00B00346">
        <w:rPr>
          <w:rFonts w:ascii="Times New Roman" w:hAnsi="Times New Roman"/>
          <w:lang w:val="en-US"/>
        </w:rPr>
        <w:t xml:space="preserve">. However, there have been </w:t>
      </w:r>
      <w:r w:rsidR="00930696">
        <w:rPr>
          <w:rFonts w:ascii="Times New Roman" w:hAnsi="Times New Roman"/>
          <w:lang w:val="en-US"/>
        </w:rPr>
        <w:t xml:space="preserve">no </w:t>
      </w:r>
      <w:r w:rsidR="00B00346">
        <w:rPr>
          <w:rFonts w:ascii="Times New Roman" w:hAnsi="Times New Roman"/>
          <w:lang w:val="en-US"/>
        </w:rPr>
        <w:t xml:space="preserve">studies assessing the impact </w:t>
      </w:r>
      <w:r w:rsidR="00930696">
        <w:rPr>
          <w:rFonts w:ascii="Times New Roman" w:hAnsi="Times New Roman"/>
          <w:lang w:val="en-US"/>
        </w:rPr>
        <w:t xml:space="preserve">of </w:t>
      </w:r>
      <w:r w:rsidRPr="00930696" w:rsidR="00930696">
        <w:rPr>
          <w:rFonts w:ascii="Times New Roman" w:hAnsi="Times New Roman"/>
          <w:i/>
          <w:lang w:val="en-US"/>
        </w:rPr>
        <w:t xml:space="preserve">O. </w:t>
      </w:r>
      <w:proofErr w:type="spellStart"/>
      <w:r w:rsidRPr="00930696" w:rsidR="00930696">
        <w:rPr>
          <w:rFonts w:ascii="Times New Roman" w:hAnsi="Times New Roman"/>
          <w:i/>
          <w:lang w:val="en-US"/>
        </w:rPr>
        <w:t>nungara</w:t>
      </w:r>
      <w:proofErr w:type="spellEnd"/>
      <w:r w:rsidR="00930696">
        <w:rPr>
          <w:rFonts w:ascii="Times New Roman" w:hAnsi="Times New Roman"/>
          <w:lang w:val="en-US"/>
        </w:rPr>
        <w:t xml:space="preserve"> predation </w:t>
      </w:r>
      <w:r w:rsidR="00B00346">
        <w:rPr>
          <w:rFonts w:ascii="Times New Roman" w:hAnsi="Times New Roman"/>
          <w:lang w:val="en-US"/>
        </w:rPr>
        <w:t>in the field in the risk assessment area.</w:t>
      </w:r>
      <w:r w:rsidR="005243D9">
        <w:rPr>
          <w:rFonts w:ascii="Times New Roman" w:hAnsi="Times New Roman"/>
          <w:lang w:val="en-US"/>
        </w:rPr>
        <w:t xml:space="preserve"> Other earthworm-feeding and snail-feeding flatworms such as </w:t>
      </w:r>
      <w:r w:rsidRPr="005243D9" w:rsidR="005243D9">
        <w:rPr>
          <w:rFonts w:ascii="Times New Roman" w:hAnsi="Times New Roman"/>
          <w:i/>
          <w:lang w:val="en-US"/>
        </w:rPr>
        <w:t xml:space="preserve">A. </w:t>
      </w:r>
      <w:proofErr w:type="spellStart"/>
      <w:r w:rsidRPr="005243D9" w:rsidR="005243D9">
        <w:rPr>
          <w:rFonts w:ascii="Times New Roman" w:hAnsi="Times New Roman"/>
          <w:i/>
          <w:lang w:val="en-US"/>
        </w:rPr>
        <w:t>triangulatus</w:t>
      </w:r>
      <w:proofErr w:type="spellEnd"/>
      <w:r w:rsidR="005243D9">
        <w:rPr>
          <w:rFonts w:ascii="Times New Roman" w:hAnsi="Times New Roman"/>
          <w:lang w:val="en-US"/>
        </w:rPr>
        <w:t xml:space="preserve"> and </w:t>
      </w:r>
      <w:r w:rsidRPr="005243D9" w:rsidR="005243D9">
        <w:rPr>
          <w:rFonts w:ascii="Times New Roman" w:hAnsi="Times New Roman"/>
          <w:i/>
          <w:lang w:val="en-US"/>
        </w:rPr>
        <w:t xml:space="preserve">P. </w:t>
      </w:r>
      <w:proofErr w:type="spellStart"/>
      <w:r w:rsidRPr="005243D9" w:rsidR="005243D9">
        <w:rPr>
          <w:rFonts w:ascii="Times New Roman" w:hAnsi="Times New Roman"/>
          <w:i/>
          <w:lang w:val="en-US"/>
        </w:rPr>
        <w:t>manokwari</w:t>
      </w:r>
      <w:proofErr w:type="spellEnd"/>
      <w:r w:rsidR="005243D9">
        <w:rPr>
          <w:rFonts w:ascii="Times New Roman" w:hAnsi="Times New Roman"/>
          <w:lang w:val="en-US"/>
        </w:rPr>
        <w:t xml:space="preserve"> have had demonstrable negative effects on soil fauna.</w:t>
      </w:r>
      <w:r w:rsidR="0013756B">
        <w:rPr>
          <w:rFonts w:ascii="Times New Roman" w:hAnsi="Times New Roman"/>
          <w:lang w:val="en-US"/>
        </w:rPr>
        <w:t xml:space="preserve"> For example, </w:t>
      </w:r>
      <w:r w:rsidRPr="009166D3" w:rsidR="0013756B">
        <w:rPr>
          <w:rFonts w:ascii="Times New Roman" w:hAnsi="Times New Roman"/>
          <w:i/>
          <w:lang w:val="en-US"/>
        </w:rPr>
        <w:t xml:space="preserve">A. </w:t>
      </w:r>
      <w:proofErr w:type="spellStart"/>
      <w:r w:rsidRPr="009166D3" w:rsidR="0013756B">
        <w:rPr>
          <w:rFonts w:ascii="Times New Roman" w:hAnsi="Times New Roman"/>
          <w:i/>
          <w:lang w:val="en-US"/>
        </w:rPr>
        <w:t>triangulatus</w:t>
      </w:r>
      <w:proofErr w:type="spellEnd"/>
      <w:r w:rsidR="0013756B">
        <w:rPr>
          <w:rFonts w:ascii="Times New Roman" w:hAnsi="Times New Roman"/>
          <w:lang w:val="en-US"/>
        </w:rPr>
        <w:t xml:space="preserve"> reduced </w:t>
      </w:r>
      <w:proofErr w:type="spellStart"/>
      <w:r w:rsidR="0013756B">
        <w:rPr>
          <w:rFonts w:ascii="Times New Roman" w:hAnsi="Times New Roman"/>
          <w:lang w:val="en-US"/>
        </w:rPr>
        <w:t>anecic</w:t>
      </w:r>
      <w:proofErr w:type="spellEnd"/>
      <w:r w:rsidR="0013756B">
        <w:rPr>
          <w:rFonts w:ascii="Times New Roman" w:hAnsi="Times New Roman"/>
          <w:lang w:val="en-US"/>
        </w:rPr>
        <w:t xml:space="preserve"> earthworm biomass by 74% in a field study</w:t>
      </w:r>
      <w:r w:rsidR="00E00E49">
        <w:rPr>
          <w:rFonts w:ascii="Times New Roman" w:hAnsi="Times New Roman"/>
          <w:lang w:val="en-US"/>
        </w:rPr>
        <w:t xml:space="preserve"> in Northern Ireland</w:t>
      </w:r>
      <w:r w:rsidR="0013756B">
        <w:rPr>
          <w:rFonts w:ascii="Times New Roman" w:hAnsi="Times New Roman"/>
          <w:lang w:val="en-US"/>
        </w:rPr>
        <w:t xml:space="preserve"> </w:t>
      </w:r>
      <w:r w:rsidR="009166D3">
        <w:rPr>
          <w:rFonts w:ascii="Times New Roman" w:hAnsi="Times New Roman"/>
          <w:lang w:val="en-US"/>
        </w:rPr>
        <w:fldChar w:fldCharType="begin"/>
      </w:r>
      <w:r w:rsidR="008D1A4E">
        <w:rPr>
          <w:rFonts w:ascii="Times New Roman" w:hAnsi="Times New Roman"/>
          <w:lang w:val="en-US"/>
        </w:rPr>
        <w:instrText xml:space="preserve"> ADDIN EN.CITE &lt;EndNote&gt;&lt;Cite&gt;&lt;Author&gt;Murchie&lt;/Author&gt;&lt;Year&gt;2013&lt;/Year&gt;&lt;RecNum&gt;2952&lt;/RecNum&gt;&lt;DisplayText&gt;(Murchie and Gordon, 2013)&lt;/DisplayText&gt;&lt;record&gt;&lt;rec-number&gt;2952&lt;/rec-number&gt;&lt;foreign-keys&gt;&lt;key app="EN" db-id="0rzd9vvw20fpwcezxth5rrsuefxradxptezr" timestamp="1586186016" guid="e25aa7ec-0580-4554-b987-c6abca74ec25"&gt;2952&lt;/key&gt;&lt;/foreign-keys&gt;&lt;ref-type name="Journal Article"&gt;17&lt;/ref-type&gt;&lt;contributors&gt;&lt;authors&gt;&lt;author&gt;Murchie, Archie K&lt;/author&gt;&lt;author&gt;Gordon, Alan W&lt;/author&gt;&lt;/authors&gt;&lt;/contributors&gt;&lt;titles&gt;&lt;title&gt;&lt;style face="normal" font="default" size="100%"&gt;The impact of the ‘New Zealand flatworm’, &lt;/style&gt;&lt;style face="italic" font="default" size="100%"&gt;Arthurdendyus triangulatus&lt;/style&gt;&lt;style face="normal" font="default" size="100%"&gt;, on earthworm populations in the field&lt;/style&gt;&lt;/title&gt;&lt;secondary-title&gt;Biological Invasions&lt;/secondary-title&gt;&lt;alt-title&gt;Biol Invasions&lt;/alt-title&gt;&lt;/titles&gt;&lt;periodical&gt;&lt;full-title&gt;Biological Invasions&lt;/full-title&gt;&lt;abbr-1&gt;Biol. Invasions&lt;/abbr-1&gt;&lt;/periodical&gt;&lt;pages&gt;569-586&lt;/pages&gt;&lt;volume&gt;15&lt;/volume&gt;&lt;number&gt;3&lt;/number&gt;&lt;keywords&gt;&lt;keyword&gt;Terrestrial flatworm&lt;/keyword&gt;&lt;keyword&gt;Ecological impact&lt;/keyword&gt;&lt;keyword&gt;Earthworms&lt;/keyword&gt;&lt;keyword&gt;Manipulative experiment&lt;/keyword&gt;&lt;keyword&gt;Lumbricus terrestris&lt;/keyword&gt;&lt;/keywords&gt;&lt;dates&gt;&lt;year&gt;2013&lt;/year&gt;&lt;pub-dates&gt;&lt;date&gt;2013/03/01&lt;/date&gt;&lt;/pub-dates&gt;&lt;/dates&gt;&lt;publisher&gt;Springer Netherlands&lt;/publisher&gt;&lt;isbn&gt;1387-3547&lt;/isbn&gt;&lt;urls&gt;&lt;related-urls&gt;&lt;url&gt;http://dx.doi.org/10.1007/s10530-012-0309-7&lt;/url&gt;&lt;url&gt;http://link.springer.com/article/10.1007%2Fs10530-012-0309-7&lt;/url&gt;&lt;/related-urls&gt;&lt;/urls&gt;&lt;electronic-resource-num&gt;10.1007/s10530-012-0309-7&lt;/electronic-resource-num&gt;&lt;language&gt;English&lt;/language&gt;&lt;/record&gt;&lt;/Cite&gt;&lt;/EndNote&gt;</w:instrText>
      </w:r>
      <w:r w:rsidR="009166D3">
        <w:rPr>
          <w:rFonts w:ascii="Times New Roman" w:hAnsi="Times New Roman"/>
          <w:lang w:val="en-US"/>
        </w:rPr>
        <w:fldChar w:fldCharType="separate"/>
      </w:r>
      <w:r w:rsidR="009166D3">
        <w:rPr>
          <w:rFonts w:ascii="Times New Roman" w:hAnsi="Times New Roman"/>
          <w:noProof/>
          <w:lang w:val="en-US"/>
        </w:rPr>
        <w:t>(Murchie and Gordon, 2013)</w:t>
      </w:r>
      <w:r w:rsidR="009166D3">
        <w:rPr>
          <w:rFonts w:ascii="Times New Roman" w:hAnsi="Times New Roman"/>
          <w:lang w:val="en-US"/>
        </w:rPr>
        <w:fldChar w:fldCharType="end"/>
      </w:r>
      <w:r w:rsidR="0013756B">
        <w:rPr>
          <w:rFonts w:ascii="Times New Roman" w:hAnsi="Times New Roman"/>
          <w:lang w:val="en-US"/>
        </w:rPr>
        <w:t xml:space="preserve">, whilst </w:t>
      </w:r>
      <w:r w:rsidRPr="009166D3" w:rsidR="0013756B">
        <w:rPr>
          <w:rFonts w:ascii="Times New Roman" w:hAnsi="Times New Roman"/>
          <w:i/>
          <w:lang w:val="en-US"/>
        </w:rPr>
        <w:t xml:space="preserve">P. </w:t>
      </w:r>
      <w:proofErr w:type="spellStart"/>
      <w:r w:rsidRPr="009166D3" w:rsidR="0013756B">
        <w:rPr>
          <w:rFonts w:ascii="Times New Roman" w:hAnsi="Times New Roman"/>
          <w:i/>
          <w:lang w:val="en-US"/>
        </w:rPr>
        <w:t>manokwari</w:t>
      </w:r>
      <w:proofErr w:type="spellEnd"/>
      <w:r w:rsidR="0013756B">
        <w:rPr>
          <w:rFonts w:ascii="Times New Roman" w:hAnsi="Times New Roman"/>
          <w:lang w:val="en-US"/>
        </w:rPr>
        <w:t xml:space="preserve"> has been </w:t>
      </w:r>
      <w:r w:rsidR="009166D3">
        <w:rPr>
          <w:rFonts w:ascii="Times New Roman" w:hAnsi="Times New Roman"/>
          <w:lang w:val="en-US"/>
        </w:rPr>
        <w:t xml:space="preserve">implicated in the extinction of indigenous snail fauna on Pacific islands </w:t>
      </w:r>
      <w:r w:rsidR="009166D3">
        <w:rPr>
          <w:rFonts w:ascii="Times New Roman" w:hAnsi="Times New Roman"/>
          <w:lang w:val="en-US"/>
        </w:rPr>
        <w:fldChar w:fldCharType="begin"/>
      </w:r>
      <w:r w:rsidR="008D1A4E">
        <w:rPr>
          <w:rFonts w:ascii="Times New Roman" w:hAnsi="Times New Roman"/>
          <w:lang w:val="en-US"/>
        </w:rPr>
        <w:instrText xml:space="preserve"> ADDIN EN.CITE &lt;EndNote&gt;&lt;Cite&gt;&lt;Author&gt;Sugiura&lt;/Author&gt;&lt;Year&gt;2008&lt;/Year&gt;&lt;RecNum&gt;2130&lt;/RecNum&gt;&lt;DisplayText&gt;(Sugiura, 2008b)&lt;/DisplayText&gt;&lt;record&gt;&lt;rec-number&gt;2130&lt;/rec-number&gt;&lt;foreign-keys&gt;&lt;key app="EN" db-id="0rzd9vvw20fpwcezxth5rrsuefxradxptezr" timestamp="1586184310" guid="c1254044-5fba-40bb-8bd1-8a17f252f675"&gt;2130&lt;/key&gt;&lt;/foreign-keys&gt;&lt;ref-type name="Web Page"&gt;12&lt;/ref-type&gt;&lt;contributors&gt;&lt;authors&gt;&lt;author&gt;Sugiura, S.&lt;/author&gt;&lt;/authors&gt;&lt;/contributors&gt;&lt;titles&gt;&lt;title&gt;&lt;style face="italic" font="default" size="100%"&gt;Platydemus  manokwari&lt;/style&gt;&lt;/title&gt;&lt;secondary-title&gt;CABI Invasive Species Compendium&lt;/secondary-title&gt;&lt;/titles&gt;&lt;volume&gt;2014&lt;/volume&gt;&lt;number&gt;May&lt;/number&gt;&lt;dates&gt;&lt;year&gt;2008&lt;/year&gt;&lt;/dates&gt;&lt;publisher&gt;CABI&lt;/publisher&gt;&lt;urls&gt;&lt;related-urls&gt;&lt;url&gt;www.cabi.org/isc/datasheet/42340&lt;/url&gt;&lt;/related-urls&gt;&lt;/urls&gt;&lt;/record&gt;&lt;/Cite&gt;&lt;/EndNote&gt;</w:instrText>
      </w:r>
      <w:r w:rsidR="009166D3">
        <w:rPr>
          <w:rFonts w:ascii="Times New Roman" w:hAnsi="Times New Roman"/>
          <w:lang w:val="en-US"/>
        </w:rPr>
        <w:fldChar w:fldCharType="separate"/>
      </w:r>
      <w:r w:rsidR="009166D3">
        <w:rPr>
          <w:rFonts w:ascii="Times New Roman" w:hAnsi="Times New Roman"/>
          <w:noProof/>
          <w:lang w:val="en-US"/>
        </w:rPr>
        <w:t>(Sugiura, 2008b)</w:t>
      </w:r>
      <w:r w:rsidR="009166D3">
        <w:rPr>
          <w:rFonts w:ascii="Times New Roman" w:hAnsi="Times New Roman"/>
          <w:lang w:val="en-US"/>
        </w:rPr>
        <w:fldChar w:fldCharType="end"/>
      </w:r>
      <w:r w:rsidR="009166D3">
        <w:rPr>
          <w:rFonts w:ascii="Times New Roman" w:hAnsi="Times New Roman"/>
          <w:lang w:val="en-US"/>
        </w:rPr>
        <w:t xml:space="preserve">. </w:t>
      </w:r>
      <w:r w:rsidR="00151C34">
        <w:rPr>
          <w:rFonts w:ascii="Times New Roman" w:hAnsi="Times New Roman"/>
          <w:lang w:val="en-US"/>
        </w:rPr>
        <w:t xml:space="preserve">Due to the lack of data on </w:t>
      </w:r>
      <w:r w:rsidRPr="006D7140" w:rsidR="00151C34">
        <w:rPr>
          <w:rFonts w:ascii="Times New Roman" w:hAnsi="Times New Roman"/>
          <w:i/>
          <w:lang w:val="en-US"/>
        </w:rPr>
        <w:t xml:space="preserve">O. </w:t>
      </w:r>
      <w:proofErr w:type="spellStart"/>
      <w:r w:rsidRPr="006D7140" w:rsidR="00151C34">
        <w:rPr>
          <w:rFonts w:ascii="Times New Roman" w:hAnsi="Times New Roman"/>
          <w:i/>
          <w:lang w:val="en-US"/>
        </w:rPr>
        <w:t>nungara</w:t>
      </w:r>
      <w:proofErr w:type="spellEnd"/>
      <w:r w:rsidR="00151C34">
        <w:rPr>
          <w:rFonts w:ascii="Times New Roman" w:hAnsi="Times New Roman"/>
          <w:lang w:val="en-US"/>
        </w:rPr>
        <w:t>, this question has been scored ‘N/A’, as it refers to ‘current known impact’ rather than potential impact (please see Qu. 4.3 below).</w:t>
      </w:r>
    </w:p>
    <w:p w:rsidR="00B12304" w:rsidP="00B12304" w:rsidRDefault="00B12304" w14:paraId="696C534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C44A43" w:rsidTr="00B94B35" w14:paraId="01432B65" w14:textId="77777777">
        <w:tc>
          <w:tcPr>
            <w:tcW w:w="9212" w:type="dxa"/>
            <w:shd w:val="clear" w:color="auto" w:fill="auto"/>
          </w:tcPr>
          <w:p w:rsidRPr="00B94B35" w:rsidR="00C44A43" w:rsidP="00B94B35" w:rsidRDefault="00C44A43" w14:paraId="7BC4EE1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w:t>
            </w:r>
            <w:proofErr w:type="spellStart"/>
            <w:r w:rsidRPr="00B94B35">
              <w:rPr>
                <w:rFonts w:ascii="Times New Roman" w:hAnsi="Times New Roman"/>
                <w:b/>
                <w:lang w:val="en-US"/>
              </w:rPr>
              <w:t>organisation</w:t>
            </w:r>
            <w:proofErr w:type="spellEnd"/>
            <w:r w:rsidRPr="00B94B35">
              <w:rPr>
                <w:rFonts w:ascii="Times New Roman" w:hAnsi="Times New Roman"/>
                <w:b/>
                <w:lang w:val="en-US"/>
              </w:rPr>
              <w:t xml:space="preserve"> likely to be in the risk assessment area? </w:t>
            </w:r>
          </w:p>
          <w:p w:rsidRPr="00B94B35" w:rsidR="00C44A43" w:rsidP="00B94B35" w:rsidRDefault="00C44A43" w14:paraId="4CEED3E1" w14:textId="21F26D5E">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hAnsi="Times New Roman" w:eastAsia="Times New Roman"/>
                <w:lang w:val="en-GB"/>
              </w:rPr>
              <w:t>The potential future impact shall be assessed only for the risk assessment area.</w:t>
            </w:r>
            <w:r w:rsidR="00322611">
              <w:rPr>
                <w:rFonts w:ascii="Times New Roman" w:hAnsi="Times New Roman" w:eastAsia="Times New Roman"/>
                <w:lang w:val="en-GB"/>
              </w:rPr>
              <w:t xml:space="preserve"> A potential increase in the distribution range due to climate change does not </w:t>
            </w:r>
            <w:r w:rsidRPr="0083683B" w:rsidR="00322611">
              <w:rPr>
                <w:rFonts w:ascii="Times New Roman" w:hAnsi="Times New Roman" w:eastAsia="Times New Roman"/>
                <w:i/>
                <w:lang w:val="en-GB"/>
              </w:rPr>
              <w:t>per se</w:t>
            </w:r>
            <w:r w:rsidR="00322611">
              <w:rPr>
                <w:rFonts w:ascii="Times New Roman" w:hAnsi="Times New Roman" w:eastAsia="Times New Roman"/>
                <w:lang w:val="en-GB"/>
              </w:rPr>
              <w:t xml:space="preserve"> justify a higher impact score.</w:t>
            </w:r>
          </w:p>
        </w:tc>
      </w:tr>
    </w:tbl>
    <w:p w:rsidR="00C44A43" w:rsidP="00B12304" w:rsidRDefault="00C44A43" w14:paraId="08E46E3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07642124" w14:textId="77777777">
        <w:tc>
          <w:tcPr>
            <w:tcW w:w="1536" w:type="dxa"/>
            <w:shd w:val="clear" w:color="auto" w:fill="auto"/>
          </w:tcPr>
          <w:p w:rsidRPr="00752184" w:rsidR="00C44A43" w:rsidP="00B94B35" w:rsidRDefault="00C44A43" w14:paraId="3E64705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2E35DE4F"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639E36B1" w14:textId="77777777">
            <w:pPr>
              <w:spacing w:after="0"/>
              <w:rPr>
                <w:rFonts w:ascii="Times New Roman" w:hAnsi="Times New Roman"/>
                <w:lang w:val="en-US"/>
              </w:rPr>
            </w:pPr>
            <w:r>
              <w:rPr>
                <w:rFonts w:ascii="Times New Roman" w:hAnsi="Times New Roman"/>
                <w:lang w:val="en-US"/>
              </w:rPr>
              <w:t>minor</w:t>
            </w:r>
          </w:p>
          <w:p w:rsidRPr="004605C2" w:rsidR="00C44A43" w:rsidP="00B94B35" w:rsidRDefault="00C44A43" w14:paraId="47A514C5" w14:textId="77777777">
            <w:pPr>
              <w:spacing w:after="0"/>
              <w:rPr>
                <w:rFonts w:ascii="Times New Roman" w:hAnsi="Times New Roman"/>
                <w:b/>
                <w:lang w:val="en-US"/>
              </w:rPr>
            </w:pPr>
            <w:r w:rsidRPr="004605C2">
              <w:rPr>
                <w:rFonts w:ascii="Times New Roman" w:hAnsi="Times New Roman"/>
                <w:b/>
                <w:lang w:val="en-US"/>
              </w:rPr>
              <w:t>moderate</w:t>
            </w:r>
          </w:p>
          <w:p w:rsidRPr="004605C2" w:rsidR="00C44A43" w:rsidP="00B94B35" w:rsidRDefault="00C44A43" w14:paraId="231A95B2" w14:textId="77777777">
            <w:pPr>
              <w:spacing w:after="0"/>
              <w:rPr>
                <w:rFonts w:ascii="Times New Roman" w:hAnsi="Times New Roman"/>
                <w:lang w:val="en-US"/>
              </w:rPr>
            </w:pPr>
            <w:r w:rsidRPr="004605C2">
              <w:rPr>
                <w:rFonts w:ascii="Times New Roman" w:hAnsi="Times New Roman"/>
                <w:lang w:val="en-US"/>
              </w:rPr>
              <w:t>major</w:t>
            </w:r>
          </w:p>
          <w:p w:rsidRPr="00544B15" w:rsidR="00C44A43" w:rsidP="00B94B35" w:rsidRDefault="00C44A43" w14:paraId="4DED961F"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2EA4EF8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F37F91" w:rsidR="00C44A43" w:rsidP="00B94B35" w:rsidRDefault="00C44A43" w14:paraId="08865787" w14:textId="77777777">
            <w:pPr>
              <w:spacing w:after="0"/>
              <w:rPr>
                <w:rFonts w:ascii="Times New Roman" w:hAnsi="Times New Roman"/>
                <w:b/>
              </w:rPr>
            </w:pPr>
            <w:proofErr w:type="spellStart"/>
            <w:r w:rsidRPr="00F37F91">
              <w:rPr>
                <w:rFonts w:ascii="Times New Roman" w:hAnsi="Times New Roman"/>
                <w:b/>
              </w:rPr>
              <w:t>low</w:t>
            </w:r>
            <w:proofErr w:type="spellEnd"/>
          </w:p>
          <w:p w:rsidRPr="00752184" w:rsidR="00C44A43" w:rsidP="00B94B35" w:rsidRDefault="00C44A43" w14:paraId="24D89A14"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249BC869" w14:textId="77777777">
            <w:pPr>
              <w:snapToGrid w:val="0"/>
              <w:spacing w:after="0"/>
              <w:rPr>
                <w:rFonts w:ascii="Times New Roman" w:hAnsi="Times New Roman"/>
                <w:b/>
              </w:rPr>
            </w:pPr>
            <w:r w:rsidRPr="00752184">
              <w:rPr>
                <w:rFonts w:ascii="Times New Roman" w:hAnsi="Times New Roman"/>
              </w:rPr>
              <w:t>high</w:t>
            </w:r>
          </w:p>
        </w:tc>
      </w:tr>
    </w:tbl>
    <w:p w:rsidR="00C44A43" w:rsidP="00B12304" w:rsidRDefault="00C44A43" w14:paraId="27581003" w14:textId="77777777">
      <w:pPr>
        <w:snapToGrid w:val="0"/>
        <w:rPr>
          <w:rFonts w:ascii="Times New Roman" w:hAnsi="Times New Roman"/>
          <w:lang w:val="en-US"/>
        </w:rPr>
      </w:pPr>
    </w:p>
    <w:p w:rsidR="005724DB" w:rsidP="006D7140" w:rsidRDefault="00254B4F" w14:paraId="3C7EB375" w14:textId="31A5346F">
      <w:pPr>
        <w:snapToGrid w:val="0"/>
        <w:jc w:val="both"/>
        <w:rPr>
          <w:rFonts w:ascii="Times New Roman" w:hAnsi="Times New Roman"/>
          <w:lang w:val="en-GB" w:eastAsia="ar-SA"/>
        </w:rPr>
      </w:pPr>
      <w:r>
        <w:rPr>
          <w:rFonts w:ascii="Times New Roman" w:hAnsi="Times New Roman"/>
          <w:lang w:val="en-US"/>
        </w:rPr>
        <w:t xml:space="preserve">Response: </w:t>
      </w:r>
      <w:r w:rsidR="00F37F91">
        <w:rPr>
          <w:rFonts w:ascii="Times New Roman" w:hAnsi="Times New Roman"/>
          <w:lang w:val="en-GB" w:eastAsia="ar-SA"/>
        </w:rPr>
        <w:t>There are no specific data on the</w:t>
      </w:r>
      <w:r w:rsidR="004605C2">
        <w:rPr>
          <w:rFonts w:ascii="Times New Roman" w:hAnsi="Times New Roman"/>
          <w:lang w:val="en-GB" w:eastAsia="ar-SA"/>
        </w:rPr>
        <w:t xml:space="preserve"> future</w:t>
      </w:r>
      <w:r w:rsidR="00F37F91">
        <w:rPr>
          <w:rFonts w:ascii="Times New Roman" w:hAnsi="Times New Roman"/>
          <w:lang w:val="en-GB" w:eastAsia="ar-SA"/>
        </w:rPr>
        <w:t xml:space="preserve"> impact of </w:t>
      </w:r>
      <w:r w:rsidRPr="00F37F91" w:rsidR="00F37F91">
        <w:rPr>
          <w:rFonts w:ascii="Times New Roman" w:hAnsi="Times New Roman"/>
          <w:i/>
          <w:lang w:val="en-GB" w:eastAsia="ar-SA"/>
        </w:rPr>
        <w:t xml:space="preserve">O. </w:t>
      </w:r>
      <w:proofErr w:type="spellStart"/>
      <w:r w:rsidRPr="00F37F91" w:rsidR="00F37F91">
        <w:rPr>
          <w:rFonts w:ascii="Times New Roman" w:hAnsi="Times New Roman"/>
          <w:i/>
          <w:lang w:val="en-GB" w:eastAsia="ar-SA"/>
        </w:rPr>
        <w:t>nungara</w:t>
      </w:r>
      <w:proofErr w:type="spellEnd"/>
      <w:r w:rsidR="00F37F91">
        <w:rPr>
          <w:rFonts w:ascii="Times New Roman" w:hAnsi="Times New Roman"/>
          <w:lang w:val="en-GB" w:eastAsia="ar-SA"/>
        </w:rPr>
        <w:t xml:space="preserve"> on soil biodiversity in the risk assessment area. However, </w:t>
      </w:r>
      <w:r w:rsidR="00A235DB">
        <w:rPr>
          <w:rFonts w:ascii="Times New Roman" w:hAnsi="Times New Roman"/>
          <w:lang w:val="en-GB" w:eastAsia="ar-SA"/>
        </w:rPr>
        <w:t>there are relevant example</w:t>
      </w:r>
      <w:r w:rsidR="00C33FD2">
        <w:rPr>
          <w:rFonts w:ascii="Times New Roman" w:hAnsi="Times New Roman"/>
          <w:lang w:val="en-GB" w:eastAsia="ar-SA"/>
        </w:rPr>
        <w:t>s</w:t>
      </w:r>
      <w:r w:rsidR="00A235DB">
        <w:rPr>
          <w:rFonts w:ascii="Times New Roman" w:hAnsi="Times New Roman"/>
          <w:lang w:val="en-GB" w:eastAsia="ar-SA"/>
        </w:rPr>
        <w:t xml:space="preserve"> from </w:t>
      </w:r>
      <w:r w:rsidR="00F37F91">
        <w:rPr>
          <w:rFonts w:ascii="Times New Roman" w:hAnsi="Times New Roman"/>
          <w:lang w:val="en-GB" w:eastAsia="ar-SA"/>
        </w:rPr>
        <w:t xml:space="preserve">other invasive alien flatworms </w:t>
      </w:r>
      <w:r w:rsidR="00A235DB">
        <w:rPr>
          <w:rFonts w:ascii="Times New Roman" w:hAnsi="Times New Roman"/>
          <w:lang w:val="en-GB" w:eastAsia="ar-SA"/>
        </w:rPr>
        <w:t xml:space="preserve">which </w:t>
      </w:r>
      <w:r w:rsidR="00F37F91">
        <w:rPr>
          <w:rFonts w:ascii="Times New Roman" w:hAnsi="Times New Roman"/>
          <w:lang w:val="en-GB" w:eastAsia="ar-SA"/>
        </w:rPr>
        <w:t>have had negative effects on soil biodiversity where they have established</w:t>
      </w:r>
      <w:r w:rsidR="00A235DB">
        <w:rPr>
          <w:rFonts w:ascii="Times New Roman" w:hAnsi="Times New Roman"/>
          <w:lang w:val="en-GB" w:eastAsia="ar-SA"/>
        </w:rPr>
        <w:t xml:space="preserve">, and that are reported here as example of </w:t>
      </w:r>
      <w:r w:rsidR="004605C2">
        <w:rPr>
          <w:rFonts w:ascii="Times New Roman" w:hAnsi="Times New Roman"/>
          <w:lang w:val="en-GB" w:eastAsia="ar-SA"/>
        </w:rPr>
        <w:t xml:space="preserve">the </w:t>
      </w:r>
      <w:r w:rsidR="00A235DB">
        <w:rPr>
          <w:rFonts w:ascii="Times New Roman" w:hAnsi="Times New Roman"/>
          <w:lang w:val="en-GB" w:eastAsia="ar-SA"/>
        </w:rPr>
        <w:t xml:space="preserve">potential </w:t>
      </w:r>
      <w:r w:rsidR="004605C2">
        <w:rPr>
          <w:rFonts w:ascii="Times New Roman" w:hAnsi="Times New Roman"/>
          <w:lang w:val="en-GB" w:eastAsia="ar-SA"/>
        </w:rPr>
        <w:t xml:space="preserve">future </w:t>
      </w:r>
      <w:r w:rsidR="00A235DB">
        <w:rPr>
          <w:rFonts w:ascii="Times New Roman" w:hAnsi="Times New Roman"/>
          <w:lang w:val="en-GB" w:eastAsia="ar-SA"/>
        </w:rPr>
        <w:t xml:space="preserve">impact of </w:t>
      </w:r>
      <w:r w:rsidRPr="00F37F91" w:rsidR="00A235DB">
        <w:rPr>
          <w:rFonts w:ascii="Times New Roman" w:hAnsi="Times New Roman"/>
          <w:i/>
          <w:lang w:val="en-GB" w:eastAsia="ar-SA"/>
        </w:rPr>
        <w:t xml:space="preserve">O. </w:t>
      </w:r>
      <w:proofErr w:type="spellStart"/>
      <w:r w:rsidRPr="00F37F91" w:rsidR="00A235DB">
        <w:rPr>
          <w:rFonts w:ascii="Times New Roman" w:hAnsi="Times New Roman"/>
          <w:i/>
          <w:lang w:val="en-GB" w:eastAsia="ar-SA"/>
        </w:rPr>
        <w:t>nungara</w:t>
      </w:r>
      <w:proofErr w:type="spellEnd"/>
      <w:r w:rsidR="00F37F91">
        <w:rPr>
          <w:rFonts w:ascii="Times New Roman" w:hAnsi="Times New Roman"/>
          <w:lang w:val="en-GB" w:eastAsia="ar-SA"/>
        </w:rPr>
        <w:t xml:space="preserve">. </w:t>
      </w:r>
      <w:proofErr w:type="spellStart"/>
      <w:r w:rsidRPr="00F37F91" w:rsidR="00F37F91">
        <w:rPr>
          <w:rFonts w:ascii="Times New Roman" w:hAnsi="Times New Roman"/>
          <w:i/>
          <w:lang w:val="en-GB" w:eastAsia="ar-SA"/>
        </w:rPr>
        <w:t>Arthurdendyus</w:t>
      </w:r>
      <w:proofErr w:type="spellEnd"/>
      <w:r w:rsidRPr="00F37F91" w:rsidR="00F37F91">
        <w:rPr>
          <w:rFonts w:ascii="Times New Roman" w:hAnsi="Times New Roman"/>
          <w:i/>
          <w:lang w:val="en-GB" w:eastAsia="ar-SA"/>
        </w:rPr>
        <w:t xml:space="preserve"> </w:t>
      </w:r>
      <w:proofErr w:type="spellStart"/>
      <w:r w:rsidRPr="00F37F91" w:rsidR="00F37F91">
        <w:rPr>
          <w:rFonts w:ascii="Times New Roman" w:hAnsi="Times New Roman"/>
          <w:i/>
          <w:lang w:val="en-GB" w:eastAsia="ar-SA"/>
        </w:rPr>
        <w:t>triangulatus</w:t>
      </w:r>
      <w:proofErr w:type="spellEnd"/>
      <w:r w:rsidR="00F37F91">
        <w:rPr>
          <w:rFonts w:ascii="Times New Roman" w:hAnsi="Times New Roman"/>
          <w:lang w:val="en-GB" w:eastAsia="ar-SA"/>
        </w:rPr>
        <w:t xml:space="preserve"> is a predator of earthworms</w:t>
      </w:r>
      <w:r w:rsidR="00CB7329">
        <w:rPr>
          <w:rFonts w:ascii="Times New Roman" w:hAnsi="Times New Roman"/>
          <w:lang w:val="en-GB" w:eastAsia="ar-SA"/>
        </w:rPr>
        <w:t xml:space="preserve">. In field experiments where flatworm density was manipulated, </w:t>
      </w:r>
      <w:r w:rsidRPr="00CB7329" w:rsidR="00CB7329">
        <w:rPr>
          <w:rFonts w:ascii="Times New Roman" w:hAnsi="Times New Roman"/>
          <w:i/>
          <w:lang w:val="en-GB" w:eastAsia="ar-SA"/>
        </w:rPr>
        <w:t xml:space="preserve">A. </w:t>
      </w:r>
      <w:proofErr w:type="spellStart"/>
      <w:r w:rsidRPr="00CB7329" w:rsidR="00CB7329">
        <w:rPr>
          <w:rFonts w:ascii="Times New Roman" w:hAnsi="Times New Roman"/>
          <w:i/>
          <w:lang w:val="en-GB" w:eastAsia="ar-SA"/>
        </w:rPr>
        <w:t>triangulatus</w:t>
      </w:r>
      <w:proofErr w:type="spellEnd"/>
      <w:r w:rsidR="00CB7329">
        <w:rPr>
          <w:rFonts w:ascii="Times New Roman" w:hAnsi="Times New Roman"/>
          <w:lang w:val="en-GB" w:eastAsia="ar-SA"/>
        </w:rPr>
        <w:t xml:space="preserve"> at 0.8 individuals per m</w:t>
      </w:r>
      <w:r w:rsidRPr="00CB7329" w:rsidR="00CB7329">
        <w:rPr>
          <w:rFonts w:ascii="Times New Roman" w:hAnsi="Times New Roman"/>
          <w:vertAlign w:val="superscript"/>
          <w:lang w:val="en-GB" w:eastAsia="ar-SA"/>
        </w:rPr>
        <w:t>2</w:t>
      </w:r>
      <w:r w:rsidR="00CB7329">
        <w:rPr>
          <w:rFonts w:ascii="Times New Roman" w:hAnsi="Times New Roman"/>
          <w:lang w:val="en-GB" w:eastAsia="ar-SA"/>
        </w:rPr>
        <w:t xml:space="preserve"> reduced earthworm biomass by 20%</w:t>
      </w:r>
      <w:r w:rsidR="00DC294A">
        <w:rPr>
          <w:rFonts w:ascii="Times New Roman" w:hAnsi="Times New Roman"/>
          <w:lang w:val="en-GB" w:eastAsia="ar-SA"/>
        </w:rPr>
        <w:t xml:space="preserve">. </w:t>
      </w:r>
      <w:proofErr w:type="spellStart"/>
      <w:r w:rsidRPr="00AE3E7C" w:rsidR="00AE3E7C">
        <w:rPr>
          <w:rFonts w:ascii="Times New Roman" w:hAnsi="Times New Roman"/>
          <w:i/>
          <w:lang w:val="en-GB" w:eastAsia="ar-SA"/>
        </w:rPr>
        <w:t>A</w:t>
      </w:r>
      <w:r w:rsidR="00A92D44">
        <w:rPr>
          <w:rFonts w:ascii="Times New Roman" w:hAnsi="Times New Roman"/>
          <w:i/>
          <w:lang w:val="en-GB" w:eastAsia="ar-SA"/>
        </w:rPr>
        <w:t>rthurdendyus</w:t>
      </w:r>
      <w:proofErr w:type="spellEnd"/>
      <w:r w:rsidRPr="00AE3E7C" w:rsidR="00AE3E7C">
        <w:rPr>
          <w:rFonts w:ascii="Times New Roman" w:hAnsi="Times New Roman"/>
          <w:i/>
          <w:lang w:val="en-GB" w:eastAsia="ar-SA"/>
        </w:rPr>
        <w:t xml:space="preserve"> </w:t>
      </w:r>
      <w:proofErr w:type="spellStart"/>
      <w:r w:rsidRPr="00AE3E7C" w:rsidR="00AE3E7C">
        <w:rPr>
          <w:rFonts w:ascii="Times New Roman" w:hAnsi="Times New Roman"/>
          <w:i/>
          <w:lang w:val="en-GB" w:eastAsia="ar-SA"/>
        </w:rPr>
        <w:t>triangulatus</w:t>
      </w:r>
      <w:proofErr w:type="spellEnd"/>
      <w:r w:rsidR="00AE3E7C">
        <w:rPr>
          <w:rFonts w:ascii="Times New Roman" w:hAnsi="Times New Roman"/>
          <w:lang w:val="en-GB" w:eastAsia="ar-SA"/>
        </w:rPr>
        <w:t xml:space="preserve"> predation had a disproportionate impact on </w:t>
      </w:r>
      <w:proofErr w:type="spellStart"/>
      <w:r w:rsidRPr="00AE3E7C" w:rsidR="00AE3E7C">
        <w:rPr>
          <w:rFonts w:ascii="Times New Roman" w:hAnsi="Times New Roman"/>
          <w:i/>
          <w:lang w:val="en-GB" w:eastAsia="ar-SA"/>
        </w:rPr>
        <w:t>Lumbricus</w:t>
      </w:r>
      <w:proofErr w:type="spellEnd"/>
      <w:r w:rsidRPr="00AE3E7C" w:rsidR="00AE3E7C">
        <w:rPr>
          <w:rFonts w:ascii="Times New Roman" w:hAnsi="Times New Roman"/>
          <w:i/>
          <w:lang w:val="en-GB" w:eastAsia="ar-SA"/>
        </w:rPr>
        <w:t xml:space="preserve"> </w:t>
      </w:r>
      <w:proofErr w:type="spellStart"/>
      <w:r w:rsidRPr="00AE3E7C" w:rsidR="00AE3E7C">
        <w:rPr>
          <w:rFonts w:ascii="Times New Roman" w:hAnsi="Times New Roman"/>
          <w:i/>
          <w:lang w:val="en-GB" w:eastAsia="ar-SA"/>
        </w:rPr>
        <w:t>terrestris</w:t>
      </w:r>
      <w:proofErr w:type="spellEnd"/>
      <w:r w:rsidR="00AE3E7C">
        <w:rPr>
          <w:rFonts w:ascii="Times New Roman" w:hAnsi="Times New Roman"/>
          <w:lang w:val="en-GB" w:eastAsia="ar-SA"/>
        </w:rPr>
        <w:t xml:space="preserve"> whose biomass was reduced by 74% </w:t>
      </w:r>
      <w:r w:rsidR="00972FF2">
        <w:rPr>
          <w:rFonts w:ascii="Times New Roman" w:hAnsi="Times New Roman"/>
          <w:lang w:val="en-GB" w:eastAsia="ar-SA"/>
        </w:rPr>
        <w:fldChar w:fldCharType="begin"/>
      </w:r>
      <w:r w:rsidR="008D1A4E">
        <w:rPr>
          <w:rFonts w:ascii="Times New Roman" w:hAnsi="Times New Roman"/>
          <w:lang w:val="en-GB" w:eastAsia="ar-SA"/>
        </w:rPr>
        <w:instrText xml:space="preserve"> ADDIN EN.CITE &lt;EndNote&gt;&lt;Cite&gt;&lt;Author&gt;Murchie&lt;/Author&gt;&lt;Year&gt;2013&lt;/Year&gt;&lt;RecNum&gt;2952&lt;/RecNum&gt;&lt;DisplayText&gt;(Murchie and Gordon, 2013)&lt;/DisplayText&gt;&lt;record&gt;&lt;rec-number&gt;2952&lt;/rec-number&gt;&lt;foreign-keys&gt;&lt;key app="EN" db-id="0rzd9vvw20fpwcezxth5rrsuefxradxptezr" timestamp="1586186016" guid="e25aa7ec-0580-4554-b987-c6abca74ec25"&gt;2952&lt;/key&gt;&lt;/foreign-keys&gt;&lt;ref-type name="Journal Article"&gt;17&lt;/ref-type&gt;&lt;contributors&gt;&lt;authors&gt;&lt;author&gt;Murchie, Archie K&lt;/author&gt;&lt;author&gt;Gordon, Alan W&lt;/author&gt;&lt;/authors&gt;&lt;/contributors&gt;&lt;titles&gt;&lt;title&gt;&lt;style face="normal" font="default" size="100%"&gt;The impact of the ‘New Zealand flatworm’, &lt;/style&gt;&lt;style face="italic" font="default" size="100%"&gt;Arthurdendyus triangulatus&lt;/style&gt;&lt;style face="normal" font="default" size="100%"&gt;, on earthworm populations in the field&lt;/style&gt;&lt;/title&gt;&lt;secondary-title&gt;Biological Invasions&lt;/secondary-title&gt;&lt;alt-title&gt;Biol Invasions&lt;/alt-title&gt;&lt;/titles&gt;&lt;periodical&gt;&lt;full-title&gt;Biological Invasions&lt;/full-title&gt;&lt;abbr-1&gt;Biol. Invasions&lt;/abbr-1&gt;&lt;/periodical&gt;&lt;pages&gt;569-586&lt;/pages&gt;&lt;volume&gt;15&lt;/volume&gt;&lt;number&gt;3&lt;/number&gt;&lt;keywords&gt;&lt;keyword&gt;Terrestrial flatworm&lt;/keyword&gt;&lt;keyword&gt;Ecological impact&lt;/keyword&gt;&lt;keyword&gt;Earthworms&lt;/keyword&gt;&lt;keyword&gt;Manipulative experiment&lt;/keyword&gt;&lt;keyword&gt;Lumbricus terrestris&lt;/keyword&gt;&lt;/keywords&gt;&lt;dates&gt;&lt;year&gt;2013&lt;/year&gt;&lt;pub-dates&gt;&lt;date&gt;2013/03/01&lt;/date&gt;&lt;/pub-dates&gt;&lt;/dates&gt;&lt;publisher&gt;Springer Netherlands&lt;/publisher&gt;&lt;isbn&gt;1387-3547&lt;/isbn&gt;&lt;urls&gt;&lt;related-urls&gt;&lt;url&gt;http://dx.doi.org/10.1007/s10530-012-0309-7&lt;/url&gt;&lt;url&gt;http://link.springer.com/article/10.1007%2Fs10530-012-0309-7&lt;/url&gt;&lt;/related-urls&gt;&lt;/urls&gt;&lt;electronic-resource-num&gt;10.1007/s10530-012-0309-7&lt;/electronic-resource-num&gt;&lt;language&gt;English&lt;/language&gt;&lt;/record&gt;&lt;/Cite&gt;&lt;/EndNote&gt;</w:instrText>
      </w:r>
      <w:r w:rsidR="00972FF2">
        <w:rPr>
          <w:rFonts w:ascii="Times New Roman" w:hAnsi="Times New Roman"/>
          <w:lang w:val="en-GB" w:eastAsia="ar-SA"/>
        </w:rPr>
        <w:fldChar w:fldCharType="separate"/>
      </w:r>
      <w:r w:rsidR="00972FF2">
        <w:rPr>
          <w:rFonts w:ascii="Times New Roman" w:hAnsi="Times New Roman"/>
          <w:noProof/>
          <w:lang w:val="en-GB" w:eastAsia="ar-SA"/>
        </w:rPr>
        <w:t>(Murchie and Gordon, 2013)</w:t>
      </w:r>
      <w:r w:rsidR="00972FF2">
        <w:rPr>
          <w:rFonts w:ascii="Times New Roman" w:hAnsi="Times New Roman"/>
          <w:lang w:val="en-GB" w:eastAsia="ar-SA"/>
        </w:rPr>
        <w:fldChar w:fldCharType="end"/>
      </w:r>
      <w:r w:rsidR="00AE3E7C">
        <w:rPr>
          <w:rFonts w:ascii="Times New Roman" w:hAnsi="Times New Roman"/>
          <w:lang w:val="en-GB" w:eastAsia="ar-SA"/>
        </w:rPr>
        <w:t xml:space="preserve">. Similarly, the snail predator </w:t>
      </w:r>
      <w:r w:rsidRPr="00AE3E7C" w:rsidR="00AE3E7C">
        <w:rPr>
          <w:rFonts w:ascii="Times New Roman" w:hAnsi="Times New Roman"/>
          <w:i/>
          <w:lang w:val="en-GB" w:eastAsia="ar-SA"/>
        </w:rPr>
        <w:t xml:space="preserve">P. </w:t>
      </w:r>
      <w:proofErr w:type="spellStart"/>
      <w:r w:rsidRPr="00AE3E7C" w:rsidR="00AE3E7C">
        <w:rPr>
          <w:rFonts w:ascii="Times New Roman" w:hAnsi="Times New Roman"/>
          <w:i/>
          <w:lang w:val="en-GB" w:eastAsia="ar-SA"/>
        </w:rPr>
        <w:t>manokwari</w:t>
      </w:r>
      <w:proofErr w:type="spellEnd"/>
      <w:r w:rsidR="00AE3E7C">
        <w:rPr>
          <w:rFonts w:ascii="Times New Roman" w:hAnsi="Times New Roman"/>
          <w:lang w:val="en-GB" w:eastAsia="ar-SA"/>
        </w:rPr>
        <w:t xml:space="preserve"> has ha</w:t>
      </w:r>
      <w:r w:rsidR="00D8532A">
        <w:rPr>
          <w:rFonts w:ascii="Times New Roman" w:hAnsi="Times New Roman"/>
          <w:lang w:val="en-GB" w:eastAsia="ar-SA"/>
        </w:rPr>
        <w:t>d</w:t>
      </w:r>
      <w:r w:rsidR="00AE3E7C">
        <w:rPr>
          <w:rFonts w:ascii="Times New Roman" w:hAnsi="Times New Roman"/>
          <w:lang w:val="en-GB" w:eastAsia="ar-SA"/>
        </w:rPr>
        <w:t xml:space="preserve"> devastating impacts on endemic snail species on </w:t>
      </w:r>
      <w:r w:rsidR="00F54E39">
        <w:rPr>
          <w:rFonts w:ascii="Times New Roman" w:hAnsi="Times New Roman"/>
          <w:lang w:val="en-GB" w:eastAsia="ar-SA"/>
        </w:rPr>
        <w:t>Pacific i</w:t>
      </w:r>
      <w:r w:rsidR="00D8532A">
        <w:rPr>
          <w:rFonts w:ascii="Times New Roman" w:hAnsi="Times New Roman"/>
          <w:lang w:val="en-GB" w:eastAsia="ar-SA"/>
        </w:rPr>
        <w:t>slands where it has been introduced</w:t>
      </w:r>
      <w:r w:rsidR="006C63A9">
        <w:rPr>
          <w:rFonts w:ascii="Times New Roman" w:hAnsi="Times New Roman"/>
          <w:lang w:val="en-GB" w:eastAsia="ar-SA"/>
        </w:rPr>
        <w:t xml:space="preserve">, in some cases leading to extinctions </w:t>
      </w:r>
      <w:r w:rsidR="00DA365A">
        <w:rPr>
          <w:rFonts w:ascii="Times New Roman" w:hAnsi="Times New Roman"/>
          <w:lang w:val="en-GB" w:eastAsia="ar-SA"/>
        </w:rPr>
        <w:fldChar w:fldCharType="begin">
          <w:fldData xml:space="preserve">PEVuZE5vdGU+PENpdGU+PEF1dGhvcj5HZXJsYWNoPC9BdXRob3I+PFllYXI+MjAyMDwvWWVhcj48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</w:fldData>
        </w:fldChar>
      </w:r>
      <w:r w:rsidR="00DA365A">
        <w:rPr>
          <w:rFonts w:ascii="Times New Roman" w:hAnsi="Times New Roman"/>
          <w:lang w:val="en-GB" w:eastAsia="ar-SA"/>
        </w:rPr>
        <w:instrText xml:space="preserve"> ADDIN EN.CITE </w:instrText>
      </w:r>
      <w:r w:rsidR="00DA365A">
        <w:rPr>
          <w:rFonts w:ascii="Times New Roman" w:hAnsi="Times New Roman"/>
          <w:lang w:val="en-GB" w:eastAsia="ar-SA"/>
        </w:rPr>
        <w:fldChar w:fldCharType="begin">
          <w:fldData xml:space="preserve">PEVuZE5vdGU+PENpdGU+PEF1dGhvcj5HZXJsYWNoPC9BdXRob3I+PFllYXI+MjAyMDwvWWVhcj48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</w:fldData>
        </w:fldChar>
      </w:r>
      <w:r w:rsidR="00DA365A">
        <w:rPr>
          <w:rFonts w:ascii="Times New Roman" w:hAnsi="Times New Roman"/>
          <w:lang w:val="en-GB" w:eastAsia="ar-SA"/>
        </w:rPr>
        <w:instrText xml:space="preserve"> ADDIN EN.CITE.DATA </w:instrText>
      </w:r>
      <w:r w:rsidR="00DA365A">
        <w:rPr>
          <w:rFonts w:ascii="Times New Roman" w:hAnsi="Times New Roman"/>
          <w:lang w:val="en-GB" w:eastAsia="ar-SA"/>
        </w:rPr>
      </w:r>
      <w:r w:rsidR="00DA365A">
        <w:rPr>
          <w:rFonts w:ascii="Times New Roman" w:hAnsi="Times New Roman"/>
          <w:lang w:val="en-GB" w:eastAsia="ar-SA"/>
        </w:rPr>
        <w:fldChar w:fldCharType="end"/>
      </w:r>
      <w:r w:rsidR="00DA365A">
        <w:rPr>
          <w:rFonts w:ascii="Times New Roman" w:hAnsi="Times New Roman"/>
          <w:lang w:val="en-GB" w:eastAsia="ar-SA"/>
        </w:rPr>
      </w:r>
      <w:r w:rsidR="00DA365A">
        <w:rPr>
          <w:rFonts w:ascii="Times New Roman" w:hAnsi="Times New Roman"/>
          <w:lang w:val="en-GB" w:eastAsia="ar-SA"/>
        </w:rPr>
        <w:fldChar w:fldCharType="separate"/>
      </w:r>
      <w:r w:rsidR="00DA365A">
        <w:rPr>
          <w:rFonts w:ascii="Times New Roman" w:hAnsi="Times New Roman"/>
          <w:noProof/>
          <w:lang w:val="en-GB" w:eastAsia="ar-SA"/>
        </w:rPr>
        <w:t>(Chiba and Cowie, 2016;  Gerlach</w:t>
      </w:r>
      <w:r w:rsidRPr="00DA365A" w:rsidR="00DA365A">
        <w:rPr>
          <w:rFonts w:ascii="Times New Roman" w:hAnsi="Times New Roman"/>
          <w:i/>
          <w:noProof/>
          <w:lang w:val="en-GB" w:eastAsia="ar-SA"/>
        </w:rPr>
        <w:t xml:space="preserve"> et al.</w:t>
      </w:r>
      <w:r w:rsidR="00DA365A">
        <w:rPr>
          <w:rFonts w:ascii="Times New Roman" w:hAnsi="Times New Roman"/>
          <w:noProof/>
          <w:lang w:val="en-GB" w:eastAsia="ar-SA"/>
        </w:rPr>
        <w:t>, 2020)</w:t>
      </w:r>
      <w:r w:rsidR="00DA365A">
        <w:rPr>
          <w:rFonts w:ascii="Times New Roman" w:hAnsi="Times New Roman"/>
          <w:lang w:val="en-GB" w:eastAsia="ar-SA"/>
        </w:rPr>
        <w:fldChar w:fldCharType="end"/>
      </w:r>
      <w:r w:rsidR="006C63A9">
        <w:rPr>
          <w:rFonts w:ascii="Times New Roman" w:hAnsi="Times New Roman"/>
          <w:lang w:val="en-GB" w:eastAsia="ar-SA"/>
        </w:rPr>
        <w:t>,</w:t>
      </w:r>
      <w:r w:rsidR="00D8532A">
        <w:rPr>
          <w:rFonts w:ascii="Times New Roman" w:hAnsi="Times New Roman"/>
          <w:lang w:val="en-GB" w:eastAsia="ar-SA"/>
        </w:rPr>
        <w:t xml:space="preserve"> and potentially could impact snail biodiversity in the risk assessment area </w:t>
      </w:r>
      <w:r w:rsidR="00972FF2">
        <w:rPr>
          <w:rFonts w:ascii="Times New Roman" w:hAnsi="Times New Roman"/>
          <w:lang w:val="en-GB" w:eastAsia="ar-SA"/>
        </w:rPr>
        <w:fldChar w:fldCharType="begin"/>
      </w:r>
      <w:r w:rsidR="008D1A4E">
        <w:rPr>
          <w:rFonts w:ascii="Times New Roman" w:hAnsi="Times New Roman"/>
          <w:lang w:val="en-GB" w:eastAsia="ar-SA"/>
        </w:rPr>
        <w:instrText xml:space="preserve"> ADDIN EN.CITE &lt;EndNote&gt;&lt;Cite&gt;&lt;Author&gt;Murchie&lt;/Author&gt;&lt;Year&gt;2020&lt;/Year&gt;&lt;RecNum&gt;4390&lt;/RecNum&gt;&lt;DisplayText&gt;(Murchie and Beckmann, 2020)&lt;/DisplayText&gt;&lt;record&gt;&lt;rec-number&gt;4390&lt;/rec-number&gt;&lt;foreign-keys&gt;&lt;key app="EN" db-id="0rzd9vvw20fpwcezxth5rrsuefxradxptezr" timestamp="1613988111" guid="fcc637b0-4380-4f37-821c-9e9308d9345d"&gt;4390&lt;/key&gt;&lt;/foreign-keys&gt;&lt;ref-type name="Report"&gt;27&lt;/ref-type&gt;&lt;contributors&gt;&lt;authors&gt;&lt;author&gt;Murchie, A.K.&lt;/author&gt;&lt;author&gt;Beckmann, B.&lt;/author&gt;&lt;/authors&gt;&lt;/contributors&gt;&lt;titles&gt;&lt;title&gt;&lt;style face="normal" font="default" size="100%"&gt;Risk assessment for &lt;/style&gt;&lt;style face="italic" font="default" size="100%"&gt;Platydemus manokwari&lt;/style&gt;&lt;style face="normal" font="default" size="100%"&gt; de Beauchamp, 1963&lt;/style&gt;&lt;/title&gt;&lt;secondary-title&gt;EU non-native organism risk assessment scheme&lt;/secondary-title&gt;&lt;/titles&gt;&lt;dates&gt;&lt;year&gt;2020&lt;/year&gt;&lt;/dates&gt;&lt;urls&gt;&lt;/urls&gt;&lt;/record&gt;&lt;/Cite&gt;&lt;/EndNote&gt;</w:instrText>
      </w:r>
      <w:r w:rsidR="00972FF2">
        <w:rPr>
          <w:rFonts w:ascii="Times New Roman" w:hAnsi="Times New Roman"/>
          <w:lang w:val="en-GB" w:eastAsia="ar-SA"/>
        </w:rPr>
        <w:fldChar w:fldCharType="separate"/>
      </w:r>
      <w:r w:rsidR="00972FF2">
        <w:rPr>
          <w:rFonts w:ascii="Times New Roman" w:hAnsi="Times New Roman"/>
          <w:noProof/>
          <w:lang w:val="en-GB" w:eastAsia="ar-SA"/>
        </w:rPr>
        <w:t>(Murchie and Beckmann, 2020)</w:t>
      </w:r>
      <w:r w:rsidR="00972FF2">
        <w:rPr>
          <w:rFonts w:ascii="Times New Roman" w:hAnsi="Times New Roman"/>
          <w:lang w:val="en-GB" w:eastAsia="ar-SA"/>
        </w:rPr>
        <w:fldChar w:fldCharType="end"/>
      </w:r>
      <w:r w:rsidR="00D8532A">
        <w:rPr>
          <w:rFonts w:ascii="Times New Roman" w:hAnsi="Times New Roman"/>
          <w:lang w:val="en-GB" w:eastAsia="ar-SA"/>
        </w:rPr>
        <w:t xml:space="preserve">. </w:t>
      </w:r>
      <w:r w:rsidR="005724DB">
        <w:rPr>
          <w:rFonts w:ascii="Times New Roman" w:hAnsi="Times New Roman"/>
          <w:lang w:val="en-GB" w:eastAsia="ar-SA"/>
        </w:rPr>
        <w:t xml:space="preserve">Both snails and earthworms are important food resources for other species, including many birds and mammals, so predation on these invertebrates by </w:t>
      </w:r>
      <w:r w:rsidRPr="005724DB" w:rsidR="005724DB">
        <w:rPr>
          <w:rFonts w:ascii="Times New Roman" w:hAnsi="Times New Roman"/>
          <w:i/>
          <w:lang w:val="en-GB" w:eastAsia="ar-SA"/>
        </w:rPr>
        <w:t>O.</w:t>
      </w:r>
      <w:r w:rsidR="00A63926">
        <w:rPr>
          <w:rFonts w:ascii="Times New Roman" w:hAnsi="Times New Roman"/>
          <w:i/>
          <w:lang w:val="en-GB" w:eastAsia="ar-SA"/>
        </w:rPr>
        <w:t xml:space="preserve"> </w:t>
      </w:r>
      <w:proofErr w:type="spellStart"/>
      <w:r w:rsidRPr="005724DB" w:rsidR="005724DB">
        <w:rPr>
          <w:rFonts w:ascii="Times New Roman" w:hAnsi="Times New Roman"/>
          <w:i/>
          <w:lang w:val="en-GB" w:eastAsia="ar-SA"/>
        </w:rPr>
        <w:t>nungara</w:t>
      </w:r>
      <w:proofErr w:type="spellEnd"/>
      <w:r w:rsidR="005724DB">
        <w:rPr>
          <w:rFonts w:ascii="Times New Roman" w:hAnsi="Times New Roman"/>
          <w:lang w:val="en-GB" w:eastAsia="ar-SA"/>
        </w:rPr>
        <w:t xml:space="preserve"> </w:t>
      </w:r>
      <w:r w:rsidR="00B3639B">
        <w:rPr>
          <w:rFonts w:ascii="Times New Roman" w:hAnsi="Times New Roman"/>
          <w:lang w:val="en-GB" w:eastAsia="ar-SA"/>
        </w:rPr>
        <w:t xml:space="preserve">would </w:t>
      </w:r>
      <w:r w:rsidR="005724DB">
        <w:rPr>
          <w:rFonts w:ascii="Times New Roman" w:hAnsi="Times New Roman"/>
          <w:lang w:val="en-GB" w:eastAsia="ar-SA"/>
        </w:rPr>
        <w:t>have consequences further up the food chain.</w:t>
      </w:r>
    </w:p>
    <w:p w:rsidRPr="00D8532A" w:rsidR="00930696" w:rsidP="00D8532A" w:rsidRDefault="00C33FD2" w14:paraId="63B76871" w14:textId="29C541B7">
      <w:pPr>
        <w:snapToGrid w:val="0"/>
        <w:jc w:val="both"/>
        <w:rPr>
          <w:rFonts w:ascii="Times New Roman" w:hAnsi="Times New Roman"/>
          <w:lang w:val="en-US"/>
        </w:rPr>
      </w:pPr>
      <w:r>
        <w:rPr>
          <w:rFonts w:ascii="Times New Roman" w:hAnsi="Times New Roman"/>
          <w:lang w:val="en-GB" w:eastAsia="ar-SA"/>
        </w:rPr>
        <w:t xml:space="preserve">It has to be expected </w:t>
      </w:r>
      <w:r w:rsidR="00D8532A">
        <w:rPr>
          <w:rFonts w:ascii="Times New Roman" w:hAnsi="Times New Roman"/>
          <w:lang w:val="en-GB" w:eastAsia="ar-SA"/>
        </w:rPr>
        <w:t xml:space="preserve">that </w:t>
      </w:r>
      <w:r w:rsidRPr="00D8532A" w:rsidR="00D8532A">
        <w:rPr>
          <w:rFonts w:ascii="Times New Roman" w:hAnsi="Times New Roman"/>
          <w:i/>
          <w:lang w:val="en-GB" w:eastAsia="ar-SA"/>
        </w:rPr>
        <w:t xml:space="preserve">O. </w:t>
      </w:r>
      <w:proofErr w:type="spellStart"/>
      <w:r w:rsidRPr="00D8532A" w:rsidR="00D8532A">
        <w:rPr>
          <w:rFonts w:ascii="Times New Roman" w:hAnsi="Times New Roman"/>
          <w:i/>
          <w:lang w:val="en-GB" w:eastAsia="ar-SA"/>
        </w:rPr>
        <w:t>nungara</w:t>
      </w:r>
      <w:proofErr w:type="spellEnd"/>
      <w:r w:rsidR="00D8532A">
        <w:rPr>
          <w:rFonts w:ascii="Times New Roman" w:hAnsi="Times New Roman"/>
          <w:lang w:val="en-GB" w:eastAsia="ar-SA"/>
        </w:rPr>
        <w:t>, as a generalist predator</w:t>
      </w:r>
      <w:r w:rsidR="00DC294A">
        <w:rPr>
          <w:rFonts w:ascii="Times New Roman" w:hAnsi="Times New Roman"/>
          <w:lang w:val="en-GB" w:eastAsia="ar-SA"/>
        </w:rPr>
        <w:t xml:space="preserve"> feeding on earthworms and </w:t>
      </w:r>
      <w:r w:rsidR="00A63926">
        <w:rPr>
          <w:rFonts w:ascii="Times New Roman" w:hAnsi="Times New Roman"/>
          <w:lang w:val="en-GB" w:eastAsia="ar-SA"/>
        </w:rPr>
        <w:t>molluscs</w:t>
      </w:r>
      <w:r w:rsidR="00D8532A">
        <w:rPr>
          <w:rFonts w:ascii="Times New Roman" w:hAnsi="Times New Roman"/>
          <w:lang w:val="en-GB" w:eastAsia="ar-SA"/>
        </w:rPr>
        <w:t xml:space="preserve">, </w:t>
      </w:r>
      <w:r w:rsidR="00DC294A">
        <w:rPr>
          <w:rFonts w:ascii="Times New Roman" w:hAnsi="Times New Roman"/>
          <w:lang w:val="en-GB" w:eastAsia="ar-SA"/>
        </w:rPr>
        <w:t xml:space="preserve">would have a similar impact </w:t>
      </w:r>
      <w:r w:rsidR="005724DB">
        <w:rPr>
          <w:rFonts w:ascii="Times New Roman" w:hAnsi="Times New Roman"/>
          <w:lang w:val="en-GB" w:eastAsia="ar-SA"/>
        </w:rPr>
        <w:t xml:space="preserve">such as </w:t>
      </w:r>
      <w:r w:rsidRPr="005724DB" w:rsidR="005724DB">
        <w:rPr>
          <w:rFonts w:ascii="Times New Roman" w:hAnsi="Times New Roman"/>
          <w:i/>
          <w:lang w:val="en-GB" w:eastAsia="ar-SA"/>
        </w:rPr>
        <w:t xml:space="preserve">A. </w:t>
      </w:r>
      <w:proofErr w:type="spellStart"/>
      <w:r w:rsidRPr="005724DB" w:rsidR="005724DB">
        <w:rPr>
          <w:rFonts w:ascii="Times New Roman" w:hAnsi="Times New Roman"/>
          <w:i/>
          <w:lang w:val="en-GB" w:eastAsia="ar-SA"/>
        </w:rPr>
        <w:t>triangulatus</w:t>
      </w:r>
      <w:proofErr w:type="spellEnd"/>
      <w:r w:rsidR="005724DB">
        <w:rPr>
          <w:rFonts w:ascii="Times New Roman" w:hAnsi="Times New Roman"/>
          <w:lang w:val="en-GB" w:eastAsia="ar-SA"/>
        </w:rPr>
        <w:t xml:space="preserve"> and </w:t>
      </w:r>
      <w:r w:rsidRPr="005724DB" w:rsidR="005724DB">
        <w:rPr>
          <w:rFonts w:ascii="Times New Roman" w:hAnsi="Times New Roman"/>
          <w:i/>
          <w:lang w:val="en-GB" w:eastAsia="ar-SA"/>
        </w:rPr>
        <w:t xml:space="preserve">P. </w:t>
      </w:r>
      <w:proofErr w:type="spellStart"/>
      <w:r w:rsidRPr="005724DB" w:rsidR="005724DB">
        <w:rPr>
          <w:rFonts w:ascii="Times New Roman" w:hAnsi="Times New Roman"/>
          <w:i/>
          <w:lang w:val="en-GB" w:eastAsia="ar-SA"/>
        </w:rPr>
        <w:t>manokwari</w:t>
      </w:r>
      <w:proofErr w:type="spellEnd"/>
      <w:r w:rsidR="00DC294A">
        <w:rPr>
          <w:rFonts w:ascii="Times New Roman" w:hAnsi="Times New Roman"/>
          <w:lang w:val="en-GB" w:eastAsia="ar-SA"/>
        </w:rPr>
        <w:t>.</w:t>
      </w:r>
      <w:r w:rsidR="009F0ED1">
        <w:rPr>
          <w:rFonts w:ascii="Times New Roman" w:hAnsi="Times New Roman"/>
          <w:lang w:val="en-GB" w:eastAsia="ar-SA"/>
        </w:rPr>
        <w:t xml:space="preserve"> </w:t>
      </w:r>
      <w:r>
        <w:rPr>
          <w:rFonts w:ascii="Times New Roman" w:hAnsi="Times New Roman"/>
          <w:lang w:val="en-GB" w:eastAsia="ar-SA"/>
        </w:rPr>
        <w:t>H</w:t>
      </w:r>
      <w:r w:rsidR="009F0ED1">
        <w:rPr>
          <w:rFonts w:ascii="Times New Roman" w:hAnsi="Times New Roman"/>
          <w:lang w:val="en-GB" w:eastAsia="ar-SA"/>
        </w:rPr>
        <w:t xml:space="preserve">igh numbers of </w:t>
      </w:r>
      <w:r w:rsidRPr="009F0ED1" w:rsidR="009F0ED1">
        <w:rPr>
          <w:rFonts w:ascii="Times New Roman" w:hAnsi="Times New Roman"/>
          <w:i/>
          <w:lang w:val="en-GB" w:eastAsia="ar-SA"/>
        </w:rPr>
        <w:t xml:space="preserve">O. </w:t>
      </w:r>
      <w:proofErr w:type="spellStart"/>
      <w:r w:rsidRPr="009F0ED1" w:rsidR="009F0ED1">
        <w:rPr>
          <w:rFonts w:ascii="Times New Roman" w:hAnsi="Times New Roman"/>
          <w:i/>
          <w:lang w:val="en-GB" w:eastAsia="ar-SA"/>
        </w:rPr>
        <w:t>nungara</w:t>
      </w:r>
      <w:proofErr w:type="spellEnd"/>
      <w:r w:rsidR="009F0ED1">
        <w:rPr>
          <w:rFonts w:ascii="Times New Roman" w:hAnsi="Times New Roman"/>
          <w:lang w:val="en-GB" w:eastAsia="ar-SA"/>
        </w:rPr>
        <w:t xml:space="preserve"> </w:t>
      </w:r>
      <w:r w:rsidR="003B2D03">
        <w:rPr>
          <w:rFonts w:ascii="Times New Roman" w:hAnsi="Times New Roman"/>
          <w:lang w:val="en-GB" w:eastAsia="ar-SA"/>
        </w:rPr>
        <w:t>are likely to</w:t>
      </w:r>
      <w:r>
        <w:rPr>
          <w:rFonts w:ascii="Times New Roman" w:hAnsi="Times New Roman"/>
          <w:lang w:val="en-GB" w:eastAsia="ar-SA"/>
        </w:rPr>
        <w:t xml:space="preserve"> </w:t>
      </w:r>
      <w:r w:rsidR="009F0ED1">
        <w:rPr>
          <w:rFonts w:ascii="Times New Roman" w:hAnsi="Times New Roman"/>
          <w:lang w:val="en-GB" w:eastAsia="ar-SA"/>
        </w:rPr>
        <w:t>outcompete other soil predators, including indigenous flatworms</w:t>
      </w:r>
      <w:r w:rsidR="009941EE">
        <w:rPr>
          <w:rFonts w:ascii="Times New Roman" w:hAnsi="Times New Roman"/>
          <w:lang w:val="en-GB" w:eastAsia="ar-SA"/>
        </w:rPr>
        <w:t>,</w:t>
      </w:r>
      <w:r w:rsidR="009F0ED1">
        <w:rPr>
          <w:rFonts w:ascii="Times New Roman" w:hAnsi="Times New Roman"/>
          <w:lang w:val="en-GB" w:eastAsia="ar-SA"/>
        </w:rPr>
        <w:t xml:space="preserve"> </w:t>
      </w:r>
      <w:r w:rsidR="00C31B9F">
        <w:rPr>
          <w:rFonts w:ascii="Times New Roman" w:hAnsi="Times New Roman"/>
          <w:lang w:val="en-GB" w:eastAsia="ar-SA"/>
        </w:rPr>
        <w:t>but no</w:t>
      </w:r>
      <w:r>
        <w:rPr>
          <w:rFonts w:ascii="Times New Roman" w:hAnsi="Times New Roman"/>
          <w:lang w:val="en-GB" w:eastAsia="ar-SA"/>
        </w:rPr>
        <w:t xml:space="preserve"> data are available on such an impact</w:t>
      </w:r>
      <w:r w:rsidR="00C31B9F">
        <w:rPr>
          <w:rFonts w:ascii="Times New Roman" w:hAnsi="Times New Roman"/>
          <w:lang w:val="en-GB" w:eastAsia="ar-SA"/>
        </w:rPr>
        <w:t>.</w:t>
      </w:r>
      <w:r w:rsidR="007B2498">
        <w:rPr>
          <w:rFonts w:ascii="Times New Roman" w:hAnsi="Times New Roman"/>
          <w:lang w:val="en-GB" w:eastAsia="ar-SA"/>
        </w:rPr>
        <w:t xml:space="preserve"> </w:t>
      </w:r>
      <w:r w:rsidR="00972FF2">
        <w:rPr>
          <w:rFonts w:ascii="Times New Roman" w:hAnsi="Times New Roman"/>
          <w:lang w:val="en-GB" w:eastAsia="ar-SA"/>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lang w:val="en-GB" w:eastAsia="ar-SA"/>
        </w:rPr>
        <w:instrText xml:space="preserve"> ADDIN EN.CITE </w:instrText>
      </w:r>
      <w:r w:rsidR="007C42C2">
        <w:rPr>
          <w:rFonts w:ascii="Times New Roman" w:hAnsi="Times New Roman"/>
          <w:lang w:val="en-GB" w:eastAsia="ar-SA"/>
        </w:rPr>
        <w:fldChar w:fldCharType="begin">
          <w:fldData xml:space="preserve">PEVuZE5vdGU+PENpdGUgQXV0aG9yWWVhcj0iMSI+PEF1dGhvcj5KdXN0aW5lPC9BdXRob3I+PFll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bmF0IChDTlJTLUFGQi1NTkhOKSwgTXVzZXVtIE5hdGlvbmFsIGQmYXBvcztIaXN0b2lyZSBOYXR1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=
</w:fldData>
        </w:fldChar>
      </w:r>
      <w:r w:rsidR="007C42C2">
        <w:rPr>
          <w:rFonts w:ascii="Times New Roman" w:hAnsi="Times New Roman"/>
          <w:lang w:val="en-GB" w:eastAsia="ar-SA"/>
        </w:rPr>
        <w:instrText xml:space="preserve"> ADDIN EN.CITE.DATA </w:instrText>
      </w:r>
      <w:r w:rsidR="007C42C2">
        <w:rPr>
          <w:rFonts w:ascii="Times New Roman" w:hAnsi="Times New Roman"/>
          <w:lang w:val="en-GB" w:eastAsia="ar-SA"/>
        </w:rPr>
      </w:r>
      <w:r w:rsidR="007C42C2">
        <w:rPr>
          <w:rFonts w:ascii="Times New Roman" w:hAnsi="Times New Roman"/>
          <w:lang w:val="en-GB" w:eastAsia="ar-SA"/>
        </w:rPr>
        <w:fldChar w:fldCharType="end"/>
      </w:r>
      <w:r w:rsidR="00972FF2">
        <w:rPr>
          <w:rFonts w:ascii="Times New Roman" w:hAnsi="Times New Roman"/>
          <w:lang w:val="en-GB" w:eastAsia="ar-SA"/>
        </w:rPr>
      </w:r>
      <w:r w:rsidR="00972FF2">
        <w:rPr>
          <w:rFonts w:ascii="Times New Roman" w:hAnsi="Times New Roman"/>
          <w:lang w:val="en-GB" w:eastAsia="ar-SA"/>
        </w:rPr>
        <w:fldChar w:fldCharType="separate"/>
      </w:r>
      <w:r w:rsidR="00972FF2">
        <w:rPr>
          <w:rFonts w:ascii="Times New Roman" w:hAnsi="Times New Roman"/>
          <w:noProof/>
          <w:lang w:val="en-GB" w:eastAsia="ar-SA"/>
        </w:rPr>
        <w:t>Justine</w:t>
      </w:r>
      <w:r w:rsidRPr="00972FF2" w:rsidR="00972FF2">
        <w:rPr>
          <w:rFonts w:ascii="Times New Roman" w:hAnsi="Times New Roman"/>
          <w:i/>
          <w:noProof/>
          <w:lang w:val="en-GB" w:eastAsia="ar-SA"/>
        </w:rPr>
        <w:t xml:space="preserve"> et al.</w:t>
      </w:r>
      <w:r w:rsidR="00972FF2">
        <w:rPr>
          <w:rFonts w:ascii="Times New Roman" w:hAnsi="Times New Roman"/>
          <w:noProof/>
          <w:lang w:val="en-GB" w:eastAsia="ar-SA"/>
        </w:rPr>
        <w:t xml:space="preserve"> (2020)</w:t>
      </w:r>
      <w:r w:rsidR="00972FF2">
        <w:rPr>
          <w:rFonts w:ascii="Times New Roman" w:hAnsi="Times New Roman"/>
          <w:lang w:val="en-GB" w:eastAsia="ar-SA"/>
        </w:rPr>
        <w:fldChar w:fldCharType="end"/>
      </w:r>
      <w:r w:rsidR="00DC294A">
        <w:rPr>
          <w:rFonts w:ascii="Times New Roman" w:hAnsi="Times New Roman"/>
          <w:lang w:val="en-GB" w:eastAsia="ar-SA"/>
        </w:rPr>
        <w:t xml:space="preserve"> commented that the ecological impact of </w:t>
      </w:r>
      <w:r w:rsidRPr="00DC294A" w:rsidR="00DC294A">
        <w:rPr>
          <w:rFonts w:ascii="Times New Roman" w:hAnsi="Times New Roman"/>
          <w:i/>
          <w:lang w:val="en-GB" w:eastAsia="ar-SA"/>
        </w:rPr>
        <w:t xml:space="preserve">O. </w:t>
      </w:r>
      <w:proofErr w:type="spellStart"/>
      <w:r w:rsidRPr="00DC294A" w:rsidR="00DC294A">
        <w:rPr>
          <w:rFonts w:ascii="Times New Roman" w:hAnsi="Times New Roman"/>
          <w:i/>
          <w:lang w:val="en-GB" w:eastAsia="ar-SA"/>
        </w:rPr>
        <w:t>nungara</w:t>
      </w:r>
      <w:proofErr w:type="spellEnd"/>
      <w:r w:rsidR="00DC294A">
        <w:rPr>
          <w:rFonts w:ascii="Times New Roman" w:hAnsi="Times New Roman"/>
          <w:lang w:val="en-GB" w:eastAsia="ar-SA"/>
        </w:rPr>
        <w:t xml:space="preserve"> was likely </w:t>
      </w:r>
      <w:r w:rsidR="00F22865">
        <w:rPr>
          <w:rFonts w:ascii="Times New Roman" w:hAnsi="Times New Roman"/>
          <w:lang w:val="en-GB" w:eastAsia="ar-SA"/>
        </w:rPr>
        <w:t xml:space="preserve">to be </w:t>
      </w:r>
      <w:r w:rsidR="00DC294A">
        <w:rPr>
          <w:rFonts w:ascii="Times New Roman" w:hAnsi="Times New Roman"/>
          <w:lang w:val="en-GB" w:eastAsia="ar-SA"/>
        </w:rPr>
        <w:t>high</w:t>
      </w:r>
      <w:r w:rsidR="00F54E39">
        <w:rPr>
          <w:rFonts w:ascii="Times New Roman" w:hAnsi="Times New Roman"/>
          <w:lang w:val="en-GB" w:eastAsia="ar-SA"/>
        </w:rPr>
        <w:t>,</w:t>
      </w:r>
      <w:r>
        <w:rPr>
          <w:rFonts w:ascii="Times New Roman" w:hAnsi="Times New Roman"/>
          <w:lang w:val="en-GB" w:eastAsia="ar-SA"/>
        </w:rPr>
        <w:t xml:space="preserve"> </w:t>
      </w:r>
      <w:r w:rsidR="004605C2">
        <w:rPr>
          <w:rFonts w:ascii="Times New Roman" w:hAnsi="Times New Roman"/>
          <w:lang w:val="en-GB" w:eastAsia="ar-SA"/>
        </w:rPr>
        <w:t xml:space="preserve">based on the impact of other flatworms, </w:t>
      </w:r>
      <w:r w:rsidRPr="004605C2" w:rsidR="004605C2">
        <w:rPr>
          <w:rFonts w:ascii="Times New Roman" w:hAnsi="Times New Roman"/>
          <w:i/>
          <w:lang w:val="en-GB" w:eastAsia="ar-SA"/>
        </w:rPr>
        <w:t xml:space="preserve">O </w:t>
      </w:r>
      <w:proofErr w:type="spellStart"/>
      <w:r w:rsidRPr="004605C2" w:rsidR="004605C2">
        <w:rPr>
          <w:rFonts w:ascii="Times New Roman" w:hAnsi="Times New Roman"/>
          <w:i/>
          <w:lang w:val="en-GB" w:eastAsia="ar-SA"/>
        </w:rPr>
        <w:t>nungara’s</w:t>
      </w:r>
      <w:proofErr w:type="spellEnd"/>
      <w:r w:rsidR="004605C2">
        <w:rPr>
          <w:rFonts w:ascii="Times New Roman" w:hAnsi="Times New Roman"/>
          <w:lang w:val="en-GB" w:eastAsia="ar-SA"/>
        </w:rPr>
        <w:t xml:space="preserve"> broad prey range and the locally high population densities in France</w:t>
      </w:r>
      <w:r w:rsidR="00DC294A">
        <w:rPr>
          <w:rFonts w:ascii="Times New Roman" w:hAnsi="Times New Roman"/>
          <w:lang w:val="en-GB" w:eastAsia="ar-SA"/>
        </w:rPr>
        <w:t xml:space="preserve">, but </w:t>
      </w:r>
      <w:r w:rsidR="006D7140">
        <w:rPr>
          <w:rFonts w:ascii="Times New Roman" w:hAnsi="Times New Roman"/>
          <w:lang w:val="en-GB" w:eastAsia="ar-SA"/>
        </w:rPr>
        <w:t xml:space="preserve">this </w:t>
      </w:r>
      <w:r w:rsidR="00DC294A">
        <w:rPr>
          <w:rFonts w:ascii="Times New Roman" w:hAnsi="Times New Roman"/>
          <w:lang w:val="en-GB" w:eastAsia="ar-SA"/>
        </w:rPr>
        <w:t>has yet to be studied.</w:t>
      </w:r>
      <w:r w:rsidR="003B2D03">
        <w:rPr>
          <w:rFonts w:ascii="Times New Roman" w:hAnsi="Times New Roman"/>
          <w:lang w:val="en-GB" w:eastAsia="ar-SA"/>
        </w:rPr>
        <w:t xml:space="preserve">  The score of moderate is based on expert opinion in the absence of hard data so the confidence is set as low.</w:t>
      </w:r>
      <w:r w:rsidR="00DC294A">
        <w:rPr>
          <w:rFonts w:ascii="Times New Roman" w:hAnsi="Times New Roman"/>
          <w:lang w:val="en-GB" w:eastAsia="ar-SA"/>
        </w:rPr>
        <w:t xml:space="preserve"> </w:t>
      </w:r>
    </w:p>
    <w:p w:rsidR="00B12304" w:rsidP="00B12304" w:rsidRDefault="00B12304" w14:paraId="0E2EA83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C44A43" w:rsidTr="00B94B35" w14:paraId="08865F12" w14:textId="77777777">
        <w:tc>
          <w:tcPr>
            <w:tcW w:w="9212" w:type="dxa"/>
            <w:shd w:val="clear" w:color="auto" w:fill="auto"/>
          </w:tcPr>
          <w:p w:rsidRPr="00B94B35" w:rsidR="00C44A43" w:rsidP="00B94B35" w:rsidRDefault="00C44A43" w14:paraId="2EF74448"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rsidRPr="00B94B35" w:rsidR="00C44A43" w:rsidP="00B94B35" w:rsidRDefault="00C44A43" w14:paraId="5F0347E2"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including the following elements: </w:t>
            </w:r>
          </w:p>
          <w:p w:rsidRPr="00B94B35" w:rsidR="00C44A43" w:rsidP="00B94B35" w:rsidRDefault="00C44A43" w14:paraId="1BE99F1E"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endemic species and species listed in the Birds and Habitats directives</w:t>
            </w:r>
          </w:p>
          <w:p w:rsidRPr="00B94B35" w:rsidR="00C44A43" w:rsidP="00B94B35" w:rsidRDefault="00C44A43" w14:paraId="6C89F898"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C44A43" w:rsidP="00B94B35" w:rsidRDefault="00C44A43" w14:paraId="0412CFFD"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C44A43" w:rsidP="00B94B35" w:rsidRDefault="00C44A43" w14:paraId="60C1DE9F"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C44A43" w:rsidP="00B12304" w:rsidRDefault="00C44A43" w14:paraId="25F9D8D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4486D659" w14:textId="77777777">
        <w:tc>
          <w:tcPr>
            <w:tcW w:w="1536" w:type="dxa"/>
            <w:shd w:val="clear" w:color="auto" w:fill="auto"/>
          </w:tcPr>
          <w:p w:rsidRPr="00752184" w:rsidR="00C44A43" w:rsidP="00B94B35" w:rsidRDefault="00C44A43" w14:paraId="7D002C0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44BA4" w:rsidR="00C44A43" w:rsidP="00B94B35" w:rsidRDefault="00C44A43" w14:paraId="0AA71CA3" w14:textId="77777777">
            <w:pPr>
              <w:spacing w:after="0"/>
              <w:rPr>
                <w:rFonts w:ascii="Times New Roman" w:hAnsi="Times New Roman"/>
                <w:b/>
                <w:lang w:val="en-US"/>
              </w:rPr>
            </w:pPr>
            <w:r w:rsidRPr="00244BA4">
              <w:rPr>
                <w:rFonts w:ascii="Times New Roman" w:hAnsi="Times New Roman"/>
                <w:b/>
                <w:lang w:val="en-US"/>
              </w:rPr>
              <w:t>minimal</w:t>
            </w:r>
          </w:p>
          <w:p w:rsidRPr="00B939BB" w:rsidR="00C44A43" w:rsidP="00B94B35" w:rsidRDefault="00C44A43" w14:paraId="48023CF5"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18E94F22"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498D93CF"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576C387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6DBF76B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244BA4" w:rsidR="00C44A43" w:rsidP="00B94B35" w:rsidRDefault="00C44A43" w14:paraId="653A0E83" w14:textId="77777777">
            <w:pPr>
              <w:spacing w:after="0"/>
              <w:rPr>
                <w:rFonts w:ascii="Times New Roman" w:hAnsi="Times New Roman"/>
                <w:b/>
              </w:rPr>
            </w:pPr>
            <w:proofErr w:type="spellStart"/>
            <w:r w:rsidRPr="00244BA4">
              <w:rPr>
                <w:rFonts w:ascii="Times New Roman" w:hAnsi="Times New Roman"/>
                <w:b/>
              </w:rPr>
              <w:t>low</w:t>
            </w:r>
            <w:proofErr w:type="spellEnd"/>
          </w:p>
          <w:p w:rsidRPr="00752184" w:rsidR="00C44A43" w:rsidP="00B94B35" w:rsidRDefault="00C44A43" w14:paraId="7F4BB517"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166F3D14" w14:textId="77777777">
            <w:pPr>
              <w:snapToGrid w:val="0"/>
              <w:spacing w:after="0"/>
              <w:rPr>
                <w:rFonts w:ascii="Times New Roman" w:hAnsi="Times New Roman"/>
                <w:b/>
              </w:rPr>
            </w:pPr>
            <w:r w:rsidRPr="00752184">
              <w:rPr>
                <w:rFonts w:ascii="Times New Roman" w:hAnsi="Times New Roman"/>
              </w:rPr>
              <w:t>high</w:t>
            </w:r>
          </w:p>
        </w:tc>
      </w:tr>
    </w:tbl>
    <w:p w:rsidR="00C44A43" w:rsidP="00B12304" w:rsidRDefault="00C44A43" w14:paraId="03D9E303" w14:textId="77777777">
      <w:pPr>
        <w:snapToGrid w:val="0"/>
        <w:rPr>
          <w:rFonts w:ascii="Times New Roman" w:hAnsi="Times New Roman"/>
          <w:lang w:val="en-US"/>
        </w:rPr>
      </w:pPr>
    </w:p>
    <w:p w:rsidR="00C44A43" w:rsidP="006D7140" w:rsidRDefault="00254B4F" w14:paraId="1E5A9440" w14:textId="1AF32A7B">
      <w:pPr>
        <w:snapToGrid w:val="0"/>
        <w:jc w:val="both"/>
        <w:rPr>
          <w:rFonts w:ascii="Times New Roman" w:hAnsi="Times New Roman"/>
          <w:lang w:val="en-US"/>
        </w:rPr>
      </w:pPr>
      <w:r>
        <w:rPr>
          <w:rFonts w:ascii="Times New Roman" w:hAnsi="Times New Roman"/>
          <w:lang w:val="en-US"/>
        </w:rPr>
        <w:t xml:space="preserve">Response: </w:t>
      </w:r>
      <w:r w:rsidRPr="00272988" w:rsidR="00272988">
        <w:rPr>
          <w:rFonts w:ascii="Times New Roman" w:hAnsi="Times New Roman"/>
          <w:lang w:val="en-US"/>
        </w:rPr>
        <w:t xml:space="preserve">There are no data on the decline in conservation value caused by presence of </w:t>
      </w:r>
      <w:r w:rsidRPr="00272988" w:rsidR="00272988">
        <w:rPr>
          <w:rFonts w:ascii="Times New Roman" w:hAnsi="Times New Roman"/>
          <w:i/>
          <w:lang w:val="en-US"/>
        </w:rPr>
        <w:t xml:space="preserve">O. </w:t>
      </w:r>
      <w:proofErr w:type="spellStart"/>
      <w:r w:rsidRPr="00272988" w:rsidR="00272988">
        <w:rPr>
          <w:rFonts w:ascii="Times New Roman" w:hAnsi="Times New Roman"/>
          <w:i/>
          <w:lang w:val="en-US"/>
        </w:rPr>
        <w:t>nungara</w:t>
      </w:r>
      <w:proofErr w:type="spellEnd"/>
      <w:r w:rsidRPr="00272988" w:rsidR="00272988">
        <w:rPr>
          <w:rFonts w:ascii="Times New Roman" w:hAnsi="Times New Roman"/>
          <w:lang w:val="en-US"/>
        </w:rPr>
        <w:t xml:space="preserve">. At the present time, </w:t>
      </w:r>
      <w:r w:rsidRPr="00272988" w:rsidR="00272988">
        <w:rPr>
          <w:rFonts w:ascii="Times New Roman" w:hAnsi="Times New Roman"/>
          <w:i/>
          <w:lang w:val="en-US"/>
        </w:rPr>
        <w:t xml:space="preserve">O. </w:t>
      </w:r>
      <w:proofErr w:type="spellStart"/>
      <w:r w:rsidRPr="00272988" w:rsidR="00272988">
        <w:rPr>
          <w:rFonts w:ascii="Times New Roman" w:hAnsi="Times New Roman"/>
          <w:i/>
          <w:lang w:val="en-US"/>
        </w:rPr>
        <w:t>nungara</w:t>
      </w:r>
      <w:proofErr w:type="spellEnd"/>
      <w:r w:rsidRPr="00272988" w:rsidR="00272988">
        <w:rPr>
          <w:rFonts w:ascii="Times New Roman" w:hAnsi="Times New Roman"/>
          <w:lang w:val="en-US"/>
        </w:rPr>
        <w:t xml:space="preserve"> is mostly restricted to gardens. However, there is one record of </w:t>
      </w:r>
      <w:r w:rsidRPr="00272988" w:rsidR="00272988">
        <w:rPr>
          <w:rFonts w:ascii="Times New Roman" w:hAnsi="Times New Roman"/>
          <w:i/>
          <w:lang w:val="en-US"/>
        </w:rPr>
        <w:t xml:space="preserve">O. </w:t>
      </w:r>
      <w:proofErr w:type="spellStart"/>
      <w:r w:rsidRPr="00272988" w:rsidR="00272988">
        <w:rPr>
          <w:rFonts w:ascii="Times New Roman" w:hAnsi="Times New Roman"/>
          <w:i/>
          <w:lang w:val="en-US"/>
        </w:rPr>
        <w:t>nungara</w:t>
      </w:r>
      <w:proofErr w:type="spellEnd"/>
      <w:r w:rsidRPr="00272988" w:rsidR="00272988">
        <w:rPr>
          <w:rFonts w:ascii="Times New Roman" w:hAnsi="Times New Roman"/>
          <w:lang w:val="en-US"/>
        </w:rPr>
        <w:t xml:space="preserve"> from a high value natural ecosystem in Spain </w:t>
      </w:r>
      <w:r w:rsidRPr="00272988" w:rsidR="00272988">
        <w:rPr>
          <w:rFonts w:ascii="Times New Roman" w:hAnsi="Times New Roman"/>
          <w:lang w:val="en-US"/>
        </w:rPr>
        <w:fldChar w:fldCharType="begin"/>
      </w:r>
      <w:r w:rsidR="008D1A4E">
        <w:rPr>
          <w:rFonts w:ascii="Times New Roman" w:hAnsi="Times New Roman"/>
          <w:lang w:val="en-US"/>
        </w:rPr>
        <w:instrText xml:space="preserve"> ADDIN EN.CITE &lt;EndNote&gt;&lt;Cite&gt;&lt;Author&gt;Lago-Barcia&lt;/Author&gt;&lt;Year&gt;2020&lt;/Year&gt;&lt;RecNum&gt;4296&lt;/RecNum&gt;&lt;DisplayText&gt;(Lago-Barcia&lt;style face="italic"&gt; et al.&lt;/style&gt;, 2020)&lt;/DisplayText&gt;&lt;record&gt;&lt;rec-number&gt;4296&lt;/rec-number&gt;&lt;foreign-keys&gt;&lt;key app="EN" db-id="0rzd9vvw20fpwcezxth5rrsuefxradxptezr" timestamp="1600209940" guid="ec0b2e79-8d7b-4a75-b836-7ed340a20ce1"&gt;4296&lt;/key&gt;&lt;/foreign-keys&gt;&lt;ref-type name="Journal Article"&gt;17&lt;/ref-type&gt;&lt;contributors&gt;&lt;authors&gt;&lt;author&gt;Lago-Barcia, Domingo&lt;/author&gt;&lt;author&gt;González-López, José Rafael&lt;/author&gt;&lt;author&gt;Fernández-Álvarez, Fernando Ángel&lt;/author&gt;&lt;/authors&gt;&lt;/contributors&gt;&lt;titles&gt;&lt;title&gt;&lt;style face="normal" font="default" size="100%"&gt;The invasive land flatworm &lt;/style&gt;&lt;style face="italic" font="default" size="100%"&gt;Obama nungara&lt;/style&gt;&lt;style face="normal" font="default" size="100%"&gt; (Platyhelminthes: Geoplanidae) reaches a natural environment in the oceanic island of São Miguel&lt;/style&gt;&lt;/title&gt;&lt;secondary-title&gt;Zootaxa&lt;/secondary-title&gt;&lt;/titles&gt;&lt;periodical&gt;&lt;full-title&gt;Zootaxa&lt;/full-title&gt;&lt;/periodical&gt;&lt;pages&gt;197-200&lt;/pages&gt;&lt;volume&gt;4830&lt;/volume&gt;&lt;number&gt;1&lt;/number&gt;&lt;section&gt;197&lt;/section&gt;&lt;dates&gt;&lt;year&gt;2020&lt;/year&gt;&lt;/dates&gt;&lt;isbn&gt;1175-5334&amp;#xD;1175-5326&lt;/isbn&gt;&lt;urls&gt;&lt;/urls&gt;&lt;electronic-resource-num&gt;10.11646/zootaxa.4830.1.9&lt;/electronic-resource-num&gt;&lt;/record&gt;&lt;/Cite&gt;&lt;/EndNote&gt;</w:instrText>
      </w:r>
      <w:r w:rsidRPr="00272988" w:rsidR="00272988">
        <w:rPr>
          <w:rFonts w:ascii="Times New Roman" w:hAnsi="Times New Roman"/>
          <w:lang w:val="en-US"/>
        </w:rPr>
        <w:fldChar w:fldCharType="separate"/>
      </w:r>
      <w:r w:rsidRPr="00272988" w:rsidR="00272988">
        <w:rPr>
          <w:rFonts w:ascii="Times New Roman" w:hAnsi="Times New Roman"/>
          <w:noProof/>
          <w:lang w:val="en-US"/>
        </w:rPr>
        <w:t>(Lago-Barcia</w:t>
      </w:r>
      <w:r w:rsidRPr="00272988" w:rsidR="00272988">
        <w:rPr>
          <w:rFonts w:ascii="Times New Roman" w:hAnsi="Times New Roman"/>
          <w:i/>
          <w:noProof/>
          <w:lang w:val="en-US"/>
        </w:rPr>
        <w:t xml:space="preserve"> et al.</w:t>
      </w:r>
      <w:r w:rsidRPr="00272988" w:rsidR="00272988">
        <w:rPr>
          <w:rFonts w:ascii="Times New Roman" w:hAnsi="Times New Roman"/>
          <w:noProof/>
          <w:lang w:val="en-US"/>
        </w:rPr>
        <w:t>, 2020)</w:t>
      </w:r>
      <w:r w:rsidRPr="00272988" w:rsidR="00272988">
        <w:rPr>
          <w:rFonts w:ascii="Times New Roman" w:hAnsi="Times New Roman"/>
          <w:lang w:val="en-US"/>
        </w:rPr>
        <w:fldChar w:fldCharType="end"/>
      </w:r>
      <w:r w:rsidRPr="00272988" w:rsidR="00272988">
        <w:rPr>
          <w:rFonts w:ascii="Times New Roman" w:hAnsi="Times New Roman"/>
          <w:lang w:val="en-US"/>
        </w:rPr>
        <w:t xml:space="preserve"> and as a generalist predator of earthworms and snails, </w:t>
      </w:r>
      <w:r w:rsidRPr="00272988" w:rsidR="00272988">
        <w:rPr>
          <w:rFonts w:ascii="Times New Roman" w:hAnsi="Times New Roman"/>
          <w:i/>
          <w:lang w:val="en-US"/>
        </w:rPr>
        <w:t xml:space="preserve">O. </w:t>
      </w:r>
      <w:proofErr w:type="spellStart"/>
      <w:r w:rsidRPr="00272988" w:rsidR="00272988">
        <w:rPr>
          <w:rFonts w:ascii="Times New Roman" w:hAnsi="Times New Roman"/>
          <w:i/>
          <w:lang w:val="en-US"/>
        </w:rPr>
        <w:t>nungara</w:t>
      </w:r>
      <w:proofErr w:type="spellEnd"/>
      <w:r w:rsidRPr="00272988" w:rsidR="00272988">
        <w:rPr>
          <w:rFonts w:ascii="Times New Roman" w:hAnsi="Times New Roman"/>
          <w:lang w:val="en-US"/>
        </w:rPr>
        <w:t xml:space="preserve"> has the potential to impact on endemic and conservation value species.</w:t>
      </w:r>
    </w:p>
    <w:p w:rsidR="0071000A" w:rsidP="00272988" w:rsidRDefault="0071000A" w14:paraId="0B8AA5CD"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C44A43" w:rsidTr="00B94B35" w14:paraId="47673387" w14:textId="77777777">
        <w:tc>
          <w:tcPr>
            <w:tcW w:w="9212" w:type="dxa"/>
            <w:shd w:val="clear" w:color="auto" w:fill="auto"/>
          </w:tcPr>
          <w:p w:rsidRPr="00B94B35" w:rsidR="00C44A43" w:rsidP="00B94B35" w:rsidRDefault="00C44A43" w14:paraId="13F61AA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rsidRPr="00B94B35" w:rsidR="00C44A43" w:rsidP="00B33563" w:rsidRDefault="00B33563" w14:paraId="6368D2AD" w14:textId="6C5A634C">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sidR="00322611">
              <w:rPr>
                <w:rFonts w:ascii="Times New Roman" w:hAnsi="Times New Roman"/>
                <w:lang w:val="en-GB" w:eastAsia="ar-SA"/>
              </w:rPr>
              <w:t xml:space="preserve">4.3. </w:t>
            </w:r>
            <w:proofErr w:type="gramStart"/>
            <w:r w:rsidR="00322611">
              <w:rPr>
                <w:rFonts w:ascii="Times New Roman" w:hAnsi="Times New Roman"/>
                <w:lang w:val="en-GB" w:eastAsia="ar-SA"/>
              </w:rPr>
              <w:t>and</w:t>
            </w:r>
            <w:proofErr w:type="gramEnd"/>
            <w:r w:rsidR="00322611">
              <w:rPr>
                <w:rFonts w:ascii="Times New Roman" w:hAnsi="Times New Roman"/>
                <w:lang w:val="en-GB" w:eastAsia="ar-SA"/>
              </w:rPr>
              <w:t xml:space="preserve">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p>
        </w:tc>
      </w:tr>
    </w:tbl>
    <w:p w:rsidR="00C44A43" w:rsidP="00B12304" w:rsidRDefault="00C44A43" w14:paraId="5D30A57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6741A99F" w14:textId="77777777">
        <w:tc>
          <w:tcPr>
            <w:tcW w:w="1536" w:type="dxa"/>
            <w:shd w:val="clear" w:color="auto" w:fill="auto"/>
          </w:tcPr>
          <w:p w:rsidRPr="00752184" w:rsidR="00C44A43" w:rsidP="00B94B35" w:rsidRDefault="00C44A43" w14:paraId="2E48EE3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3EE7BD53"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5B56F0F8" w14:textId="77777777">
            <w:pPr>
              <w:spacing w:after="0"/>
              <w:rPr>
                <w:rFonts w:ascii="Times New Roman" w:hAnsi="Times New Roman"/>
                <w:lang w:val="en-US"/>
              </w:rPr>
            </w:pPr>
            <w:r>
              <w:rPr>
                <w:rFonts w:ascii="Times New Roman" w:hAnsi="Times New Roman"/>
                <w:lang w:val="en-US"/>
              </w:rPr>
              <w:t>minor</w:t>
            </w:r>
          </w:p>
          <w:p w:rsidRPr="007F4646" w:rsidR="00C44A43" w:rsidP="00B94B35" w:rsidRDefault="00C44A43" w14:paraId="31672F70" w14:textId="77777777">
            <w:pPr>
              <w:spacing w:after="0"/>
              <w:rPr>
                <w:rFonts w:ascii="Times New Roman" w:hAnsi="Times New Roman"/>
                <w:b/>
                <w:lang w:val="en-US"/>
              </w:rPr>
            </w:pPr>
            <w:r w:rsidRPr="007F4646">
              <w:rPr>
                <w:rFonts w:ascii="Times New Roman" w:hAnsi="Times New Roman"/>
                <w:b/>
                <w:lang w:val="en-US"/>
              </w:rPr>
              <w:t>moderate</w:t>
            </w:r>
          </w:p>
          <w:p w:rsidRPr="007F4646" w:rsidR="00C44A43" w:rsidP="00B94B35" w:rsidRDefault="00C44A43" w14:paraId="5E93B141" w14:textId="77777777">
            <w:pPr>
              <w:spacing w:after="0"/>
              <w:rPr>
                <w:rFonts w:ascii="Times New Roman" w:hAnsi="Times New Roman"/>
                <w:lang w:val="en-US"/>
              </w:rPr>
            </w:pPr>
            <w:r w:rsidRPr="007F4646">
              <w:rPr>
                <w:rFonts w:ascii="Times New Roman" w:hAnsi="Times New Roman"/>
                <w:lang w:val="en-US"/>
              </w:rPr>
              <w:t>major</w:t>
            </w:r>
          </w:p>
          <w:p w:rsidRPr="00544B15" w:rsidR="00C44A43" w:rsidP="00B94B35" w:rsidRDefault="00C44A43" w14:paraId="6303F516"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29DE2B1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A0E00" w:rsidR="00C44A43" w:rsidP="00B94B35" w:rsidRDefault="00C44A43" w14:paraId="4B2863AE" w14:textId="77777777">
            <w:pPr>
              <w:spacing w:after="0"/>
              <w:rPr>
                <w:rFonts w:ascii="Times New Roman" w:hAnsi="Times New Roman"/>
                <w:b/>
              </w:rPr>
            </w:pPr>
            <w:proofErr w:type="spellStart"/>
            <w:r w:rsidRPr="00CA0E00">
              <w:rPr>
                <w:rFonts w:ascii="Times New Roman" w:hAnsi="Times New Roman"/>
                <w:b/>
              </w:rPr>
              <w:t>low</w:t>
            </w:r>
            <w:proofErr w:type="spellEnd"/>
          </w:p>
          <w:p w:rsidRPr="00752184" w:rsidR="00C44A43" w:rsidP="00B94B35" w:rsidRDefault="00C44A43" w14:paraId="6784DEE1"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6F674151"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5D1539DD" w14:textId="77777777">
      <w:pPr>
        <w:snapToGrid w:val="0"/>
        <w:rPr>
          <w:rFonts w:ascii="Times New Roman" w:hAnsi="Times New Roman"/>
          <w:lang w:val="en-US"/>
        </w:rPr>
      </w:pPr>
    </w:p>
    <w:p w:rsidRPr="00683C98" w:rsidR="00683C98" w:rsidP="006D7140" w:rsidRDefault="00254B4F" w14:paraId="15229880" w14:textId="6CD37687">
      <w:pPr>
        <w:snapToGrid w:val="0"/>
        <w:jc w:val="both"/>
        <w:rPr>
          <w:rFonts w:ascii="Times New Roman" w:hAnsi="Times New Roman"/>
          <w:b/>
          <w:bCs/>
          <w:lang w:val="en-GB"/>
        </w:rPr>
      </w:pPr>
      <w:r>
        <w:rPr>
          <w:rFonts w:ascii="Times New Roman" w:hAnsi="Times New Roman"/>
          <w:lang w:val="en-US"/>
        </w:rPr>
        <w:t xml:space="preserve">Response: </w:t>
      </w:r>
      <w:r w:rsidRPr="007F4646" w:rsidR="007F4646">
        <w:rPr>
          <w:rFonts w:ascii="Times New Roman" w:hAnsi="Times New Roman"/>
          <w:i/>
          <w:lang w:val="en-US"/>
        </w:rPr>
        <w:t xml:space="preserve">Obama </w:t>
      </w:r>
      <w:proofErr w:type="spellStart"/>
      <w:r w:rsidRPr="007F4646" w:rsidR="007F4646">
        <w:rPr>
          <w:rFonts w:ascii="Times New Roman" w:hAnsi="Times New Roman"/>
          <w:i/>
          <w:lang w:val="en-US"/>
        </w:rPr>
        <w:t>nungara</w:t>
      </w:r>
      <w:proofErr w:type="spellEnd"/>
      <w:r w:rsidR="007F4646">
        <w:rPr>
          <w:rFonts w:ascii="Times New Roman" w:hAnsi="Times New Roman"/>
          <w:lang w:val="en-US"/>
        </w:rPr>
        <w:t xml:space="preserve"> is a predator of earthworms, terrestrial gastropods and other soil-dwelling invertebrates. </w:t>
      </w:r>
      <w:r w:rsidRPr="005C0A24" w:rsidR="005C0A24">
        <w:rPr>
          <w:rFonts w:ascii="Times New Roman" w:hAnsi="Times New Roman"/>
          <w:lang w:val="en-GB"/>
        </w:rPr>
        <w:t xml:space="preserve">In the European region, 22% of the 2,469 native species of gastropods (snails and slugs) are considered threatened (critically endangered, endangered or vulnerable), with 97 species critically endangered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&lt;EndNote&gt;&lt;Cite&gt;&lt;Author&gt;European Commission&lt;/Author&gt;&lt;Year&gt;2020&lt;/Year&gt;&lt;RecNum&gt;4192&lt;/RecNum&gt;&lt;DisplayText&gt;(European Commission, 2020)&lt;/DisplayText&gt;&lt;record&gt;&lt;rec-number&gt;4192&lt;/rec-number&gt;&lt;foreign-keys&gt;&lt;key app="EN" db-id="0rzd9vvw20fpwcezxth5rrsuefxradxptezr" timestamp="1591267160" guid="2e00003c-90b6-443f-9d99-ab84ca237e93"&gt;4192&lt;/key&gt;&lt;/foreign-keys&gt;&lt;ref-type name="Web Page"&gt;12&lt;/ref-type&gt;&lt;contributors&gt;&lt;authors&gt;&lt;author&gt;European Commission,&lt;/author&gt;&lt;/authors&gt;&lt;/contributors&gt;&lt;titles&gt;&lt;title&gt;Terrestrial molluscs: IUCN Red List Status&lt;/title&gt;&lt;secondary-title&gt;European Red List&lt;/secondary-title&gt;&lt;/titles&gt;&lt;volume&gt;2020&lt;/volume&gt;&lt;number&gt;May&lt;/number&gt;&lt;dates&gt;&lt;year&gt;2020&lt;/year&gt;&lt;/dates&gt;&lt;urls&gt;&lt;related-urls&gt;&lt;url&gt;https://ec.europa.eu/environment/nature/conservation/species/redlist/molluscs/terrestrial_molluscs_status.htm&lt;/url&gt;&lt;/related-urls&gt;&lt;/urls&gt;&lt;/record&gt;&lt;/Cite&gt;&lt;/EndNote&gt;</w:instrText>
      </w:r>
      <w:r w:rsidR="00972FF2">
        <w:rPr>
          <w:rFonts w:ascii="Times New Roman" w:hAnsi="Times New Roman"/>
          <w:lang w:val="en-GB"/>
        </w:rPr>
        <w:fldChar w:fldCharType="separate"/>
      </w:r>
      <w:r w:rsidR="00972FF2">
        <w:rPr>
          <w:rFonts w:ascii="Times New Roman" w:hAnsi="Times New Roman"/>
          <w:noProof/>
          <w:lang w:val="en-GB"/>
        </w:rPr>
        <w:t>(European Commission, 2020)</w:t>
      </w:r>
      <w:r w:rsidR="00972FF2">
        <w:rPr>
          <w:rFonts w:ascii="Times New Roman" w:hAnsi="Times New Roman"/>
          <w:lang w:val="en-GB"/>
        </w:rPr>
        <w:fldChar w:fldCharType="end"/>
      </w:r>
      <w:r w:rsidRPr="005C0A24" w:rsidR="005C0A24">
        <w:rPr>
          <w:rFonts w:ascii="Times New Roman" w:hAnsi="Times New Roman"/>
          <w:lang w:val="en-GB"/>
        </w:rPr>
        <w:t>.</w:t>
      </w:r>
      <w:r w:rsidR="00282254">
        <w:rPr>
          <w:rFonts w:ascii="Times New Roman" w:hAnsi="Times New Roman"/>
          <w:lang w:val="en-GB"/>
        </w:rPr>
        <w:t xml:space="preserve"> </w:t>
      </w:r>
      <w:r w:rsidRPr="00282254" w:rsidR="00282254">
        <w:rPr>
          <w:rFonts w:ascii="Times New Roman" w:hAnsi="Times New Roman"/>
          <w:i/>
          <w:lang w:val="en-GB"/>
        </w:rPr>
        <w:t xml:space="preserve">Obama </w:t>
      </w:r>
      <w:proofErr w:type="spellStart"/>
      <w:r w:rsidRPr="00282254" w:rsidR="00282254">
        <w:rPr>
          <w:rFonts w:ascii="Times New Roman" w:hAnsi="Times New Roman"/>
          <w:i/>
          <w:lang w:val="en-GB"/>
        </w:rPr>
        <w:t>nungara</w:t>
      </w:r>
      <w:proofErr w:type="spellEnd"/>
      <w:r w:rsidR="00282254">
        <w:rPr>
          <w:rFonts w:ascii="Times New Roman" w:hAnsi="Times New Roman"/>
          <w:lang w:val="en-GB"/>
        </w:rPr>
        <w:t xml:space="preserve"> has already established in the Mediterranean region, which includes areas of high snail </w:t>
      </w:r>
      <w:proofErr w:type="spellStart"/>
      <w:r w:rsidR="00282254">
        <w:rPr>
          <w:rFonts w:ascii="Times New Roman" w:hAnsi="Times New Roman"/>
          <w:lang w:val="en-GB"/>
        </w:rPr>
        <w:t>endemicity</w:t>
      </w:r>
      <w:proofErr w:type="spellEnd"/>
      <w:r w:rsidR="00282254">
        <w:rPr>
          <w:rFonts w:ascii="Times New Roman" w:hAnsi="Times New Roman"/>
          <w:lang w:val="en-GB"/>
        </w:rPr>
        <w:t xml:space="preserve">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&lt;EndNote&gt;&lt;Cite&gt;&lt;Author&gt;Cuttelod&lt;/Author&gt;&lt;Year&gt;2011&lt;/Year&gt;&lt;RecNum&gt;4198&lt;/RecNum&gt;&lt;DisplayText&gt;(Cuttelod&lt;style face="italic"&gt; et al.&lt;/style&gt;, 2011)&lt;/DisplayText&gt;&lt;record&gt;&lt;rec-number&gt;4198&lt;/rec-number&gt;&lt;foreign-keys&gt;&lt;key app="EN" db-id="0rzd9vvw20fpwcezxth5rrsuefxradxptezr" timestamp="1591267169" guid="dfa6a407-9919-4943-b897-5250e0c470a9"&gt;4198&lt;/key&gt;&lt;/foreign-keys&gt;&lt;ref-type name="Book"&gt;6&lt;/ref-type&gt;&lt;contributors&gt;&lt;authors&gt;&lt;author&gt;Cuttelod, A.&lt;/author&gt;&lt;author&gt;Seddon, M. &lt;/author&gt;&lt;author&gt;Neubert, E.&lt;/author&gt;&lt;/authors&gt;&lt;/contributors&gt;&lt;titles&gt;&lt;title&gt;European Red List of Non-marine Molluscs&lt;/title&gt;&lt;/titles&gt;&lt;pages&gt;108&lt;/pages&gt;&lt;dates&gt;&lt;year&gt;2011&lt;/year&gt;&lt;/dates&gt;&lt;pub-location&gt;Luxembourg&lt;/pub-location&gt;&lt;publisher&gt;Publications Office of the European Union&lt;/publisher&gt;&lt;urls&gt;&lt;/urls&gt;&lt;/record&gt;&lt;/Cite&gt;&lt;/EndNote&gt;</w:instrText>
      </w:r>
      <w:r w:rsidR="00972FF2">
        <w:rPr>
          <w:rFonts w:ascii="Times New Roman" w:hAnsi="Times New Roman"/>
          <w:lang w:val="en-GB"/>
        </w:rPr>
        <w:fldChar w:fldCharType="separate"/>
      </w:r>
      <w:r w:rsidR="00972FF2">
        <w:rPr>
          <w:rFonts w:ascii="Times New Roman" w:hAnsi="Times New Roman"/>
          <w:noProof/>
          <w:lang w:val="en-GB"/>
        </w:rPr>
        <w:t>(Cuttelod</w:t>
      </w:r>
      <w:r w:rsidRPr="00972FF2" w:rsidR="00972FF2">
        <w:rPr>
          <w:rFonts w:ascii="Times New Roman" w:hAnsi="Times New Roman"/>
          <w:i/>
          <w:noProof/>
          <w:lang w:val="en-GB"/>
        </w:rPr>
        <w:t xml:space="preserve"> et al.</w:t>
      </w:r>
      <w:r w:rsidR="00972FF2">
        <w:rPr>
          <w:rFonts w:ascii="Times New Roman" w:hAnsi="Times New Roman"/>
          <w:noProof/>
          <w:lang w:val="en-GB"/>
        </w:rPr>
        <w:t>, 2011)</w:t>
      </w:r>
      <w:r w:rsidR="00972FF2">
        <w:rPr>
          <w:rFonts w:ascii="Times New Roman" w:hAnsi="Times New Roman"/>
          <w:lang w:val="en-GB"/>
        </w:rPr>
        <w:fldChar w:fldCharType="end"/>
      </w:r>
      <w:r w:rsidR="007F4646">
        <w:rPr>
          <w:rFonts w:ascii="Times New Roman" w:hAnsi="Times New Roman"/>
          <w:lang w:val="en-GB"/>
        </w:rPr>
        <w:t xml:space="preserve"> and therefore the flatworm could have a future impact on indigenous snail species</w:t>
      </w:r>
      <w:r w:rsidR="00282254">
        <w:rPr>
          <w:rFonts w:ascii="Times New Roman" w:hAnsi="Times New Roman"/>
          <w:lang w:val="en-GB"/>
        </w:rPr>
        <w:t>.</w:t>
      </w:r>
      <w:r w:rsidR="00C029AD">
        <w:rPr>
          <w:rFonts w:ascii="Times New Roman" w:hAnsi="Times New Roman"/>
          <w:lang w:val="en-GB"/>
        </w:rPr>
        <w:t xml:space="preserve"> </w:t>
      </w:r>
      <w:r w:rsidR="00E052C9">
        <w:rPr>
          <w:rFonts w:ascii="Times New Roman" w:hAnsi="Times New Roman"/>
          <w:lang w:val="en-GB"/>
        </w:rPr>
        <w:t xml:space="preserve">For earthworms, there is no comparable </w:t>
      </w:r>
      <w:r w:rsidR="006522BE">
        <w:rPr>
          <w:rFonts w:ascii="Times New Roman" w:hAnsi="Times New Roman"/>
          <w:lang w:val="en-GB"/>
        </w:rPr>
        <w:t xml:space="preserve">Europe-wide </w:t>
      </w:r>
      <w:r w:rsidR="00E052C9">
        <w:rPr>
          <w:rFonts w:ascii="Times New Roman" w:hAnsi="Times New Roman"/>
          <w:lang w:val="en-GB"/>
        </w:rPr>
        <w:t xml:space="preserve">red list and the conservation status of most species is unknown. </w:t>
      </w:r>
      <w:r w:rsidRPr="006D0AD2" w:rsidR="00683C98">
        <w:rPr>
          <w:rFonts w:ascii="Times New Roman" w:hAnsi="Times New Roman"/>
          <w:lang w:val="en-GB"/>
        </w:rPr>
        <w:t xml:space="preserve">The </w:t>
      </w:r>
      <w:r w:rsidR="007F4646">
        <w:rPr>
          <w:rFonts w:ascii="Times New Roman" w:hAnsi="Times New Roman"/>
          <w:lang w:val="en-GB"/>
        </w:rPr>
        <w:t xml:space="preserve">only assessment is by the </w:t>
      </w:r>
      <w:r w:rsidRPr="006D0AD2" w:rsidR="005D2C44">
        <w:rPr>
          <w:rFonts w:ascii="Times New Roman" w:hAnsi="Times New Roman"/>
          <w:lang w:val="en-GB"/>
        </w:rPr>
        <w:t>Federal Agen</w:t>
      </w:r>
      <w:r w:rsidRPr="006D0AD2" w:rsidR="00683C98">
        <w:rPr>
          <w:rFonts w:ascii="Times New Roman" w:hAnsi="Times New Roman"/>
          <w:lang w:val="en-GB"/>
        </w:rPr>
        <w:t>cy for Nature Conservation (</w:t>
      </w:r>
      <w:proofErr w:type="spellStart"/>
      <w:r w:rsidRPr="00683C98" w:rsidR="00683C98">
        <w:rPr>
          <w:rFonts w:ascii="Times New Roman" w:hAnsi="Times New Roman"/>
          <w:bCs/>
          <w:lang w:val="en-GB"/>
        </w:rPr>
        <w:t>Bundesamt</w:t>
      </w:r>
      <w:proofErr w:type="spellEnd"/>
      <w:r w:rsidRPr="00683C98" w:rsidR="00683C98">
        <w:rPr>
          <w:rFonts w:ascii="Times New Roman" w:hAnsi="Times New Roman"/>
          <w:bCs/>
          <w:lang w:val="en-GB"/>
        </w:rPr>
        <w:t xml:space="preserve"> </w:t>
      </w:r>
      <w:proofErr w:type="spellStart"/>
      <w:r w:rsidRPr="00683C98" w:rsidR="00683C98">
        <w:rPr>
          <w:rFonts w:ascii="Times New Roman" w:hAnsi="Times New Roman"/>
          <w:bCs/>
          <w:lang w:val="en-GB"/>
        </w:rPr>
        <w:t>für</w:t>
      </w:r>
      <w:proofErr w:type="spellEnd"/>
      <w:r w:rsidRPr="00683C98" w:rsidR="00683C98">
        <w:rPr>
          <w:rFonts w:ascii="Times New Roman" w:hAnsi="Times New Roman"/>
          <w:bCs/>
          <w:lang w:val="en-GB"/>
        </w:rPr>
        <w:t xml:space="preserve"> </w:t>
      </w:r>
      <w:proofErr w:type="spellStart"/>
      <w:r w:rsidRPr="00683C98" w:rsidR="00683C98">
        <w:rPr>
          <w:rFonts w:ascii="Times New Roman" w:hAnsi="Times New Roman"/>
          <w:bCs/>
          <w:lang w:val="en-GB"/>
        </w:rPr>
        <w:t>Naturschutz</w:t>
      </w:r>
      <w:proofErr w:type="spellEnd"/>
      <w:r w:rsidR="00683C98">
        <w:rPr>
          <w:rFonts w:ascii="Times New Roman" w:hAnsi="Times New Roman"/>
          <w:bCs/>
          <w:lang w:val="en-GB"/>
        </w:rPr>
        <w:t xml:space="preserve">) </w:t>
      </w:r>
      <w:r w:rsidR="007F4646">
        <w:rPr>
          <w:rFonts w:ascii="Times New Roman" w:hAnsi="Times New Roman"/>
          <w:bCs/>
          <w:lang w:val="en-GB"/>
        </w:rPr>
        <w:t>who</w:t>
      </w:r>
      <w:r w:rsidR="007B2498">
        <w:rPr>
          <w:rFonts w:ascii="Times New Roman" w:hAnsi="Times New Roman"/>
          <w:bCs/>
          <w:lang w:val="en-GB"/>
        </w:rPr>
        <w:t xml:space="preserve"> </w:t>
      </w:r>
      <w:r w:rsidR="00683C98">
        <w:rPr>
          <w:rFonts w:ascii="Times New Roman" w:hAnsi="Times New Roman"/>
          <w:bCs/>
          <w:lang w:val="en-GB"/>
        </w:rPr>
        <w:t xml:space="preserve">produced an earthworm red list for Germany, with </w:t>
      </w:r>
      <w:r w:rsidRPr="00683C98" w:rsidR="00683C98">
        <w:rPr>
          <w:rFonts w:ascii="Times New Roman" w:hAnsi="Times New Roman"/>
          <w:bCs/>
          <w:lang w:val="en-GB"/>
        </w:rPr>
        <w:t xml:space="preserve">14 of the 47 earthworm species </w:t>
      </w:r>
      <w:r w:rsidR="00683C98">
        <w:rPr>
          <w:rFonts w:ascii="Times New Roman" w:hAnsi="Times New Roman"/>
          <w:bCs/>
          <w:lang w:val="en-GB"/>
        </w:rPr>
        <w:t>assessed as ‘extremely r</w:t>
      </w:r>
      <w:r w:rsidRPr="00683C98" w:rsidR="00683C98">
        <w:rPr>
          <w:rFonts w:ascii="Times New Roman" w:hAnsi="Times New Roman"/>
          <w:bCs/>
          <w:lang w:val="en-GB"/>
        </w:rPr>
        <w:t>are</w:t>
      </w:r>
      <w:r w:rsidR="00683C98">
        <w:rPr>
          <w:rFonts w:ascii="Times New Roman" w:hAnsi="Times New Roman"/>
          <w:bCs/>
          <w:lang w:val="en-GB"/>
        </w:rPr>
        <w:t xml:space="preserve">’ </w:t>
      </w:r>
      <w:r w:rsidR="00972FF2">
        <w:rPr>
          <w:rFonts w:ascii="Times New Roman" w:hAnsi="Times New Roman"/>
          <w:bCs/>
          <w:lang w:val="en-GB"/>
        </w:rPr>
        <w:fldChar w:fldCharType="begin"/>
      </w:r>
      <w:r w:rsidR="008D1A4E">
        <w:rPr>
          <w:rFonts w:ascii="Times New Roman" w:hAnsi="Times New Roman"/>
          <w:bCs/>
          <w:lang w:val="en-GB"/>
        </w:rPr>
        <w:instrText xml:space="preserve"> ADDIN EN.CITE &lt;EndNote&gt;&lt;Cite&gt;&lt;Author&gt;Phillips&lt;/Author&gt;&lt;Year&gt;2017&lt;/Year&gt;&lt;RecNum&gt;4450&lt;/RecNum&gt;&lt;DisplayText&gt;(Phillips&lt;style face="italic"&gt; et al.&lt;/style&gt;, 2017)&lt;/DisplayText&gt;&lt;record&gt;&lt;rec-number&gt;4450&lt;/rec-number&gt;&lt;foreign-keys&gt;&lt;key app="EN" db-id="0rzd9vvw20fpwcezxth5rrsuefxradxptezr" timestamp="1619160753" guid="eb4bd50e-4ebd-4865-85da-e913b7c57ae1"&gt;4450&lt;/key&gt;&lt;/foreign-keys&gt;&lt;ref-type name="Journal Article"&gt;17&lt;/ref-type&gt;&lt;contributors&gt;&lt;authors&gt;&lt;author&gt;Phillips, H. R. P.&lt;/author&gt;&lt;author&gt;Cameron, E. K.&lt;/author&gt;&lt;author&gt;Ferlian, O.&lt;/author&gt;&lt;author&gt;Turke, M.&lt;/author&gt;&lt;author&gt;Winter, M.&lt;/author&gt;&lt;author&gt;Eisenhauer, N.&lt;/author&gt;&lt;/authors&gt;&lt;/contributors&gt;&lt;auth-address&gt;German Centre for Integrative Biodiversity Research (iDiv) Halle-Jena-Leipzig, Deutscher Platz 5e, 04103 Leipzig, Germany.&amp;#xD;Metapopulation Research Centre, Department of Biosciences, University of Helsinki, PO Box 65, 00014 Helsinki, Finland.&amp;#xD;Center for Macroecology, Evolution and Climate Change, Natural History Museum of Denmark, University of Copenhagen, Universitetsparken 15, Kobenhavn, DK-2100 Denmark.&amp;#xD;Institute of Biology, Leipzig University, 04103 Leipzig, Germany.&lt;/auth-address&gt;&lt;titles&gt;&lt;title&gt;Red list of a black box&lt;/title&gt;&lt;secondary-title&gt;Nature Ecology &amp;amp; Evolution&lt;/secondary-title&gt;&lt;/titles&gt;&lt;periodical&gt;&lt;full-title&gt;Nature Ecology &amp;amp; Evolution&lt;/full-title&gt;&lt;/periodical&gt;&lt;pages&gt;0103&lt;/pages&gt;&lt;volume&gt;1&lt;/volume&gt;&lt;number&gt;4&lt;/number&gt;&lt;edition&gt;2017/08/16&lt;/edition&gt;&lt;dates&gt;&lt;year&gt;2017&lt;/year&gt;&lt;pub-dates&gt;&lt;date&gt;Mar 23&lt;/date&gt;&lt;/pub-dates&gt;&lt;/dates&gt;&lt;isbn&gt;2397-334X (Electronic)&amp;#xD;2397-334X (Linking)&lt;/isbn&gt;&lt;accession-num&gt;28812674&lt;/accession-num&gt;&lt;urls&gt;&lt;related-urls&gt;&lt;url&gt;https://www.ncbi.nlm.nih.gov/pubmed/28812674&lt;/url&gt;&lt;/related-urls&gt;&lt;/urls&gt;&lt;custom2&gt;PMC5720341&lt;/custom2&gt;&lt;electronic-resource-num&gt;10.1038/s41559-017-0103&lt;/electronic-resource-num&gt;&lt;/record&gt;&lt;/Cite&gt;&lt;/EndNote&gt;</w:instrText>
      </w:r>
      <w:r w:rsidR="00972FF2">
        <w:rPr>
          <w:rFonts w:ascii="Times New Roman" w:hAnsi="Times New Roman"/>
          <w:bCs/>
          <w:lang w:val="en-GB"/>
        </w:rPr>
        <w:fldChar w:fldCharType="separate"/>
      </w:r>
      <w:r w:rsidR="00972FF2">
        <w:rPr>
          <w:rFonts w:ascii="Times New Roman" w:hAnsi="Times New Roman"/>
          <w:bCs/>
          <w:noProof/>
          <w:lang w:val="en-GB"/>
        </w:rPr>
        <w:t>(Phillips</w:t>
      </w:r>
      <w:r w:rsidRPr="00972FF2" w:rsidR="00972FF2">
        <w:rPr>
          <w:rFonts w:ascii="Times New Roman" w:hAnsi="Times New Roman"/>
          <w:bCs/>
          <w:i/>
          <w:noProof/>
          <w:lang w:val="en-GB"/>
        </w:rPr>
        <w:t xml:space="preserve"> et al.</w:t>
      </w:r>
      <w:r w:rsidR="00972FF2">
        <w:rPr>
          <w:rFonts w:ascii="Times New Roman" w:hAnsi="Times New Roman"/>
          <w:bCs/>
          <w:noProof/>
          <w:lang w:val="en-GB"/>
        </w:rPr>
        <w:t>, 2017)</w:t>
      </w:r>
      <w:r w:rsidR="00972FF2">
        <w:rPr>
          <w:rFonts w:ascii="Times New Roman" w:hAnsi="Times New Roman"/>
          <w:bCs/>
          <w:lang w:val="en-GB"/>
        </w:rPr>
        <w:fldChar w:fldCharType="end"/>
      </w:r>
      <w:r w:rsidR="00683C98">
        <w:rPr>
          <w:rFonts w:ascii="Times New Roman" w:hAnsi="Times New Roman"/>
          <w:bCs/>
          <w:lang w:val="en-GB"/>
        </w:rPr>
        <w:t xml:space="preserve">. </w:t>
      </w:r>
      <w:r w:rsidR="007F4646">
        <w:rPr>
          <w:rFonts w:ascii="Times New Roman" w:hAnsi="Times New Roman"/>
          <w:bCs/>
          <w:lang w:val="en-GB"/>
        </w:rPr>
        <w:t xml:space="preserve">As with snails, there is therefore a potential for </w:t>
      </w:r>
      <w:r w:rsidRPr="00683C98" w:rsidR="007F4646">
        <w:rPr>
          <w:rFonts w:ascii="Times New Roman" w:hAnsi="Times New Roman"/>
          <w:bCs/>
          <w:i/>
          <w:lang w:val="en-GB"/>
        </w:rPr>
        <w:t xml:space="preserve">O. </w:t>
      </w:r>
      <w:proofErr w:type="spellStart"/>
      <w:r w:rsidRPr="00683C98" w:rsidR="007F4646">
        <w:rPr>
          <w:rFonts w:ascii="Times New Roman" w:hAnsi="Times New Roman"/>
          <w:bCs/>
          <w:i/>
          <w:lang w:val="en-GB"/>
        </w:rPr>
        <w:t>nungara</w:t>
      </w:r>
      <w:proofErr w:type="spellEnd"/>
      <w:r w:rsidR="007F4646">
        <w:rPr>
          <w:rFonts w:ascii="Times New Roman" w:hAnsi="Times New Roman"/>
          <w:bCs/>
          <w:lang w:val="en-GB"/>
        </w:rPr>
        <w:t xml:space="preserve"> predation to have an impact on rare earthworm species but data are lacking.</w:t>
      </w:r>
      <w:r w:rsidR="00683C98">
        <w:rPr>
          <w:rFonts w:ascii="Times New Roman" w:hAnsi="Times New Roman"/>
          <w:bCs/>
          <w:lang w:val="en-GB"/>
        </w:rPr>
        <w:t xml:space="preserve"> </w:t>
      </w:r>
      <w:r w:rsidR="003B2D03">
        <w:rPr>
          <w:rFonts w:ascii="Times New Roman" w:hAnsi="Times New Roman"/>
          <w:lang w:val="en-GB" w:eastAsia="ar-SA"/>
        </w:rPr>
        <w:t>The score of moderate is based on expert opinion in the absence of hard data so the confidence is set as low.</w:t>
      </w:r>
    </w:p>
    <w:p w:rsidR="00CA0E00" w:rsidP="00254B4F" w:rsidRDefault="00CA0E00" w14:paraId="6B4112DB" w14:textId="77777777">
      <w:pPr>
        <w:snapToGrid w:val="0"/>
        <w:rPr>
          <w:rFonts w:ascii="Times New Roman" w:hAnsi="Times New Roman"/>
          <w:lang w:val="en-US"/>
        </w:rPr>
      </w:pPr>
    </w:p>
    <w:p w:rsidRPr="001026A1" w:rsidR="00AC0EF3" w:rsidP="001026A1" w:rsidRDefault="00AC0EF3" w14:paraId="3A7D49C7" w14:textId="77777777">
      <w:pPr>
        <w:pStyle w:val="berschrift3"/>
        <w:rPr>
          <w:rFonts w:ascii="Times New Roman" w:hAnsi="Times New Roman"/>
          <w:sz w:val="28"/>
          <w:szCs w:val="28"/>
          <w:lang w:val="fr-CH"/>
        </w:rPr>
      </w:pPr>
      <w:bookmarkStart w:name="_Toc84848014" w:id="9"/>
      <w:proofErr w:type="spellStart"/>
      <w:r w:rsidRPr="001026A1">
        <w:rPr>
          <w:rFonts w:ascii="Times New Roman" w:hAnsi="Times New Roman"/>
          <w:sz w:val="28"/>
          <w:szCs w:val="28"/>
          <w:lang w:val="fr-CH"/>
        </w:rPr>
        <w:t>Ecosystem</w:t>
      </w:r>
      <w:proofErr w:type="spellEnd"/>
      <w:r w:rsidRPr="001026A1">
        <w:rPr>
          <w:rFonts w:ascii="Times New Roman" w:hAnsi="Times New Roman"/>
          <w:sz w:val="28"/>
          <w:szCs w:val="28"/>
          <w:lang w:val="fr-CH"/>
        </w:rPr>
        <w:t xml:space="preserve"> Services impacts</w:t>
      </w:r>
      <w:bookmarkEnd w:id="9"/>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C44A43" w:rsidTr="00B94B35" w14:paraId="77A60E22" w14:textId="77777777">
        <w:tc>
          <w:tcPr>
            <w:tcW w:w="9212" w:type="dxa"/>
            <w:shd w:val="clear" w:color="auto" w:fill="auto"/>
          </w:tcPr>
          <w:p w:rsidRPr="00B94B35" w:rsidR="00EE5090" w:rsidP="00B94B35" w:rsidRDefault="00C44A43" w14:paraId="7384389F"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rsidRPr="00B94B35" w:rsidR="00C44A43" w:rsidP="00B94B35" w:rsidRDefault="00C44A43" w14:paraId="327D2A18"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sidR="00EE5090">
              <w:rPr>
                <w:rFonts w:ascii="Times New Roman" w:hAnsi="Times New Roman"/>
                <w:lang w:val="en-GB" w:eastAsia="ar-SA"/>
              </w:rPr>
              <w:t>i</w:t>
            </w:r>
            <w:r w:rsidRPr="00B94B35">
              <w:rPr>
                <w:rFonts w:ascii="Times New Roman" w:hAnsi="Times New Roman"/>
                <w:lang w:val="en-GB" w:eastAsia="ar-SA"/>
              </w:rPr>
              <w:t xml:space="preserve">n </w:t>
            </w:r>
            <w:r w:rsidR="00EE5090">
              <w:rPr>
                <w:rFonts w:ascii="Times New Roman" w:hAnsi="Times New Roman"/>
                <w:lang w:val="en-GB" w:eastAsia="ar-SA"/>
              </w:rPr>
              <w:t>A</w:t>
            </w:r>
            <w:r w:rsidRPr="00B94B35">
              <w:rPr>
                <w:rFonts w:ascii="Times New Roman" w:hAnsi="Times New Roman"/>
                <w:lang w:val="en-GB" w:eastAsia="ar-SA"/>
              </w:rPr>
              <w:t>nnex</w:t>
            </w:r>
            <w:r w:rsidR="00EE5090">
              <w:rPr>
                <w:rFonts w:ascii="Times New Roman" w:hAnsi="Times New Roman"/>
                <w:lang w:val="en-GB" w:eastAsia="ar-SA"/>
              </w:rPr>
              <w:t xml:space="preserve"> V</w:t>
            </w:r>
            <w:r w:rsidRPr="00B94B35">
              <w:rPr>
                <w:rFonts w:ascii="Times New Roman" w:hAnsi="Times New Roman"/>
                <w:lang w:val="en-GB" w:eastAsia="ar-SA"/>
              </w:rPr>
              <w:t xml:space="preserve">. </w:t>
            </w:r>
          </w:p>
          <w:p w:rsidRPr="00B94B35" w:rsidR="00C44A43" w:rsidP="00B94B35" w:rsidRDefault="00C44A43" w14:paraId="06C497CA"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rsidRPr="00B33563" w:rsidR="00C44A43" w:rsidP="00B33563" w:rsidRDefault="00C44A43" w14:paraId="3EFFD548"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tc>
      </w:tr>
    </w:tbl>
    <w:p w:rsidR="00EE5090" w:rsidP="00BD226F" w:rsidRDefault="00EE5090" w14:paraId="38792C88" w14:textId="77777777">
      <w:pPr>
        <w:snapToGrid w:val="0"/>
        <w:rPr>
          <w:rFonts w:ascii="Times New Roman" w:hAnsi="Times New Roman"/>
          <w:lang w:val="en-US"/>
        </w:rPr>
      </w:pPr>
    </w:p>
    <w:p w:rsidR="006D7140" w:rsidP="00BD226F" w:rsidRDefault="006D7140" w14:paraId="5B05344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689F562B" w14:textId="77777777">
        <w:tc>
          <w:tcPr>
            <w:tcW w:w="1536" w:type="dxa"/>
            <w:shd w:val="clear" w:color="auto" w:fill="auto"/>
          </w:tcPr>
          <w:p w:rsidRPr="00752184" w:rsidR="00C44A43" w:rsidP="00B94B35" w:rsidRDefault="00C44A43" w14:paraId="1BAE32C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FB72D7" w:rsidR="00FB72D7" w:rsidP="00B94B35" w:rsidRDefault="00FB72D7" w14:paraId="08986799" w14:textId="77777777">
            <w:pPr>
              <w:spacing w:after="0"/>
              <w:rPr>
                <w:rFonts w:ascii="Times New Roman" w:hAnsi="Times New Roman"/>
                <w:b/>
                <w:lang w:val="en-US"/>
              </w:rPr>
            </w:pPr>
            <w:r w:rsidRPr="00FB72D7">
              <w:rPr>
                <w:rFonts w:ascii="Times New Roman" w:hAnsi="Times New Roman"/>
                <w:b/>
                <w:lang w:val="en-US"/>
              </w:rPr>
              <w:t xml:space="preserve">N/A </w:t>
            </w:r>
          </w:p>
          <w:p w:rsidRPr="00B939BB" w:rsidR="00C44A43" w:rsidP="00B94B35" w:rsidRDefault="00C44A43" w14:paraId="04DDC552" w14:textId="59CB0B4F">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4AE79EE6"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32C7BBAA"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337747FE"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0211AFF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B97942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011A9F32"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C44A43" w:rsidP="00B94B35" w:rsidRDefault="00C44A43" w14:paraId="7559E640"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14E32216" w14:textId="77777777">
            <w:pPr>
              <w:snapToGrid w:val="0"/>
              <w:spacing w:after="0"/>
              <w:rPr>
                <w:rFonts w:ascii="Times New Roman" w:hAnsi="Times New Roman"/>
                <w:b/>
              </w:rPr>
            </w:pPr>
            <w:r w:rsidRPr="00752184">
              <w:rPr>
                <w:rFonts w:ascii="Times New Roman" w:hAnsi="Times New Roman"/>
              </w:rPr>
              <w:t>high</w:t>
            </w:r>
          </w:p>
        </w:tc>
      </w:tr>
    </w:tbl>
    <w:p w:rsidR="00F74F43" w:rsidP="00F74F43" w:rsidRDefault="00F74F43" w14:paraId="43B9A7F5" w14:textId="77777777">
      <w:pPr>
        <w:snapToGrid w:val="0"/>
        <w:rPr>
          <w:rFonts w:ascii="Times New Roman" w:hAnsi="Times New Roman"/>
          <w:lang w:val="en-US"/>
        </w:rPr>
      </w:pPr>
    </w:p>
    <w:p w:rsidR="000F2D2C" w:rsidP="000F2D2C" w:rsidRDefault="00254B4F" w14:paraId="2BF9F206" w14:textId="71327735">
      <w:pPr>
        <w:snapToGrid w:val="0"/>
        <w:rPr>
          <w:rFonts w:ascii="Times New Roman" w:hAnsi="Times New Roman"/>
          <w:lang w:val="en-US"/>
        </w:rPr>
      </w:pPr>
      <w:r>
        <w:rPr>
          <w:rFonts w:ascii="Times New Roman" w:hAnsi="Times New Roman"/>
          <w:lang w:val="en-US"/>
        </w:rPr>
        <w:t xml:space="preserve">Response: </w:t>
      </w:r>
      <w:r w:rsidRPr="00B94B35" w:rsidR="000F2D2C">
        <w:rPr>
          <w:rFonts w:ascii="Times New Roman" w:hAnsi="Times New Roman"/>
          <w:lang w:val="en-GB" w:eastAsia="ar-SA"/>
        </w:rPr>
        <w:t>No information has been found on the issue</w:t>
      </w:r>
      <w:r w:rsidR="000F2D2C">
        <w:rPr>
          <w:rFonts w:ascii="Times New Roman" w:hAnsi="Times New Roman"/>
          <w:lang w:val="en-GB" w:eastAsia="ar-SA"/>
        </w:rPr>
        <w:t xml:space="preserve">. </w:t>
      </w:r>
    </w:p>
    <w:p w:rsidR="00936868" w:rsidP="006D7140" w:rsidRDefault="00AD1E31" w14:paraId="20D2E821" w14:textId="1A7882EE">
      <w:pPr>
        <w:snapToGrid w:val="0"/>
        <w:jc w:val="both"/>
        <w:rPr>
          <w:rFonts w:ascii="Times New Roman" w:hAnsi="Times New Roman"/>
          <w:lang w:val="en-US"/>
        </w:rPr>
      </w:pPr>
      <w:r>
        <w:rPr>
          <w:rFonts w:ascii="Times New Roman" w:hAnsi="Times New Roman"/>
          <w:lang w:val="en-US"/>
        </w:rPr>
        <w:t xml:space="preserve">Outside of its native range and the risk assessment area, </w:t>
      </w:r>
      <w:r w:rsidRPr="00351055">
        <w:rPr>
          <w:rFonts w:ascii="Times New Roman" w:hAnsi="Times New Roman"/>
          <w:i/>
          <w:lang w:val="en-US"/>
        </w:rPr>
        <w:t>O</w:t>
      </w:r>
      <w:r>
        <w:rPr>
          <w:rFonts w:ascii="Times New Roman" w:hAnsi="Times New Roman"/>
          <w:i/>
          <w:lang w:val="en-US"/>
        </w:rPr>
        <w:t>.</w:t>
      </w:r>
      <w:r w:rsidRPr="00351055">
        <w:rPr>
          <w:rFonts w:ascii="Times New Roman" w:hAnsi="Times New Roman"/>
          <w:i/>
          <w:lang w:val="en-US"/>
        </w:rPr>
        <w:t xml:space="preserve"> </w:t>
      </w:r>
      <w:proofErr w:type="spellStart"/>
      <w:r w:rsidRPr="00351055">
        <w:rPr>
          <w:rFonts w:ascii="Times New Roman" w:hAnsi="Times New Roman"/>
          <w:i/>
          <w:lang w:val="en-US"/>
        </w:rPr>
        <w:t>nungara</w:t>
      </w:r>
      <w:proofErr w:type="spellEnd"/>
      <w:r>
        <w:rPr>
          <w:rFonts w:ascii="Times New Roman" w:hAnsi="Times New Roman"/>
          <w:lang w:val="en-US"/>
        </w:rPr>
        <w:t xml:space="preserve"> has established in the wild in Guernsey </w:t>
      </w:r>
      <w:r w:rsidR="00972FF2">
        <w:rPr>
          <w:rFonts w:ascii="Times New Roman" w:hAnsi="Times New Roman"/>
          <w:lang w:val="en-US"/>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56017C">
        <w:rPr>
          <w:rFonts w:ascii="Times New Roman" w:hAnsi="Times New Roman"/>
          <w:noProof/>
          <w:lang w:val="en-US"/>
        </w:rPr>
        <w:t>(Álvarez-Presas</w:t>
      </w:r>
      <w:r w:rsidRPr="0056017C" w:rsidR="0056017C">
        <w:rPr>
          <w:rFonts w:ascii="Times New Roman" w:hAnsi="Times New Roman"/>
          <w:i/>
          <w:noProof/>
          <w:lang w:val="en-US"/>
        </w:rPr>
        <w:t xml:space="preserve"> et al.</w:t>
      </w:r>
      <w:r w:rsidR="0056017C">
        <w:rPr>
          <w:rFonts w:ascii="Times New Roman" w:hAnsi="Times New Roman"/>
          <w:noProof/>
          <w:lang w:val="en-US"/>
        </w:rPr>
        <w:t>, 2014;  Carbayo</w:t>
      </w:r>
      <w:r w:rsidRPr="0056017C" w:rsidR="0056017C">
        <w:rPr>
          <w:rFonts w:ascii="Times New Roman" w:hAnsi="Times New Roman"/>
          <w:i/>
          <w:noProof/>
          <w:lang w:val="en-US"/>
        </w:rPr>
        <w:t xml:space="preserve"> et al.</w:t>
      </w:r>
      <w:r w:rsidR="0056017C">
        <w:rPr>
          <w:rFonts w:ascii="Times New Roman" w:hAnsi="Times New Roman"/>
          <w:noProof/>
          <w:lang w:val="en-US"/>
        </w:rPr>
        <w:t>, 2016;  Webster, 2020)</w:t>
      </w:r>
      <w:r w:rsidR="00972FF2">
        <w:rPr>
          <w:rFonts w:ascii="Times New Roman" w:hAnsi="Times New Roman"/>
          <w:lang w:val="en-US"/>
        </w:rPr>
        <w:fldChar w:fldCharType="end"/>
      </w:r>
      <w:r>
        <w:rPr>
          <w:rFonts w:ascii="Times New Roman" w:hAnsi="Times New Roman"/>
          <w:lang w:val="en-US"/>
        </w:rPr>
        <w:t xml:space="preserve">, Madeira Island and in </w:t>
      </w:r>
      <w:r>
        <w:rPr>
          <w:rFonts w:ascii="Times New Roman" w:hAnsi="Times New Roman"/>
          <w:lang w:val="en-GB"/>
        </w:rPr>
        <w:t>São</w:t>
      </w:r>
      <w:r>
        <w:rPr>
          <w:rFonts w:ascii="Times New Roman" w:hAnsi="Times New Roman"/>
          <w:lang w:val="en-US"/>
        </w:rPr>
        <w:t xml:space="preserve"> Miguel in the Azores</w:t>
      </w:r>
      <w:r w:rsidR="00CB72D1">
        <w:rPr>
          <w:rFonts w:ascii="Times New Roman" w:hAnsi="Times New Roman"/>
          <w:lang w:val="en-US"/>
        </w:rPr>
        <w:t>, Switzerland</w:t>
      </w:r>
      <w:r>
        <w:rPr>
          <w:rFonts w:ascii="Times New Roman" w:hAnsi="Times New Roman"/>
          <w:lang w:val="en-US"/>
        </w:rPr>
        <w:t xml:space="preserve"> </w:t>
      </w:r>
      <w:r w:rsidR="00972FF2">
        <w:rPr>
          <w:rFonts w:ascii="Times New Roman" w:hAnsi="Times New Roman"/>
          <w:lang w:val="en-US"/>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(Justine</w:t>
      </w:r>
      <w:r w:rsidRPr="008D1A4E" w:rsidR="008D1A4E">
        <w:rPr>
          <w:rFonts w:ascii="Times New Roman" w:hAnsi="Times New Roman"/>
          <w:i/>
          <w:noProof/>
          <w:lang w:val="en-US"/>
        </w:rPr>
        <w:t xml:space="preserve"> et al.</w:t>
      </w:r>
      <w:r w:rsidR="008D1A4E">
        <w:rPr>
          <w:rFonts w:ascii="Times New Roman" w:hAnsi="Times New Roman"/>
          <w:noProof/>
          <w:lang w:val="en-US"/>
        </w:rPr>
        <w:t>, 2020;  Lago-Barcia</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sidR="00CB72D1">
        <w:rPr>
          <w:rFonts w:ascii="Times New Roman" w:hAnsi="Times New Roman"/>
          <w:lang w:val="en-US"/>
        </w:rPr>
        <w:t>,</w:t>
      </w:r>
      <w:r w:rsidR="007B2498">
        <w:rPr>
          <w:rFonts w:ascii="Times New Roman" w:hAnsi="Times New Roman"/>
          <w:lang w:val="en-US"/>
        </w:rPr>
        <w:t xml:space="preserve"> </w:t>
      </w:r>
      <w:r w:rsidR="00CB72D1">
        <w:rPr>
          <w:rFonts w:ascii="Times New Roman" w:hAnsi="Times New Roman"/>
          <w:lang w:val="en-US"/>
        </w:rPr>
        <w:t>Chile and the US</w:t>
      </w:r>
      <w:r>
        <w:rPr>
          <w:rFonts w:ascii="Times New Roman" w:hAnsi="Times New Roman"/>
          <w:lang w:val="en-US"/>
        </w:rPr>
        <w:t xml:space="preserve">. </w:t>
      </w:r>
      <w:r w:rsidR="00F22865">
        <w:rPr>
          <w:rFonts w:ascii="Times New Roman" w:hAnsi="Times New Roman"/>
          <w:lang w:val="en-US"/>
        </w:rPr>
        <w:t xml:space="preserve">As these records are comparatively recent, no impacts on ecosystem services have been reported </w:t>
      </w:r>
      <w:r w:rsidR="00C33FD2">
        <w:rPr>
          <w:rFonts w:ascii="Times New Roman" w:hAnsi="Times New Roman"/>
          <w:lang w:val="en-US"/>
        </w:rPr>
        <w:t xml:space="preserve">so far </w:t>
      </w:r>
      <w:r w:rsidR="00F22865">
        <w:rPr>
          <w:rFonts w:ascii="Times New Roman" w:hAnsi="Times New Roman"/>
          <w:lang w:val="en-US"/>
        </w:rPr>
        <w:t>but likewise, there have been no specific studies on this issue.</w:t>
      </w:r>
      <w:r w:rsidR="00936868">
        <w:rPr>
          <w:rFonts w:ascii="Times New Roman" w:hAnsi="Times New Roman"/>
          <w:lang w:val="en-US"/>
        </w:rPr>
        <w:t xml:space="preserve"> Please see Qu. 4.8 below for potential future impacts.</w:t>
      </w:r>
    </w:p>
    <w:p w:rsidR="00F22865" w:rsidP="00AD1E31" w:rsidRDefault="00F22865" w14:paraId="14926938" w14:textId="6477952A">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C44A43" w:rsidTr="00B94B35" w14:paraId="207FC9CA" w14:textId="77777777">
        <w:tc>
          <w:tcPr>
            <w:tcW w:w="9212" w:type="dxa"/>
            <w:shd w:val="clear" w:color="auto" w:fill="auto"/>
          </w:tcPr>
          <w:p w:rsidRPr="00B94B35" w:rsidR="00EE5090" w:rsidP="00B94B35" w:rsidRDefault="00C44A43" w14:paraId="4FDB3E2B"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Pr="00B94B35" w:rsidR="00C44A43" w:rsidP="00902A27" w:rsidRDefault="00C44A43" w14:paraId="28ECD3A3"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w:t>
            </w:r>
            <w:r w:rsidRPr="00B94B35" w:rsidR="00585DC6">
              <w:rPr>
                <w:rFonts w:ascii="Times New Roman" w:hAnsi="Times New Roman"/>
                <w:lang w:val="en-GB" w:eastAsia="ar-SA"/>
              </w:rPr>
              <w:t>6</w:t>
            </w:r>
            <w:r w:rsidRPr="00B94B35">
              <w:rPr>
                <w:rFonts w:ascii="Times New Roman" w:hAnsi="Times New Roman"/>
                <w:lang w:val="en-GB" w:eastAsia="ar-SA"/>
              </w:rPr>
              <w:t xml:space="preserve">. </w:t>
            </w:r>
          </w:p>
        </w:tc>
      </w:tr>
    </w:tbl>
    <w:p w:rsidR="00C44A43" w:rsidP="00F74F43" w:rsidRDefault="00C44A43" w14:paraId="616D1F5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2D0DD4F8" w14:textId="77777777">
        <w:tc>
          <w:tcPr>
            <w:tcW w:w="1536" w:type="dxa"/>
            <w:shd w:val="clear" w:color="auto" w:fill="auto"/>
          </w:tcPr>
          <w:p w:rsidRPr="00752184" w:rsidR="00C44A43" w:rsidP="00B94B35" w:rsidRDefault="00C44A43" w14:paraId="325898C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FB72D7" w:rsidR="00FB72D7" w:rsidP="00B94B35" w:rsidRDefault="00FB72D7" w14:paraId="3998F4BF" w14:textId="77777777">
            <w:pPr>
              <w:spacing w:after="0"/>
              <w:rPr>
                <w:rFonts w:ascii="Times New Roman" w:hAnsi="Times New Roman"/>
                <w:b/>
                <w:lang w:val="en-US"/>
              </w:rPr>
            </w:pPr>
            <w:r w:rsidRPr="00FB72D7">
              <w:rPr>
                <w:rFonts w:ascii="Times New Roman" w:hAnsi="Times New Roman"/>
                <w:b/>
                <w:lang w:val="en-US"/>
              </w:rPr>
              <w:t>N/A</w:t>
            </w:r>
          </w:p>
          <w:p w:rsidRPr="00B939BB" w:rsidR="00C44A43" w:rsidP="00B94B35" w:rsidRDefault="00C44A43" w14:paraId="0BEA2FBD" w14:textId="3BF20DDE">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32361B89" w14:textId="77777777">
            <w:pPr>
              <w:spacing w:after="0"/>
              <w:rPr>
                <w:rFonts w:ascii="Times New Roman" w:hAnsi="Times New Roman"/>
                <w:lang w:val="en-US"/>
              </w:rPr>
            </w:pPr>
            <w:r>
              <w:rPr>
                <w:rFonts w:ascii="Times New Roman" w:hAnsi="Times New Roman"/>
                <w:lang w:val="en-US"/>
              </w:rPr>
              <w:t>minor</w:t>
            </w:r>
          </w:p>
          <w:p w:rsidRPr="00BF3762" w:rsidR="00C44A43" w:rsidP="00B94B35" w:rsidRDefault="00C44A43" w14:paraId="60CB213F" w14:textId="77777777">
            <w:pPr>
              <w:spacing w:after="0"/>
              <w:rPr>
                <w:rFonts w:ascii="Times New Roman" w:hAnsi="Times New Roman"/>
                <w:lang w:val="en-US"/>
              </w:rPr>
            </w:pPr>
            <w:r w:rsidRPr="00BF3762">
              <w:rPr>
                <w:rFonts w:ascii="Times New Roman" w:hAnsi="Times New Roman"/>
                <w:lang w:val="en-US"/>
              </w:rPr>
              <w:t>moderate</w:t>
            </w:r>
          </w:p>
          <w:p w:rsidRPr="00B939BB" w:rsidR="00C44A43" w:rsidP="00B94B35" w:rsidRDefault="00C44A43" w14:paraId="6BC75CDA"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5A4217C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3496D51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F3762" w:rsidR="00C44A43" w:rsidP="00B94B35" w:rsidRDefault="00C44A43" w14:paraId="19794B6A" w14:textId="77777777">
            <w:pPr>
              <w:spacing w:after="0"/>
              <w:rPr>
                <w:rFonts w:ascii="Times New Roman" w:hAnsi="Times New Roman"/>
              </w:rPr>
            </w:pPr>
            <w:proofErr w:type="spellStart"/>
            <w:r w:rsidRPr="00BF3762">
              <w:rPr>
                <w:rFonts w:ascii="Times New Roman" w:hAnsi="Times New Roman"/>
              </w:rPr>
              <w:t>low</w:t>
            </w:r>
            <w:proofErr w:type="spellEnd"/>
          </w:p>
          <w:p w:rsidRPr="00752184" w:rsidR="00C44A43" w:rsidP="00B94B35" w:rsidRDefault="00C44A43" w14:paraId="5D4EF19B"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3897A7D1" w14:textId="77777777">
            <w:pPr>
              <w:snapToGrid w:val="0"/>
              <w:spacing w:after="0"/>
              <w:rPr>
                <w:rFonts w:ascii="Times New Roman" w:hAnsi="Times New Roman"/>
                <w:b/>
              </w:rPr>
            </w:pPr>
            <w:r w:rsidRPr="00752184">
              <w:rPr>
                <w:rFonts w:ascii="Times New Roman" w:hAnsi="Times New Roman"/>
              </w:rPr>
              <w:t>high</w:t>
            </w:r>
          </w:p>
        </w:tc>
      </w:tr>
    </w:tbl>
    <w:p w:rsidR="00C44A43" w:rsidP="00F74F43" w:rsidRDefault="00C44A43" w14:paraId="06AFF1FC" w14:textId="77777777">
      <w:pPr>
        <w:snapToGrid w:val="0"/>
        <w:rPr>
          <w:rFonts w:ascii="Times New Roman" w:hAnsi="Times New Roman"/>
          <w:lang w:val="en-US"/>
        </w:rPr>
      </w:pPr>
    </w:p>
    <w:p w:rsidR="00BF3762" w:rsidP="00BF3762" w:rsidRDefault="00254B4F" w14:paraId="6BA0088F" w14:textId="38141F92">
      <w:pPr>
        <w:snapToGrid w:val="0"/>
        <w:rPr>
          <w:rFonts w:ascii="Times New Roman" w:hAnsi="Times New Roman"/>
          <w:lang w:val="en-US"/>
        </w:rPr>
      </w:pPr>
      <w:r>
        <w:rPr>
          <w:rFonts w:ascii="Times New Roman" w:hAnsi="Times New Roman"/>
          <w:lang w:val="en-US"/>
        </w:rPr>
        <w:t xml:space="preserve">Response: </w:t>
      </w:r>
      <w:r w:rsidRPr="00B94B35" w:rsidR="00BF3762">
        <w:rPr>
          <w:rFonts w:ascii="Times New Roman" w:hAnsi="Times New Roman"/>
          <w:lang w:val="en-GB" w:eastAsia="ar-SA"/>
        </w:rPr>
        <w:t>No information has been found on the issue</w:t>
      </w:r>
      <w:r w:rsidR="00BF3762">
        <w:rPr>
          <w:rFonts w:ascii="Times New Roman" w:hAnsi="Times New Roman"/>
          <w:lang w:val="en-GB" w:eastAsia="ar-SA"/>
        </w:rPr>
        <w:t xml:space="preserve">. </w:t>
      </w:r>
    </w:p>
    <w:p w:rsidR="00F22865" w:rsidP="006D7140" w:rsidRDefault="00F22865" w14:paraId="75754FDB" w14:textId="3F59D77F">
      <w:pPr>
        <w:snapToGrid w:val="0"/>
        <w:jc w:val="both"/>
        <w:rPr>
          <w:rFonts w:ascii="Times New Roman" w:hAnsi="Times New Roman"/>
          <w:lang w:val="en-US"/>
        </w:rPr>
      </w:pPr>
      <w:r>
        <w:rPr>
          <w:rFonts w:ascii="Times New Roman" w:hAnsi="Times New Roman"/>
          <w:lang w:val="en-US"/>
        </w:rPr>
        <w:t xml:space="preserve">Most records of </w:t>
      </w:r>
      <w:r w:rsidRPr="00F22865">
        <w:rPr>
          <w:rFonts w:ascii="Times New Roman" w:hAnsi="Times New Roman"/>
          <w:i/>
          <w:lang w:val="en-US"/>
        </w:rPr>
        <w:t xml:space="preserve">O. </w:t>
      </w:r>
      <w:proofErr w:type="spellStart"/>
      <w:r w:rsidRPr="00F22865">
        <w:rPr>
          <w:rFonts w:ascii="Times New Roman" w:hAnsi="Times New Roman"/>
          <w:i/>
          <w:lang w:val="en-US"/>
        </w:rPr>
        <w:t>nungara</w:t>
      </w:r>
      <w:proofErr w:type="spellEnd"/>
      <w:r>
        <w:rPr>
          <w:rFonts w:ascii="Times New Roman" w:hAnsi="Times New Roman"/>
          <w:lang w:val="en-US"/>
        </w:rPr>
        <w:t xml:space="preserve"> in the risk assessment area are from France</w:t>
      </w:r>
      <w:r w:rsidR="00BF3762">
        <w:rPr>
          <w:rFonts w:ascii="Times New Roman" w:hAnsi="Times New Roman"/>
          <w:lang w:val="en-US"/>
        </w:rPr>
        <w:t xml:space="preserve"> and the impact </w:t>
      </w:r>
      <w:r w:rsidR="00392572">
        <w:rPr>
          <w:rFonts w:ascii="Times New Roman" w:hAnsi="Times New Roman"/>
          <w:lang w:val="en-US"/>
        </w:rPr>
        <w:t xml:space="preserve">on ecosystem services </w:t>
      </w:r>
      <w:r w:rsidR="00BF3762">
        <w:rPr>
          <w:rFonts w:ascii="Times New Roman" w:hAnsi="Times New Roman"/>
          <w:lang w:val="en-US"/>
        </w:rPr>
        <w:t>has not been evaluated</w:t>
      </w:r>
      <w:r>
        <w:rPr>
          <w:rFonts w:ascii="Times New Roman" w:hAnsi="Times New Roman"/>
          <w:lang w:val="en-US"/>
        </w:rPr>
        <w:t xml:space="preserve">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BF3762">
        <w:rPr>
          <w:rFonts w:ascii="Times New Roman" w:hAnsi="Times New Roman"/>
          <w:lang w:val="en-US"/>
        </w:rPr>
        <w:t xml:space="preserve">. </w:t>
      </w:r>
      <w:r w:rsidR="00E168E8">
        <w:rPr>
          <w:rFonts w:ascii="Times New Roman" w:hAnsi="Times New Roman"/>
          <w:lang w:val="en-US"/>
        </w:rPr>
        <w:t>Please see Qu. 4.8 below</w:t>
      </w:r>
      <w:r w:rsidR="00936868">
        <w:rPr>
          <w:rFonts w:ascii="Times New Roman" w:hAnsi="Times New Roman"/>
          <w:lang w:val="en-US"/>
        </w:rPr>
        <w:t xml:space="preserve"> for potential future impacts</w:t>
      </w:r>
      <w:r w:rsidR="00E168E8">
        <w:rPr>
          <w:rFonts w:ascii="Times New Roman" w:hAnsi="Times New Roman"/>
          <w:lang w:val="en-US"/>
        </w:rPr>
        <w:t>.</w:t>
      </w:r>
    </w:p>
    <w:p w:rsidRPr="00F74F43" w:rsidR="00BF3762" w:rsidP="00F74F43" w:rsidRDefault="00BF3762" w14:paraId="0A911DA1" w14:textId="77777777">
      <w:pPr>
        <w:snapToGrid w:val="0"/>
        <w:rPr>
          <w:rFonts w:ascii="Times New Roman" w:hAnsi="Times New Roman"/>
          <w:sz w:val="18"/>
          <w:szCs w:val="18"/>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04228E9F" w14:textId="77777777">
        <w:tc>
          <w:tcPr>
            <w:tcW w:w="9212" w:type="dxa"/>
            <w:shd w:val="clear" w:color="auto" w:fill="auto"/>
          </w:tcPr>
          <w:p w:rsidRPr="00B94B35" w:rsidR="00664A89" w:rsidP="00B94B35" w:rsidRDefault="00585DC6" w14:paraId="7C2A5B16"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Pr="00B94B35" w:rsidR="00585DC6" w:rsidP="00902A27" w:rsidRDefault="00585DC6" w14:paraId="7FF564A2"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.6. </w:t>
            </w:r>
          </w:p>
        </w:tc>
      </w:tr>
    </w:tbl>
    <w:p w:rsidR="00F74F43" w:rsidP="00F74F43" w:rsidRDefault="00F74F43" w14:paraId="3CC60F4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4A7BCF8F" w14:textId="77777777">
        <w:tc>
          <w:tcPr>
            <w:tcW w:w="1536" w:type="dxa"/>
            <w:shd w:val="clear" w:color="auto" w:fill="auto"/>
          </w:tcPr>
          <w:p w:rsidRPr="00752184" w:rsidR="00585DC6" w:rsidP="00B94B35" w:rsidRDefault="00585DC6" w14:paraId="1545D6E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33519B1B"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5CB83013"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21193DDE" w14:textId="77777777">
            <w:pPr>
              <w:spacing w:after="0"/>
              <w:rPr>
                <w:rFonts w:ascii="Times New Roman" w:hAnsi="Times New Roman"/>
                <w:lang w:val="en-US"/>
              </w:rPr>
            </w:pPr>
            <w:r w:rsidRPr="00B939BB">
              <w:rPr>
                <w:rFonts w:ascii="Times New Roman" w:hAnsi="Times New Roman"/>
                <w:lang w:val="en-US"/>
              </w:rPr>
              <w:t>moderate</w:t>
            </w:r>
          </w:p>
          <w:p w:rsidRPr="00BF3762" w:rsidR="00585DC6" w:rsidP="00B94B35" w:rsidRDefault="00585DC6" w14:paraId="606735E1" w14:textId="77777777">
            <w:pPr>
              <w:spacing w:after="0"/>
              <w:rPr>
                <w:rFonts w:ascii="Times New Roman" w:hAnsi="Times New Roman"/>
                <w:b/>
                <w:lang w:val="en-US"/>
              </w:rPr>
            </w:pPr>
            <w:r w:rsidRPr="00BF3762">
              <w:rPr>
                <w:rFonts w:ascii="Times New Roman" w:hAnsi="Times New Roman"/>
                <w:b/>
                <w:lang w:val="en-US"/>
              </w:rPr>
              <w:t>major</w:t>
            </w:r>
          </w:p>
          <w:p w:rsidRPr="00544B15" w:rsidR="00585DC6" w:rsidP="00B94B35" w:rsidRDefault="00585DC6" w14:paraId="728AD67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5352C2B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F3762" w:rsidR="00585DC6" w:rsidP="00B94B35" w:rsidRDefault="00585DC6" w14:paraId="2904A98B" w14:textId="77777777">
            <w:pPr>
              <w:spacing w:after="0"/>
              <w:rPr>
                <w:rFonts w:ascii="Times New Roman" w:hAnsi="Times New Roman"/>
                <w:b/>
              </w:rPr>
            </w:pPr>
            <w:proofErr w:type="spellStart"/>
            <w:r w:rsidRPr="00BF3762">
              <w:rPr>
                <w:rFonts w:ascii="Times New Roman" w:hAnsi="Times New Roman"/>
                <w:b/>
              </w:rPr>
              <w:t>low</w:t>
            </w:r>
            <w:proofErr w:type="spellEnd"/>
          </w:p>
          <w:p w:rsidRPr="00752184" w:rsidR="00585DC6" w:rsidP="00B94B35" w:rsidRDefault="00585DC6" w14:paraId="32E902C7"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301C587F"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0AD68F79" w14:textId="77777777">
      <w:pPr>
        <w:snapToGrid w:val="0"/>
        <w:rPr>
          <w:rFonts w:ascii="Times New Roman" w:hAnsi="Times New Roman"/>
          <w:lang w:val="en-US"/>
        </w:rPr>
      </w:pPr>
    </w:p>
    <w:p w:rsidR="005724DB" w:rsidP="006D7140" w:rsidRDefault="00254B4F" w14:paraId="2382414D" w14:textId="6E6ACF18">
      <w:pPr>
        <w:snapToGrid w:val="0"/>
        <w:jc w:val="both"/>
        <w:rPr>
          <w:rFonts w:ascii="Times New Roman" w:hAnsi="Times New Roman"/>
          <w:lang w:val="en-US"/>
        </w:rPr>
      </w:pPr>
      <w:r>
        <w:rPr>
          <w:rFonts w:ascii="Times New Roman" w:hAnsi="Times New Roman"/>
          <w:lang w:val="en-US"/>
        </w:rPr>
        <w:t xml:space="preserve">Response: </w:t>
      </w:r>
      <w:r w:rsidR="00BF3762">
        <w:rPr>
          <w:rFonts w:ascii="Times New Roman" w:hAnsi="Times New Roman"/>
          <w:lang w:val="en-US"/>
        </w:rPr>
        <w:t xml:space="preserve">There are no data on the impact of </w:t>
      </w:r>
      <w:r w:rsidRPr="00BF3762" w:rsidR="00BF3762">
        <w:rPr>
          <w:rFonts w:ascii="Times New Roman" w:hAnsi="Times New Roman"/>
          <w:i/>
          <w:lang w:val="en-US"/>
        </w:rPr>
        <w:t xml:space="preserve">O. </w:t>
      </w:r>
      <w:proofErr w:type="spellStart"/>
      <w:r w:rsidRPr="00BF3762" w:rsidR="00BF3762">
        <w:rPr>
          <w:rFonts w:ascii="Times New Roman" w:hAnsi="Times New Roman"/>
          <w:i/>
          <w:lang w:val="en-US"/>
        </w:rPr>
        <w:t>nungara</w:t>
      </w:r>
      <w:proofErr w:type="spellEnd"/>
      <w:r w:rsidR="00BF3762">
        <w:rPr>
          <w:rFonts w:ascii="Times New Roman" w:hAnsi="Times New Roman"/>
          <w:lang w:val="en-US"/>
        </w:rPr>
        <w:t xml:space="preserve"> on ecosystem services</w:t>
      </w:r>
      <w:r w:rsidR="009F0ED1">
        <w:rPr>
          <w:rFonts w:ascii="Times New Roman" w:hAnsi="Times New Roman"/>
          <w:lang w:val="en-US"/>
        </w:rPr>
        <w:t>. However</w:t>
      </w:r>
      <w:r w:rsidR="008B173D">
        <w:rPr>
          <w:rFonts w:ascii="Times New Roman" w:hAnsi="Times New Roman"/>
          <w:lang w:val="en-US"/>
        </w:rPr>
        <w:t>,</w:t>
      </w:r>
      <w:r w:rsidR="00BF3762">
        <w:rPr>
          <w:rFonts w:ascii="Times New Roman" w:hAnsi="Times New Roman"/>
          <w:lang w:val="en-US"/>
        </w:rPr>
        <w:t xml:space="preserve"> where established</w:t>
      </w:r>
      <w:r w:rsidR="009F0ED1">
        <w:rPr>
          <w:rFonts w:ascii="Times New Roman" w:hAnsi="Times New Roman"/>
          <w:lang w:val="en-US"/>
        </w:rPr>
        <w:t>,</w:t>
      </w:r>
      <w:r w:rsidR="00BF3762">
        <w:rPr>
          <w:rFonts w:ascii="Times New Roman" w:hAnsi="Times New Roman"/>
          <w:lang w:val="en-US"/>
        </w:rPr>
        <w:t xml:space="preserve"> the flatworm can build up large population levels </w:t>
      </w:r>
      <w:r w:rsidR="00972FF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972FF2">
        <w:rPr>
          <w:rFonts w:ascii="Times New Roman" w:hAnsi="Times New Roman"/>
          <w:noProof/>
          <w:lang w:val="en-US"/>
        </w:rPr>
        <w:t>(Justine</w:t>
      </w:r>
      <w:r w:rsidRPr="00972FF2" w:rsidR="00972FF2">
        <w:rPr>
          <w:rFonts w:ascii="Times New Roman" w:hAnsi="Times New Roman"/>
          <w:i/>
          <w:noProof/>
          <w:lang w:val="en-US"/>
        </w:rPr>
        <w:t xml:space="preserve"> et al.</w:t>
      </w:r>
      <w:r w:rsidR="00972FF2">
        <w:rPr>
          <w:rFonts w:ascii="Times New Roman" w:hAnsi="Times New Roman"/>
          <w:noProof/>
          <w:lang w:val="en-US"/>
        </w:rPr>
        <w:t>, 2020)</w:t>
      </w:r>
      <w:r w:rsidR="00972FF2">
        <w:rPr>
          <w:rFonts w:ascii="Times New Roman" w:hAnsi="Times New Roman"/>
          <w:lang w:val="en-US"/>
        </w:rPr>
        <w:fldChar w:fldCharType="end"/>
      </w:r>
      <w:r w:rsidR="009F0ED1">
        <w:rPr>
          <w:rFonts w:ascii="Times New Roman" w:hAnsi="Times New Roman"/>
          <w:lang w:val="en-US"/>
        </w:rPr>
        <w:t xml:space="preserve"> </w:t>
      </w:r>
      <w:r w:rsidR="00BF3762">
        <w:rPr>
          <w:rFonts w:ascii="Times New Roman" w:hAnsi="Times New Roman"/>
          <w:lang w:val="en-US"/>
        </w:rPr>
        <w:t xml:space="preserve">and as a generalist, apex predator in the soil ecosystem, there is </w:t>
      </w:r>
      <w:r w:rsidR="002F3FFE">
        <w:rPr>
          <w:rFonts w:ascii="Times New Roman" w:hAnsi="Times New Roman"/>
          <w:lang w:val="en-US"/>
        </w:rPr>
        <w:t xml:space="preserve">future </w:t>
      </w:r>
      <w:r w:rsidR="00BF3762">
        <w:rPr>
          <w:rFonts w:ascii="Times New Roman" w:hAnsi="Times New Roman"/>
          <w:lang w:val="en-US"/>
        </w:rPr>
        <w:t xml:space="preserve">potential that </w:t>
      </w:r>
      <w:r w:rsidRPr="009F0ED1" w:rsidR="00BF3762">
        <w:rPr>
          <w:rFonts w:ascii="Times New Roman" w:hAnsi="Times New Roman"/>
          <w:i/>
          <w:lang w:val="en-US"/>
        </w:rPr>
        <w:t xml:space="preserve">O. </w:t>
      </w:r>
      <w:proofErr w:type="spellStart"/>
      <w:r w:rsidRPr="009F0ED1" w:rsidR="00BF3762">
        <w:rPr>
          <w:rFonts w:ascii="Times New Roman" w:hAnsi="Times New Roman"/>
          <w:i/>
          <w:lang w:val="en-US"/>
        </w:rPr>
        <w:t>nungara</w:t>
      </w:r>
      <w:proofErr w:type="spellEnd"/>
      <w:r w:rsidR="00BF3762">
        <w:rPr>
          <w:rFonts w:ascii="Times New Roman" w:hAnsi="Times New Roman"/>
          <w:lang w:val="en-US"/>
        </w:rPr>
        <w:t xml:space="preserve"> could have a significant impact on other soil fauna, with knock-on effects on ecosystem services. </w:t>
      </w:r>
    </w:p>
    <w:p w:rsidR="00BF3762" w:rsidP="00E168E8" w:rsidRDefault="009F0ED1" w14:paraId="570FE982" w14:textId="23A247C8">
      <w:pPr>
        <w:snapToGrid w:val="0"/>
        <w:jc w:val="both"/>
        <w:rPr>
          <w:rFonts w:ascii="Times New Roman" w:hAnsi="Times New Roman"/>
          <w:lang w:val="en-US"/>
        </w:rPr>
      </w:pPr>
      <w:r>
        <w:rPr>
          <w:rFonts w:ascii="Times New Roman" w:hAnsi="Times New Roman"/>
          <w:lang w:val="en-US"/>
        </w:rPr>
        <w:t xml:space="preserve">If </w:t>
      </w:r>
      <w:r w:rsidRPr="009F0ED1">
        <w:rPr>
          <w:rFonts w:ascii="Times New Roman" w:hAnsi="Times New Roman"/>
          <w:i/>
          <w:lang w:val="en-US"/>
        </w:rPr>
        <w:t xml:space="preserve">O. </w:t>
      </w:r>
      <w:proofErr w:type="spellStart"/>
      <w:r w:rsidRPr="009F0ED1">
        <w:rPr>
          <w:rFonts w:ascii="Times New Roman" w:hAnsi="Times New Roman"/>
          <w:i/>
          <w:lang w:val="en-US"/>
        </w:rPr>
        <w:t>nungara</w:t>
      </w:r>
      <w:proofErr w:type="spellEnd"/>
      <w:r>
        <w:rPr>
          <w:rFonts w:ascii="Times New Roman" w:hAnsi="Times New Roman"/>
          <w:lang w:val="en-US"/>
        </w:rPr>
        <w:t xml:space="preserve"> predation reduces earthworm densities </w:t>
      </w:r>
      <w:r w:rsidR="002F3FFE">
        <w:rPr>
          <w:rFonts w:ascii="Times New Roman" w:hAnsi="Times New Roman"/>
          <w:lang w:val="en-US"/>
        </w:rPr>
        <w:t xml:space="preserve">in the future </w:t>
      </w:r>
      <w:r>
        <w:rPr>
          <w:rFonts w:ascii="Times New Roman" w:hAnsi="Times New Roman"/>
          <w:lang w:val="en-US"/>
        </w:rPr>
        <w:t>this will have an effect on ‘soil quality regulation’. Earthworms perform a valuable role in aerating and draining the soil, as well as recycling nutrients for plant growth</w:t>
      </w:r>
      <w:r w:rsidR="00E168E8">
        <w:rPr>
          <w:rFonts w:ascii="Times New Roman" w:hAnsi="Times New Roman"/>
          <w:lang w:val="en-US"/>
        </w:rPr>
        <w:t xml:space="preserve"> </w:t>
      </w:r>
      <w:r w:rsidR="00972FF2">
        <w:rPr>
          <w:rFonts w:ascii="Times New Roman" w:hAnsi="Times New Roman"/>
          <w:lang w:val="en-US"/>
        </w:rPr>
        <w:fldChar w:fldCharType="begin"/>
      </w:r>
      <w:r w:rsidR="008D1A4E">
        <w:rPr>
          <w:rFonts w:ascii="Times New Roman" w:hAnsi="Times New Roman"/>
          <w:lang w:val="en-US"/>
        </w:rPr>
        <w:instrText xml:space="preserve"> ADDIN EN.CITE &lt;EndNote&gt;&lt;Cite&gt;&lt;Author&gt;Edwards&lt;/Author&gt;&lt;Year&gt;1996&lt;/Year&gt;&lt;RecNum&gt;304&lt;/RecNum&gt;&lt;DisplayText&gt;(Edwards and Bohlen, 1996)&lt;/DisplayText&gt;&lt;record&gt;&lt;rec-number&gt;304&lt;/rec-number&gt;&lt;foreign-keys&gt;&lt;key app="EN" db-id="0rzd9vvw20fpwcezxth5rrsuefxradxptezr" timestamp="1586179337" guid="4129d423-ea46-475c-99cd-0968309e5bf9"&gt;304&lt;/key&gt;&lt;/foreign-keys&gt;&lt;ref-type name="Book"&gt;6&lt;/ref-type&gt;&lt;contributors&gt;&lt;authors&gt;&lt;author&gt;Edwards, C.A.&lt;/author&gt;&lt;author&gt;Bohlen, P.J.&lt;/author&gt;&lt;/authors&gt;&lt;/contributors&gt;&lt;titles&gt;&lt;title&gt;Biology and Ecology of Earthworms&lt;/title&gt;&lt;/titles&gt;&lt;pages&gt;426&lt;/pages&gt;&lt;edition&gt;Third&lt;/edition&gt;&lt;dates&gt;&lt;year&gt;1996&lt;/year&gt;&lt;/dates&gt;&lt;pub-location&gt;London&lt;/pub-location&gt;&lt;publisher&gt;Chapman &amp;amp; Hall&lt;/publisher&gt;&lt;urls&gt;&lt;/urls&gt;&lt;/record&gt;&lt;/Cite&gt;&lt;/EndNote&gt;</w:instrText>
      </w:r>
      <w:r w:rsidR="00972FF2">
        <w:rPr>
          <w:rFonts w:ascii="Times New Roman" w:hAnsi="Times New Roman"/>
          <w:lang w:val="en-US"/>
        </w:rPr>
        <w:fldChar w:fldCharType="separate"/>
      </w:r>
      <w:r w:rsidR="00972FF2">
        <w:rPr>
          <w:rFonts w:ascii="Times New Roman" w:hAnsi="Times New Roman"/>
          <w:noProof/>
          <w:lang w:val="en-US"/>
        </w:rPr>
        <w:t>(Edwards and Bohlen, 1996)</w:t>
      </w:r>
      <w:r w:rsidR="00972FF2">
        <w:rPr>
          <w:rFonts w:ascii="Times New Roman" w:hAnsi="Times New Roman"/>
          <w:lang w:val="en-US"/>
        </w:rPr>
        <w:fldChar w:fldCharType="end"/>
      </w:r>
      <w:r w:rsidR="00E168E8">
        <w:rPr>
          <w:rFonts w:ascii="Times New Roman" w:hAnsi="Times New Roman"/>
          <w:lang w:val="en-US"/>
        </w:rPr>
        <w:t>.</w:t>
      </w:r>
      <w:r>
        <w:rPr>
          <w:rFonts w:ascii="Times New Roman" w:hAnsi="Times New Roman"/>
          <w:lang w:val="en-US"/>
        </w:rPr>
        <w:t xml:space="preserve"> </w:t>
      </w:r>
      <w:r w:rsidR="000E6049">
        <w:rPr>
          <w:rFonts w:ascii="Times New Roman" w:hAnsi="Times New Roman"/>
          <w:lang w:val="en-US"/>
        </w:rPr>
        <w:t>‘</w:t>
      </w:r>
      <w:r w:rsidRPr="000E6049" w:rsidR="000E6049">
        <w:rPr>
          <w:rFonts w:ascii="Times New Roman" w:hAnsi="Times New Roman"/>
          <w:lang w:val="en-US"/>
        </w:rPr>
        <w:t>Water conditions</w:t>
      </w:r>
      <w:r w:rsidR="000E6049">
        <w:rPr>
          <w:rFonts w:ascii="Times New Roman" w:hAnsi="Times New Roman"/>
          <w:lang w:val="en-US"/>
        </w:rPr>
        <w:t xml:space="preserve">’ could also be potentially affected if reduced earthworm densities change the hydrological aspects of the soil and increase run-off to </w:t>
      </w:r>
      <w:proofErr w:type="spellStart"/>
      <w:r w:rsidR="000E6049">
        <w:rPr>
          <w:rFonts w:ascii="Times New Roman" w:hAnsi="Times New Roman"/>
          <w:lang w:val="en-US"/>
        </w:rPr>
        <w:t>neighbouring</w:t>
      </w:r>
      <w:proofErr w:type="spellEnd"/>
      <w:r w:rsidR="000E6049">
        <w:rPr>
          <w:rFonts w:ascii="Times New Roman" w:hAnsi="Times New Roman"/>
          <w:lang w:val="en-US"/>
        </w:rPr>
        <w:t xml:space="preserve"> waterways. </w:t>
      </w:r>
      <w:r w:rsidRPr="000E6049" w:rsidR="000E6049">
        <w:rPr>
          <w:rFonts w:ascii="Times New Roman" w:hAnsi="Times New Roman"/>
          <w:lang w:val="en-US"/>
        </w:rPr>
        <w:t xml:space="preserve"> </w:t>
      </w:r>
      <w:r w:rsidR="00CA7957">
        <w:rPr>
          <w:rFonts w:ascii="Times New Roman" w:hAnsi="Times New Roman"/>
          <w:lang w:val="en-US"/>
        </w:rPr>
        <w:t xml:space="preserve">Snail predation could have an impact on populations of wild snails used as food (‘wild animals used for nutritional purposes’). </w:t>
      </w:r>
      <w:r w:rsidR="00E168E8">
        <w:rPr>
          <w:rFonts w:ascii="Times New Roman" w:hAnsi="Times New Roman"/>
          <w:lang w:val="en-US"/>
        </w:rPr>
        <w:t xml:space="preserve">The presence of invasive alien flatworms can also cause distress to gardeners and others working </w:t>
      </w:r>
      <w:r w:rsidR="009C654E">
        <w:rPr>
          <w:rFonts w:ascii="Times New Roman" w:hAnsi="Times New Roman"/>
          <w:lang w:val="en-US"/>
        </w:rPr>
        <w:t>o</w:t>
      </w:r>
      <w:r w:rsidR="00E168E8">
        <w:rPr>
          <w:rFonts w:ascii="Times New Roman" w:hAnsi="Times New Roman"/>
          <w:lang w:val="en-US"/>
        </w:rPr>
        <w:t xml:space="preserve">n the soil, and impact upon their ‘physical and experiential interactions with natural environment’. Especially if present in large numbers, the flatworms are viewed as undesirable, harmful and uncontrollable species. </w:t>
      </w:r>
      <w:r w:rsidR="009C654E">
        <w:rPr>
          <w:rFonts w:ascii="Times New Roman" w:hAnsi="Times New Roman"/>
          <w:lang w:val="en-US"/>
        </w:rPr>
        <w:t xml:space="preserve">There are numerous examples on social media of people exclaiming upset at having found an invasive alien flatworm in their locality. </w:t>
      </w:r>
    </w:p>
    <w:p w:rsidR="00BF3762" w:rsidP="00254B4F" w:rsidRDefault="00BF3762" w14:paraId="187E0575" w14:textId="77777777">
      <w:pPr>
        <w:snapToGrid w:val="0"/>
        <w:rPr>
          <w:rFonts w:ascii="Times New Roman" w:hAnsi="Times New Roman"/>
          <w:lang w:val="en-US"/>
        </w:rPr>
      </w:pPr>
    </w:p>
    <w:p w:rsidRPr="001026A1" w:rsidR="00585DC6" w:rsidP="001026A1" w:rsidRDefault="00585DC6" w14:paraId="35A41C31" w14:textId="77777777">
      <w:pPr>
        <w:pStyle w:val="berschrift3"/>
        <w:rPr>
          <w:rFonts w:ascii="Times New Roman" w:hAnsi="Times New Roman"/>
          <w:sz w:val="28"/>
          <w:szCs w:val="28"/>
          <w:lang w:val="fr-CH"/>
        </w:rPr>
      </w:pPr>
      <w:bookmarkStart w:name="_Toc84848015" w:id="10"/>
      <w:proofErr w:type="spellStart"/>
      <w:r w:rsidRPr="001026A1">
        <w:rPr>
          <w:rFonts w:ascii="Times New Roman" w:hAnsi="Times New Roman"/>
          <w:sz w:val="28"/>
          <w:szCs w:val="28"/>
          <w:lang w:val="fr-CH"/>
        </w:rPr>
        <w:t>Economic</w:t>
      </w:r>
      <w:proofErr w:type="spellEnd"/>
      <w:r w:rsidRPr="001026A1">
        <w:rPr>
          <w:rFonts w:ascii="Times New Roman" w:hAnsi="Times New Roman"/>
          <w:sz w:val="28"/>
          <w:szCs w:val="28"/>
          <w:lang w:val="fr-CH"/>
        </w:rPr>
        <w:t xml:space="preserve"> impacts</w:t>
      </w:r>
      <w:bookmarkEnd w:id="10"/>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85DC6" w:rsidTr="00B94B35" w14:paraId="20EA2DAB" w14:textId="77777777">
        <w:tc>
          <w:tcPr>
            <w:tcW w:w="9212" w:type="dxa"/>
            <w:shd w:val="clear" w:color="auto" w:fill="auto"/>
          </w:tcPr>
          <w:p w:rsidRPr="00B94B35" w:rsidR="00585DC6" w:rsidP="00B94B35" w:rsidRDefault="00585DC6" w14:paraId="73DA5099"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rsidRPr="00B94B35" w:rsidR="00585DC6" w:rsidP="00B94B35" w:rsidRDefault="00585DC6" w14:paraId="195304C1"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Pr>
                <w:rFonts w:ascii="Times New Roman" w:hAnsi="Times New Roman"/>
                <w:lang w:val="en-GB" w:eastAsia="ar-SA"/>
              </w:rPr>
              <w:t xml:space="preserve"> As far as possible</w:t>
            </w:r>
            <w:r w:rsidR="00750F79">
              <w:rPr>
                <w:rFonts w:ascii="Times New Roman" w:hAnsi="Times New Roman"/>
                <w:lang w:val="en-GB" w:eastAsia="ar-SA"/>
              </w:rPr>
              <w:t>,</w:t>
            </w:r>
            <w:r w:rsidR="000930A7">
              <w:rPr>
                <w:rFonts w:ascii="Times New Roman" w:hAnsi="Times New Roman"/>
                <w:lang w:val="en-GB" w:eastAsia="ar-SA"/>
              </w:rPr>
              <w:t xml:space="preserve"> it would be useful to separate </w:t>
            </w:r>
            <w:r w:rsidRPr="00B94B35" w:rsidR="000930A7">
              <w:rPr>
                <w:rFonts w:ascii="Times New Roman" w:hAnsi="Times New Roman"/>
                <w:lang w:val="en-GB" w:eastAsia="ar-SA"/>
              </w:rPr>
              <w:t>costs of / loss due to the organism</w:t>
            </w:r>
            <w:r w:rsidR="000930A7">
              <w:rPr>
                <w:rFonts w:ascii="Times New Roman" w:hAnsi="Times New Roman"/>
                <w:lang w:val="en-GB" w:eastAsia="ar-SA"/>
              </w:rPr>
              <w:t xml:space="preserve"> from </w:t>
            </w:r>
            <w:r w:rsidRPr="00B94B35" w:rsidR="000930A7">
              <w:rPr>
                <w:rFonts w:ascii="Times New Roman" w:hAnsi="Times New Roman"/>
                <w:lang w:val="en-GB" w:eastAsia="ar-SA"/>
              </w:rPr>
              <w:t xml:space="preserve">costs </w:t>
            </w:r>
            <w:r w:rsidR="000930A7">
              <w:rPr>
                <w:rFonts w:ascii="Times New Roman" w:hAnsi="Times New Roman"/>
                <w:lang w:val="en-US"/>
              </w:rPr>
              <w:t>of current management.</w:t>
            </w:r>
          </w:p>
        </w:tc>
      </w:tr>
    </w:tbl>
    <w:p w:rsidR="00585DC6" w:rsidP="00BD226F" w:rsidRDefault="00585DC6" w14:paraId="52E6AC8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4A5BFF25" w14:textId="77777777">
        <w:tc>
          <w:tcPr>
            <w:tcW w:w="1536" w:type="dxa"/>
            <w:shd w:val="clear" w:color="auto" w:fill="auto"/>
          </w:tcPr>
          <w:p w:rsidRPr="00752184" w:rsidR="00585DC6" w:rsidP="00B94B35" w:rsidRDefault="00585DC6" w14:paraId="76755B6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FB72D7" w:rsidR="00FB72D7" w:rsidP="00B94B35" w:rsidRDefault="00FB72D7" w14:paraId="486485D4" w14:textId="77777777">
            <w:pPr>
              <w:spacing w:after="0"/>
              <w:rPr>
                <w:rFonts w:ascii="Times New Roman" w:hAnsi="Times New Roman"/>
                <w:b/>
                <w:lang w:val="en-US"/>
              </w:rPr>
            </w:pPr>
            <w:r w:rsidRPr="00FB72D7">
              <w:rPr>
                <w:rFonts w:ascii="Times New Roman" w:hAnsi="Times New Roman"/>
                <w:b/>
                <w:lang w:val="en-US"/>
              </w:rPr>
              <w:t xml:space="preserve">N/A </w:t>
            </w:r>
          </w:p>
          <w:p w:rsidRPr="00B939BB" w:rsidR="00585DC6" w:rsidP="00B94B35" w:rsidRDefault="00585DC6" w14:paraId="0F3F9C1E" w14:textId="536EE42A">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1654D263"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4F17EF3D"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6441D7BE"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4CFE7308"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588FE00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229282DA"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585DC6" w:rsidP="00B94B35" w:rsidRDefault="00585DC6" w14:paraId="69B2A6E8"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05B9F797"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46581D7C" w14:textId="77777777">
      <w:pPr>
        <w:snapToGrid w:val="0"/>
        <w:rPr>
          <w:rFonts w:ascii="Times New Roman" w:hAnsi="Times New Roman"/>
          <w:lang w:val="en-US"/>
        </w:rPr>
      </w:pPr>
    </w:p>
    <w:p w:rsidR="007555E0" w:rsidP="007555E0" w:rsidRDefault="00254B4F" w14:paraId="0C9F4477" w14:textId="1F7C906B">
      <w:pPr>
        <w:snapToGrid w:val="0"/>
        <w:rPr>
          <w:rFonts w:ascii="Times New Roman" w:hAnsi="Times New Roman"/>
          <w:lang w:val="en-US"/>
        </w:rPr>
      </w:pPr>
      <w:r>
        <w:rPr>
          <w:rFonts w:ascii="Times New Roman" w:hAnsi="Times New Roman"/>
          <w:lang w:val="en-US"/>
        </w:rPr>
        <w:t xml:space="preserve">Response: </w:t>
      </w:r>
      <w:r w:rsidRPr="00B94B35" w:rsidR="007555E0">
        <w:rPr>
          <w:rFonts w:ascii="Times New Roman" w:hAnsi="Times New Roman"/>
          <w:lang w:val="en-GB" w:eastAsia="ar-SA"/>
        </w:rPr>
        <w:t>No information has been found on the issue</w:t>
      </w:r>
      <w:r w:rsidR="007555E0">
        <w:rPr>
          <w:rFonts w:ascii="Times New Roman" w:hAnsi="Times New Roman"/>
          <w:lang w:val="en-GB" w:eastAsia="ar-SA"/>
        </w:rPr>
        <w:t xml:space="preserve">. </w:t>
      </w:r>
    </w:p>
    <w:p w:rsidR="00254B4F" w:rsidP="0026015B" w:rsidRDefault="007555E0" w14:paraId="55124E63" w14:textId="2DBD3BDE">
      <w:pPr>
        <w:snapToGrid w:val="0"/>
        <w:jc w:val="both"/>
        <w:rPr>
          <w:rFonts w:ascii="Times New Roman" w:hAnsi="Times New Roman"/>
          <w:lang w:val="en-US"/>
        </w:rPr>
      </w:pPr>
      <w:r w:rsidRPr="007555E0">
        <w:rPr>
          <w:rFonts w:ascii="Times New Roman" w:hAnsi="Times New Roman"/>
          <w:i/>
          <w:lang w:val="en-US"/>
        </w:rPr>
        <w:t xml:space="preserve">Obama </w:t>
      </w:r>
      <w:proofErr w:type="spellStart"/>
      <w:r w:rsidRPr="007555E0">
        <w:rPr>
          <w:rFonts w:ascii="Times New Roman" w:hAnsi="Times New Roman"/>
          <w:i/>
          <w:lang w:val="en-US"/>
        </w:rPr>
        <w:t>nungara</w:t>
      </w:r>
      <w:proofErr w:type="spellEnd"/>
      <w:r>
        <w:rPr>
          <w:rFonts w:ascii="Times New Roman" w:hAnsi="Times New Roman"/>
          <w:lang w:val="en-US"/>
        </w:rPr>
        <w:t xml:space="preserve"> is not considered a pest within its native South American distribution</w:t>
      </w:r>
      <w:r w:rsidR="00392572">
        <w:rPr>
          <w:rFonts w:ascii="Times New Roman" w:hAnsi="Times New Roman"/>
          <w:lang w:val="en-US"/>
        </w:rPr>
        <w:t xml:space="preserve"> range</w:t>
      </w:r>
      <w:r>
        <w:rPr>
          <w:rFonts w:ascii="Times New Roman" w:hAnsi="Times New Roman"/>
          <w:lang w:val="en-US"/>
        </w:rPr>
        <w:t>. Out</w:t>
      </w:r>
      <w:r w:rsidR="00690CA4">
        <w:rPr>
          <w:rFonts w:ascii="Times New Roman" w:hAnsi="Times New Roman"/>
          <w:lang w:val="en-US"/>
        </w:rPr>
        <w:t>sid</w:t>
      </w:r>
      <w:r>
        <w:rPr>
          <w:rFonts w:ascii="Times New Roman" w:hAnsi="Times New Roman"/>
          <w:lang w:val="en-US"/>
        </w:rPr>
        <w:t xml:space="preserve">e of that and the risk assessment area, </w:t>
      </w:r>
      <w:r w:rsidRPr="00690CA4">
        <w:rPr>
          <w:rFonts w:ascii="Times New Roman" w:hAnsi="Times New Roman"/>
          <w:i/>
          <w:lang w:val="en-US"/>
        </w:rPr>
        <w:t xml:space="preserve">O. </w:t>
      </w:r>
      <w:proofErr w:type="spellStart"/>
      <w:r w:rsidRPr="00690CA4">
        <w:rPr>
          <w:rFonts w:ascii="Times New Roman" w:hAnsi="Times New Roman"/>
          <w:i/>
          <w:lang w:val="en-US"/>
        </w:rPr>
        <w:t>nungara</w:t>
      </w:r>
      <w:proofErr w:type="spellEnd"/>
      <w:r>
        <w:rPr>
          <w:rFonts w:ascii="Times New Roman" w:hAnsi="Times New Roman"/>
          <w:lang w:val="en-US"/>
        </w:rPr>
        <w:t xml:space="preserve"> </w:t>
      </w:r>
      <w:r w:rsidR="00690CA4">
        <w:rPr>
          <w:rFonts w:ascii="Times New Roman" w:hAnsi="Times New Roman"/>
          <w:lang w:val="en-US"/>
        </w:rPr>
        <w:t xml:space="preserve">has established in Guernsey </w:t>
      </w:r>
      <w:r w:rsidR="00972FF2">
        <w:rPr>
          <w:rFonts w:ascii="Times New Roman" w:hAnsi="Times New Roman"/>
          <w:lang w:val="en-US"/>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PEVuZE5vdGU+PENpdGU+PEF1dGhvcj7DgWx2YXJlei1QcmVzYXM8L0F1dGhvcj48WWVhcj4yMDE0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56017C">
        <w:rPr>
          <w:rFonts w:ascii="Times New Roman" w:hAnsi="Times New Roman"/>
          <w:noProof/>
          <w:lang w:val="en-US"/>
        </w:rPr>
        <w:t>(Álvarez-Presas</w:t>
      </w:r>
      <w:r w:rsidRPr="0056017C" w:rsidR="0056017C">
        <w:rPr>
          <w:rFonts w:ascii="Times New Roman" w:hAnsi="Times New Roman"/>
          <w:i/>
          <w:noProof/>
          <w:lang w:val="en-US"/>
        </w:rPr>
        <w:t xml:space="preserve"> et al.</w:t>
      </w:r>
      <w:r w:rsidR="0056017C">
        <w:rPr>
          <w:rFonts w:ascii="Times New Roman" w:hAnsi="Times New Roman"/>
          <w:noProof/>
          <w:lang w:val="en-US"/>
        </w:rPr>
        <w:t>, 2014;  Carbayo</w:t>
      </w:r>
      <w:r w:rsidRPr="0056017C" w:rsidR="0056017C">
        <w:rPr>
          <w:rFonts w:ascii="Times New Roman" w:hAnsi="Times New Roman"/>
          <w:i/>
          <w:noProof/>
          <w:lang w:val="en-US"/>
        </w:rPr>
        <w:t xml:space="preserve"> et al.</w:t>
      </w:r>
      <w:r w:rsidR="0056017C">
        <w:rPr>
          <w:rFonts w:ascii="Times New Roman" w:hAnsi="Times New Roman"/>
          <w:noProof/>
          <w:lang w:val="en-US"/>
        </w:rPr>
        <w:t>, 2016;  Webster, 2020)</w:t>
      </w:r>
      <w:r w:rsidR="00972FF2">
        <w:rPr>
          <w:rFonts w:ascii="Times New Roman" w:hAnsi="Times New Roman"/>
          <w:lang w:val="en-US"/>
        </w:rPr>
        <w:fldChar w:fldCharType="end"/>
      </w:r>
      <w:r w:rsidR="00690CA4">
        <w:rPr>
          <w:rFonts w:ascii="Times New Roman" w:hAnsi="Times New Roman"/>
          <w:lang w:val="en-US"/>
        </w:rPr>
        <w:t xml:space="preserve">, Madeira Island and in </w:t>
      </w:r>
      <w:r w:rsidR="00690CA4">
        <w:rPr>
          <w:rFonts w:ascii="Times New Roman" w:hAnsi="Times New Roman"/>
          <w:lang w:val="en-GB"/>
        </w:rPr>
        <w:t>São</w:t>
      </w:r>
      <w:r w:rsidR="00690CA4">
        <w:rPr>
          <w:rFonts w:ascii="Times New Roman" w:hAnsi="Times New Roman"/>
          <w:lang w:val="en-US"/>
        </w:rPr>
        <w:t xml:space="preserve"> Miguel in the Azores</w:t>
      </w:r>
      <w:r w:rsidR="002F3FFE">
        <w:rPr>
          <w:rFonts w:ascii="Times New Roman" w:hAnsi="Times New Roman"/>
          <w:lang w:val="en-US"/>
        </w:rPr>
        <w:t>, Switzerland</w:t>
      </w:r>
      <w:r w:rsidR="00690CA4">
        <w:rPr>
          <w:rFonts w:ascii="Times New Roman" w:hAnsi="Times New Roman"/>
          <w:lang w:val="en-US"/>
        </w:rPr>
        <w:t xml:space="preserve"> </w:t>
      </w:r>
      <w:r w:rsidR="00972FF2">
        <w:rPr>
          <w:rFonts w:ascii="Times New Roman" w:hAnsi="Times New Roman"/>
          <w:lang w:val="en-US"/>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lang w:val="en-US"/>
        </w:rPr>
        <w:instrText xml:space="preserve"> ADDIN EN.CITE </w:instrText>
      </w:r>
      <w:r w:rsidR="008D1A4E">
        <w:rPr>
          <w:rFonts w:ascii="Times New Roman" w:hAnsi="Times New Roman"/>
          <w:lang w:val="en-US"/>
        </w:rPr>
        <w:fldChar w:fldCharType="begin">
          <w:fldData xml:space="preserve">PEVuZE5vdGU+PENpdGU+PEF1dGhvcj5MYWdvLUJhcmNpYTwvQXV0aG9yPjxZZWFyPjIwMjA8L1ll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8D1A4E">
        <w:rPr>
          <w:rFonts w:ascii="Times New Roman" w:hAnsi="Times New Roman"/>
          <w:lang w:val="en-US"/>
        </w:rPr>
        <w:instrText xml:space="preserve"> ADDIN EN.CITE.DATA </w:instrText>
      </w:r>
      <w:r w:rsidR="008D1A4E">
        <w:rPr>
          <w:rFonts w:ascii="Times New Roman" w:hAnsi="Times New Roman"/>
          <w:lang w:val="en-US"/>
        </w:rPr>
      </w:r>
      <w:r w:rsidR="008D1A4E">
        <w:rPr>
          <w:rFonts w:ascii="Times New Roman" w:hAnsi="Times New Roman"/>
          <w:lang w:val="en-US"/>
        </w:rPr>
        <w:fldChar w:fldCharType="end"/>
      </w:r>
      <w:r w:rsidR="00972FF2">
        <w:rPr>
          <w:rFonts w:ascii="Times New Roman" w:hAnsi="Times New Roman"/>
          <w:lang w:val="en-US"/>
        </w:rPr>
      </w:r>
      <w:r w:rsidR="00972FF2">
        <w:rPr>
          <w:rFonts w:ascii="Times New Roman" w:hAnsi="Times New Roman"/>
          <w:lang w:val="en-US"/>
        </w:rPr>
        <w:fldChar w:fldCharType="separate"/>
      </w:r>
      <w:r w:rsidR="008D1A4E">
        <w:rPr>
          <w:rFonts w:ascii="Times New Roman" w:hAnsi="Times New Roman"/>
          <w:noProof/>
          <w:lang w:val="en-US"/>
        </w:rPr>
        <w:t>(Justine</w:t>
      </w:r>
      <w:r w:rsidRPr="008D1A4E" w:rsidR="008D1A4E">
        <w:rPr>
          <w:rFonts w:ascii="Times New Roman" w:hAnsi="Times New Roman"/>
          <w:i/>
          <w:noProof/>
          <w:lang w:val="en-US"/>
        </w:rPr>
        <w:t xml:space="preserve"> et al.</w:t>
      </w:r>
      <w:r w:rsidR="008D1A4E">
        <w:rPr>
          <w:rFonts w:ascii="Times New Roman" w:hAnsi="Times New Roman"/>
          <w:noProof/>
          <w:lang w:val="en-US"/>
        </w:rPr>
        <w:t>, 2020;  Lago-Barcia</w:t>
      </w:r>
      <w:r w:rsidRPr="008D1A4E" w:rsidR="008D1A4E">
        <w:rPr>
          <w:rFonts w:ascii="Times New Roman" w:hAnsi="Times New Roman"/>
          <w:i/>
          <w:noProof/>
          <w:lang w:val="en-US"/>
        </w:rPr>
        <w:t xml:space="preserve"> et al.</w:t>
      </w:r>
      <w:r w:rsidR="008D1A4E">
        <w:rPr>
          <w:rFonts w:ascii="Times New Roman" w:hAnsi="Times New Roman"/>
          <w:noProof/>
          <w:lang w:val="en-US"/>
        </w:rPr>
        <w:t>, 2020)</w:t>
      </w:r>
      <w:r w:rsidR="00972FF2">
        <w:rPr>
          <w:rFonts w:ascii="Times New Roman" w:hAnsi="Times New Roman"/>
          <w:lang w:val="en-US"/>
        </w:rPr>
        <w:fldChar w:fldCharType="end"/>
      </w:r>
      <w:r w:rsidR="002F3FFE">
        <w:rPr>
          <w:rFonts w:ascii="Times New Roman" w:hAnsi="Times New Roman"/>
          <w:lang w:val="en-US"/>
        </w:rPr>
        <w:t>, Chile and the US</w:t>
      </w:r>
      <w:r w:rsidR="00690CA4">
        <w:rPr>
          <w:rFonts w:ascii="Times New Roman" w:hAnsi="Times New Roman"/>
          <w:lang w:val="en-US"/>
        </w:rPr>
        <w:t>. At the present time, there are no reports of any economic damage</w:t>
      </w:r>
      <w:r w:rsidR="002F3FFE">
        <w:rPr>
          <w:rFonts w:ascii="Times New Roman" w:hAnsi="Times New Roman"/>
          <w:lang w:val="en-US"/>
        </w:rPr>
        <w:t xml:space="preserve"> or costs associated with management</w:t>
      </w:r>
      <w:r w:rsidR="00690CA4">
        <w:rPr>
          <w:rFonts w:ascii="Times New Roman" w:hAnsi="Times New Roman"/>
          <w:lang w:val="en-US"/>
        </w:rPr>
        <w:t>.</w:t>
      </w:r>
    </w:p>
    <w:p w:rsidR="002F3FFE" w:rsidP="0026015B" w:rsidRDefault="002F3FFE" w14:paraId="7C56F971"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85DC6" w:rsidTr="00B94B35" w14:paraId="4E7EC2FD" w14:textId="77777777">
        <w:tc>
          <w:tcPr>
            <w:tcW w:w="9212" w:type="dxa"/>
            <w:shd w:val="clear" w:color="auto" w:fill="auto"/>
          </w:tcPr>
          <w:p w:rsidRPr="00B94B35" w:rsidR="00585DC6" w:rsidP="00B94B35" w:rsidRDefault="00585DC6" w14:paraId="3A561EE8"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rsidRPr="00B94B35" w:rsidR="00585DC6" w:rsidP="00B94B35" w:rsidRDefault="00585DC6" w14:paraId="14EC7630" w14:textId="788FDA6B">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w:t>
            </w:r>
            <w:r w:rsidR="00322611">
              <w:rPr>
                <w:rFonts w:ascii="Times New Roman" w:hAnsi="Times New Roman"/>
                <w:lang w:val="en-US"/>
              </w:rPr>
              <w:t xml:space="preserve">In this case, no score and confidence should be given and the standardized “score” is N/A (not applicable). </w:t>
            </w:r>
            <w:r w:rsidRPr="00B94B35">
              <w:rPr>
                <w:rFonts w:ascii="Times New Roman" w:hAnsi="Times New Roman"/>
                <w:lang w:val="en-GB" w:eastAsia="ar-SA"/>
              </w:rPr>
              <w:t xml:space="preserve">Cost of / loss due to damage within different economic sectors can be a direct or indirect consequence of the earlier-noted impacts on ecosystem services. In such case, please provide an indication of the interlinkage. </w:t>
            </w:r>
          </w:p>
        </w:tc>
      </w:tr>
    </w:tbl>
    <w:p w:rsidR="00585DC6" w:rsidP="00F74F43" w:rsidRDefault="00585DC6" w14:paraId="700B3C8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22F9EEFD" w14:textId="77777777">
        <w:tc>
          <w:tcPr>
            <w:tcW w:w="1536" w:type="dxa"/>
            <w:shd w:val="clear" w:color="auto" w:fill="auto"/>
          </w:tcPr>
          <w:p w:rsidRPr="00752184" w:rsidR="00585DC6" w:rsidP="00B94B35" w:rsidRDefault="00585DC6" w14:paraId="7A1EC27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09182A87" w14:textId="77777777">
            <w:pPr>
              <w:spacing w:after="0"/>
              <w:rPr>
                <w:rFonts w:ascii="Times New Roman" w:hAnsi="Times New Roman"/>
                <w:lang w:val="en-US"/>
              </w:rPr>
            </w:pPr>
            <w:r>
              <w:rPr>
                <w:rFonts w:ascii="Times New Roman" w:hAnsi="Times New Roman"/>
                <w:lang w:val="en-US"/>
              </w:rPr>
              <w:t>minimal</w:t>
            </w:r>
          </w:p>
          <w:p w:rsidRPr="00F617F7" w:rsidR="00585DC6" w:rsidP="00B94B35" w:rsidRDefault="00585DC6" w14:paraId="7F242CEB" w14:textId="77777777">
            <w:pPr>
              <w:spacing w:after="0"/>
              <w:rPr>
                <w:rFonts w:ascii="Times New Roman" w:hAnsi="Times New Roman"/>
                <w:b/>
                <w:lang w:val="en-US"/>
              </w:rPr>
            </w:pPr>
            <w:r w:rsidRPr="00F617F7">
              <w:rPr>
                <w:rFonts w:ascii="Times New Roman" w:hAnsi="Times New Roman"/>
                <w:b/>
                <w:lang w:val="en-US"/>
              </w:rPr>
              <w:t>minor</w:t>
            </w:r>
          </w:p>
          <w:p w:rsidRPr="00B939BB" w:rsidR="00585DC6" w:rsidP="00B94B35" w:rsidRDefault="00585DC6" w14:paraId="29DC3633"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0017FBB4"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331FCC3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65E9E05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F617F7" w:rsidR="00585DC6" w:rsidP="00B94B35" w:rsidRDefault="00585DC6" w14:paraId="5850AEAA" w14:textId="77777777">
            <w:pPr>
              <w:spacing w:after="0"/>
              <w:rPr>
                <w:rFonts w:ascii="Times New Roman" w:hAnsi="Times New Roman"/>
                <w:b/>
              </w:rPr>
            </w:pPr>
            <w:proofErr w:type="spellStart"/>
            <w:r w:rsidRPr="00F617F7">
              <w:rPr>
                <w:rFonts w:ascii="Times New Roman" w:hAnsi="Times New Roman"/>
                <w:b/>
              </w:rPr>
              <w:t>low</w:t>
            </w:r>
            <w:proofErr w:type="spellEnd"/>
          </w:p>
          <w:p w:rsidRPr="00752184" w:rsidR="00585DC6" w:rsidP="00B94B35" w:rsidRDefault="00585DC6" w14:paraId="2A49A506"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664C94EB"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69521DCC" w14:textId="77777777">
      <w:pPr>
        <w:snapToGrid w:val="0"/>
        <w:rPr>
          <w:rFonts w:ascii="Times New Roman" w:hAnsi="Times New Roman"/>
          <w:lang w:val="en-US"/>
        </w:rPr>
      </w:pPr>
    </w:p>
    <w:p w:rsidR="00254B4F" w:rsidP="006D7140" w:rsidRDefault="00254B4F" w14:paraId="6CF580B7" w14:textId="7C6AACEA">
      <w:pPr>
        <w:snapToGrid w:val="0"/>
        <w:jc w:val="both"/>
        <w:rPr>
          <w:rFonts w:ascii="Times New Roman" w:hAnsi="Times New Roman"/>
          <w:lang w:val="en-US"/>
        </w:rPr>
      </w:pPr>
      <w:r>
        <w:rPr>
          <w:rFonts w:ascii="Times New Roman" w:hAnsi="Times New Roman"/>
          <w:lang w:val="en-US"/>
        </w:rPr>
        <w:t>Response:</w:t>
      </w:r>
      <w:r w:rsidR="00FB72D7">
        <w:rPr>
          <w:rFonts w:ascii="Times New Roman" w:hAnsi="Times New Roman"/>
          <w:lang w:val="en-US"/>
        </w:rPr>
        <w:t xml:space="preserve"> </w:t>
      </w:r>
      <w:r w:rsidRPr="006602B1" w:rsidR="00690CA4">
        <w:rPr>
          <w:rFonts w:ascii="Times New Roman" w:hAnsi="Times New Roman"/>
          <w:i/>
          <w:lang w:val="en-US"/>
        </w:rPr>
        <w:t xml:space="preserve">Obama </w:t>
      </w:r>
      <w:proofErr w:type="spellStart"/>
      <w:r w:rsidRPr="006602B1" w:rsidR="00690CA4">
        <w:rPr>
          <w:rFonts w:ascii="Times New Roman" w:hAnsi="Times New Roman"/>
          <w:i/>
          <w:lang w:val="en-US"/>
        </w:rPr>
        <w:t>nungara</w:t>
      </w:r>
      <w:proofErr w:type="spellEnd"/>
      <w:r w:rsidR="00690CA4">
        <w:rPr>
          <w:rFonts w:ascii="Times New Roman" w:hAnsi="Times New Roman"/>
          <w:lang w:val="en-US"/>
        </w:rPr>
        <w:t xml:space="preserve"> has established in </w:t>
      </w:r>
      <w:r w:rsidRPr="00FC2370" w:rsidR="00690CA4">
        <w:rPr>
          <w:rFonts w:ascii="Times New Roman" w:hAnsi="Times New Roman"/>
          <w:lang w:val="en-US"/>
        </w:rPr>
        <w:t>France, Belgium, Spain, Portugal and I</w:t>
      </w:r>
      <w:r w:rsidR="00690CA4">
        <w:rPr>
          <w:rFonts w:ascii="Times New Roman" w:hAnsi="Times New Roman"/>
          <w:lang w:val="en-US"/>
        </w:rPr>
        <w:t>taly (Justine and Winsor, 2020).</w:t>
      </w:r>
      <w:r w:rsidRPr="00690CA4" w:rsidR="00690CA4">
        <w:rPr>
          <w:rFonts w:ascii="Times New Roman" w:hAnsi="Times New Roman"/>
          <w:lang w:val="en-US"/>
        </w:rPr>
        <w:t xml:space="preserve"> </w:t>
      </w:r>
      <w:r w:rsidR="00690CA4">
        <w:rPr>
          <w:rFonts w:ascii="Times New Roman" w:hAnsi="Times New Roman"/>
          <w:lang w:val="en-US"/>
        </w:rPr>
        <w:t>At the present time, there are no reports of any economic damage.</w:t>
      </w:r>
      <w:r w:rsidR="00E8289D">
        <w:rPr>
          <w:rFonts w:ascii="Times New Roman" w:hAnsi="Times New Roman"/>
          <w:lang w:val="en-US"/>
        </w:rPr>
        <w:t xml:space="preserve"> However, one online retailer denied the presence of </w:t>
      </w:r>
      <w:r w:rsidRPr="00377767" w:rsidR="00E8289D">
        <w:rPr>
          <w:rFonts w:ascii="Times New Roman" w:hAnsi="Times New Roman"/>
          <w:i/>
          <w:lang w:val="en-US"/>
        </w:rPr>
        <w:t xml:space="preserve">O. </w:t>
      </w:r>
      <w:proofErr w:type="spellStart"/>
      <w:r w:rsidRPr="00377767" w:rsidR="00E8289D">
        <w:rPr>
          <w:rFonts w:ascii="Times New Roman" w:hAnsi="Times New Roman"/>
          <w:i/>
          <w:lang w:val="en-US"/>
        </w:rPr>
        <w:t>nungara</w:t>
      </w:r>
      <w:proofErr w:type="spellEnd"/>
      <w:r w:rsidR="00E8289D">
        <w:rPr>
          <w:rFonts w:ascii="Times New Roman" w:hAnsi="Times New Roman"/>
          <w:lang w:val="en-US"/>
        </w:rPr>
        <w:t xml:space="preserve"> in a shipment</w:t>
      </w:r>
      <w:r w:rsidR="000E3452">
        <w:rPr>
          <w:rFonts w:ascii="Times New Roman" w:hAnsi="Times New Roman"/>
          <w:lang w:val="en-US"/>
        </w:rPr>
        <w:t xml:space="preserve"> despite expert assessment</w:t>
      </w:r>
      <w:r w:rsidR="00E8289D">
        <w:rPr>
          <w:rFonts w:ascii="Times New Roman" w:hAnsi="Times New Roman"/>
          <w:lang w:val="en-US"/>
        </w:rPr>
        <w:t xml:space="preserve">, </w:t>
      </w:r>
      <w:r w:rsidR="000E3452">
        <w:rPr>
          <w:rFonts w:ascii="Times New Roman" w:hAnsi="Times New Roman"/>
          <w:lang w:val="en-US"/>
        </w:rPr>
        <w:t>presumably to safeguard their reputation (H. Jones</w:t>
      </w:r>
      <w:r w:rsidR="00F617F7">
        <w:rPr>
          <w:rFonts w:ascii="Times New Roman" w:hAnsi="Times New Roman"/>
          <w:lang w:val="en-US"/>
        </w:rPr>
        <w:t xml:space="preserve"> 2021, </w:t>
      </w:r>
      <w:proofErr w:type="spellStart"/>
      <w:r w:rsidR="00F617F7">
        <w:rPr>
          <w:rFonts w:ascii="Times New Roman" w:hAnsi="Times New Roman"/>
          <w:lang w:val="en-US"/>
        </w:rPr>
        <w:t>unpubl</w:t>
      </w:r>
      <w:proofErr w:type="spellEnd"/>
      <w:r w:rsidR="00F617F7">
        <w:rPr>
          <w:rFonts w:ascii="Times New Roman" w:hAnsi="Times New Roman"/>
          <w:lang w:val="en-US"/>
        </w:rPr>
        <w:t>.</w:t>
      </w:r>
      <w:r w:rsidR="000E3452">
        <w:rPr>
          <w:rFonts w:ascii="Times New Roman" w:hAnsi="Times New Roman"/>
          <w:lang w:val="en-US"/>
        </w:rPr>
        <w:t>). Gardeners and consumers are increasingly aware of invasive alien flatworms through magazine articles and online fora, and contamination of products with flatworms could have a</w:t>
      </w:r>
      <w:r w:rsidR="00F617F7">
        <w:rPr>
          <w:rFonts w:ascii="Times New Roman" w:hAnsi="Times New Roman"/>
          <w:lang w:val="en-US"/>
        </w:rPr>
        <w:t xml:space="preserve"> potentially</w:t>
      </w:r>
      <w:r w:rsidR="000E3452">
        <w:rPr>
          <w:rFonts w:ascii="Times New Roman" w:hAnsi="Times New Roman"/>
          <w:lang w:val="en-US"/>
        </w:rPr>
        <w:t xml:space="preserve"> serious economic impact on gardening businesses</w:t>
      </w:r>
      <w:r w:rsidR="00F617F7">
        <w:rPr>
          <w:rFonts w:ascii="Times New Roman" w:hAnsi="Times New Roman"/>
          <w:lang w:val="en-US"/>
        </w:rPr>
        <w:t xml:space="preserve"> but there are no studies on this or quantitative data available.</w:t>
      </w:r>
      <w:r w:rsidR="000E3452">
        <w:rPr>
          <w:rFonts w:ascii="Times New Roman" w:hAnsi="Times New Roman"/>
          <w:lang w:val="en-US"/>
        </w:rPr>
        <w:t xml:space="preserve"> </w:t>
      </w:r>
      <w:r w:rsidR="003B2D03">
        <w:rPr>
          <w:rFonts w:ascii="Times New Roman" w:hAnsi="Times New Roman"/>
          <w:lang w:val="en-US"/>
        </w:rPr>
        <w:t xml:space="preserve">These possible reputational costs coupled with the extra time spent dealing with investigations of possible contamination are unlikely </w:t>
      </w:r>
      <w:r w:rsidR="00BB1A5F">
        <w:rPr>
          <w:rFonts w:ascii="Times New Roman" w:hAnsi="Times New Roman"/>
          <w:lang w:val="en-US"/>
        </w:rPr>
        <w:t xml:space="preserve">at present </w:t>
      </w:r>
      <w:r w:rsidR="003B2D03">
        <w:rPr>
          <w:rFonts w:ascii="Times New Roman" w:hAnsi="Times New Roman"/>
          <w:lang w:val="en-US"/>
        </w:rPr>
        <w:t>to exceed 100,000 euros per year</w:t>
      </w:r>
      <w:r w:rsidR="009D7941">
        <w:rPr>
          <w:rFonts w:ascii="Times New Roman" w:hAnsi="Times New Roman"/>
          <w:lang w:val="en-US"/>
        </w:rPr>
        <w:t>;</w:t>
      </w:r>
      <w:r w:rsidR="003B2D03">
        <w:rPr>
          <w:rFonts w:ascii="Times New Roman" w:hAnsi="Times New Roman"/>
          <w:lang w:val="en-US"/>
        </w:rPr>
        <w:t xml:space="preserve"> so a score of </w:t>
      </w:r>
      <w:r w:rsidR="00BB1A5F">
        <w:rPr>
          <w:rFonts w:ascii="Times New Roman" w:hAnsi="Times New Roman"/>
          <w:lang w:val="en-US"/>
        </w:rPr>
        <w:t>m</w:t>
      </w:r>
      <w:r w:rsidR="003B2D03">
        <w:rPr>
          <w:rFonts w:ascii="Times New Roman" w:hAnsi="Times New Roman"/>
          <w:lang w:val="en-US"/>
        </w:rPr>
        <w:t>inor with low confidence is given.</w:t>
      </w:r>
    </w:p>
    <w:p w:rsidR="00377767" w:rsidP="00254B4F" w:rsidRDefault="00377767" w14:paraId="2157E7D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7C37099E" w14:textId="77777777">
        <w:tc>
          <w:tcPr>
            <w:tcW w:w="9212" w:type="dxa"/>
            <w:shd w:val="clear" w:color="auto" w:fill="auto"/>
          </w:tcPr>
          <w:p w:rsidRPr="00B94B35" w:rsidR="00585DC6" w:rsidP="00B94B35" w:rsidRDefault="00585DC6" w14:paraId="4464EFCD"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rsidRPr="00B94B35" w:rsidR="00585DC6" w:rsidP="00902A27" w:rsidRDefault="00585DC6" w14:paraId="6F50721F"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.10. </w:t>
            </w:r>
          </w:p>
        </w:tc>
      </w:tr>
    </w:tbl>
    <w:p w:rsidR="00585DC6" w:rsidP="00F74F43" w:rsidRDefault="00585DC6" w14:paraId="6678E41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CAFBE6E" w14:textId="77777777">
        <w:tc>
          <w:tcPr>
            <w:tcW w:w="1536" w:type="dxa"/>
            <w:shd w:val="clear" w:color="auto" w:fill="auto"/>
          </w:tcPr>
          <w:p w:rsidRPr="00752184" w:rsidR="00585DC6" w:rsidP="00B94B35" w:rsidRDefault="00585DC6" w14:paraId="46D228C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07735AE0"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6F71EB29" w14:textId="77777777">
            <w:pPr>
              <w:spacing w:after="0"/>
              <w:rPr>
                <w:rFonts w:ascii="Times New Roman" w:hAnsi="Times New Roman"/>
                <w:lang w:val="en-US"/>
              </w:rPr>
            </w:pPr>
            <w:r>
              <w:rPr>
                <w:rFonts w:ascii="Times New Roman" w:hAnsi="Times New Roman"/>
                <w:lang w:val="en-US"/>
              </w:rPr>
              <w:t>minor</w:t>
            </w:r>
          </w:p>
          <w:p w:rsidRPr="00D877B4" w:rsidR="00585DC6" w:rsidP="00B94B35" w:rsidRDefault="00585DC6" w14:paraId="00576F0C" w14:textId="77777777">
            <w:pPr>
              <w:spacing w:after="0"/>
              <w:rPr>
                <w:rFonts w:ascii="Times New Roman" w:hAnsi="Times New Roman"/>
                <w:b/>
                <w:lang w:val="en-US"/>
              </w:rPr>
            </w:pPr>
            <w:r w:rsidRPr="00D877B4">
              <w:rPr>
                <w:rFonts w:ascii="Times New Roman" w:hAnsi="Times New Roman"/>
                <w:b/>
                <w:lang w:val="en-US"/>
              </w:rPr>
              <w:t>moderate</w:t>
            </w:r>
          </w:p>
          <w:p w:rsidRPr="00D877B4" w:rsidR="00585DC6" w:rsidP="00B94B35" w:rsidRDefault="00585DC6" w14:paraId="354BC93F" w14:textId="77777777">
            <w:pPr>
              <w:spacing w:after="0"/>
              <w:rPr>
                <w:rFonts w:ascii="Times New Roman" w:hAnsi="Times New Roman"/>
                <w:lang w:val="en-US"/>
              </w:rPr>
            </w:pPr>
            <w:r w:rsidRPr="00D877B4">
              <w:rPr>
                <w:rFonts w:ascii="Times New Roman" w:hAnsi="Times New Roman"/>
                <w:lang w:val="en-US"/>
              </w:rPr>
              <w:t>major</w:t>
            </w:r>
          </w:p>
          <w:p w:rsidRPr="00544B15" w:rsidR="00585DC6" w:rsidP="00B94B35" w:rsidRDefault="00585DC6" w14:paraId="37743DF8"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017A314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4A2637" w:rsidR="00585DC6" w:rsidP="00B94B35" w:rsidRDefault="00585DC6" w14:paraId="47C156FF" w14:textId="77777777">
            <w:pPr>
              <w:spacing w:after="0"/>
              <w:rPr>
                <w:rFonts w:ascii="Times New Roman" w:hAnsi="Times New Roman"/>
                <w:b/>
              </w:rPr>
            </w:pPr>
            <w:proofErr w:type="spellStart"/>
            <w:r w:rsidRPr="004A2637">
              <w:rPr>
                <w:rFonts w:ascii="Times New Roman" w:hAnsi="Times New Roman"/>
                <w:b/>
              </w:rPr>
              <w:t>low</w:t>
            </w:r>
            <w:proofErr w:type="spellEnd"/>
          </w:p>
          <w:p w:rsidRPr="00752184" w:rsidR="00585DC6" w:rsidP="00B94B35" w:rsidRDefault="00585DC6" w14:paraId="5F33452F"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4CF20B7E" w14:textId="77777777">
            <w:pPr>
              <w:snapToGrid w:val="0"/>
              <w:spacing w:after="0"/>
              <w:rPr>
                <w:rFonts w:ascii="Times New Roman" w:hAnsi="Times New Roman"/>
                <w:b/>
              </w:rPr>
            </w:pPr>
            <w:r w:rsidRPr="00752184">
              <w:rPr>
                <w:rFonts w:ascii="Times New Roman" w:hAnsi="Times New Roman"/>
              </w:rPr>
              <w:t>high</w:t>
            </w:r>
          </w:p>
        </w:tc>
      </w:tr>
    </w:tbl>
    <w:p w:rsidR="00585DC6" w:rsidP="00F74F43" w:rsidRDefault="00585DC6" w14:paraId="7D29841C" w14:textId="77777777">
      <w:pPr>
        <w:snapToGrid w:val="0"/>
        <w:rPr>
          <w:rFonts w:ascii="Times New Roman" w:hAnsi="Times New Roman"/>
          <w:lang w:val="en-US"/>
        </w:rPr>
      </w:pPr>
    </w:p>
    <w:p w:rsidRPr="00972FF2" w:rsidR="0026015B" w:rsidP="006D7140" w:rsidRDefault="00254B4F" w14:paraId="630462F4" w14:textId="5CA5624B">
      <w:pPr>
        <w:snapToGrid w:val="0"/>
        <w:jc w:val="both"/>
        <w:rPr>
          <w:rFonts w:ascii="Times New Roman" w:hAnsi="Times New Roman"/>
          <w:lang w:val="en-GB"/>
        </w:rPr>
      </w:pPr>
      <w:r>
        <w:rPr>
          <w:rFonts w:ascii="Times New Roman" w:hAnsi="Times New Roman"/>
          <w:lang w:val="en-US"/>
        </w:rPr>
        <w:t xml:space="preserve">Response: </w:t>
      </w:r>
      <w:r w:rsidRPr="004A2637" w:rsidR="004A2637">
        <w:rPr>
          <w:rFonts w:ascii="Times New Roman" w:hAnsi="Times New Roman"/>
          <w:i/>
          <w:lang w:val="en-US"/>
        </w:rPr>
        <w:t xml:space="preserve">Obama </w:t>
      </w:r>
      <w:proofErr w:type="spellStart"/>
      <w:r w:rsidRPr="004A2637" w:rsidR="004A2637">
        <w:rPr>
          <w:rFonts w:ascii="Times New Roman" w:hAnsi="Times New Roman"/>
          <w:i/>
          <w:lang w:val="en-US"/>
        </w:rPr>
        <w:t>nungara</w:t>
      </w:r>
      <w:proofErr w:type="spellEnd"/>
      <w:r w:rsidR="004A2637">
        <w:rPr>
          <w:rFonts w:ascii="Times New Roman" w:hAnsi="Times New Roman"/>
          <w:lang w:val="en-US"/>
        </w:rPr>
        <w:t xml:space="preserve"> is a predator of </w:t>
      </w:r>
      <w:proofErr w:type="spellStart"/>
      <w:r w:rsidR="008B173D">
        <w:rPr>
          <w:rFonts w:ascii="Times New Roman" w:hAnsi="Times New Roman"/>
          <w:lang w:val="en-US"/>
        </w:rPr>
        <w:t>molluscs</w:t>
      </w:r>
      <w:proofErr w:type="spellEnd"/>
      <w:r w:rsidR="004A2637">
        <w:rPr>
          <w:rFonts w:ascii="Times New Roman" w:hAnsi="Times New Roman"/>
          <w:lang w:val="en-US"/>
        </w:rPr>
        <w:t xml:space="preserve"> and earthworms. Predation on snails </w:t>
      </w:r>
      <w:r w:rsidR="0026015B">
        <w:rPr>
          <w:rFonts w:ascii="Times New Roman" w:hAnsi="Times New Roman"/>
          <w:lang w:val="en-US"/>
        </w:rPr>
        <w:t xml:space="preserve">may cause biodiversity losses but </w:t>
      </w:r>
      <w:r w:rsidR="00CA7957">
        <w:rPr>
          <w:rFonts w:ascii="Times New Roman" w:hAnsi="Times New Roman"/>
          <w:lang w:val="en-US"/>
        </w:rPr>
        <w:t xml:space="preserve">could </w:t>
      </w:r>
      <w:r w:rsidR="00F54E39">
        <w:rPr>
          <w:rFonts w:ascii="Times New Roman" w:hAnsi="Times New Roman"/>
          <w:lang w:val="en-US"/>
        </w:rPr>
        <w:t xml:space="preserve">also </w:t>
      </w:r>
      <w:r w:rsidR="0026015B">
        <w:rPr>
          <w:rFonts w:ascii="Times New Roman" w:hAnsi="Times New Roman"/>
          <w:lang w:val="en-US"/>
        </w:rPr>
        <w:t xml:space="preserve">impact on </w:t>
      </w:r>
      <w:proofErr w:type="spellStart"/>
      <w:r w:rsidR="0026015B">
        <w:rPr>
          <w:rFonts w:ascii="Times New Roman" w:hAnsi="Times New Roman"/>
          <w:lang w:val="en-US"/>
        </w:rPr>
        <w:t>heliciculture</w:t>
      </w:r>
      <w:proofErr w:type="spellEnd"/>
      <w:r w:rsidR="0026015B">
        <w:rPr>
          <w:rFonts w:ascii="Times New Roman" w:hAnsi="Times New Roman"/>
          <w:lang w:val="en-US"/>
        </w:rPr>
        <w:t xml:space="preserve"> (snail farming). </w:t>
      </w:r>
      <w:r w:rsidRPr="00BB456E" w:rsidR="0026015B">
        <w:rPr>
          <w:rFonts w:ascii="Times New Roman" w:hAnsi="Times New Roman"/>
          <w:lang w:val="en-GB"/>
        </w:rPr>
        <w:t>Within some parts of Europe, snails (</w:t>
      </w:r>
      <w:proofErr w:type="spellStart"/>
      <w:r w:rsidRPr="00BB456E" w:rsidR="0026015B">
        <w:rPr>
          <w:rFonts w:ascii="Times New Roman" w:hAnsi="Times New Roman"/>
          <w:i/>
          <w:lang w:val="en-GB"/>
        </w:rPr>
        <w:t>Cornu</w:t>
      </w:r>
      <w:proofErr w:type="spellEnd"/>
      <w:r w:rsidRPr="00BB456E" w:rsidR="0026015B">
        <w:rPr>
          <w:rFonts w:ascii="Times New Roman" w:hAnsi="Times New Roman"/>
          <w:i/>
          <w:lang w:val="en-GB"/>
        </w:rPr>
        <w:t xml:space="preserve"> </w:t>
      </w:r>
      <w:proofErr w:type="spellStart"/>
      <w:r w:rsidRPr="00BB456E" w:rsidR="0026015B">
        <w:rPr>
          <w:rFonts w:ascii="Times New Roman" w:hAnsi="Times New Roman"/>
          <w:i/>
          <w:lang w:val="en-GB"/>
        </w:rPr>
        <w:t>aspersum</w:t>
      </w:r>
      <w:proofErr w:type="spellEnd"/>
      <w:r w:rsidRPr="00BB456E" w:rsidR="0026015B">
        <w:rPr>
          <w:rFonts w:ascii="Times New Roman" w:hAnsi="Times New Roman"/>
          <w:lang w:val="en-GB"/>
        </w:rPr>
        <w:t xml:space="preserve"> and </w:t>
      </w:r>
      <w:r w:rsidRPr="00BB456E" w:rsidR="0026015B">
        <w:rPr>
          <w:rFonts w:ascii="Times New Roman" w:hAnsi="Times New Roman"/>
          <w:i/>
          <w:lang w:val="en-GB"/>
        </w:rPr>
        <w:t xml:space="preserve">Helix </w:t>
      </w:r>
      <w:proofErr w:type="spellStart"/>
      <w:r w:rsidRPr="00BB456E" w:rsidR="0026015B">
        <w:rPr>
          <w:rFonts w:ascii="Times New Roman" w:hAnsi="Times New Roman"/>
          <w:i/>
          <w:lang w:val="en-GB"/>
        </w:rPr>
        <w:t>pomatia</w:t>
      </w:r>
      <w:proofErr w:type="spellEnd"/>
      <w:r w:rsidR="00392572">
        <w:rPr>
          <w:rFonts w:ascii="Times New Roman" w:hAnsi="Times New Roman"/>
          <w:lang w:val="en-GB"/>
        </w:rPr>
        <w:t>, and others</w:t>
      </w:r>
      <w:r w:rsidRPr="00BB456E" w:rsidR="0026015B">
        <w:rPr>
          <w:rFonts w:ascii="Times New Roman" w:hAnsi="Times New Roman"/>
          <w:lang w:val="en-GB"/>
        </w:rPr>
        <w:t xml:space="preserve">) are farmed and collected from the wild as food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&lt;EndNote&gt;&lt;Cite&gt;&lt;Author&gt;Conte&lt;/Author&gt;&lt;Year&gt;2015&lt;/Year&gt;&lt;RecNum&gt;4214&lt;/RecNum&gt;&lt;DisplayText&gt;(Conte, 2015;  Waldhorn, 2020)&lt;/DisplayText&gt;&lt;record&gt;&lt;rec-number&gt;4214&lt;/rec-number&gt;&lt;foreign-keys&gt;&lt;key app="EN" db-id="0rzd9vvw20fpwcezxth5rrsuefxradxptezr" timestamp="1591267239" guid="28827558-a41f-43ba-9265-8c48505f3b94"&gt;4214&lt;/key&gt;&lt;/foreign-keys&gt;&lt;ref-type name="Journal Article"&gt;17&lt;/ref-type&gt;&lt;contributors&gt;&lt;authors&gt;&lt;author&gt;Conte, Raffaele&lt;/author&gt;&lt;/authors&gt;&lt;/contributors&gt;&lt;titles&gt;&lt;title&gt;Heliciculture: Purpose and economic perspectives in the European community&lt;/title&gt;&lt;secondary-title&gt;IST Journal. Spring&lt;/secondary-title&gt;&lt;/titles&gt;&lt;periodical&gt;&lt;full-title&gt;IST Journal. Spring&lt;/full-title&gt;&lt;/periodical&gt;&lt;dates&gt;&lt;year&gt;2015&lt;/year&gt;&lt;/dates&gt;&lt;urls&gt;&lt;/urls&gt;&lt;/record&gt;&lt;/Cite&gt;&lt;Cite&gt;&lt;Author&gt;Waldhorn&lt;/Author&gt;&lt;Year&gt;2020&lt;/Year&gt;&lt;RecNum&gt;4220&lt;/RecNum&gt;&lt;record&gt;&lt;rec-number&gt;4220&lt;/rec-number&gt;&lt;foreign-keys&gt;&lt;key app="EN" db-id="0rzd9vvw20fpwcezxth5rrsuefxradxptezr" timestamp="1591267243" guid="d0b50a92-7715-4832-8bab-d4d93a1f8c12"&gt;4220&lt;/key&gt;&lt;/foreign-keys&gt;&lt;ref-type name="Web Page"&gt;12&lt;/ref-type&gt;&lt;contributors&gt;&lt;authors&gt;&lt;author&gt;Waldhorn, Daniela R. &lt;/author&gt;&lt;/authors&gt;&lt;/contributors&gt;&lt;titles&gt;&lt;title&gt;Snails used for human consumption. The case of meat and slime&lt;/title&gt;&lt;/titles&gt;&lt;volume&gt;2020&lt;/volume&gt;&lt;number&gt;May&lt;/number&gt;&lt;dates&gt;&lt;year&gt;2020&lt;/year&gt;&lt;/dates&gt;&lt;urls&gt;&lt;related-urls&gt;&lt;url&gt;https://forum.effectivealtruism.org/posts/C8247akhZpyMXkRb3/snails-used-for-human-consumption-the-case-of-meat-and-slime&lt;/url&gt;&lt;/related-urls&gt;&lt;/urls&gt;&lt;/record&gt;&lt;/Cite&gt;&lt;/EndNote&gt;</w:instrText>
      </w:r>
      <w:r w:rsidR="00972FF2">
        <w:rPr>
          <w:rFonts w:ascii="Times New Roman" w:hAnsi="Times New Roman"/>
          <w:lang w:val="en-GB"/>
        </w:rPr>
        <w:fldChar w:fldCharType="separate"/>
      </w:r>
      <w:r w:rsidR="0056017C">
        <w:rPr>
          <w:rFonts w:ascii="Times New Roman" w:hAnsi="Times New Roman"/>
          <w:noProof/>
          <w:lang w:val="en-GB"/>
        </w:rPr>
        <w:t>(Conte, 2015;  Waldhorn, 2020)</w:t>
      </w:r>
      <w:r w:rsidR="00972FF2">
        <w:rPr>
          <w:rFonts w:ascii="Times New Roman" w:hAnsi="Times New Roman"/>
          <w:lang w:val="en-GB"/>
        </w:rPr>
        <w:fldChar w:fldCharType="end"/>
      </w:r>
      <w:r w:rsidRPr="00BB456E" w:rsidR="0026015B">
        <w:rPr>
          <w:rFonts w:ascii="Times New Roman" w:hAnsi="Times New Roman"/>
          <w:lang w:val="en-GB"/>
        </w:rPr>
        <w:t xml:space="preserve">. </w:t>
      </w:r>
      <w:r w:rsidR="00D877B4">
        <w:rPr>
          <w:rFonts w:ascii="Times New Roman" w:hAnsi="Times New Roman"/>
          <w:lang w:val="en-GB"/>
        </w:rPr>
        <w:t xml:space="preserve">It is feasible that if </w:t>
      </w:r>
      <w:r w:rsidRPr="001748D1" w:rsidR="00D877B4">
        <w:rPr>
          <w:rFonts w:ascii="Times New Roman" w:hAnsi="Times New Roman"/>
          <w:i/>
          <w:lang w:val="en-GB"/>
        </w:rPr>
        <w:t xml:space="preserve">O. </w:t>
      </w:r>
      <w:proofErr w:type="spellStart"/>
      <w:r w:rsidRPr="001748D1" w:rsidR="00D877B4">
        <w:rPr>
          <w:rFonts w:ascii="Times New Roman" w:hAnsi="Times New Roman"/>
          <w:i/>
          <w:lang w:val="en-GB"/>
        </w:rPr>
        <w:t>nungara</w:t>
      </w:r>
      <w:proofErr w:type="spellEnd"/>
      <w:r w:rsidR="00D877B4">
        <w:rPr>
          <w:rFonts w:ascii="Times New Roman" w:hAnsi="Times New Roman"/>
          <w:lang w:val="en-GB"/>
        </w:rPr>
        <w:t xml:space="preserve"> spread and established in snail farming / collecting regions, it could impact on snail production for food. </w:t>
      </w:r>
      <w:r w:rsidR="0026015B">
        <w:rPr>
          <w:rFonts w:ascii="Times New Roman" w:hAnsi="Times New Roman"/>
          <w:lang w:val="en-GB"/>
        </w:rPr>
        <w:t xml:space="preserve">Predation on earthworms could have knock-on effects on crop yield. </w:t>
      </w:r>
      <w:proofErr w:type="spellStart"/>
      <w:r w:rsidRPr="0026015B" w:rsidR="0026015B">
        <w:rPr>
          <w:rFonts w:ascii="Times New Roman" w:hAnsi="Times New Roman"/>
          <w:i/>
          <w:lang w:val="en-GB"/>
        </w:rPr>
        <w:t>Arthurdendyus</w:t>
      </w:r>
      <w:proofErr w:type="spellEnd"/>
      <w:r w:rsidRPr="0026015B" w:rsidR="0026015B">
        <w:rPr>
          <w:rFonts w:ascii="Times New Roman" w:hAnsi="Times New Roman"/>
          <w:i/>
          <w:lang w:val="en-GB"/>
        </w:rPr>
        <w:t xml:space="preserve"> </w:t>
      </w:r>
      <w:proofErr w:type="spellStart"/>
      <w:r w:rsidRPr="0026015B" w:rsidR="0026015B">
        <w:rPr>
          <w:rFonts w:ascii="Times New Roman" w:hAnsi="Times New Roman"/>
          <w:i/>
          <w:lang w:val="en-GB"/>
        </w:rPr>
        <w:t>triangulatus</w:t>
      </w:r>
      <w:proofErr w:type="spellEnd"/>
      <w:r w:rsidR="0026015B">
        <w:rPr>
          <w:rFonts w:ascii="Times New Roman" w:hAnsi="Times New Roman"/>
          <w:lang w:val="en-GB"/>
        </w:rPr>
        <w:t xml:space="preserve"> is a flatworm species that predates upon earthworms, and has established in </w:t>
      </w:r>
      <w:r w:rsidR="005126E5">
        <w:rPr>
          <w:rFonts w:ascii="Times New Roman" w:hAnsi="Times New Roman"/>
          <w:lang w:val="en-GB"/>
        </w:rPr>
        <w:t xml:space="preserve">the UK, Ireland and the Faroe Islands. </w:t>
      </w:r>
      <w:r w:rsidR="00B61967">
        <w:rPr>
          <w:rFonts w:ascii="Times New Roman" w:hAnsi="Times New Roman"/>
          <w:lang w:val="en-GB"/>
        </w:rPr>
        <w:t xml:space="preserve">Using figures of a 20% decline in earthworm biomass caused by flatworm predation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&lt;EndNote&gt;&lt;Cite&gt;&lt;Author&gt;Murchie&lt;/Author&gt;&lt;Year&gt;2013&lt;/Year&gt;&lt;RecNum&gt;2952&lt;/RecNum&gt;&lt;DisplayText&gt;(Murchie and Gordon, 2013)&lt;/DisplayText&gt;&lt;record&gt;&lt;rec-number&gt;2952&lt;/rec-number&gt;&lt;foreign-keys&gt;&lt;key app="EN" db-id="0rzd9vvw20fpwcezxth5rrsuefxradxptezr" timestamp="1586186016" guid="e25aa7ec-0580-4554-b987-c6abca74ec25"&gt;2952&lt;/key&gt;&lt;/foreign-keys&gt;&lt;ref-type name="Journal Article"&gt;17&lt;/ref-type&gt;&lt;contributors&gt;&lt;authors&gt;&lt;author&gt;Murchie, Archie K&lt;/author&gt;&lt;author&gt;Gordon, Alan W&lt;/author&gt;&lt;/authors&gt;&lt;/contributors&gt;&lt;titles&gt;&lt;title&gt;&lt;style face="normal" font="default" size="100%"&gt;The impact of the ‘New Zealand flatworm’, &lt;/style&gt;&lt;style face="italic" font="default" size="100%"&gt;Arthurdendyus triangulatus&lt;/style&gt;&lt;style face="normal" font="default" size="100%"&gt;, on earthworm populations in the field&lt;/style&gt;&lt;/title&gt;&lt;secondary-title&gt;Biological Invasions&lt;/secondary-title&gt;&lt;alt-title&gt;Biol Invasions&lt;/alt-title&gt;&lt;/titles&gt;&lt;periodical&gt;&lt;full-title&gt;Biological Invasions&lt;/full-title&gt;&lt;abbr-1&gt;Biol. Invasions&lt;/abbr-1&gt;&lt;/periodical&gt;&lt;pages&gt;569-586&lt;/pages&gt;&lt;volume&gt;15&lt;/volume&gt;&lt;number&gt;3&lt;/number&gt;&lt;keywords&gt;&lt;keyword&gt;Terrestrial flatworm&lt;/keyword&gt;&lt;keyword&gt;Ecological impact&lt;/keyword&gt;&lt;keyword&gt;Earthworms&lt;/keyword&gt;&lt;keyword&gt;Manipulative experiment&lt;/keyword&gt;&lt;keyword&gt;Lumbricus terrestris&lt;/keyword&gt;&lt;/keywords&gt;&lt;dates&gt;&lt;year&gt;2013&lt;/year&gt;&lt;pub-dates&gt;&lt;date&gt;2013/03/01&lt;/date&gt;&lt;/pub-dates&gt;&lt;/dates&gt;&lt;publisher&gt;Springer Netherlands&lt;/publisher&gt;&lt;isbn&gt;1387-3547&lt;/isbn&gt;&lt;urls&gt;&lt;related-urls&gt;&lt;url&gt;http://dx.doi.org/10.1007/s10530-012-0309-7&lt;/url&gt;&lt;url&gt;http://link.springer.com/article/10.1007%2Fs10530-012-0309-7&lt;/url&gt;&lt;/related-urls&gt;&lt;/urls&gt;&lt;electronic-resource-num&gt;10.1007/s10530-012-0309-7&lt;/electronic-resource-num&gt;&lt;language&gt;English&lt;/language&gt;&lt;/record&gt;&lt;/Cite&gt;&lt;/EndNote&gt;</w:instrText>
      </w:r>
      <w:r w:rsidR="00972FF2">
        <w:rPr>
          <w:rFonts w:ascii="Times New Roman" w:hAnsi="Times New Roman"/>
          <w:lang w:val="en-GB"/>
        </w:rPr>
        <w:fldChar w:fldCharType="separate"/>
      </w:r>
      <w:r w:rsidR="00972FF2">
        <w:rPr>
          <w:rFonts w:ascii="Times New Roman" w:hAnsi="Times New Roman"/>
          <w:noProof/>
          <w:lang w:val="en-GB"/>
        </w:rPr>
        <w:t>(Murchie and Gordon, 2013)</w:t>
      </w:r>
      <w:r w:rsidR="00972FF2">
        <w:rPr>
          <w:rFonts w:ascii="Times New Roman" w:hAnsi="Times New Roman"/>
          <w:lang w:val="en-GB"/>
        </w:rPr>
        <w:fldChar w:fldCharType="end"/>
      </w:r>
      <w:r w:rsidR="00B61967">
        <w:rPr>
          <w:rFonts w:ascii="Times New Roman" w:hAnsi="Times New Roman"/>
          <w:lang w:val="en-GB"/>
        </w:rPr>
        <w:t xml:space="preserve"> times the contribution of earthworms to ryegrass above ground biomass of 34%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&lt;EndNote&gt;&lt;Cite&gt;&lt;Author&gt;van Groenigen&lt;/Author&gt;&lt;Year&gt;2014&lt;/Year&gt;&lt;RecNum&gt;3371&lt;/RecNum&gt;&lt;DisplayText&gt;(van Groenigen&lt;style face="italic"&gt; et al.&lt;/style&gt;, 2014)&lt;/DisplayText&gt;&lt;record&gt;&lt;rec-number&gt;3371&lt;/rec-number&gt;&lt;foreign-keys&gt;&lt;key app="EN" db-id="0rzd9vvw20fpwcezxth5rrsuefxradxptezr" timestamp="1586186916" guid="a43a9a68-077e-43c1-993a-7a1d3cdc2050"&gt;3371&lt;/key&gt;&lt;/foreign-keys&gt;&lt;ref-type name="Journal Article"&gt;17&lt;/ref-type&gt;&lt;contributors&gt;&lt;authors&gt;&lt;author&gt;van Groenigen, Jan Willem&lt;/author&gt;&lt;author&gt;Lubbers, Ingrid M.&lt;/author&gt;&lt;author&gt;Vos, Hannah M. J.&lt;/author&gt;&lt;author&gt;Brown, George G.&lt;/author&gt;&lt;author&gt;De Deyn, Gerlinde B.&lt;/author&gt;&lt;author&gt;van Groenigen, Kees Jan&lt;/author&gt;&lt;/authors&gt;&lt;/contributors&gt;&lt;titles&gt;&lt;title&gt;Earthworms increase plant production: a meta-analysis&lt;/title&gt;&lt;secondary-title&gt;Scientific Reports&lt;/secondary-title&gt;&lt;/titles&gt;&lt;periodical&gt;&lt;full-title&gt;Scientific Reports&lt;/full-title&gt;&lt;/periodical&gt;&lt;pages&gt;6365&lt;/pages&gt;&lt;volume&gt;4&lt;/volume&gt;&lt;dates&gt;&lt;year&gt;2014&lt;/year&gt;&lt;pub-dates&gt;&lt;date&gt;09/15/online&lt;/date&gt;&lt;/pub-dates&gt;&lt;/dates&gt;&lt;publisher&gt;The Author(s)&lt;/publisher&gt;&lt;work-type&gt;Article&lt;/work-type&gt;&lt;urls&gt;&lt;related-urls&gt;&lt;url&gt;&lt;style face="underline" font="default" size="100%"&gt;http://dx.doi.org/10.1038/srep06365&lt;/style&gt;&lt;/url&gt;&lt;url&gt;&lt;style face="underline" font="default" size="100%"&gt;https://www.ncbi.nlm.nih.gov/pmc/articles/PMC5376159/pdf/srep06365.pdf&lt;/style&gt;&lt;/url&gt;&lt;url&gt;http://www.nature.com/articles/srep06365#supplementary-information&lt;/url&gt;&lt;/related-urls&gt;&lt;/urls&gt;&lt;electronic-resource-num&gt;10.1038/srep06365&lt;/electronic-resource-num&gt;&lt;/record&gt;&lt;/Cite&gt;&lt;/EndNote&gt;</w:instrText>
      </w:r>
      <w:r w:rsidR="00972FF2">
        <w:rPr>
          <w:rFonts w:ascii="Times New Roman" w:hAnsi="Times New Roman"/>
          <w:lang w:val="en-GB"/>
        </w:rPr>
        <w:fldChar w:fldCharType="separate"/>
      </w:r>
      <w:r w:rsidR="00972FF2">
        <w:rPr>
          <w:rFonts w:ascii="Times New Roman" w:hAnsi="Times New Roman"/>
          <w:noProof/>
          <w:lang w:val="en-GB"/>
        </w:rPr>
        <w:t>(van Groenigen</w:t>
      </w:r>
      <w:r w:rsidRPr="00972FF2" w:rsidR="00972FF2">
        <w:rPr>
          <w:rFonts w:ascii="Times New Roman" w:hAnsi="Times New Roman"/>
          <w:i/>
          <w:noProof/>
          <w:lang w:val="en-GB"/>
        </w:rPr>
        <w:t xml:space="preserve"> et al.</w:t>
      </w:r>
      <w:r w:rsidR="00972FF2">
        <w:rPr>
          <w:rFonts w:ascii="Times New Roman" w:hAnsi="Times New Roman"/>
          <w:noProof/>
          <w:lang w:val="en-GB"/>
        </w:rPr>
        <w:t>, 2014)</w:t>
      </w:r>
      <w:r w:rsidR="00972FF2">
        <w:rPr>
          <w:rFonts w:ascii="Times New Roman" w:hAnsi="Times New Roman"/>
          <w:lang w:val="en-GB"/>
        </w:rPr>
        <w:fldChar w:fldCharType="end"/>
      </w:r>
      <w:r w:rsidR="00AB1A57">
        <w:rPr>
          <w:rFonts w:ascii="Times New Roman" w:hAnsi="Times New Roman"/>
          <w:lang w:val="en-GB"/>
        </w:rPr>
        <w:t xml:space="preserve">, the predicted decline in grass yield was 7% in Northern Ireland </w:t>
      </w:r>
      <w:r w:rsidR="00972FF2">
        <w:rPr>
          <w:rFonts w:ascii="Times New Roman" w:hAnsi="Times New Roman"/>
          <w:lang w:val="en-GB"/>
        </w:rPr>
        <w:fldChar w:fldCharType="begin"/>
      </w:r>
      <w:r w:rsidR="008D1A4E">
        <w:rPr>
          <w:rFonts w:ascii="Times New Roman" w:hAnsi="Times New Roman"/>
          <w:lang w:val="en-GB"/>
        </w:rPr>
        <w:instrText xml:space="preserve"> ADDIN EN.CITE &lt;EndNote&gt;&lt;Cite&gt;&lt;Author&gt;Murchie&lt;/Author&gt;&lt;Year&gt;2018&lt;/Year&gt;&lt;RecNum&gt;4389&lt;/RecNum&gt;&lt;DisplayText&gt;(Murchie, 2018)&lt;/DisplayText&gt;&lt;record&gt;&lt;rec-number&gt;4389&lt;/rec-number&gt;&lt;foreign-keys&gt;&lt;key app="EN" db-id="0rzd9vvw20fpwcezxth5rrsuefxradxptezr" timestamp="1613988109" guid="6975b8df-1e09-48ee-903c-b6c3979d3537"&gt;4389&lt;/key&gt;&lt;/foreign-keys&gt;&lt;ref-type name="Conference Proceedings"&gt;10&lt;/ref-type&gt;&lt;contributors&gt;&lt;authors&gt;&lt;author&gt;Murchie, A.K.&lt;/author&gt;&lt;/authors&gt;&lt;secondary-authors&gt;&lt;author&gt;Horan, B.&lt;/author&gt;&lt;author&gt;Hennessy, D.&lt;/author&gt;&lt;author&gt;O’Donovan, M.&lt;/author&gt;&lt;author&gt;Kennedy, E.&lt;/author&gt;&lt;author&gt;McCarthy, B.&lt;/author&gt;&lt;author&gt;Finn, J.A. &lt;/author&gt;&lt;author&gt;O’Brien, B.&lt;/author&gt;&lt;/secondary-authors&gt;&lt;/contributors&gt;&lt;titles&gt;&lt;title&gt;Earthworms and grassland productivity: impact of the New Zealand flatworm and slurry&lt;/title&gt;&lt;secondary-title&gt;Grassland Science in Europe&lt;/secondary-title&gt;&lt;/titles&gt;&lt;pages&gt;643-645&lt;/pages&gt;&lt;volume&gt;23&lt;/volume&gt;&lt;dates&gt;&lt;year&gt;2018&lt;/year&gt;&lt;/dates&gt;&lt;pub-location&gt;Cork, Ireland&lt;/pub-location&gt;&lt;publisher&gt;Wageningen Academic Publishers&lt;/publisher&gt;&lt;urls&gt;&lt;/urls&gt;&lt;custom2&gt;2018&lt;/custom2&gt;&lt;custom3&gt;Proceedings of the 27th General Meeting of the European Grassland Federation&lt;/custom3&gt;&lt;/record&gt;&lt;/Cite&gt;&lt;/EndNote&gt;</w:instrText>
      </w:r>
      <w:r w:rsidR="00972FF2">
        <w:rPr>
          <w:rFonts w:ascii="Times New Roman" w:hAnsi="Times New Roman"/>
          <w:lang w:val="en-GB"/>
        </w:rPr>
        <w:fldChar w:fldCharType="separate"/>
      </w:r>
      <w:r w:rsidR="00972FF2">
        <w:rPr>
          <w:rFonts w:ascii="Times New Roman" w:hAnsi="Times New Roman"/>
          <w:noProof/>
          <w:lang w:val="en-GB"/>
        </w:rPr>
        <w:t>(Murchie, 2018)</w:t>
      </w:r>
      <w:r w:rsidR="00972FF2">
        <w:rPr>
          <w:rFonts w:ascii="Times New Roman" w:hAnsi="Times New Roman"/>
          <w:lang w:val="en-GB"/>
        </w:rPr>
        <w:fldChar w:fldCharType="end"/>
      </w:r>
      <w:r w:rsidR="00972FF2">
        <w:rPr>
          <w:rFonts w:ascii="Times New Roman" w:hAnsi="Times New Roman"/>
          <w:lang w:val="en-GB"/>
        </w:rPr>
        <w:t>. The economic impact in Northern Irela</w:t>
      </w:r>
      <w:r w:rsidR="002549C3">
        <w:rPr>
          <w:rFonts w:ascii="Times New Roman" w:hAnsi="Times New Roman"/>
          <w:lang w:val="en-GB"/>
        </w:rPr>
        <w:t xml:space="preserve">nd would be in the region of €17 per ha </w:t>
      </w:r>
      <w:r w:rsidR="00972FF2">
        <w:rPr>
          <w:rFonts w:ascii="Times New Roman" w:hAnsi="Times New Roman"/>
          <w:lang w:val="en-GB"/>
        </w:rPr>
        <w:t>per annum</w:t>
      </w:r>
      <w:r w:rsidR="00A44273">
        <w:rPr>
          <w:rFonts w:ascii="Times New Roman" w:hAnsi="Times New Roman"/>
          <w:lang w:val="en-GB"/>
        </w:rPr>
        <w:t xml:space="preserve"> as pasture underpins large dairy and beef production</w:t>
      </w:r>
      <w:r w:rsidR="00972FF2">
        <w:rPr>
          <w:rFonts w:ascii="Times New Roman" w:hAnsi="Times New Roman"/>
          <w:lang w:val="en-GB"/>
        </w:rPr>
        <w:t xml:space="preserve">. The concern is that </w:t>
      </w:r>
      <w:r w:rsidRPr="00972FF2" w:rsidR="00972FF2">
        <w:rPr>
          <w:rFonts w:ascii="Times New Roman" w:hAnsi="Times New Roman"/>
          <w:i/>
          <w:lang w:val="en-GB"/>
        </w:rPr>
        <w:t xml:space="preserve">O. </w:t>
      </w:r>
      <w:proofErr w:type="spellStart"/>
      <w:r w:rsidRPr="00972FF2" w:rsidR="00972FF2">
        <w:rPr>
          <w:rFonts w:ascii="Times New Roman" w:hAnsi="Times New Roman"/>
          <w:i/>
          <w:lang w:val="en-GB"/>
        </w:rPr>
        <w:t>nungara</w:t>
      </w:r>
      <w:proofErr w:type="spellEnd"/>
      <w:r w:rsidR="00972FF2">
        <w:rPr>
          <w:rFonts w:ascii="Times New Roman" w:hAnsi="Times New Roman"/>
          <w:lang w:val="en-GB"/>
        </w:rPr>
        <w:t xml:space="preserve"> could be an equivalent predator of earthworms to </w:t>
      </w:r>
      <w:r w:rsidRPr="00972FF2" w:rsidR="00972FF2">
        <w:rPr>
          <w:rFonts w:ascii="Times New Roman" w:hAnsi="Times New Roman"/>
          <w:i/>
          <w:lang w:val="en-GB"/>
        </w:rPr>
        <w:t xml:space="preserve">A. </w:t>
      </w:r>
      <w:proofErr w:type="spellStart"/>
      <w:r w:rsidRPr="00972FF2" w:rsidR="00972FF2">
        <w:rPr>
          <w:rFonts w:ascii="Times New Roman" w:hAnsi="Times New Roman"/>
          <w:i/>
          <w:lang w:val="en-GB"/>
        </w:rPr>
        <w:t>triangulatus</w:t>
      </w:r>
      <w:proofErr w:type="spellEnd"/>
      <w:r w:rsidR="00C64805">
        <w:rPr>
          <w:rFonts w:ascii="Times New Roman" w:hAnsi="Times New Roman"/>
          <w:lang w:val="en-GB"/>
        </w:rPr>
        <w:t>, and cause similar loss</w:t>
      </w:r>
      <w:r w:rsidRPr="00C64805" w:rsidR="00C64805">
        <w:rPr>
          <w:rFonts w:ascii="Times New Roman" w:hAnsi="Times New Roman"/>
          <w:lang w:val="en-GB"/>
        </w:rPr>
        <w:t>es</w:t>
      </w:r>
      <w:r w:rsidRPr="00C64805" w:rsidR="00972FF2">
        <w:rPr>
          <w:rFonts w:ascii="Times New Roman" w:hAnsi="Times New Roman"/>
          <w:lang w:val="en-GB"/>
        </w:rPr>
        <w:t xml:space="preserve"> </w:t>
      </w:r>
      <w:r w:rsidR="00972FF2">
        <w:rPr>
          <w:rFonts w:ascii="Times New Roman" w:hAnsi="Times New Roman"/>
          <w:lang w:val="en-GB"/>
        </w:rPr>
        <w:t>but</w:t>
      </w:r>
      <w:r w:rsidR="00C64805">
        <w:rPr>
          <w:rFonts w:ascii="Times New Roman" w:hAnsi="Times New Roman"/>
          <w:lang w:val="en-GB"/>
        </w:rPr>
        <w:t>,</w:t>
      </w:r>
      <w:r w:rsidR="00972FF2">
        <w:rPr>
          <w:rFonts w:ascii="Times New Roman" w:hAnsi="Times New Roman"/>
          <w:lang w:val="en-GB"/>
        </w:rPr>
        <w:t xml:space="preserve"> </w:t>
      </w:r>
      <w:r w:rsidR="00C64805">
        <w:rPr>
          <w:rFonts w:ascii="Times New Roman" w:hAnsi="Times New Roman"/>
          <w:lang w:val="en-GB"/>
        </w:rPr>
        <w:t xml:space="preserve">unlike </w:t>
      </w:r>
      <w:r w:rsidRPr="00C64805" w:rsidR="00C64805">
        <w:rPr>
          <w:rFonts w:ascii="Times New Roman" w:hAnsi="Times New Roman"/>
          <w:i/>
          <w:lang w:val="en-GB"/>
        </w:rPr>
        <w:t>A.</w:t>
      </w:r>
      <w:r w:rsidR="00C64805">
        <w:rPr>
          <w:rFonts w:ascii="Times New Roman" w:hAnsi="Times New Roman"/>
          <w:i/>
          <w:lang w:val="en-GB"/>
        </w:rPr>
        <w:t xml:space="preserve"> </w:t>
      </w:r>
      <w:proofErr w:type="spellStart"/>
      <w:r w:rsidRPr="00C64805" w:rsidR="00C64805">
        <w:rPr>
          <w:rFonts w:ascii="Times New Roman" w:hAnsi="Times New Roman"/>
          <w:i/>
          <w:lang w:val="en-GB"/>
        </w:rPr>
        <w:t>triangulatus</w:t>
      </w:r>
      <w:proofErr w:type="spellEnd"/>
      <w:r w:rsidR="00C64805">
        <w:rPr>
          <w:rFonts w:ascii="Times New Roman" w:hAnsi="Times New Roman"/>
          <w:lang w:val="en-GB"/>
        </w:rPr>
        <w:t xml:space="preserve">, </w:t>
      </w:r>
      <w:r w:rsidR="00972FF2">
        <w:rPr>
          <w:rFonts w:ascii="Times New Roman" w:hAnsi="Times New Roman"/>
          <w:lang w:val="en-GB"/>
        </w:rPr>
        <w:t xml:space="preserve">has already established extensively in </w:t>
      </w:r>
      <w:r w:rsidR="00392572">
        <w:rPr>
          <w:rFonts w:ascii="Times New Roman" w:hAnsi="Times New Roman"/>
          <w:lang w:val="en-GB"/>
        </w:rPr>
        <w:t xml:space="preserve">gardens in </w:t>
      </w:r>
      <w:r w:rsidR="00972FF2">
        <w:rPr>
          <w:rFonts w:ascii="Times New Roman" w:hAnsi="Times New Roman"/>
          <w:lang w:val="en-GB"/>
        </w:rPr>
        <w:t xml:space="preserve">France and continental Europe. </w:t>
      </w:r>
      <w:r w:rsidR="00AC54C3">
        <w:rPr>
          <w:rFonts w:ascii="Times New Roman" w:hAnsi="Times New Roman"/>
          <w:lang w:val="en-GB"/>
        </w:rPr>
        <w:t>Permanent grassland covers c. 50</w:t>
      </w:r>
      <w:r w:rsidR="001C25D8">
        <w:rPr>
          <w:rFonts w:ascii="Times New Roman" w:hAnsi="Times New Roman"/>
          <w:lang w:val="en-GB"/>
        </w:rPr>
        <w:t xml:space="preserve"> million ha in </w:t>
      </w:r>
      <w:r w:rsidR="00AC54C3">
        <w:rPr>
          <w:rFonts w:ascii="Times New Roman" w:hAnsi="Times New Roman"/>
          <w:lang w:val="en-GB"/>
        </w:rPr>
        <w:t xml:space="preserve">the </w:t>
      </w:r>
      <w:r w:rsidR="001C25D8">
        <w:rPr>
          <w:rFonts w:ascii="Times New Roman" w:hAnsi="Times New Roman"/>
          <w:lang w:val="en-GB"/>
        </w:rPr>
        <w:t>E</w:t>
      </w:r>
      <w:r w:rsidR="00AC54C3">
        <w:rPr>
          <w:rFonts w:ascii="Times New Roman" w:hAnsi="Times New Roman"/>
          <w:lang w:val="en-GB"/>
        </w:rPr>
        <w:t xml:space="preserve">U27 </w:t>
      </w:r>
      <w:r w:rsidR="00AC54C3">
        <w:rPr>
          <w:rFonts w:ascii="Times New Roman" w:hAnsi="Times New Roman"/>
          <w:lang w:val="en-GB"/>
        </w:rPr>
        <w:fldChar w:fldCharType="begin"/>
      </w:r>
      <w:r w:rsidR="008D1A4E">
        <w:rPr>
          <w:rFonts w:ascii="Times New Roman" w:hAnsi="Times New Roman"/>
          <w:lang w:val="en-GB"/>
        </w:rPr>
        <w:instrText xml:space="preserve"> ADDIN EN.CITE &lt;EndNote&gt;&lt;Cite&gt;&lt;Author&gt;Huyghe&lt;/Author&gt;&lt;Year&gt;2014&lt;/Year&gt;&lt;RecNum&gt;4454&lt;/RecNum&gt;&lt;DisplayText&gt;(Huyghe&lt;style face="italic"&gt; et al.&lt;/style&gt;, 2014)&lt;/DisplayText&gt;&lt;record&gt;&lt;rec-number&gt;4454&lt;/rec-number&gt;&lt;foreign-keys&gt;&lt;key app="EN" db-id="0rzd9vvw20fpwcezxth5rrsuefxradxptezr" timestamp="1619510940" guid="d326063f-4b5e-4ecf-837b-2f477b82f0f4"&gt;4454&lt;/key&gt;&lt;/foreign-keys&gt;&lt;ref-type name="Report"&gt;27&lt;/ref-type&gt;&lt;contributors&gt;&lt;authors&gt;&lt;author&gt;Huyghe, C.&lt;/author&gt;&lt;author&gt;De Vliegher, A.&lt;/author&gt;&lt;author&gt;van Gils, B.&lt;/author&gt;&lt;author&gt;Peeters, A.&lt;/author&gt;&lt;/authors&gt;&lt;/contributors&gt;&lt;titles&gt;&lt;title&gt;Grasslands and Herbivore Production in Europe and Effects of Common Policies;&lt;/title&gt;&lt;secondary-title&gt;Éditions Quae&lt;/secondary-title&gt;&lt;/titles&gt;&lt;pages&gt;287&lt;/pages&gt;&lt;dates&gt;&lt;year&gt;2014&lt;/year&gt;&lt;/dates&gt;&lt;pub-location&gt;Versailles, France&lt;/pub-location&gt;&lt;urls&gt;&lt;/urls&gt;&lt;/record&gt;&lt;/Cite&gt;&lt;/EndNote&gt;</w:instrText>
      </w:r>
      <w:r w:rsidR="00AC54C3">
        <w:rPr>
          <w:rFonts w:ascii="Times New Roman" w:hAnsi="Times New Roman"/>
          <w:lang w:val="en-GB"/>
        </w:rPr>
        <w:fldChar w:fldCharType="separate"/>
      </w:r>
      <w:r w:rsidR="00AC54C3">
        <w:rPr>
          <w:rFonts w:ascii="Times New Roman" w:hAnsi="Times New Roman"/>
          <w:noProof/>
          <w:lang w:val="en-GB"/>
        </w:rPr>
        <w:t>(Huyghe</w:t>
      </w:r>
      <w:r w:rsidRPr="00AC54C3" w:rsidR="00AC54C3">
        <w:rPr>
          <w:rFonts w:ascii="Times New Roman" w:hAnsi="Times New Roman"/>
          <w:i/>
          <w:noProof/>
          <w:lang w:val="en-GB"/>
        </w:rPr>
        <w:t xml:space="preserve"> et al.</w:t>
      </w:r>
      <w:r w:rsidR="00AC54C3">
        <w:rPr>
          <w:rFonts w:ascii="Times New Roman" w:hAnsi="Times New Roman"/>
          <w:noProof/>
          <w:lang w:val="en-GB"/>
        </w:rPr>
        <w:t>, 2014)</w:t>
      </w:r>
      <w:r w:rsidR="00AC54C3">
        <w:rPr>
          <w:rFonts w:ascii="Times New Roman" w:hAnsi="Times New Roman"/>
          <w:lang w:val="en-GB"/>
        </w:rPr>
        <w:fldChar w:fldCharType="end"/>
      </w:r>
      <w:r w:rsidR="001C25D8">
        <w:rPr>
          <w:rFonts w:ascii="Times New Roman" w:hAnsi="Times New Roman"/>
          <w:lang w:val="en-GB"/>
        </w:rPr>
        <w:t xml:space="preserve">. If </w:t>
      </w:r>
      <w:r w:rsidRPr="00AC54C3" w:rsidR="001C25D8">
        <w:rPr>
          <w:rFonts w:ascii="Times New Roman" w:hAnsi="Times New Roman"/>
          <w:i/>
          <w:lang w:val="en-GB"/>
        </w:rPr>
        <w:t xml:space="preserve">O. </w:t>
      </w:r>
      <w:proofErr w:type="spellStart"/>
      <w:r w:rsidRPr="00AC54C3" w:rsidR="001C25D8">
        <w:rPr>
          <w:rFonts w:ascii="Times New Roman" w:hAnsi="Times New Roman"/>
          <w:i/>
          <w:lang w:val="en-GB"/>
        </w:rPr>
        <w:t>nungara</w:t>
      </w:r>
      <w:proofErr w:type="spellEnd"/>
      <w:r w:rsidR="001C25D8">
        <w:rPr>
          <w:rFonts w:ascii="Times New Roman" w:hAnsi="Times New Roman"/>
          <w:lang w:val="en-GB"/>
        </w:rPr>
        <w:t xml:space="preserve"> had a similar effect as </w:t>
      </w:r>
      <w:r w:rsidRPr="00AC54C3" w:rsidR="001C25D8">
        <w:rPr>
          <w:rFonts w:ascii="Times New Roman" w:hAnsi="Times New Roman"/>
          <w:i/>
          <w:lang w:val="en-GB"/>
        </w:rPr>
        <w:t xml:space="preserve">A. </w:t>
      </w:r>
      <w:proofErr w:type="spellStart"/>
      <w:r w:rsidRPr="00AC54C3" w:rsidR="001C25D8">
        <w:rPr>
          <w:rFonts w:ascii="Times New Roman" w:hAnsi="Times New Roman"/>
          <w:i/>
          <w:lang w:val="en-GB"/>
        </w:rPr>
        <w:t>triangulatus</w:t>
      </w:r>
      <w:proofErr w:type="spellEnd"/>
      <w:r w:rsidR="001C25D8">
        <w:rPr>
          <w:rFonts w:ascii="Times New Roman" w:hAnsi="Times New Roman"/>
          <w:lang w:val="en-GB"/>
        </w:rPr>
        <w:t xml:space="preserve"> across pasture production in the EU27, the economic impact could </w:t>
      </w:r>
      <w:r w:rsidR="00BB1A5F">
        <w:rPr>
          <w:rFonts w:ascii="Times New Roman" w:hAnsi="Times New Roman"/>
          <w:lang w:val="en-GB"/>
        </w:rPr>
        <w:t xml:space="preserve">potentially </w:t>
      </w:r>
      <w:r w:rsidR="001C25D8">
        <w:rPr>
          <w:rFonts w:ascii="Times New Roman" w:hAnsi="Times New Roman"/>
          <w:lang w:val="en-GB"/>
        </w:rPr>
        <w:t>run int</w:t>
      </w:r>
      <w:r w:rsidR="00AC54C3">
        <w:rPr>
          <w:rFonts w:ascii="Times New Roman" w:hAnsi="Times New Roman"/>
          <w:lang w:val="en-GB"/>
        </w:rPr>
        <w:t xml:space="preserve">o several </w:t>
      </w:r>
      <w:r w:rsidR="009D7941">
        <w:rPr>
          <w:rFonts w:ascii="Times New Roman" w:hAnsi="Times New Roman"/>
          <w:lang w:val="en-GB"/>
        </w:rPr>
        <w:t xml:space="preserve">hundred </w:t>
      </w:r>
      <w:r w:rsidR="00AC54C3">
        <w:rPr>
          <w:rFonts w:ascii="Times New Roman" w:hAnsi="Times New Roman"/>
          <w:lang w:val="en-GB"/>
        </w:rPr>
        <w:t>mil</w:t>
      </w:r>
      <w:r w:rsidR="001C25D8">
        <w:rPr>
          <w:rFonts w:ascii="Times New Roman" w:hAnsi="Times New Roman"/>
          <w:lang w:val="en-GB"/>
        </w:rPr>
        <w:t xml:space="preserve">lion euros. </w:t>
      </w:r>
      <w:r w:rsidR="002516BD">
        <w:rPr>
          <w:rFonts w:ascii="Times New Roman" w:hAnsi="Times New Roman"/>
          <w:lang w:val="en-GB"/>
        </w:rPr>
        <w:t>Nonetheless a moderate score is given for the immediate future as recorded costs are likely to be much lower</w:t>
      </w:r>
      <w:r w:rsidR="00BB1A5F">
        <w:rPr>
          <w:rFonts w:ascii="Times New Roman" w:hAnsi="Times New Roman"/>
          <w:lang w:val="en-GB"/>
        </w:rPr>
        <w:t xml:space="preserve"> and no data exist</w:t>
      </w:r>
      <w:r w:rsidR="006D7140">
        <w:rPr>
          <w:rFonts w:ascii="Times New Roman" w:hAnsi="Times New Roman"/>
          <w:lang w:val="en-GB"/>
        </w:rPr>
        <w:t xml:space="preserve"> </w:t>
      </w:r>
      <w:r w:rsidR="00BB1A5F">
        <w:rPr>
          <w:rFonts w:ascii="Times New Roman" w:hAnsi="Times New Roman"/>
          <w:lang w:val="en-GB"/>
        </w:rPr>
        <w:t xml:space="preserve">on the impact of </w:t>
      </w:r>
      <w:r w:rsidRPr="006D7140" w:rsidR="00BB1A5F">
        <w:rPr>
          <w:rFonts w:ascii="Times New Roman" w:hAnsi="Times New Roman"/>
          <w:i/>
          <w:lang w:val="en-GB"/>
        </w:rPr>
        <w:t xml:space="preserve">O. </w:t>
      </w:r>
      <w:proofErr w:type="spellStart"/>
      <w:r w:rsidRPr="006D7140" w:rsidR="00BB1A5F">
        <w:rPr>
          <w:rFonts w:ascii="Times New Roman" w:hAnsi="Times New Roman"/>
          <w:i/>
          <w:lang w:val="en-GB"/>
        </w:rPr>
        <w:t>nungara</w:t>
      </w:r>
      <w:proofErr w:type="spellEnd"/>
      <w:r w:rsidR="00BB1A5F">
        <w:rPr>
          <w:rFonts w:ascii="Times New Roman" w:hAnsi="Times New Roman"/>
          <w:lang w:val="en-GB"/>
        </w:rPr>
        <w:t xml:space="preserve"> on earthworms</w:t>
      </w:r>
      <w:r w:rsidR="006D7140">
        <w:rPr>
          <w:rFonts w:ascii="Times New Roman" w:hAnsi="Times New Roman"/>
          <w:lang w:val="en-GB"/>
        </w:rPr>
        <w:t>.</w:t>
      </w:r>
    </w:p>
    <w:p w:rsidR="00F74F43" w:rsidP="00F74F43" w:rsidRDefault="00F74F43" w14:paraId="3A55057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85DC6" w:rsidTr="00B94B35" w14:paraId="05977CA4" w14:textId="77777777">
        <w:tc>
          <w:tcPr>
            <w:tcW w:w="9212" w:type="dxa"/>
            <w:shd w:val="clear" w:color="auto" w:fill="auto"/>
          </w:tcPr>
          <w:p w:rsidRPr="00B94B35" w:rsidR="00585DC6" w:rsidP="00B94B35" w:rsidRDefault="00585DC6" w14:paraId="6ABF12AC"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rsidRPr="00B94B35" w:rsidR="00585DC6" w:rsidP="00B94B35" w:rsidRDefault="00585DC6" w14:paraId="3F3C4107" w14:textId="48472280">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322611">
              <w:rPr>
                <w:rFonts w:ascii="Times New Roman" w:hAnsi="Times New Roman"/>
                <w:lang w:val="en-GB" w:eastAsia="ar-SA"/>
              </w:rPr>
              <w:t xml:space="preserve"> </w:t>
            </w:r>
            <w:r w:rsidR="00322611">
              <w:rPr>
                <w:rFonts w:ascii="Times New Roman" w:hAnsi="Times New Roman"/>
                <w:lang w:val="en-US"/>
              </w:rPr>
              <w:t xml:space="preserve">In this case, no score and confidence should be given and the standardized “score” is N/A (not applicable). </w:t>
            </w:r>
          </w:p>
        </w:tc>
      </w:tr>
    </w:tbl>
    <w:p w:rsidR="00585DC6" w:rsidP="00F74F43" w:rsidRDefault="00585DC6" w14:paraId="1F9563E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4281B6C2" w14:textId="77777777">
        <w:tc>
          <w:tcPr>
            <w:tcW w:w="1536" w:type="dxa"/>
            <w:shd w:val="clear" w:color="auto" w:fill="auto"/>
          </w:tcPr>
          <w:p w:rsidRPr="00752184" w:rsidR="00585DC6" w:rsidP="00B94B35" w:rsidRDefault="00585DC6" w14:paraId="4126D4A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392572" w:rsidR="00392572" w:rsidP="00B94B35" w:rsidRDefault="00392572" w14:paraId="3F502EC5" w14:textId="77777777">
            <w:pPr>
              <w:spacing w:after="0"/>
              <w:rPr>
                <w:rFonts w:ascii="Times New Roman" w:hAnsi="Times New Roman"/>
                <w:b/>
                <w:lang w:val="en-US"/>
              </w:rPr>
            </w:pPr>
            <w:r w:rsidRPr="00392572">
              <w:rPr>
                <w:rFonts w:ascii="Times New Roman" w:hAnsi="Times New Roman"/>
                <w:b/>
                <w:lang w:val="en-US"/>
              </w:rPr>
              <w:t xml:space="preserve">N/A </w:t>
            </w:r>
          </w:p>
          <w:p w:rsidRPr="00B939BB" w:rsidR="00585DC6" w:rsidP="00B94B35" w:rsidRDefault="00585DC6" w14:paraId="09B92A45" w14:textId="021F1C61">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1F974880"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09C50928"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66FCEEEA"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1066675E"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43984B4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448BC8BE"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585DC6" w:rsidP="00B94B35" w:rsidRDefault="00585DC6" w14:paraId="41A0E97B"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5529DFF6" w14:textId="77777777">
            <w:pPr>
              <w:snapToGrid w:val="0"/>
              <w:spacing w:after="0"/>
              <w:rPr>
                <w:rFonts w:ascii="Times New Roman" w:hAnsi="Times New Roman"/>
                <w:b/>
              </w:rPr>
            </w:pPr>
            <w:r w:rsidRPr="00752184">
              <w:rPr>
                <w:rFonts w:ascii="Times New Roman" w:hAnsi="Times New Roman"/>
              </w:rPr>
              <w:t>high</w:t>
            </w:r>
          </w:p>
        </w:tc>
      </w:tr>
    </w:tbl>
    <w:p w:rsidR="00F74F43" w:rsidP="00F74F43" w:rsidRDefault="00F74F43" w14:paraId="054D1AE1" w14:textId="77777777">
      <w:pPr>
        <w:snapToGrid w:val="0"/>
        <w:rPr>
          <w:rFonts w:ascii="Times New Roman" w:hAnsi="Times New Roman"/>
          <w:lang w:val="en-US"/>
        </w:rPr>
      </w:pPr>
    </w:p>
    <w:p w:rsidR="008A0C68" w:rsidP="008A0C68" w:rsidRDefault="00254B4F" w14:paraId="5A27DD4F" w14:textId="43ADC090">
      <w:pPr>
        <w:snapToGrid w:val="0"/>
        <w:rPr>
          <w:rFonts w:ascii="Times New Roman" w:hAnsi="Times New Roman"/>
          <w:lang w:val="en-US"/>
        </w:rPr>
      </w:pPr>
      <w:r>
        <w:rPr>
          <w:rFonts w:ascii="Times New Roman" w:hAnsi="Times New Roman"/>
          <w:lang w:val="en-US"/>
        </w:rPr>
        <w:t xml:space="preserve">Response: </w:t>
      </w:r>
      <w:r w:rsidRPr="00B94B35" w:rsidR="008A0C68">
        <w:rPr>
          <w:rFonts w:ascii="Times New Roman" w:hAnsi="Times New Roman"/>
          <w:lang w:val="en-GB" w:eastAsia="ar-SA"/>
        </w:rPr>
        <w:t>No information has been found on the issue</w:t>
      </w:r>
      <w:r w:rsidR="008A0C68">
        <w:rPr>
          <w:rFonts w:ascii="Times New Roman" w:hAnsi="Times New Roman"/>
          <w:lang w:val="en-GB" w:eastAsia="ar-SA"/>
        </w:rPr>
        <w:t>.</w:t>
      </w:r>
    </w:p>
    <w:p w:rsidR="00F74F43" w:rsidP="006D7140" w:rsidRDefault="00BD69CA" w14:paraId="4661F425" w14:textId="34ADECF2">
      <w:pPr>
        <w:snapToGrid w:val="0"/>
        <w:jc w:val="both"/>
        <w:rPr>
          <w:rFonts w:ascii="Times New Roman" w:hAnsi="Times New Roman"/>
          <w:lang w:val="en-US"/>
        </w:rPr>
      </w:pPr>
      <w:r>
        <w:rPr>
          <w:rFonts w:ascii="Times New Roman" w:hAnsi="Times New Roman"/>
          <w:lang w:val="en-US"/>
        </w:rPr>
        <w:t xml:space="preserve">As far as we are aware there have been no management practices implemented aside from actions taken by local gardeners to physically collect and </w:t>
      </w:r>
      <w:r w:rsidR="00032A71">
        <w:rPr>
          <w:rFonts w:ascii="Times New Roman" w:hAnsi="Times New Roman"/>
          <w:lang w:val="en-US"/>
        </w:rPr>
        <w:t xml:space="preserve">destroy </w:t>
      </w:r>
      <w:r w:rsidRPr="00032A71" w:rsidR="00032A71">
        <w:rPr>
          <w:rFonts w:ascii="Times New Roman" w:hAnsi="Times New Roman"/>
          <w:i/>
          <w:lang w:val="en-US"/>
        </w:rPr>
        <w:t xml:space="preserve">O. </w:t>
      </w:r>
      <w:proofErr w:type="spellStart"/>
      <w:r w:rsidRPr="00032A71" w:rsidR="00032A71">
        <w:rPr>
          <w:rFonts w:ascii="Times New Roman" w:hAnsi="Times New Roman"/>
          <w:i/>
          <w:lang w:val="en-US"/>
        </w:rPr>
        <w:t>nungara</w:t>
      </w:r>
      <w:proofErr w:type="spellEnd"/>
      <w:r w:rsidR="00032A71">
        <w:rPr>
          <w:rFonts w:ascii="Times New Roman" w:hAnsi="Times New Roman"/>
          <w:lang w:val="en-US"/>
        </w:rPr>
        <w:t xml:space="preserve"> </w:t>
      </w:r>
      <w:r w:rsidR="00032A71">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032A71">
        <w:rPr>
          <w:rFonts w:ascii="Times New Roman" w:hAnsi="Times New Roman"/>
          <w:lang w:val="en-US"/>
        </w:rPr>
      </w:r>
      <w:r w:rsidR="00032A71">
        <w:rPr>
          <w:rFonts w:ascii="Times New Roman" w:hAnsi="Times New Roman"/>
          <w:lang w:val="en-US"/>
        </w:rPr>
        <w:fldChar w:fldCharType="separate"/>
      </w:r>
      <w:r w:rsidR="00032A71">
        <w:rPr>
          <w:rFonts w:ascii="Times New Roman" w:hAnsi="Times New Roman"/>
          <w:noProof/>
          <w:lang w:val="en-US"/>
        </w:rPr>
        <w:t>(Justine</w:t>
      </w:r>
      <w:r w:rsidRPr="00032A71" w:rsidR="00032A71">
        <w:rPr>
          <w:rFonts w:ascii="Times New Roman" w:hAnsi="Times New Roman"/>
          <w:i/>
          <w:noProof/>
          <w:lang w:val="en-US"/>
        </w:rPr>
        <w:t xml:space="preserve"> et al.</w:t>
      </w:r>
      <w:r w:rsidR="00032A71">
        <w:rPr>
          <w:rFonts w:ascii="Times New Roman" w:hAnsi="Times New Roman"/>
          <w:noProof/>
          <w:lang w:val="en-US"/>
        </w:rPr>
        <w:t>, 2020)</w:t>
      </w:r>
      <w:r w:rsidR="00032A71">
        <w:rPr>
          <w:rFonts w:ascii="Times New Roman" w:hAnsi="Times New Roman"/>
          <w:lang w:val="en-US"/>
        </w:rPr>
        <w:fldChar w:fldCharType="end"/>
      </w:r>
      <w:r w:rsidR="00032A71">
        <w:rPr>
          <w:rFonts w:ascii="Times New Roman" w:hAnsi="Times New Roman"/>
          <w:lang w:val="en-US"/>
        </w:rPr>
        <w:t xml:space="preserve">. </w:t>
      </w:r>
    </w:p>
    <w:p w:rsidRPr="00032A71" w:rsidR="008B173D" w:rsidP="00F74F43" w:rsidRDefault="008B173D" w14:paraId="36DFFE1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0ABAFBCC" w14:textId="77777777">
        <w:tc>
          <w:tcPr>
            <w:tcW w:w="9212" w:type="dxa"/>
            <w:shd w:val="clear" w:color="auto" w:fill="auto"/>
          </w:tcPr>
          <w:p w:rsidRPr="00B94B35" w:rsidR="00585DC6" w:rsidP="00B94B35" w:rsidRDefault="00585DC6" w14:paraId="4A249419"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rsidRPr="00B94B35" w:rsidR="00585DC6" w:rsidP="00902A27" w:rsidRDefault="00585DC6" w14:paraId="78525CB1"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rsidR="00585DC6" w:rsidP="00F74F43" w:rsidRDefault="00585DC6" w14:paraId="425A809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FC9E1D1" w14:textId="77777777">
        <w:tc>
          <w:tcPr>
            <w:tcW w:w="1536" w:type="dxa"/>
            <w:shd w:val="clear" w:color="auto" w:fill="auto"/>
          </w:tcPr>
          <w:p w:rsidRPr="00752184" w:rsidR="00585DC6" w:rsidP="00B94B35" w:rsidRDefault="00585DC6" w14:paraId="25035B7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0CD90328"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7C5AD2F8" w14:textId="77777777">
            <w:pPr>
              <w:spacing w:after="0"/>
              <w:rPr>
                <w:rFonts w:ascii="Times New Roman" w:hAnsi="Times New Roman"/>
                <w:lang w:val="en-US"/>
              </w:rPr>
            </w:pPr>
            <w:r>
              <w:rPr>
                <w:rFonts w:ascii="Times New Roman" w:hAnsi="Times New Roman"/>
                <w:lang w:val="en-US"/>
              </w:rPr>
              <w:t>minor</w:t>
            </w:r>
          </w:p>
          <w:p w:rsidRPr="00F54E39" w:rsidR="00585DC6" w:rsidP="00B94B35" w:rsidRDefault="00585DC6" w14:paraId="435C7233" w14:textId="77777777">
            <w:pPr>
              <w:spacing w:after="0"/>
              <w:rPr>
                <w:rFonts w:ascii="Times New Roman" w:hAnsi="Times New Roman"/>
                <w:lang w:val="en-US"/>
              </w:rPr>
            </w:pPr>
            <w:r w:rsidRPr="00F54E39">
              <w:rPr>
                <w:rFonts w:ascii="Times New Roman" w:hAnsi="Times New Roman"/>
                <w:lang w:val="en-US"/>
              </w:rPr>
              <w:t>moderate</w:t>
            </w:r>
          </w:p>
          <w:p w:rsidRPr="00F54E39" w:rsidR="00585DC6" w:rsidP="00B94B35" w:rsidRDefault="00585DC6" w14:paraId="4C95DCFA" w14:textId="77777777">
            <w:pPr>
              <w:spacing w:after="0"/>
              <w:rPr>
                <w:rFonts w:ascii="Times New Roman" w:hAnsi="Times New Roman"/>
                <w:b/>
                <w:lang w:val="en-US"/>
              </w:rPr>
            </w:pPr>
            <w:r w:rsidRPr="00F54E39">
              <w:rPr>
                <w:rFonts w:ascii="Times New Roman" w:hAnsi="Times New Roman"/>
                <w:b/>
                <w:lang w:val="en-US"/>
              </w:rPr>
              <w:t>major</w:t>
            </w:r>
          </w:p>
          <w:p w:rsidRPr="00544B15" w:rsidR="00585DC6" w:rsidP="00B94B35" w:rsidRDefault="00585DC6" w14:paraId="2C4B437B"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5E68854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32A71" w:rsidR="00585DC6" w:rsidP="00B94B35" w:rsidRDefault="00585DC6" w14:paraId="6ACE969D" w14:textId="77777777">
            <w:pPr>
              <w:spacing w:after="0"/>
              <w:rPr>
                <w:rFonts w:ascii="Times New Roman" w:hAnsi="Times New Roman"/>
                <w:b/>
              </w:rPr>
            </w:pPr>
            <w:proofErr w:type="spellStart"/>
            <w:r w:rsidRPr="00032A71">
              <w:rPr>
                <w:rFonts w:ascii="Times New Roman" w:hAnsi="Times New Roman"/>
                <w:b/>
              </w:rPr>
              <w:t>low</w:t>
            </w:r>
            <w:proofErr w:type="spellEnd"/>
          </w:p>
          <w:p w:rsidRPr="00752184" w:rsidR="00585DC6" w:rsidP="00B94B35" w:rsidRDefault="00585DC6" w14:paraId="1274F55B"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2BF56253" w14:textId="77777777">
            <w:pPr>
              <w:snapToGrid w:val="0"/>
              <w:spacing w:after="0"/>
              <w:rPr>
                <w:rFonts w:ascii="Times New Roman" w:hAnsi="Times New Roman"/>
                <w:b/>
              </w:rPr>
            </w:pPr>
            <w:r w:rsidRPr="00752184">
              <w:rPr>
                <w:rFonts w:ascii="Times New Roman" w:hAnsi="Times New Roman"/>
              </w:rPr>
              <w:t>high</w:t>
            </w:r>
          </w:p>
        </w:tc>
      </w:tr>
    </w:tbl>
    <w:p w:rsidR="00585DC6" w:rsidP="00F74F43" w:rsidRDefault="00585DC6" w14:paraId="7EE8FCB1" w14:textId="77777777">
      <w:pPr>
        <w:snapToGrid w:val="0"/>
        <w:rPr>
          <w:rFonts w:ascii="Times New Roman" w:hAnsi="Times New Roman"/>
          <w:lang w:val="en-US"/>
        </w:rPr>
      </w:pPr>
    </w:p>
    <w:p w:rsidR="00032A71" w:rsidP="006D7140" w:rsidRDefault="00254B4F" w14:paraId="01F4E9A1" w14:textId="75077500">
      <w:pPr>
        <w:snapToGrid w:val="0"/>
        <w:jc w:val="both"/>
        <w:rPr>
          <w:rFonts w:ascii="Times New Roman" w:hAnsi="Times New Roman"/>
          <w:lang w:val="en-US"/>
        </w:rPr>
      </w:pPr>
      <w:r>
        <w:rPr>
          <w:rFonts w:ascii="Times New Roman" w:hAnsi="Times New Roman"/>
          <w:lang w:val="en-US"/>
        </w:rPr>
        <w:t xml:space="preserve">Response: </w:t>
      </w:r>
      <w:r w:rsidR="00032A71">
        <w:rPr>
          <w:rFonts w:ascii="Times New Roman" w:hAnsi="Times New Roman"/>
          <w:lang w:val="en-US"/>
        </w:rPr>
        <w:t xml:space="preserve">If </w:t>
      </w:r>
      <w:r w:rsidRPr="00032A71" w:rsidR="00032A71">
        <w:rPr>
          <w:rFonts w:ascii="Times New Roman" w:hAnsi="Times New Roman"/>
          <w:i/>
          <w:lang w:val="en-US"/>
        </w:rPr>
        <w:t xml:space="preserve">O. </w:t>
      </w:r>
      <w:proofErr w:type="spellStart"/>
      <w:r w:rsidRPr="00032A71" w:rsidR="00032A71">
        <w:rPr>
          <w:rFonts w:ascii="Times New Roman" w:hAnsi="Times New Roman"/>
          <w:i/>
          <w:lang w:val="en-US"/>
        </w:rPr>
        <w:t>nungara</w:t>
      </w:r>
      <w:proofErr w:type="spellEnd"/>
      <w:r w:rsidR="00032A71">
        <w:rPr>
          <w:rFonts w:ascii="Times New Roman" w:hAnsi="Times New Roman"/>
          <w:lang w:val="en-US"/>
        </w:rPr>
        <w:t xml:space="preserve"> were to cause significant problems that necessitated </w:t>
      </w:r>
      <w:r w:rsidR="000070CF">
        <w:rPr>
          <w:rFonts w:ascii="Times New Roman" w:hAnsi="Times New Roman"/>
          <w:lang w:val="en-US"/>
        </w:rPr>
        <w:t xml:space="preserve">widespread </w:t>
      </w:r>
      <w:r w:rsidR="00032A71">
        <w:rPr>
          <w:rFonts w:ascii="Times New Roman" w:hAnsi="Times New Roman"/>
          <w:lang w:val="en-US"/>
        </w:rPr>
        <w:t xml:space="preserve">management the costs would be substantial. The flatworm is widely established </w:t>
      </w:r>
      <w:r w:rsidR="00392572">
        <w:rPr>
          <w:rFonts w:ascii="Times New Roman" w:hAnsi="Times New Roman"/>
          <w:lang w:val="en-US"/>
        </w:rPr>
        <w:t xml:space="preserve">in gardens </w:t>
      </w:r>
      <w:r w:rsidR="00032A71">
        <w:rPr>
          <w:rFonts w:ascii="Times New Roman" w:hAnsi="Times New Roman"/>
          <w:lang w:val="en-US"/>
        </w:rPr>
        <w:t>and as a soil-dwelling species difficult to target with treatments. In addition</w:t>
      </w:r>
      <w:r w:rsidR="000070CF">
        <w:rPr>
          <w:rFonts w:ascii="Times New Roman" w:hAnsi="Times New Roman"/>
          <w:lang w:val="en-US"/>
        </w:rPr>
        <w:t>,</w:t>
      </w:r>
      <w:r w:rsidR="00032A71">
        <w:rPr>
          <w:rFonts w:ascii="Times New Roman" w:hAnsi="Times New Roman"/>
          <w:lang w:val="en-US"/>
        </w:rPr>
        <w:t xml:space="preserve"> there are no known pesticide treatments or biological control agents. Management therefore would rely on greater plant health inspections to prevent further spread</w:t>
      </w:r>
      <w:r w:rsidR="00C4426C">
        <w:rPr>
          <w:rFonts w:ascii="Times New Roman" w:hAnsi="Times New Roman"/>
          <w:lang w:val="en-US"/>
        </w:rPr>
        <w:t xml:space="preserve">, and physical barriers and heat treatment at nurseries and garden </w:t>
      </w:r>
      <w:proofErr w:type="spellStart"/>
      <w:r w:rsidR="00C4426C">
        <w:rPr>
          <w:rFonts w:ascii="Times New Roman" w:hAnsi="Times New Roman"/>
          <w:lang w:val="en-US"/>
        </w:rPr>
        <w:t>centres</w:t>
      </w:r>
      <w:proofErr w:type="spellEnd"/>
      <w:r w:rsidR="00C4426C">
        <w:rPr>
          <w:rFonts w:ascii="Times New Roman" w:hAnsi="Times New Roman"/>
          <w:lang w:val="en-US"/>
        </w:rPr>
        <w:t xml:space="preserve">, as has been recommended for </w:t>
      </w:r>
      <w:r w:rsidRPr="00C4426C" w:rsidR="00C4426C">
        <w:rPr>
          <w:rFonts w:ascii="Times New Roman" w:hAnsi="Times New Roman"/>
          <w:i/>
          <w:lang w:val="en-US"/>
        </w:rPr>
        <w:t xml:space="preserve">A. </w:t>
      </w:r>
      <w:proofErr w:type="spellStart"/>
      <w:r w:rsidRPr="00C4426C" w:rsidR="00C4426C">
        <w:rPr>
          <w:rFonts w:ascii="Times New Roman" w:hAnsi="Times New Roman"/>
          <w:i/>
          <w:lang w:val="en-US"/>
        </w:rPr>
        <w:t>triangulatus</w:t>
      </w:r>
      <w:proofErr w:type="spellEnd"/>
      <w:r w:rsidR="00C4426C">
        <w:rPr>
          <w:rFonts w:ascii="Times New Roman" w:hAnsi="Times New Roman"/>
          <w:lang w:val="en-US"/>
        </w:rPr>
        <w:t xml:space="preserve"> </w:t>
      </w:r>
      <w:r w:rsidR="00C4426C">
        <w:rPr>
          <w:rFonts w:ascii="Times New Roman" w:hAnsi="Times New Roman"/>
          <w:lang w:val="en-US"/>
        </w:rPr>
        <w:fldChar w:fldCharType="begin"/>
      </w:r>
      <w:r w:rsidR="008D1A4E">
        <w:rPr>
          <w:rFonts w:ascii="Times New Roman" w:hAnsi="Times New Roman"/>
          <w:lang w:val="en-US"/>
        </w:rPr>
        <w:instrText xml:space="preserve"> ADDIN EN.CITE &lt;EndNote&gt;&lt;Cite&gt;&lt;Author&gt;EPPO&lt;/Author&gt;&lt;Year&gt;2001&lt;/Year&gt;&lt;RecNum&gt;3085&lt;/RecNum&gt;&lt;DisplayText&gt;(EPPO, 2001)&lt;/DisplayText&gt;&lt;record&gt;&lt;rec-number&gt;3085&lt;/rec-number&gt;&lt;foreign-keys&gt;&lt;key app="EN" db-id="0rzd9vvw20fpwcezxth5rrsuefxradxptezr" timestamp="1586186362" guid="5aa39143-41e5-4fdb-89d2-2a0d9285fb7c"&gt;3085&lt;/key&gt;&lt;/foreign-keys&gt;&lt;ref-type name="Journal Article"&gt;17&lt;/ref-type&gt;&lt;contributors&gt;&lt;authors&gt;&lt;author&gt;EPPO&lt;/author&gt;&lt;/authors&gt;&lt;/contributors&gt;&lt;titles&gt;&lt;title&gt;&lt;style face="normal" font="default" size="100%"&gt;Nursery inspection, exclusion and treatment for &lt;/style&gt;&lt;style face="italic" font="default" size="100%"&gt;Arthurdendyus triangulatus&lt;/style&gt;&lt;/title&gt;&lt;secondary-title&gt;EPPO Bulletin&lt;/secondary-title&gt;&lt;/titles&gt;&lt;periodical&gt;&lt;full-title&gt;EPPO Bulletin&lt;/full-title&gt;&lt;/periodical&gt;&lt;pages&gt;7-10&lt;/pages&gt;&lt;volume&gt;31&lt;/volume&gt;&lt;dates&gt;&lt;year&gt;2001&lt;/year&gt;&lt;/dates&gt;&lt;urls&gt;&lt;/urls&gt;&lt;/record&gt;&lt;/Cite&gt;&lt;/EndNote&gt;</w:instrText>
      </w:r>
      <w:r w:rsidR="00C4426C">
        <w:rPr>
          <w:rFonts w:ascii="Times New Roman" w:hAnsi="Times New Roman"/>
          <w:lang w:val="en-US"/>
        </w:rPr>
        <w:fldChar w:fldCharType="separate"/>
      </w:r>
      <w:r w:rsidR="00C4426C">
        <w:rPr>
          <w:rFonts w:ascii="Times New Roman" w:hAnsi="Times New Roman"/>
          <w:noProof/>
          <w:lang w:val="en-US"/>
        </w:rPr>
        <w:t>(EPPO, 2001)</w:t>
      </w:r>
      <w:r w:rsidR="00C4426C">
        <w:rPr>
          <w:rFonts w:ascii="Times New Roman" w:hAnsi="Times New Roman"/>
          <w:lang w:val="en-US"/>
        </w:rPr>
        <w:fldChar w:fldCharType="end"/>
      </w:r>
      <w:r w:rsidR="00C4426C">
        <w:rPr>
          <w:rFonts w:ascii="Times New Roman" w:hAnsi="Times New Roman"/>
          <w:lang w:val="en-US"/>
        </w:rPr>
        <w:t xml:space="preserve">. </w:t>
      </w:r>
      <w:r w:rsidR="00904A34">
        <w:rPr>
          <w:rFonts w:ascii="Times New Roman" w:hAnsi="Times New Roman"/>
          <w:lang w:val="en-US"/>
        </w:rPr>
        <w:t xml:space="preserve">Research would </w:t>
      </w:r>
      <w:r w:rsidR="000070CF">
        <w:rPr>
          <w:rFonts w:ascii="Times New Roman" w:hAnsi="Times New Roman"/>
          <w:lang w:val="en-US"/>
        </w:rPr>
        <w:t xml:space="preserve">also </w:t>
      </w:r>
      <w:r w:rsidR="00904A34">
        <w:rPr>
          <w:rFonts w:ascii="Times New Roman" w:hAnsi="Times New Roman"/>
          <w:lang w:val="en-US"/>
        </w:rPr>
        <w:t>be required into novel approaches for management.</w:t>
      </w:r>
      <w:r w:rsidR="002516BD">
        <w:rPr>
          <w:rFonts w:ascii="Times New Roman" w:hAnsi="Times New Roman"/>
          <w:lang w:val="en-US"/>
        </w:rPr>
        <w:t xml:space="preserve"> This would likely be more than 1m euros across the risk assessment area each year</w:t>
      </w:r>
      <w:r w:rsidR="00BB1A5F">
        <w:rPr>
          <w:rFonts w:ascii="Times New Roman" w:hAnsi="Times New Roman"/>
          <w:lang w:val="en-US"/>
        </w:rPr>
        <w:t>.</w:t>
      </w:r>
    </w:p>
    <w:p w:rsidR="004D4C58" w:rsidP="0062169B" w:rsidRDefault="004D4C58" w14:paraId="2BB38721" w14:textId="77777777">
      <w:pPr>
        <w:snapToGrid w:val="0"/>
        <w:rPr>
          <w:rFonts w:ascii="Times New Roman" w:hAnsi="Times New Roman"/>
          <w:lang w:val="en-US"/>
        </w:rPr>
      </w:pPr>
    </w:p>
    <w:p w:rsidRPr="001026A1" w:rsidR="00AC0EF3" w:rsidP="001026A1" w:rsidRDefault="0062169B" w14:paraId="2153B4F7" w14:textId="77777777">
      <w:pPr>
        <w:pStyle w:val="berschrift3"/>
        <w:rPr>
          <w:rFonts w:ascii="Times New Roman" w:hAnsi="Times New Roman"/>
          <w:sz w:val="28"/>
          <w:szCs w:val="28"/>
          <w:lang w:val="fr-CH"/>
        </w:rPr>
      </w:pPr>
      <w:bookmarkStart w:name="_Toc84848016" w:id="11"/>
      <w:r w:rsidRPr="001026A1">
        <w:rPr>
          <w:rFonts w:ascii="Times New Roman" w:hAnsi="Times New Roman"/>
          <w:sz w:val="28"/>
          <w:szCs w:val="28"/>
          <w:lang w:val="fr-CH"/>
        </w:rPr>
        <w:t xml:space="preserve">Social and </w:t>
      </w:r>
      <w:proofErr w:type="spellStart"/>
      <w:r w:rsidRPr="001026A1">
        <w:rPr>
          <w:rFonts w:ascii="Times New Roman" w:hAnsi="Times New Roman"/>
          <w:sz w:val="28"/>
          <w:szCs w:val="28"/>
          <w:lang w:val="fr-CH"/>
        </w:rPr>
        <w:t>human</w:t>
      </w:r>
      <w:proofErr w:type="spellEnd"/>
      <w:r w:rsidRPr="001026A1">
        <w:rPr>
          <w:rFonts w:ascii="Times New Roman" w:hAnsi="Times New Roman"/>
          <w:sz w:val="28"/>
          <w:szCs w:val="28"/>
          <w:lang w:val="fr-CH"/>
        </w:rPr>
        <w:t xml:space="preserve"> </w:t>
      </w:r>
      <w:proofErr w:type="spellStart"/>
      <w:r w:rsidRPr="001026A1">
        <w:rPr>
          <w:rFonts w:ascii="Times New Roman" w:hAnsi="Times New Roman"/>
          <w:sz w:val="28"/>
          <w:szCs w:val="28"/>
          <w:lang w:val="fr-CH"/>
        </w:rPr>
        <w:t>health</w:t>
      </w:r>
      <w:proofErr w:type="spellEnd"/>
      <w:r w:rsidRPr="001026A1">
        <w:rPr>
          <w:rFonts w:ascii="Times New Roman" w:hAnsi="Times New Roman"/>
          <w:sz w:val="28"/>
          <w:szCs w:val="28"/>
          <w:lang w:val="fr-CH"/>
        </w:rPr>
        <w:t xml:space="preserve"> impacts</w:t>
      </w:r>
      <w:bookmarkEnd w:id="11"/>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85DC6" w:rsidTr="00B94B35" w14:paraId="655436D7" w14:textId="77777777">
        <w:tc>
          <w:tcPr>
            <w:tcW w:w="9212" w:type="dxa"/>
            <w:shd w:val="clear" w:color="auto" w:fill="auto"/>
          </w:tcPr>
          <w:p w:rsidRPr="00B94B35" w:rsidR="00585DC6" w:rsidP="00B94B35" w:rsidRDefault="00585DC6" w14:paraId="23522626"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B94B35" w:rsidR="00585DC6" w:rsidP="00B94B35" w:rsidRDefault="00585DC6" w14:paraId="218E3F0C" w14:textId="77777777">
            <w:pPr>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The description of the known impact and the assessment of potential future impact on human health, safety and the economy, shall, if relevant, include information on </w:t>
            </w:r>
          </w:p>
          <w:p w:rsidRPr="00B94B35" w:rsidR="00585DC6" w:rsidP="00B94B35" w:rsidRDefault="00585DC6" w14:paraId="69156E86"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illnesses, allergies or other affections to humans that may derive directly or indirectly from a species; </w:t>
            </w:r>
          </w:p>
          <w:p w:rsidRPr="00B94B35" w:rsidR="00585DC6" w:rsidP="00B94B35" w:rsidRDefault="00585DC6" w14:paraId="763DE93C"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damages provoked directly or indirectly by a species with consequences for the safety of people, property or infrastructure; </w:t>
            </w:r>
          </w:p>
          <w:p w:rsidRPr="00B94B35" w:rsidR="00585DC6" w:rsidP="00B94B35" w:rsidRDefault="00585DC6" w14:paraId="4029ABD7"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proofErr w:type="gramStart"/>
            <w:r w:rsidRPr="00B94B35">
              <w:rPr>
                <w:rFonts w:ascii="Times New Roman" w:hAnsi="Times New Roman" w:eastAsia="Times New Roman"/>
                <w:lang w:val="en-GB" w:eastAsia="ar-SA"/>
              </w:rPr>
              <w:t>direct</w:t>
            </w:r>
            <w:proofErr w:type="gramEnd"/>
            <w:r w:rsidRPr="00B94B35">
              <w:rPr>
                <w:rFonts w:ascii="Times New Roman" w:hAnsi="Times New Roman" w:eastAsia="Times New Roman"/>
                <w:lang w:val="en-GB" w:eastAsia="ar-SA"/>
              </w:rPr>
              <w:t xml:space="preserve"> or indirect disruption of, or other consequences for, an economic or social activity due to the presence of a species. </w:t>
            </w:r>
          </w:p>
          <w:p w:rsidRPr="00A11DB9" w:rsidR="00585DC6" w:rsidP="00B94B35" w:rsidRDefault="00585DC6" w14:paraId="19B2397D" w14:textId="77777777">
            <w:pPr>
              <w:snapToGrid w:val="0"/>
              <w:spacing w:after="120" w:line="240" w:lineRule="auto"/>
              <w:rPr>
                <w:rFonts w:ascii="Times New Roman" w:hAnsi="Times New Roman"/>
                <w:lang w:val="en-IE"/>
              </w:rPr>
            </w:pPr>
            <w:r w:rsidRPr="00B94B35">
              <w:rPr>
                <w:rFonts w:ascii="Times New Roman" w:hAnsi="Times New Roman" w:eastAsia="Times New Roman"/>
                <w:lang w:val="en-GB" w:eastAsia="ar-SA"/>
              </w:rPr>
              <w:t>Social and human health impacts can be a direct or indirect consequence of the earlier-noted impacts on ecosystem services. In such case, please provide an indication of the interlinkage.</w:t>
            </w:r>
          </w:p>
        </w:tc>
      </w:tr>
    </w:tbl>
    <w:p w:rsidRPr="00A11DB9" w:rsidR="00585DC6" w:rsidP="00BD226F" w:rsidRDefault="00585DC6" w14:paraId="6AC8CC6A" w14:textId="77777777">
      <w:pPr>
        <w:snapToGrid w:val="0"/>
        <w:rPr>
          <w:rFonts w:ascii="Times New Roman" w:hAnsi="Times New Roman"/>
          <w:lang w:val="en-IE"/>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268024FF" w14:textId="77777777">
        <w:tc>
          <w:tcPr>
            <w:tcW w:w="1536" w:type="dxa"/>
            <w:shd w:val="clear" w:color="auto" w:fill="auto"/>
          </w:tcPr>
          <w:p w:rsidRPr="00752184" w:rsidR="00585DC6" w:rsidP="00B94B35" w:rsidRDefault="00585DC6" w14:paraId="3456F77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075F8A7D" w14:textId="77777777">
            <w:pPr>
              <w:spacing w:after="0"/>
              <w:rPr>
                <w:rFonts w:ascii="Times New Roman" w:hAnsi="Times New Roman"/>
                <w:lang w:val="en-US"/>
              </w:rPr>
            </w:pPr>
            <w:r>
              <w:rPr>
                <w:rFonts w:ascii="Times New Roman" w:hAnsi="Times New Roman"/>
                <w:lang w:val="en-US"/>
              </w:rPr>
              <w:t>minimal</w:t>
            </w:r>
          </w:p>
          <w:p w:rsidRPr="00BE775F" w:rsidR="00585DC6" w:rsidP="00B94B35" w:rsidRDefault="00585DC6" w14:paraId="7750881E" w14:textId="77777777">
            <w:pPr>
              <w:spacing w:after="0"/>
              <w:rPr>
                <w:rFonts w:ascii="Times New Roman" w:hAnsi="Times New Roman"/>
                <w:b/>
                <w:lang w:val="en-US"/>
              </w:rPr>
            </w:pPr>
            <w:r w:rsidRPr="00BE775F">
              <w:rPr>
                <w:rFonts w:ascii="Times New Roman" w:hAnsi="Times New Roman"/>
                <w:b/>
                <w:lang w:val="en-US"/>
              </w:rPr>
              <w:t>minor</w:t>
            </w:r>
          </w:p>
          <w:p w:rsidRPr="00B939BB" w:rsidR="00585DC6" w:rsidP="00B94B35" w:rsidRDefault="00585DC6" w14:paraId="6782D544"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213C80F9"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292CA02F"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3009E8B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E775F" w:rsidR="00585DC6" w:rsidP="00B94B35" w:rsidRDefault="00585DC6" w14:paraId="0732874F" w14:textId="77777777">
            <w:pPr>
              <w:spacing w:after="0"/>
              <w:rPr>
                <w:rFonts w:ascii="Times New Roman" w:hAnsi="Times New Roman"/>
                <w:b/>
              </w:rPr>
            </w:pPr>
            <w:proofErr w:type="spellStart"/>
            <w:r w:rsidRPr="00BE775F">
              <w:rPr>
                <w:rFonts w:ascii="Times New Roman" w:hAnsi="Times New Roman"/>
                <w:b/>
              </w:rPr>
              <w:t>low</w:t>
            </w:r>
            <w:proofErr w:type="spellEnd"/>
          </w:p>
          <w:p w:rsidRPr="00752184" w:rsidR="00585DC6" w:rsidP="00B94B35" w:rsidRDefault="00585DC6" w14:paraId="387DA3B6"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46FE57EE" w14:textId="77777777">
            <w:pPr>
              <w:snapToGrid w:val="0"/>
              <w:spacing w:after="0"/>
              <w:rPr>
                <w:rFonts w:ascii="Times New Roman" w:hAnsi="Times New Roman"/>
                <w:b/>
              </w:rPr>
            </w:pPr>
            <w:r w:rsidRPr="00752184">
              <w:rPr>
                <w:rFonts w:ascii="Times New Roman" w:hAnsi="Times New Roman"/>
              </w:rPr>
              <w:t>high</w:t>
            </w:r>
          </w:p>
        </w:tc>
      </w:tr>
    </w:tbl>
    <w:p w:rsidR="00585DC6" w:rsidP="00BD226F" w:rsidRDefault="00585DC6" w14:paraId="1D1814D1" w14:textId="77777777">
      <w:pPr>
        <w:snapToGrid w:val="0"/>
        <w:rPr>
          <w:rFonts w:ascii="Times New Roman" w:hAnsi="Times New Roman"/>
          <w:lang w:val="fr-CH"/>
        </w:rPr>
      </w:pPr>
    </w:p>
    <w:p w:rsidR="00C4426C" w:rsidP="006D7140" w:rsidRDefault="00254B4F" w14:paraId="5B65C79A" w14:textId="1CDD06FE">
      <w:pPr>
        <w:snapToGrid w:val="0"/>
        <w:jc w:val="both"/>
        <w:rPr>
          <w:rFonts w:ascii="Times New Roman" w:hAnsi="Times New Roman"/>
          <w:lang w:val="en-US"/>
        </w:rPr>
      </w:pPr>
      <w:r>
        <w:rPr>
          <w:rFonts w:ascii="Times New Roman" w:hAnsi="Times New Roman"/>
          <w:lang w:val="en-US"/>
        </w:rPr>
        <w:t xml:space="preserve">Response: </w:t>
      </w:r>
      <w:r w:rsidR="00BE775F">
        <w:rPr>
          <w:rFonts w:ascii="Times New Roman" w:hAnsi="Times New Roman"/>
          <w:lang w:val="en-US"/>
        </w:rPr>
        <w:t xml:space="preserve">The presence of </w:t>
      </w:r>
      <w:r w:rsidRPr="000070CF" w:rsidR="00BE775F">
        <w:rPr>
          <w:rFonts w:ascii="Times New Roman" w:hAnsi="Times New Roman"/>
          <w:i/>
          <w:lang w:val="en-US"/>
        </w:rPr>
        <w:t xml:space="preserve">O. </w:t>
      </w:r>
      <w:proofErr w:type="spellStart"/>
      <w:r w:rsidRPr="000070CF" w:rsidR="00BE775F">
        <w:rPr>
          <w:rFonts w:ascii="Times New Roman" w:hAnsi="Times New Roman"/>
          <w:i/>
          <w:lang w:val="en-US"/>
        </w:rPr>
        <w:t>nungara</w:t>
      </w:r>
      <w:proofErr w:type="spellEnd"/>
      <w:r w:rsidR="00BE775F">
        <w:rPr>
          <w:rFonts w:ascii="Times New Roman" w:hAnsi="Times New Roman"/>
          <w:lang w:val="en-US"/>
        </w:rPr>
        <w:t xml:space="preserve"> in gardens </w:t>
      </w:r>
      <w:r w:rsidR="002516BD">
        <w:rPr>
          <w:rFonts w:ascii="Times New Roman" w:hAnsi="Times New Roman"/>
          <w:lang w:val="en-US"/>
        </w:rPr>
        <w:t xml:space="preserve">would </w:t>
      </w:r>
      <w:r w:rsidR="00BE775F">
        <w:rPr>
          <w:rFonts w:ascii="Times New Roman" w:hAnsi="Times New Roman"/>
          <w:lang w:val="en-US"/>
        </w:rPr>
        <w:t>be distressing to gardeners</w:t>
      </w:r>
      <w:r w:rsidR="002516BD">
        <w:rPr>
          <w:rFonts w:ascii="Times New Roman" w:hAnsi="Times New Roman"/>
          <w:lang w:val="en-US"/>
        </w:rPr>
        <w:t xml:space="preserve"> in a local affected area</w:t>
      </w:r>
      <w:r w:rsidR="00BE775F">
        <w:rPr>
          <w:rFonts w:ascii="Times New Roman" w:hAnsi="Times New Roman"/>
          <w:lang w:val="en-US"/>
        </w:rPr>
        <w:t xml:space="preserve">, as they see this species as a harmful and insidious </w:t>
      </w:r>
      <w:r w:rsidR="00F54E39">
        <w:rPr>
          <w:rFonts w:ascii="Times New Roman" w:hAnsi="Times New Roman"/>
          <w:lang w:val="en-US"/>
        </w:rPr>
        <w:t>alien</w:t>
      </w:r>
      <w:r w:rsidR="00BE775F">
        <w:rPr>
          <w:rFonts w:ascii="Times New Roman" w:hAnsi="Times New Roman"/>
          <w:lang w:val="en-US"/>
        </w:rPr>
        <w:t xml:space="preserve"> species. </w:t>
      </w:r>
      <w:r w:rsidR="002516BD">
        <w:rPr>
          <w:rFonts w:ascii="Times New Roman" w:hAnsi="Times New Roman"/>
          <w:lang w:val="en-US"/>
        </w:rPr>
        <w:t>This would be a mild short-term</w:t>
      </w:r>
      <w:r w:rsidR="00BB1A5F">
        <w:rPr>
          <w:rFonts w:ascii="Times New Roman" w:hAnsi="Times New Roman"/>
          <w:lang w:val="en-US"/>
        </w:rPr>
        <w:t xml:space="preserve"> u</w:t>
      </w:r>
      <w:r w:rsidR="00860005">
        <w:rPr>
          <w:rFonts w:ascii="Times New Roman" w:hAnsi="Times New Roman"/>
          <w:lang w:val="en-US"/>
        </w:rPr>
        <w:t>pset in most cases.</w:t>
      </w:r>
      <w:r w:rsidR="002516BD">
        <w:rPr>
          <w:rFonts w:ascii="Times New Roman" w:hAnsi="Times New Roman"/>
          <w:lang w:val="en-US"/>
        </w:rPr>
        <w:t xml:space="preserve"> </w:t>
      </w:r>
      <w:r w:rsidR="00BE775F">
        <w:rPr>
          <w:rFonts w:ascii="Times New Roman" w:hAnsi="Times New Roman"/>
          <w:lang w:val="en-US"/>
        </w:rPr>
        <w:t xml:space="preserve">Presence of </w:t>
      </w:r>
      <w:r w:rsidRPr="00BE775F" w:rsidR="00BE775F">
        <w:rPr>
          <w:rFonts w:ascii="Times New Roman" w:hAnsi="Times New Roman"/>
          <w:i/>
          <w:lang w:val="en-US"/>
        </w:rPr>
        <w:t xml:space="preserve">O. </w:t>
      </w:r>
      <w:proofErr w:type="spellStart"/>
      <w:r w:rsidRPr="00BE775F" w:rsidR="00BE775F">
        <w:rPr>
          <w:rFonts w:ascii="Times New Roman" w:hAnsi="Times New Roman"/>
          <w:i/>
          <w:lang w:val="en-US"/>
        </w:rPr>
        <w:t>nungara</w:t>
      </w:r>
      <w:proofErr w:type="spellEnd"/>
      <w:r w:rsidR="00BE775F">
        <w:rPr>
          <w:rFonts w:ascii="Times New Roman" w:hAnsi="Times New Roman"/>
          <w:lang w:val="en-US"/>
        </w:rPr>
        <w:t xml:space="preserve"> in nursery produce could result in reputational damage for nurseries or garden </w:t>
      </w:r>
      <w:proofErr w:type="spellStart"/>
      <w:r w:rsidR="00BE775F">
        <w:rPr>
          <w:rFonts w:ascii="Times New Roman" w:hAnsi="Times New Roman"/>
          <w:lang w:val="en-US"/>
        </w:rPr>
        <w:t>centres</w:t>
      </w:r>
      <w:proofErr w:type="spellEnd"/>
      <w:r w:rsidR="00BE775F">
        <w:rPr>
          <w:rFonts w:ascii="Times New Roman" w:hAnsi="Times New Roman"/>
          <w:lang w:val="en-US"/>
        </w:rPr>
        <w:t xml:space="preserve">. </w:t>
      </w:r>
    </w:p>
    <w:p w:rsidR="008B4B41" w:rsidP="00254B4F" w:rsidRDefault="008B4B41" w14:paraId="6996F87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585DC6" w:rsidTr="00B94B35" w14:paraId="29930968" w14:textId="77777777">
        <w:tc>
          <w:tcPr>
            <w:tcW w:w="9212" w:type="dxa"/>
            <w:shd w:val="clear" w:color="auto" w:fill="auto"/>
          </w:tcPr>
          <w:p w:rsidRPr="00B94B35" w:rsidR="00585DC6" w:rsidP="00B94B35" w:rsidRDefault="00585DC6" w14:paraId="5042D7E1"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rsidRPr="00B94B35" w:rsidR="00585DC6" w:rsidP="00B94B35" w:rsidRDefault="00585DC6" w14:paraId="2F60A47D" w14:textId="595EEF96">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322611">
              <w:rPr>
                <w:rFonts w:ascii="Times New Roman" w:hAnsi="Times New Roman" w:eastAsia="Times New Roman"/>
                <w:lang w:val="en-GB" w:eastAsia="ar-SA"/>
              </w:rPr>
              <w:t xml:space="preserve"> </w:t>
            </w:r>
            <w:r w:rsidR="00322611">
              <w:rPr>
                <w:rFonts w:ascii="Times New Roman" w:hAnsi="Times New Roman"/>
                <w:lang w:val="en-US"/>
              </w:rPr>
              <w:t>In this case, no score and confidence should be given and the standardized “score” is N/A (not applicable).</w:t>
            </w:r>
          </w:p>
        </w:tc>
      </w:tr>
    </w:tbl>
    <w:p w:rsidR="00585DC6" w:rsidP="0062169B" w:rsidRDefault="00585DC6" w14:paraId="08DCA4E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26E4371D" w14:textId="77777777">
        <w:tc>
          <w:tcPr>
            <w:tcW w:w="1536" w:type="dxa"/>
            <w:shd w:val="clear" w:color="auto" w:fill="auto"/>
          </w:tcPr>
          <w:p w:rsidRPr="00752184" w:rsidR="008341CD" w:rsidP="00B94B35" w:rsidRDefault="008341CD" w14:paraId="13AE649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2455E3AD" w14:textId="77777777">
            <w:pPr>
              <w:spacing w:after="0"/>
              <w:rPr>
                <w:rFonts w:ascii="Times New Roman" w:hAnsi="Times New Roman"/>
                <w:lang w:val="en-US"/>
              </w:rPr>
            </w:pPr>
            <w:r>
              <w:rPr>
                <w:rFonts w:ascii="Times New Roman" w:hAnsi="Times New Roman"/>
                <w:lang w:val="en-US"/>
              </w:rPr>
              <w:t>minimal</w:t>
            </w:r>
          </w:p>
          <w:p w:rsidRPr="008B173D" w:rsidR="008341CD" w:rsidP="00B94B35" w:rsidRDefault="008341CD" w14:paraId="0E0C3021" w14:textId="77777777">
            <w:pPr>
              <w:spacing w:after="0"/>
              <w:rPr>
                <w:rFonts w:ascii="Times New Roman" w:hAnsi="Times New Roman"/>
                <w:b/>
                <w:lang w:val="en-US"/>
              </w:rPr>
            </w:pPr>
            <w:r w:rsidRPr="008B173D">
              <w:rPr>
                <w:rFonts w:ascii="Times New Roman" w:hAnsi="Times New Roman"/>
                <w:b/>
                <w:lang w:val="en-US"/>
              </w:rPr>
              <w:t>minor</w:t>
            </w:r>
          </w:p>
          <w:p w:rsidRPr="00B939BB" w:rsidR="008341CD" w:rsidP="00B94B35" w:rsidRDefault="008341CD" w14:paraId="049F1205"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65830DD9"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6FB73B56"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636C359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30EDC" w:rsidR="008341CD" w:rsidP="00B94B35" w:rsidRDefault="008341CD" w14:paraId="49510307" w14:textId="77777777">
            <w:pPr>
              <w:spacing w:after="0"/>
              <w:rPr>
                <w:rFonts w:ascii="Times New Roman" w:hAnsi="Times New Roman"/>
                <w:b/>
              </w:rPr>
            </w:pPr>
            <w:proofErr w:type="spellStart"/>
            <w:r w:rsidRPr="00530EDC">
              <w:rPr>
                <w:rFonts w:ascii="Times New Roman" w:hAnsi="Times New Roman"/>
                <w:b/>
              </w:rPr>
              <w:t>low</w:t>
            </w:r>
            <w:proofErr w:type="spellEnd"/>
          </w:p>
          <w:p w:rsidRPr="00752184" w:rsidR="008341CD" w:rsidP="00B94B35" w:rsidRDefault="008341CD" w14:paraId="43EDF238"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1A721D8C" w14:textId="77777777">
            <w:pPr>
              <w:snapToGrid w:val="0"/>
              <w:spacing w:after="0"/>
              <w:rPr>
                <w:rFonts w:ascii="Times New Roman" w:hAnsi="Times New Roman"/>
                <w:b/>
              </w:rPr>
            </w:pPr>
            <w:r w:rsidRPr="00752184">
              <w:rPr>
                <w:rFonts w:ascii="Times New Roman" w:hAnsi="Times New Roman"/>
              </w:rPr>
              <w:t>high</w:t>
            </w:r>
          </w:p>
        </w:tc>
      </w:tr>
    </w:tbl>
    <w:p w:rsidR="008341CD" w:rsidP="0062169B" w:rsidRDefault="008341CD" w14:paraId="1C23104E" w14:textId="77777777">
      <w:pPr>
        <w:snapToGrid w:val="0"/>
        <w:rPr>
          <w:rFonts w:ascii="Times New Roman" w:hAnsi="Times New Roman"/>
          <w:lang w:val="en-US"/>
        </w:rPr>
      </w:pPr>
    </w:p>
    <w:p w:rsidR="0062169B" w:rsidP="005449E0" w:rsidRDefault="00254B4F" w14:paraId="7DDA8FAB" w14:textId="7A012816">
      <w:pPr>
        <w:snapToGrid w:val="0"/>
        <w:jc w:val="both"/>
        <w:rPr>
          <w:rFonts w:ascii="Times New Roman" w:hAnsi="Times New Roman"/>
          <w:lang w:val="en-GB"/>
        </w:rPr>
      </w:pPr>
      <w:r>
        <w:rPr>
          <w:rFonts w:ascii="Times New Roman" w:hAnsi="Times New Roman"/>
          <w:lang w:val="en-US"/>
        </w:rPr>
        <w:t xml:space="preserve">Response: </w:t>
      </w:r>
      <w:r w:rsidR="000070CF">
        <w:rPr>
          <w:rFonts w:ascii="Times New Roman" w:hAnsi="Times New Roman"/>
          <w:lang w:val="en-US"/>
        </w:rPr>
        <w:t xml:space="preserve">Another snail-eating flatworm, </w:t>
      </w:r>
      <w:r w:rsidRPr="000070CF" w:rsidR="000070CF">
        <w:rPr>
          <w:rFonts w:ascii="Times New Roman" w:hAnsi="Times New Roman"/>
          <w:i/>
          <w:lang w:val="en-US"/>
        </w:rPr>
        <w:t xml:space="preserve">P. </w:t>
      </w:r>
      <w:proofErr w:type="spellStart"/>
      <w:r w:rsidRPr="000070CF" w:rsidR="000070CF">
        <w:rPr>
          <w:rFonts w:ascii="Times New Roman" w:hAnsi="Times New Roman"/>
          <w:i/>
          <w:lang w:val="en-US"/>
        </w:rPr>
        <w:t>manokwari</w:t>
      </w:r>
      <w:proofErr w:type="spellEnd"/>
      <w:r w:rsidR="000070CF">
        <w:rPr>
          <w:rFonts w:ascii="Times New Roman" w:hAnsi="Times New Roman"/>
          <w:lang w:val="en-US"/>
        </w:rPr>
        <w:t xml:space="preserve">, </w:t>
      </w:r>
      <w:r w:rsidRPr="00BB456E" w:rsidR="000070CF">
        <w:rPr>
          <w:rFonts w:ascii="Times New Roman" w:hAnsi="Times New Roman"/>
          <w:lang w:val="en-GB"/>
        </w:rPr>
        <w:t xml:space="preserve">is a </w:t>
      </w:r>
      <w:proofErr w:type="spellStart"/>
      <w:r w:rsidRPr="00BB456E" w:rsidR="000070CF">
        <w:rPr>
          <w:rFonts w:ascii="Times New Roman" w:hAnsi="Times New Roman"/>
          <w:lang w:val="en-GB"/>
        </w:rPr>
        <w:t>paratenic</w:t>
      </w:r>
      <w:proofErr w:type="spellEnd"/>
      <w:r w:rsidRPr="00BB456E" w:rsidR="000070CF">
        <w:rPr>
          <w:rFonts w:ascii="Times New Roman" w:hAnsi="Times New Roman"/>
          <w:lang w:val="en-GB"/>
        </w:rPr>
        <w:t xml:space="preserve"> host of parasitic nematodes, </w:t>
      </w:r>
      <w:proofErr w:type="spellStart"/>
      <w:r w:rsidRPr="00BB456E" w:rsidR="000070CF">
        <w:rPr>
          <w:rFonts w:ascii="Times New Roman" w:hAnsi="Times New Roman"/>
          <w:i/>
          <w:lang w:val="en-GB"/>
        </w:rPr>
        <w:t>Angiostrongylus</w:t>
      </w:r>
      <w:proofErr w:type="spellEnd"/>
      <w:r w:rsidRPr="00BB456E" w:rsidR="000070CF">
        <w:rPr>
          <w:rFonts w:ascii="Times New Roman" w:hAnsi="Times New Roman"/>
          <w:lang w:val="en-GB"/>
        </w:rPr>
        <w:t xml:space="preserve"> spp. (rat lungworms)</w:t>
      </w:r>
      <w:r w:rsidR="000070CF">
        <w:rPr>
          <w:rFonts w:ascii="Times New Roman" w:hAnsi="Times New Roman"/>
          <w:lang w:val="en-GB"/>
        </w:rPr>
        <w:t xml:space="preserve"> </w:t>
      </w:r>
      <w:r w:rsidRPr="00BB456E" w:rsidR="000070CF">
        <w:rPr>
          <w:rFonts w:ascii="Times New Roman" w:hAnsi="Times New Roman"/>
          <w:lang w:val="en-GB"/>
        </w:rPr>
        <w:fldChar w:fldCharType="begin"/>
      </w:r>
      <w:r w:rsidR="008D1A4E">
        <w:rPr>
          <w:rFonts w:ascii="Times New Roman" w:hAnsi="Times New Roman"/>
          <w:lang w:val="en-GB"/>
        </w:rPr>
        <w:instrText xml:space="preserve"> ADDIN EN.CITE &lt;EndNote&gt;&lt;Cite&gt;&lt;Author&gt;Asato&lt;/Author&gt;&lt;Year&gt;2004&lt;/Year&gt;&lt;RecNum&gt;2131&lt;/RecNum&gt;&lt;DisplayText&gt;(Asato&lt;style face="italic"&gt; et al.&lt;/style&gt;, 2004)&lt;/DisplayText&gt;&lt;record&gt;&lt;rec-number&gt;2131&lt;/rec-number&gt;&lt;foreign-keys&gt;&lt;key app="EN" db-id="0rzd9vvw20fpwcezxth5rrsuefxradxptezr" timestamp="1586184310" guid="29de02f7-c65c-47a2-9f09-d35eb5227e62"&gt;2131&lt;/key&gt;&lt;/foreign-keys&gt;&lt;ref-type name="Journal Article"&gt;17&lt;/ref-type&gt;&lt;contributors&gt;&lt;authors&gt;&lt;author&gt;Asato, Ryuji&lt;/author&gt;&lt;author&gt;Taira, Katsuya&lt;/author&gt;&lt;author&gt;Nakamura, Masaji&lt;/author&gt;&lt;author&gt;Kudaka, Jun&lt;/author&gt;&lt;author&gt;Itokazu, Kiyomasa&lt;/author&gt;&lt;author&gt;Kawanaka, Masanori&lt;/author&gt;&lt;/authors&gt;&lt;/contributors&gt;&lt;titles&gt;&lt;title&gt;&lt;style face="normal" font="default" size="100%"&gt;Changing epidemiology of &lt;/style&gt;&lt;style face="italic" font="default" size="100%"&gt;Angiostrongyliasis cantonensis&lt;/style&gt;&lt;style face="normal" font="default" size="100%"&gt; in Okinawa prefecture, Japan&lt;/style&gt;&lt;/title&gt;&lt;secondary-title&gt;Japanese Journal of Infectious Diseases&lt;/secondary-title&gt;&lt;/titles&gt;&lt;periodical&gt;&lt;full-title&gt;Japanese Journal of Infectious Diseases&lt;/full-title&gt;&lt;/periodical&gt;&lt;pages&gt;184-186&lt;/pages&gt;&lt;volume&gt;57&lt;/volume&gt;&lt;number&gt;4&lt;/number&gt;&lt;dates&gt;&lt;year&gt;2004&lt;/year&gt;&lt;/dates&gt;&lt;isbn&gt;1344-6304&lt;/isbn&gt;&lt;urls&gt;&lt;/urls&gt;&lt;/record&gt;&lt;/Cite&gt;&lt;/EndNote&gt;</w:instrText>
      </w:r>
      <w:r w:rsidRPr="00BB456E" w:rsidR="000070CF">
        <w:rPr>
          <w:rFonts w:ascii="Times New Roman" w:hAnsi="Times New Roman"/>
          <w:lang w:val="en-GB"/>
        </w:rPr>
        <w:fldChar w:fldCharType="separate"/>
      </w:r>
      <w:r w:rsidRPr="00BB456E" w:rsidR="000070CF">
        <w:rPr>
          <w:rFonts w:ascii="Times New Roman" w:hAnsi="Times New Roman"/>
          <w:noProof/>
          <w:lang w:val="en-GB"/>
        </w:rPr>
        <w:t>(Asato</w:t>
      </w:r>
      <w:r w:rsidRPr="00BB456E" w:rsidR="000070CF">
        <w:rPr>
          <w:rFonts w:ascii="Times New Roman" w:hAnsi="Times New Roman"/>
          <w:i/>
          <w:noProof/>
          <w:lang w:val="en-GB"/>
        </w:rPr>
        <w:t xml:space="preserve"> et al.</w:t>
      </w:r>
      <w:r w:rsidRPr="00BB456E" w:rsidR="000070CF">
        <w:rPr>
          <w:rFonts w:ascii="Times New Roman" w:hAnsi="Times New Roman"/>
          <w:noProof/>
          <w:lang w:val="en-GB"/>
        </w:rPr>
        <w:t>, 2004)</w:t>
      </w:r>
      <w:r w:rsidRPr="00BB456E" w:rsidR="000070CF">
        <w:rPr>
          <w:rFonts w:ascii="Times New Roman" w:hAnsi="Times New Roman"/>
          <w:lang w:val="en-GB"/>
        </w:rPr>
        <w:fldChar w:fldCharType="end"/>
      </w:r>
      <w:r w:rsidR="006A6CF9">
        <w:rPr>
          <w:rFonts w:ascii="Times New Roman" w:hAnsi="Times New Roman"/>
          <w:lang w:val="en-GB"/>
        </w:rPr>
        <w:t xml:space="preserve"> which have snails as their intermediate host</w:t>
      </w:r>
      <w:r w:rsidR="000070CF">
        <w:rPr>
          <w:rFonts w:ascii="Times New Roman" w:hAnsi="Times New Roman"/>
          <w:lang w:val="en-GB"/>
        </w:rPr>
        <w:t xml:space="preserve">, so there is potential that </w:t>
      </w:r>
      <w:r w:rsidRPr="000070CF" w:rsidR="000070CF">
        <w:rPr>
          <w:rFonts w:ascii="Times New Roman" w:hAnsi="Times New Roman"/>
          <w:i/>
          <w:lang w:val="en-GB"/>
        </w:rPr>
        <w:t xml:space="preserve">O. </w:t>
      </w:r>
      <w:proofErr w:type="spellStart"/>
      <w:r w:rsidRPr="000070CF" w:rsidR="000070CF">
        <w:rPr>
          <w:rFonts w:ascii="Times New Roman" w:hAnsi="Times New Roman"/>
          <w:i/>
          <w:lang w:val="en-GB"/>
        </w:rPr>
        <w:t>nungara</w:t>
      </w:r>
      <w:proofErr w:type="spellEnd"/>
      <w:r w:rsidR="000070CF">
        <w:rPr>
          <w:rFonts w:ascii="Times New Roman" w:hAnsi="Times New Roman"/>
          <w:lang w:val="en-GB"/>
        </w:rPr>
        <w:t xml:space="preserve"> could also </w:t>
      </w:r>
      <w:r w:rsidR="00392572">
        <w:rPr>
          <w:rFonts w:ascii="Times New Roman" w:hAnsi="Times New Roman"/>
          <w:lang w:val="en-GB"/>
        </w:rPr>
        <w:t>host and transmit parasites</w:t>
      </w:r>
      <w:r w:rsidR="000A3221">
        <w:rPr>
          <w:rFonts w:ascii="Times New Roman" w:hAnsi="Times New Roman"/>
          <w:lang w:val="en-GB"/>
        </w:rPr>
        <w:t xml:space="preserve"> </w:t>
      </w:r>
      <w:r w:rsidR="000A3221">
        <w:rPr>
          <w:rFonts w:ascii="Times New Roman" w:hAnsi="Times New Roman"/>
          <w:lang w:val="en-GB"/>
        </w:rPr>
        <w:fldChar w:fldCharType="begin"/>
      </w:r>
      <w:r w:rsidR="008D1A4E">
        <w:rPr>
          <w:rFonts w:ascii="Times New Roman" w:hAnsi="Times New Roman"/>
          <w:lang w:val="en-GB"/>
        </w:rPr>
        <w:instrText xml:space="preserve"> ADDIN EN.CITE &lt;EndNote&gt;&lt;Cite&gt;&lt;Author&gt;Negrete&lt;/Author&gt;&lt;Year&gt;2020&lt;/Year&gt;&lt;RecNum&gt;4297&lt;/RecNum&gt;&lt;DisplayText&gt;(Negrete&lt;style face="italic"&gt; et al.&lt;/style&gt;, 2020)&lt;/DisplayText&gt;&lt;record&gt;&lt;rec-number&gt;4297&lt;/rec-number&gt;&lt;foreign-keys&gt;&lt;key app="EN" db-id="0rzd9vvw20fpwcezxth5rrsuefxradxptezr" timestamp="1600209982" guid="212f7372-f882-43fe-96d9-99fb4b28a934"&gt;4297&lt;/key&gt;&lt;/foreign-keys&gt;&lt;ref-type name="Journal Article"&gt;17&lt;/ref-type&gt;&lt;contributors&gt;&lt;authors&gt;&lt;author&gt;Negrete, L.&lt;/author&gt;&lt;author&gt;Lenguas Francavilla, M.&lt;/author&gt;&lt;author&gt;Damborenea, C.&lt;/author&gt;&lt;author&gt;Brusa, F.&lt;/author&gt;&lt;/authors&gt;&lt;/contributors&gt;&lt;auth-address&gt;Division Zoologia Invertebrados, Facultad de Ciencias Naturales y Museo, Universidad Nacional de La Plata, La Plata, Buenos Aires, Argentina.&amp;#xD;CONICET - Consejo Nacional de Investigaciones Cientificas y Tecnicas, La Plata, Buenos Aires, Argentina.&lt;/auth-address&gt;&lt;titles&gt;&lt;title&gt;&lt;style face="normal" font="default" size="100%"&gt;Trying to take over the world: Potential distribution of &lt;/style&gt;&lt;style face="italic" font="default" size="100%"&gt;Obama nungara&lt;/style&gt;&lt;style face="normal" font="default" size="100%"&gt; (Platyhelminthes: Geoplanidae), the Neotropical land planarian that has reached Europe&lt;/style&gt;&lt;/title&gt;&lt;secondary-title&gt;Global Change Biology&lt;/secondary-title&gt;&lt;/titles&gt;&lt;periodical&gt;&lt;full-title&gt;Global change biology&lt;/full-title&gt;&lt;/periodical&gt;&lt;pages&gt;4907-4918&lt;/pages&gt;&lt;volume&gt;26&lt;/volume&gt;&lt;number&gt;9&lt;/number&gt;&lt;edition&gt;2020/06/09&lt;/edition&gt;&lt;keywords&gt;&lt;keyword&gt;Geoplaninae&lt;/keyword&gt;&lt;keyword&gt;MaxEnt&lt;/keyword&gt;&lt;keyword&gt;ancient distribution&lt;/keyword&gt;&lt;keyword&gt;citizen science&lt;/keyword&gt;&lt;keyword&gt;exotic species&lt;/keyword&gt;&lt;keyword&gt;land flatworms&lt;/keyword&gt;&lt;/keywords&gt;&lt;dates&gt;&lt;year&gt;2020&lt;/year&gt;&lt;pub-dates&gt;&lt;date&gt;Jun 8&lt;/date&gt;&lt;/pub-dates&gt;&lt;/dates&gt;&lt;isbn&gt;1365-2486 (Electronic)&amp;#xD;1354-1013 (Linking)&lt;/isbn&gt;&lt;accession-num&gt;32510686&lt;/accession-num&gt;&lt;urls&gt;&lt;related-urls&gt;&lt;url&gt;https://www.ncbi.nlm.nih.gov/pubmed/32510686&lt;/url&gt;&lt;/related-urls&gt;&lt;/urls&gt;&lt;electronic-resource-num&gt;10.1111/gcb.15208&lt;/electronic-resource-num&gt;&lt;/record&gt;&lt;/Cite&gt;&lt;/EndNote&gt;</w:instrText>
      </w:r>
      <w:r w:rsidR="000A3221">
        <w:rPr>
          <w:rFonts w:ascii="Times New Roman" w:hAnsi="Times New Roman"/>
          <w:lang w:val="en-GB"/>
        </w:rPr>
        <w:fldChar w:fldCharType="separate"/>
      </w:r>
      <w:r w:rsidR="000A3221">
        <w:rPr>
          <w:rFonts w:ascii="Times New Roman" w:hAnsi="Times New Roman"/>
          <w:noProof/>
          <w:lang w:val="en-GB"/>
        </w:rPr>
        <w:t>(Negrete</w:t>
      </w:r>
      <w:r w:rsidRPr="000A3221" w:rsidR="000A3221">
        <w:rPr>
          <w:rFonts w:ascii="Times New Roman" w:hAnsi="Times New Roman"/>
          <w:i/>
          <w:noProof/>
          <w:lang w:val="en-GB"/>
        </w:rPr>
        <w:t xml:space="preserve"> et al.</w:t>
      </w:r>
      <w:r w:rsidR="000A3221">
        <w:rPr>
          <w:rFonts w:ascii="Times New Roman" w:hAnsi="Times New Roman"/>
          <w:noProof/>
          <w:lang w:val="en-GB"/>
        </w:rPr>
        <w:t>, 2020)</w:t>
      </w:r>
      <w:r w:rsidR="000A3221">
        <w:rPr>
          <w:rFonts w:ascii="Times New Roman" w:hAnsi="Times New Roman"/>
          <w:lang w:val="en-GB"/>
        </w:rPr>
        <w:fldChar w:fldCharType="end"/>
      </w:r>
      <w:r w:rsidR="000070CF">
        <w:rPr>
          <w:rFonts w:ascii="Times New Roman" w:hAnsi="Times New Roman"/>
          <w:lang w:val="en-GB"/>
        </w:rPr>
        <w:t xml:space="preserve">. Flatworms, as snail predators, may </w:t>
      </w:r>
      <w:proofErr w:type="spellStart"/>
      <w:r w:rsidR="000070CF">
        <w:rPr>
          <w:rFonts w:ascii="Times New Roman" w:hAnsi="Times New Roman"/>
          <w:lang w:val="en-GB"/>
        </w:rPr>
        <w:t>bioaccumulate</w:t>
      </w:r>
      <w:proofErr w:type="spellEnd"/>
      <w:r w:rsidR="000070CF">
        <w:rPr>
          <w:rFonts w:ascii="Times New Roman" w:hAnsi="Times New Roman"/>
          <w:lang w:val="en-GB"/>
        </w:rPr>
        <w:t xml:space="preserve"> nematodes in their tissues and if consumed by humans lead to the potentially fatal condition of </w:t>
      </w:r>
      <w:proofErr w:type="spellStart"/>
      <w:r w:rsidRPr="00BB456E" w:rsidR="00530EDC">
        <w:rPr>
          <w:rFonts w:ascii="Times New Roman" w:hAnsi="Times New Roman"/>
          <w:lang w:val="en-GB"/>
        </w:rPr>
        <w:t>angiostrongyliasis</w:t>
      </w:r>
      <w:proofErr w:type="spellEnd"/>
      <w:r w:rsidRPr="00BB456E" w:rsidR="000070CF">
        <w:rPr>
          <w:rFonts w:ascii="Times New Roman" w:hAnsi="Times New Roman"/>
          <w:lang w:val="en-GB"/>
        </w:rPr>
        <w:t>.</w:t>
      </w:r>
      <w:r w:rsidR="00530EDC">
        <w:rPr>
          <w:rFonts w:ascii="Times New Roman" w:hAnsi="Times New Roman"/>
          <w:lang w:val="en-GB"/>
        </w:rPr>
        <w:t xml:space="preserve"> However, human </w:t>
      </w:r>
      <w:proofErr w:type="spellStart"/>
      <w:r w:rsidR="00530EDC">
        <w:rPr>
          <w:rFonts w:ascii="Times New Roman" w:hAnsi="Times New Roman"/>
          <w:lang w:val="en-GB"/>
        </w:rPr>
        <w:t>a</w:t>
      </w:r>
      <w:r w:rsidRPr="00BB456E" w:rsidR="00530EDC">
        <w:rPr>
          <w:rFonts w:ascii="Times New Roman" w:hAnsi="Times New Roman"/>
          <w:lang w:val="en-GB"/>
        </w:rPr>
        <w:t>ngiostrongyliasis</w:t>
      </w:r>
      <w:proofErr w:type="spellEnd"/>
      <w:r w:rsidRPr="00BB456E" w:rsidR="00530EDC">
        <w:rPr>
          <w:rFonts w:ascii="Times New Roman" w:hAnsi="Times New Roman"/>
          <w:lang w:val="en-GB"/>
        </w:rPr>
        <w:t xml:space="preserve"> is recorded </w:t>
      </w:r>
      <w:r w:rsidR="00530EDC">
        <w:rPr>
          <w:rFonts w:ascii="Times New Roman" w:hAnsi="Times New Roman"/>
          <w:lang w:val="en-GB"/>
        </w:rPr>
        <w:t xml:space="preserve">mainly </w:t>
      </w:r>
      <w:r w:rsidRPr="00BB456E" w:rsidR="00530EDC">
        <w:rPr>
          <w:rFonts w:ascii="Times New Roman" w:hAnsi="Times New Roman"/>
          <w:lang w:val="en-GB"/>
        </w:rPr>
        <w:t xml:space="preserve">in tropical and subtropical regions </w:t>
      </w:r>
      <w:r w:rsidRPr="00BB456E" w:rsidR="00530EDC">
        <w:rPr>
          <w:rFonts w:ascii="Times New Roman" w:hAnsi="Times New Roman"/>
          <w:lang w:val="en-GB"/>
        </w:rPr>
        <w:fldChar w:fldCharType="begin">
          <w:fldData xml:space="preserve">PEVuZE5vdGU+PENpdGU+PEF1dGhvcj5CYXJyYXR0PC9BdXRob3I+PFllYXI+MjAxNjwvWWVhcj48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PEVuZE5vdGU+PENpdGU+PEF1dGhvcj5CYXJyYXR0PC9BdXRob3I+PFllYXI+MjAxNjwvWWVhcj48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sidRPr="00BB456E" w:rsidR="00530EDC">
        <w:rPr>
          <w:rFonts w:ascii="Times New Roman" w:hAnsi="Times New Roman"/>
          <w:lang w:val="en-GB"/>
        </w:rPr>
      </w:r>
      <w:r w:rsidRPr="00BB456E" w:rsidR="00530EDC">
        <w:rPr>
          <w:rFonts w:ascii="Times New Roman" w:hAnsi="Times New Roman"/>
          <w:lang w:val="en-GB"/>
        </w:rPr>
        <w:fldChar w:fldCharType="separate"/>
      </w:r>
      <w:r w:rsidRPr="00BB456E" w:rsidR="00530EDC">
        <w:rPr>
          <w:rFonts w:ascii="Times New Roman" w:hAnsi="Times New Roman"/>
          <w:noProof/>
          <w:lang w:val="en-GB"/>
        </w:rPr>
        <w:t>(Barratt</w:t>
      </w:r>
      <w:r w:rsidRPr="00BB456E" w:rsidR="00530EDC">
        <w:rPr>
          <w:rFonts w:ascii="Times New Roman" w:hAnsi="Times New Roman"/>
          <w:i/>
          <w:noProof/>
          <w:lang w:val="en-GB"/>
        </w:rPr>
        <w:t xml:space="preserve"> et al.</w:t>
      </w:r>
      <w:r w:rsidRPr="00BB456E" w:rsidR="00530EDC">
        <w:rPr>
          <w:rFonts w:ascii="Times New Roman" w:hAnsi="Times New Roman"/>
          <w:noProof/>
          <w:lang w:val="en-GB"/>
        </w:rPr>
        <w:t>, 2016)</w:t>
      </w:r>
      <w:r w:rsidRPr="00BB456E" w:rsidR="00530EDC">
        <w:rPr>
          <w:rFonts w:ascii="Times New Roman" w:hAnsi="Times New Roman"/>
          <w:lang w:val="en-GB"/>
        </w:rPr>
        <w:fldChar w:fldCharType="end"/>
      </w:r>
      <w:r w:rsidR="00860005">
        <w:rPr>
          <w:rFonts w:ascii="Times New Roman" w:hAnsi="Times New Roman"/>
          <w:lang w:val="en-GB"/>
        </w:rPr>
        <w:t xml:space="preserve"> and there is no evidence to date (no studies) that </w:t>
      </w:r>
      <w:r w:rsidRPr="005449E0" w:rsidR="00860005">
        <w:rPr>
          <w:rFonts w:ascii="Times New Roman" w:hAnsi="Times New Roman"/>
          <w:i/>
          <w:lang w:val="en-GB"/>
        </w:rPr>
        <w:t xml:space="preserve">O. </w:t>
      </w:r>
      <w:proofErr w:type="spellStart"/>
      <w:r w:rsidRPr="005449E0" w:rsidR="00860005">
        <w:rPr>
          <w:rFonts w:ascii="Times New Roman" w:hAnsi="Times New Roman"/>
          <w:i/>
          <w:lang w:val="en-GB"/>
        </w:rPr>
        <w:t>nungara</w:t>
      </w:r>
      <w:proofErr w:type="spellEnd"/>
      <w:r w:rsidR="00860005">
        <w:rPr>
          <w:rFonts w:ascii="Times New Roman" w:hAnsi="Times New Roman"/>
          <w:lang w:val="en-GB"/>
        </w:rPr>
        <w:t xml:space="preserve"> </w:t>
      </w:r>
      <w:r w:rsidR="008714A5">
        <w:rPr>
          <w:rFonts w:ascii="Times New Roman" w:hAnsi="Times New Roman"/>
          <w:lang w:val="en-GB"/>
        </w:rPr>
        <w:t>has</w:t>
      </w:r>
      <w:r w:rsidR="00860005">
        <w:rPr>
          <w:rFonts w:ascii="Times New Roman" w:hAnsi="Times New Roman"/>
          <w:lang w:val="en-GB"/>
        </w:rPr>
        <w:t xml:space="preserve"> host</w:t>
      </w:r>
      <w:r w:rsidR="008714A5">
        <w:rPr>
          <w:rFonts w:ascii="Times New Roman" w:hAnsi="Times New Roman"/>
          <w:lang w:val="en-GB"/>
        </w:rPr>
        <w:t>ed</w:t>
      </w:r>
      <w:r w:rsidR="00860005">
        <w:rPr>
          <w:rFonts w:ascii="Times New Roman" w:hAnsi="Times New Roman"/>
          <w:lang w:val="en-GB"/>
        </w:rPr>
        <w:t xml:space="preserve"> lungworm parasites</w:t>
      </w:r>
      <w:r w:rsidR="00530EDC">
        <w:rPr>
          <w:rFonts w:ascii="Times New Roman" w:hAnsi="Times New Roman"/>
          <w:lang w:val="en-GB"/>
        </w:rPr>
        <w:t xml:space="preserve">. </w:t>
      </w:r>
    </w:p>
    <w:p w:rsidR="00F9699C" w:rsidP="003625A6" w:rsidRDefault="003625A6" w14:paraId="6D10CB91" w14:textId="5624935C">
      <w:pPr>
        <w:snapToGrid w:val="0"/>
        <w:spacing w:after="120"/>
        <w:jc w:val="both"/>
        <w:rPr>
          <w:rFonts w:ascii="Times New Roman" w:hAnsi="Times New Roman"/>
          <w:lang w:val="en-GB"/>
        </w:rPr>
      </w:pPr>
      <w:r w:rsidRPr="00BB456E">
        <w:rPr>
          <w:rFonts w:ascii="Times New Roman" w:hAnsi="Times New Roman"/>
          <w:lang w:val="en-GB"/>
        </w:rPr>
        <w:t>Terrestrial flatworms feed by secreting neuro</w:t>
      </w:r>
      <w:r>
        <w:rPr>
          <w:rFonts w:ascii="Times New Roman" w:hAnsi="Times New Roman"/>
          <w:lang w:val="en-GB"/>
        </w:rPr>
        <w:t>toxins</w:t>
      </w:r>
      <w:r w:rsidRPr="00BB456E">
        <w:rPr>
          <w:rFonts w:ascii="Times New Roman" w:hAnsi="Times New Roman"/>
          <w:lang w:val="en-GB"/>
        </w:rPr>
        <w:t xml:space="preserve"> to subdue prey </w:t>
      </w:r>
      <w:r>
        <w:rPr>
          <w:rFonts w:ascii="Times New Roman" w:hAnsi="Times New Roman"/>
          <w:lang w:val="en-GB"/>
        </w:rPr>
        <w:fldChar w:fldCharType="begin">
          <w:fldData xml:space="preserve">PEVuZE5vdGU+PENpdGU+PEF1dGhvcj5TdG9rZXM8L0F1dGhvcj48WWVhcj4yMDE0PC9ZZWFyPjxS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</w:fldData>
        </w:fldChar>
      </w:r>
      <w:r w:rsidR="008D1A4E">
        <w:rPr>
          <w:rFonts w:ascii="Times New Roman" w:hAnsi="Times New Roman"/>
          <w:lang w:val="en-GB"/>
        </w:rPr>
        <w:instrText xml:space="preserve"> ADDIN EN.CITE </w:instrText>
      </w:r>
      <w:r w:rsidR="008D1A4E">
        <w:rPr>
          <w:rFonts w:ascii="Times New Roman" w:hAnsi="Times New Roman"/>
          <w:lang w:val="en-GB"/>
        </w:rPr>
        <w:fldChar w:fldCharType="begin">
          <w:fldData xml:space="preserve">PEVuZE5vdGU+PENpdGU+PEF1dGhvcj5TdG9rZXM8L0F1dGhvcj48WWVhcj4yMDE0PC9ZZWFyPjxS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</w:fldData>
        </w:fldChar>
      </w:r>
      <w:r w:rsidR="008D1A4E">
        <w:rPr>
          <w:rFonts w:ascii="Times New Roman" w:hAnsi="Times New Roman"/>
          <w:lang w:val="en-GB"/>
        </w:rPr>
        <w:instrText xml:space="preserve"> ADDIN EN.CITE.DATA </w:instrText>
      </w:r>
      <w:r w:rsidR="008D1A4E">
        <w:rPr>
          <w:rFonts w:ascii="Times New Roman" w:hAnsi="Times New Roman"/>
          <w:lang w:val="en-GB"/>
        </w:rPr>
      </w:r>
      <w:r w:rsidR="008D1A4E">
        <w:rPr>
          <w:rFonts w:ascii="Times New Roman" w:hAnsi="Times New Roman"/>
          <w:lang w:val="en-GB"/>
        </w:rPr>
        <w:fldChar w:fldCharType="end"/>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(Stokes</w:t>
      </w:r>
      <w:r w:rsidRPr="003625A6">
        <w:rPr>
          <w:rFonts w:ascii="Times New Roman" w:hAnsi="Times New Roman"/>
          <w:i/>
          <w:noProof/>
          <w:lang w:val="en-GB"/>
        </w:rPr>
        <w:t xml:space="preserve"> et al.</w:t>
      </w:r>
      <w:r>
        <w:rPr>
          <w:rFonts w:ascii="Times New Roman" w:hAnsi="Times New Roman"/>
          <w:noProof/>
          <w:lang w:val="en-GB"/>
        </w:rPr>
        <w:t>, 2014)</w:t>
      </w:r>
      <w:r>
        <w:rPr>
          <w:rFonts w:ascii="Times New Roman" w:hAnsi="Times New Roman"/>
          <w:lang w:val="en-GB"/>
        </w:rPr>
        <w:fldChar w:fldCharType="end"/>
      </w:r>
      <w:r>
        <w:rPr>
          <w:rFonts w:ascii="Times New Roman" w:hAnsi="Times New Roman"/>
          <w:lang w:val="en-GB"/>
        </w:rPr>
        <w:t xml:space="preserve"> </w:t>
      </w:r>
      <w:r w:rsidR="000A3221">
        <w:rPr>
          <w:rFonts w:ascii="Times New Roman" w:hAnsi="Times New Roman"/>
          <w:lang w:val="en-GB"/>
        </w:rPr>
        <w:t xml:space="preserve">and digestive enzymes to break </w:t>
      </w:r>
      <w:r w:rsidRPr="00BB456E">
        <w:rPr>
          <w:rFonts w:ascii="Times New Roman" w:hAnsi="Times New Roman"/>
          <w:lang w:val="en-GB"/>
        </w:rPr>
        <w:t xml:space="preserve">down prey tissue. Exposure to these through handling of flatworms may cause skin irritation </w:t>
      </w:r>
      <w:r w:rsidRPr="00BB456E">
        <w:rPr>
          <w:rFonts w:ascii="Times New Roman" w:hAnsi="Times New Roman"/>
          <w:lang w:val="en-GB"/>
        </w:rPr>
        <w:fldChar w:fldCharType="begin"/>
      </w:r>
      <w:r w:rsidR="008D1A4E">
        <w:rPr>
          <w:rFonts w:ascii="Times New Roman" w:hAnsi="Times New Roman"/>
          <w:lang w:val="en-GB"/>
        </w:rPr>
        <w:instrText xml:space="preserve"> ADDIN EN.CITE &lt;EndNote&gt;&lt;Cite&gt;&lt;Author&gt;Blackshaw&lt;/Author&gt;&lt;Year&gt;1992&lt;/Year&gt;&lt;RecNum&gt;3327&lt;/RecNum&gt;&lt;DisplayText&gt;(Blackshaw and Stewart, 1992)&lt;/DisplayText&gt;&lt;record&gt;&lt;rec-number&gt;3327&lt;/rec-number&gt;&lt;foreign-keys&gt;&lt;key app="EN" db-id="0rzd9vvw20fpwcezxth5rrsuefxradxptezr" timestamp="1586186830" guid="f6705658-b8d7-4553-924d-c4db5ebe6692"&gt;3327&lt;/key&gt;&lt;/foreign-keys&gt;&lt;ref-type name="Journal Article"&gt;17&lt;/ref-type&gt;&lt;contributors&gt;&lt;authors&gt;&lt;author&gt;Blackshaw, R. P.&lt;/author&gt;&lt;author&gt;Stewart, V. I.&lt;/author&gt;&lt;/authors&gt;&lt;/contributors&gt;&lt;titles&gt;&lt;title&gt;&lt;style face="italic" font="default" size="100%"&gt;Artioposthia triangulata&lt;/style&gt;&lt;style face="normal" font="default" size="100%"&gt; (Dendy,1894), a predatory terrestrial planarian and its potential impact on lumbricid earthworms.&lt;/style&gt;&lt;/title&gt;&lt;secondary-title&gt;Agricultural Zoology Reviews&lt;/secondary-title&gt;&lt;alt-title&gt;Agric. Zool. Rev.&lt;/alt-title&gt;&lt;/titles&gt;&lt;periodical&gt;&lt;full-title&gt;Agricultural Zoology Reviews&lt;/full-title&gt;&lt;/periodical&gt;&lt;pages&gt;201-219&lt;/pages&gt;&lt;volume&gt;5&lt;/volume&gt;&lt;dates&gt;&lt;year&gt;1992&lt;/year&gt;&lt;/dates&gt;&lt;urls&gt;&lt;/urls&gt;&lt;/record&gt;&lt;/Cite&gt;&lt;/EndNote&gt;</w:instrText>
      </w:r>
      <w:r w:rsidRPr="00BB456E">
        <w:rPr>
          <w:rFonts w:ascii="Times New Roman" w:hAnsi="Times New Roman"/>
          <w:lang w:val="en-GB"/>
        </w:rPr>
        <w:fldChar w:fldCharType="separate"/>
      </w:r>
      <w:r w:rsidRPr="00BB456E">
        <w:rPr>
          <w:rFonts w:ascii="Times New Roman" w:hAnsi="Times New Roman"/>
          <w:noProof/>
          <w:lang w:val="en-GB"/>
        </w:rPr>
        <w:t>(Blackshaw and Stewart, 1992)</w:t>
      </w:r>
      <w:r w:rsidRPr="00BB456E">
        <w:rPr>
          <w:rFonts w:ascii="Times New Roman" w:hAnsi="Times New Roman"/>
          <w:lang w:val="en-GB"/>
        </w:rPr>
        <w:fldChar w:fldCharType="end"/>
      </w:r>
      <w:r w:rsidRPr="00BB456E">
        <w:rPr>
          <w:rFonts w:ascii="Times New Roman" w:hAnsi="Times New Roman"/>
          <w:lang w:val="en-GB"/>
        </w:rPr>
        <w:t xml:space="preserve">. However, this is </w:t>
      </w:r>
      <w:r w:rsidRPr="00BB456E" w:rsidR="00392572">
        <w:rPr>
          <w:rFonts w:ascii="Times New Roman" w:hAnsi="Times New Roman"/>
          <w:lang w:val="en-GB"/>
        </w:rPr>
        <w:t xml:space="preserve">felt </w:t>
      </w:r>
      <w:r w:rsidRPr="00BB456E">
        <w:rPr>
          <w:rFonts w:ascii="Times New Roman" w:hAnsi="Times New Roman"/>
          <w:lang w:val="en-GB"/>
        </w:rPr>
        <w:t xml:space="preserve">mostly as mild </w:t>
      </w:r>
      <w:proofErr w:type="spellStart"/>
      <w:r w:rsidRPr="00BB456E">
        <w:rPr>
          <w:rFonts w:ascii="Times New Roman" w:hAnsi="Times New Roman"/>
          <w:lang w:val="en-GB"/>
        </w:rPr>
        <w:t>dermabrasion</w:t>
      </w:r>
      <w:proofErr w:type="spellEnd"/>
      <w:r w:rsidR="00BE775F">
        <w:rPr>
          <w:rFonts w:ascii="Times New Roman" w:hAnsi="Times New Roman"/>
          <w:lang w:val="en-GB"/>
        </w:rPr>
        <w:t>.</w:t>
      </w:r>
      <w:r w:rsidRPr="00F9699C" w:rsidR="00F9699C">
        <w:rPr>
          <w:rFonts w:ascii="Times New Roman" w:hAnsi="Times New Roman"/>
          <w:lang w:val="en-GB"/>
        </w:rPr>
        <w:t xml:space="preserve"> </w:t>
      </w:r>
    </w:p>
    <w:p w:rsidRPr="00BB456E" w:rsidR="003625A6" w:rsidP="003625A6" w:rsidRDefault="00F9699C" w14:paraId="44C68FCD" w14:textId="4DFDF0B8">
      <w:pPr>
        <w:snapToGrid w:val="0"/>
        <w:spacing w:after="120"/>
        <w:jc w:val="both"/>
        <w:rPr>
          <w:rFonts w:ascii="Times New Roman" w:hAnsi="Times New Roman"/>
          <w:lang w:val="en-GB"/>
        </w:rPr>
      </w:pPr>
      <w:r>
        <w:rPr>
          <w:rFonts w:ascii="Times New Roman" w:hAnsi="Times New Roman"/>
          <w:lang w:val="en-GB"/>
        </w:rPr>
        <w:t xml:space="preserve">Due to the lack of data on this topic and that </w:t>
      </w:r>
      <w:proofErr w:type="spellStart"/>
      <w:r w:rsidRPr="00BB456E">
        <w:rPr>
          <w:rFonts w:ascii="Times New Roman" w:hAnsi="Times New Roman"/>
          <w:lang w:val="en-GB"/>
        </w:rPr>
        <w:t>angiostrongyliasis</w:t>
      </w:r>
      <w:proofErr w:type="spellEnd"/>
      <w:r>
        <w:rPr>
          <w:rFonts w:ascii="Times New Roman" w:hAnsi="Times New Roman"/>
          <w:lang w:val="en-GB"/>
        </w:rPr>
        <w:t xml:space="preserve"> is mainly a tropical disease, which is unlikely to arise in the risk assessment area, the score is ‘minor’ with ‘low’ confidence. </w:t>
      </w:r>
    </w:p>
    <w:p w:rsidR="000070CF" w:rsidP="0062169B" w:rsidRDefault="000070CF" w14:paraId="10878EE8" w14:textId="77777777">
      <w:pPr>
        <w:snapToGrid w:val="0"/>
        <w:rPr>
          <w:rFonts w:ascii="Times New Roman" w:hAnsi="Times New Roman"/>
          <w:lang w:val="en-US"/>
        </w:rPr>
      </w:pPr>
    </w:p>
    <w:p w:rsidRPr="001026A1" w:rsidR="0062169B" w:rsidP="001026A1" w:rsidRDefault="0062169B" w14:paraId="3B820F2E" w14:textId="77777777">
      <w:pPr>
        <w:pStyle w:val="berschrift3"/>
        <w:rPr>
          <w:rFonts w:ascii="Times New Roman" w:hAnsi="Times New Roman"/>
          <w:sz w:val="28"/>
          <w:szCs w:val="28"/>
          <w:lang w:val="fr-CH"/>
        </w:rPr>
      </w:pPr>
      <w:bookmarkStart w:name="_Toc84848017" w:id="12"/>
      <w:proofErr w:type="spellStart"/>
      <w:r w:rsidRPr="001026A1">
        <w:rPr>
          <w:rFonts w:ascii="Times New Roman" w:hAnsi="Times New Roman"/>
          <w:sz w:val="28"/>
          <w:szCs w:val="28"/>
          <w:lang w:val="fr-CH"/>
        </w:rPr>
        <w:t>Other</w:t>
      </w:r>
      <w:proofErr w:type="spellEnd"/>
      <w:r w:rsidRPr="001026A1">
        <w:rPr>
          <w:rFonts w:ascii="Times New Roman" w:hAnsi="Times New Roman"/>
          <w:sz w:val="28"/>
          <w:szCs w:val="28"/>
          <w:lang w:val="fr-CH"/>
        </w:rPr>
        <w:t xml:space="preserve"> impacts</w:t>
      </w:r>
      <w:bookmarkEnd w:id="12"/>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8341CD" w:rsidTr="00B94B35" w14:paraId="5011701E" w14:textId="77777777">
        <w:tc>
          <w:tcPr>
            <w:tcW w:w="9212" w:type="dxa"/>
            <w:shd w:val="clear" w:color="auto" w:fill="auto"/>
          </w:tcPr>
          <w:p w:rsidRPr="00B94B35" w:rsidR="008341CD" w:rsidP="00E40CD6" w:rsidRDefault="008341CD" w14:paraId="078D3AB2"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.16. How important is the organism </w:t>
            </w:r>
            <w:r w:rsidR="003839D0">
              <w:rPr>
                <w:rFonts w:ascii="Times New Roman" w:hAnsi="Times New Roman"/>
                <w:b/>
                <w:lang w:val="en-US"/>
              </w:rPr>
              <w:t xml:space="preserve">in facilitating other damaging organisms (e.g. diseases) </w:t>
            </w:r>
            <w:r w:rsidRPr="00B94B35">
              <w:rPr>
                <w:rFonts w:ascii="Times New Roman" w:hAnsi="Times New Roman"/>
                <w:b/>
                <w:lang w:val="en-US"/>
              </w:rPr>
              <w:t>as food</w:t>
            </w:r>
            <w:r w:rsidR="003839D0">
              <w:rPr>
                <w:rFonts w:ascii="Times New Roman" w:hAnsi="Times New Roman"/>
                <w:b/>
                <w:lang w:val="en-US"/>
              </w:rPr>
              <w:t xml:space="preserve"> source</w:t>
            </w:r>
            <w:r w:rsidRPr="00B94B35">
              <w:rPr>
                <w:rFonts w:ascii="Times New Roman" w:hAnsi="Times New Roman"/>
                <w:b/>
                <w:lang w:val="en-US"/>
              </w:rPr>
              <w:t xml:space="preserve">, a host, a symbiont or a vector </w:t>
            </w:r>
            <w:r w:rsidR="003839D0">
              <w:rPr>
                <w:rFonts w:ascii="Times New Roman" w:hAnsi="Times New Roman"/>
                <w:b/>
                <w:lang w:val="en-US"/>
              </w:rPr>
              <w:t>etc.</w:t>
            </w:r>
            <w:r w:rsidRPr="00B94B35">
              <w:rPr>
                <w:rFonts w:ascii="Times New Roman" w:hAnsi="Times New Roman"/>
                <w:b/>
                <w:lang w:val="en-US"/>
              </w:rPr>
              <w:t>?</w:t>
            </w:r>
          </w:p>
        </w:tc>
      </w:tr>
    </w:tbl>
    <w:p w:rsidR="008341CD" w:rsidP="00BD226F" w:rsidRDefault="008341CD" w14:paraId="4807043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095BA886" w14:textId="77777777">
        <w:tc>
          <w:tcPr>
            <w:tcW w:w="1536" w:type="dxa"/>
            <w:shd w:val="clear" w:color="auto" w:fill="auto"/>
          </w:tcPr>
          <w:p w:rsidRPr="00752184" w:rsidR="008341CD" w:rsidP="00B94B35" w:rsidRDefault="008341CD" w14:paraId="503A941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FB72D7" w:rsidR="00FB72D7" w:rsidP="00B94B35" w:rsidRDefault="00FB72D7" w14:paraId="14AC4C8A" w14:textId="77777777">
            <w:pPr>
              <w:spacing w:after="0"/>
              <w:rPr>
                <w:rFonts w:ascii="Times New Roman" w:hAnsi="Times New Roman"/>
                <w:b/>
                <w:lang w:val="en-US"/>
              </w:rPr>
            </w:pPr>
            <w:r w:rsidRPr="00FB72D7">
              <w:rPr>
                <w:rFonts w:ascii="Times New Roman" w:hAnsi="Times New Roman"/>
                <w:b/>
                <w:lang w:val="en-US"/>
              </w:rPr>
              <w:t xml:space="preserve">N/A </w:t>
            </w:r>
          </w:p>
          <w:p w:rsidRPr="00B939BB" w:rsidR="008341CD" w:rsidP="00B94B35" w:rsidRDefault="008341CD" w14:paraId="725020D3" w14:textId="31010F5E">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07084321"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630401DB"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2BC82998"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38F0697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A09B08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60C5DF6B"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8341CD" w:rsidP="00B94B35" w:rsidRDefault="008341CD" w14:paraId="2218E483"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30034ADC" w14:textId="77777777">
            <w:pPr>
              <w:snapToGrid w:val="0"/>
              <w:spacing w:after="0"/>
              <w:rPr>
                <w:rFonts w:ascii="Times New Roman" w:hAnsi="Times New Roman"/>
                <w:b/>
              </w:rPr>
            </w:pPr>
            <w:r w:rsidRPr="00752184">
              <w:rPr>
                <w:rFonts w:ascii="Times New Roman" w:hAnsi="Times New Roman"/>
              </w:rPr>
              <w:t>high</w:t>
            </w:r>
          </w:p>
        </w:tc>
      </w:tr>
    </w:tbl>
    <w:p w:rsidR="008341CD" w:rsidP="00BD226F" w:rsidRDefault="008341CD" w14:paraId="1C5CE4EA" w14:textId="77777777">
      <w:pPr>
        <w:snapToGrid w:val="0"/>
        <w:rPr>
          <w:rFonts w:ascii="Times New Roman" w:hAnsi="Times New Roman"/>
          <w:lang w:val="en-US"/>
        </w:rPr>
      </w:pPr>
    </w:p>
    <w:p w:rsidR="00EF38C8" w:rsidP="0071000A" w:rsidRDefault="00254B4F" w14:paraId="086A17FF" w14:textId="54A0717F">
      <w:pPr>
        <w:snapToGrid w:val="0"/>
        <w:rPr>
          <w:rFonts w:ascii="Times New Roman" w:hAnsi="Times New Roman"/>
          <w:lang w:val="en-GB" w:eastAsia="ar-SA"/>
        </w:rPr>
      </w:pPr>
      <w:r>
        <w:rPr>
          <w:rFonts w:ascii="Times New Roman" w:hAnsi="Times New Roman"/>
          <w:lang w:val="en-US"/>
        </w:rPr>
        <w:t xml:space="preserve">Response: </w:t>
      </w:r>
      <w:r w:rsidRPr="00BB456E" w:rsidR="003625A6">
        <w:rPr>
          <w:rFonts w:ascii="Times New Roman" w:hAnsi="Times New Roman"/>
          <w:lang w:val="en-GB" w:eastAsia="ar-SA"/>
        </w:rPr>
        <w:t>No information has been found on the issue.</w:t>
      </w:r>
      <w:r w:rsidR="000A3221">
        <w:rPr>
          <w:rFonts w:ascii="Times New Roman" w:hAnsi="Times New Roman"/>
          <w:lang w:val="en-GB" w:eastAsia="ar-SA"/>
        </w:rPr>
        <w:t xml:space="preserve"> </w:t>
      </w:r>
    </w:p>
    <w:p w:rsidR="00BE775F" w:rsidP="00BE775F" w:rsidRDefault="000A3221" w14:paraId="2A0F20F6" w14:textId="17F0648C">
      <w:pPr>
        <w:snapToGrid w:val="0"/>
        <w:jc w:val="both"/>
        <w:rPr>
          <w:rFonts w:ascii="Times New Roman" w:hAnsi="Times New Roman"/>
          <w:lang w:val="en-GB"/>
        </w:rPr>
      </w:pPr>
      <w:r>
        <w:rPr>
          <w:rFonts w:ascii="Times New Roman" w:hAnsi="Times New Roman"/>
          <w:lang w:val="en-GB" w:eastAsia="ar-SA"/>
        </w:rPr>
        <w:t xml:space="preserve">As mentioned in </w:t>
      </w:r>
      <w:r w:rsidR="00EF38C8">
        <w:rPr>
          <w:rFonts w:ascii="Times New Roman" w:hAnsi="Times New Roman"/>
          <w:lang w:val="en-GB" w:eastAsia="ar-SA"/>
        </w:rPr>
        <w:t xml:space="preserve">Qu. 4.15, </w:t>
      </w:r>
      <w:r w:rsidRPr="00EF38C8" w:rsidR="00EF38C8">
        <w:rPr>
          <w:rFonts w:ascii="Times New Roman" w:hAnsi="Times New Roman"/>
          <w:i/>
          <w:lang w:val="en-GB" w:eastAsia="ar-SA"/>
        </w:rPr>
        <w:t xml:space="preserve">O. </w:t>
      </w:r>
      <w:proofErr w:type="spellStart"/>
      <w:r w:rsidRPr="00EF38C8" w:rsidR="00EF38C8">
        <w:rPr>
          <w:rFonts w:ascii="Times New Roman" w:hAnsi="Times New Roman"/>
          <w:i/>
          <w:lang w:val="en-GB" w:eastAsia="ar-SA"/>
        </w:rPr>
        <w:t>nungara</w:t>
      </w:r>
      <w:proofErr w:type="spellEnd"/>
      <w:r w:rsidR="00EF38C8">
        <w:rPr>
          <w:rFonts w:ascii="Times New Roman" w:hAnsi="Times New Roman"/>
          <w:lang w:val="en-GB" w:eastAsia="ar-SA"/>
        </w:rPr>
        <w:t xml:space="preserve"> could potentially carry nematodes and other parasitic organisms </w:t>
      </w:r>
      <w:r w:rsidR="00EF38C8">
        <w:rPr>
          <w:rFonts w:ascii="Times New Roman" w:hAnsi="Times New Roman"/>
          <w:lang w:val="en-GB" w:eastAsia="ar-SA"/>
        </w:rPr>
        <w:fldChar w:fldCharType="begin"/>
      </w:r>
      <w:r w:rsidR="008D1A4E">
        <w:rPr>
          <w:rFonts w:ascii="Times New Roman" w:hAnsi="Times New Roman"/>
          <w:lang w:val="en-GB" w:eastAsia="ar-SA"/>
        </w:rPr>
        <w:instrText xml:space="preserve"> ADDIN EN.CITE &lt;EndNote&gt;&lt;Cite&gt;&lt;Author&gt;Negrete&lt;/Author&gt;&lt;Year&gt;2020&lt;/Year&gt;&lt;RecNum&gt;4297&lt;/RecNum&gt;&lt;DisplayText&gt;(Negrete&lt;style face="italic"&gt; et al.&lt;/style&gt;, 2020)&lt;/DisplayText&gt;&lt;record&gt;&lt;rec-number&gt;4297&lt;/rec-number&gt;&lt;foreign-keys&gt;&lt;key app="EN" db-id="0rzd9vvw20fpwcezxth5rrsuefxradxptezr" timestamp="1600209982" guid="212f7372-f882-43fe-96d9-99fb4b28a934"&gt;4297&lt;/key&gt;&lt;/foreign-keys&gt;&lt;ref-type name="Journal Article"&gt;17&lt;/ref-type&gt;&lt;contributors&gt;&lt;authors&gt;&lt;author&gt;Negrete, L.&lt;/author&gt;&lt;author&gt;Lenguas Francavilla, M.&lt;/author&gt;&lt;author&gt;Damborenea, C.&lt;/author&gt;&lt;author&gt;Brusa, F.&lt;/author&gt;&lt;/authors&gt;&lt;/contributors&gt;&lt;auth-address&gt;Division Zoologia Invertebrados, Facultad de Ciencias Naturales y Museo, Universidad Nacional de La Plata, La Plata, Buenos Aires, Argentina.&amp;#xD;CONICET - Consejo Nacional de Investigaciones Cientificas y Tecnicas, La Plata, Buenos Aires, Argentina.&lt;/auth-address&gt;&lt;titles&gt;&lt;title&gt;&lt;style face="normal" font="default" size="100%"&gt;Trying to take over the world: Potential distribution of &lt;/style&gt;&lt;style face="italic" font="default" size="100%"&gt;Obama nungara&lt;/style&gt;&lt;style face="normal" font="default" size="100%"&gt; (Platyhelminthes: Geoplanidae), the Neotropical land planarian that has reached Europe&lt;/style&gt;&lt;/title&gt;&lt;secondary-title&gt;Global Change Biology&lt;/secondary-title&gt;&lt;/titles&gt;&lt;periodical&gt;&lt;full-title&gt;Global change biology&lt;/full-title&gt;&lt;/periodical&gt;&lt;pages&gt;4907-4918&lt;/pages&gt;&lt;volume&gt;26&lt;/volume&gt;&lt;number&gt;9&lt;/number&gt;&lt;edition&gt;2020/06/09&lt;/edition&gt;&lt;keywords&gt;&lt;keyword&gt;Geoplaninae&lt;/keyword&gt;&lt;keyword&gt;MaxEnt&lt;/keyword&gt;&lt;keyword&gt;ancient distribution&lt;/keyword&gt;&lt;keyword&gt;citizen science&lt;/keyword&gt;&lt;keyword&gt;exotic species&lt;/keyword&gt;&lt;keyword&gt;land flatworms&lt;/keyword&gt;&lt;/keywords&gt;&lt;dates&gt;&lt;year&gt;2020&lt;/year&gt;&lt;pub-dates&gt;&lt;date&gt;Jun 8&lt;/date&gt;&lt;/pub-dates&gt;&lt;/dates&gt;&lt;isbn&gt;1365-2486 (Electronic)&amp;#xD;1354-1013 (Linking)&lt;/isbn&gt;&lt;accession-num&gt;32510686&lt;/accession-num&gt;&lt;urls&gt;&lt;related-urls&gt;&lt;url&gt;https://www.ncbi.nlm.nih.gov/pubmed/32510686&lt;/url&gt;&lt;/related-urls&gt;&lt;/urls&gt;&lt;electronic-resource-num&gt;10.1111/gcb.15208&lt;/electronic-resource-num&gt;&lt;/record&gt;&lt;/Cite&gt;&lt;/EndNote&gt;</w:instrText>
      </w:r>
      <w:r w:rsidR="00EF38C8">
        <w:rPr>
          <w:rFonts w:ascii="Times New Roman" w:hAnsi="Times New Roman"/>
          <w:lang w:val="en-GB" w:eastAsia="ar-SA"/>
        </w:rPr>
        <w:fldChar w:fldCharType="separate"/>
      </w:r>
      <w:r w:rsidR="00EF38C8">
        <w:rPr>
          <w:rFonts w:ascii="Times New Roman" w:hAnsi="Times New Roman"/>
          <w:noProof/>
          <w:lang w:val="en-GB" w:eastAsia="ar-SA"/>
        </w:rPr>
        <w:t>(Negrete</w:t>
      </w:r>
      <w:r w:rsidRPr="00EF38C8" w:rsidR="00EF38C8">
        <w:rPr>
          <w:rFonts w:ascii="Times New Roman" w:hAnsi="Times New Roman"/>
          <w:i/>
          <w:noProof/>
          <w:lang w:val="en-GB" w:eastAsia="ar-SA"/>
        </w:rPr>
        <w:t xml:space="preserve"> et al.</w:t>
      </w:r>
      <w:r w:rsidR="00EF38C8">
        <w:rPr>
          <w:rFonts w:ascii="Times New Roman" w:hAnsi="Times New Roman"/>
          <w:noProof/>
          <w:lang w:val="en-GB" w:eastAsia="ar-SA"/>
        </w:rPr>
        <w:t>, 2020)</w:t>
      </w:r>
      <w:r w:rsidR="00EF38C8">
        <w:rPr>
          <w:rFonts w:ascii="Times New Roman" w:hAnsi="Times New Roman"/>
          <w:lang w:val="en-GB" w:eastAsia="ar-SA"/>
        </w:rPr>
        <w:fldChar w:fldCharType="end"/>
      </w:r>
      <w:r w:rsidR="00EF38C8">
        <w:rPr>
          <w:rFonts w:ascii="Times New Roman" w:hAnsi="Times New Roman"/>
          <w:lang w:val="en-GB" w:eastAsia="ar-SA"/>
        </w:rPr>
        <w:t>.</w:t>
      </w:r>
      <w:r w:rsidRPr="00BE775F" w:rsidR="00BE775F">
        <w:rPr>
          <w:rFonts w:ascii="Times New Roman" w:hAnsi="Times New Roman"/>
          <w:lang w:val="en-GB"/>
        </w:rPr>
        <w:t xml:space="preserve"> </w:t>
      </w:r>
      <w:r w:rsidR="00BE775F">
        <w:rPr>
          <w:rFonts w:ascii="Times New Roman" w:hAnsi="Times New Roman"/>
          <w:lang w:val="en-GB"/>
        </w:rPr>
        <w:t>It is possible that flatworms could increase the likelihood of heart lungworm in dogs (</w:t>
      </w:r>
      <w:proofErr w:type="spellStart"/>
      <w:r w:rsidRPr="00530EDC" w:rsidR="00BE775F">
        <w:rPr>
          <w:rFonts w:ascii="Times New Roman" w:hAnsi="Times New Roman"/>
          <w:i/>
          <w:lang w:val="en-GB"/>
        </w:rPr>
        <w:t>Angiostrongylus</w:t>
      </w:r>
      <w:proofErr w:type="spellEnd"/>
      <w:r w:rsidRPr="00530EDC" w:rsidR="00BE775F">
        <w:rPr>
          <w:rFonts w:ascii="Times New Roman" w:hAnsi="Times New Roman"/>
          <w:i/>
          <w:lang w:val="en-GB"/>
        </w:rPr>
        <w:t xml:space="preserve"> </w:t>
      </w:r>
      <w:proofErr w:type="spellStart"/>
      <w:r w:rsidRPr="00530EDC" w:rsidR="00BE775F">
        <w:rPr>
          <w:rFonts w:ascii="Times New Roman" w:hAnsi="Times New Roman"/>
          <w:i/>
          <w:lang w:val="en-GB"/>
        </w:rPr>
        <w:t>vasorum</w:t>
      </w:r>
      <w:proofErr w:type="spellEnd"/>
      <w:r w:rsidR="00BE775F">
        <w:rPr>
          <w:rFonts w:ascii="Times New Roman" w:hAnsi="Times New Roman"/>
          <w:lang w:val="en-GB"/>
        </w:rPr>
        <w:t xml:space="preserve">) but there is no evidence or information for this. </w:t>
      </w:r>
    </w:p>
    <w:p w:rsidR="0062169B" w:rsidP="00BD226F" w:rsidRDefault="0062169B" w14:paraId="24E3609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8341CD" w:rsidTr="00B94B35" w14:paraId="0C3FC6F1" w14:textId="77777777">
        <w:tc>
          <w:tcPr>
            <w:tcW w:w="9212" w:type="dxa"/>
            <w:shd w:val="clear" w:color="auto" w:fill="auto"/>
          </w:tcPr>
          <w:p w:rsidRPr="00B94B35" w:rsidR="008341CD" w:rsidP="00E40CD6" w:rsidRDefault="008341CD" w14:paraId="41FC6F1F"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rsidR="008341CD" w:rsidP="00BD226F" w:rsidRDefault="008341CD" w14:paraId="05BFB46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10939477" w14:textId="77777777">
        <w:tc>
          <w:tcPr>
            <w:tcW w:w="1536" w:type="dxa"/>
            <w:shd w:val="clear" w:color="auto" w:fill="auto"/>
          </w:tcPr>
          <w:p w:rsidRPr="00752184" w:rsidR="008341CD" w:rsidP="00B94B35" w:rsidRDefault="008341CD" w14:paraId="2678139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FB72D7" w:rsidR="00FB72D7" w:rsidP="00B94B35" w:rsidRDefault="00FB72D7" w14:paraId="656BE072" w14:textId="77777777">
            <w:pPr>
              <w:spacing w:after="0"/>
              <w:rPr>
                <w:rFonts w:ascii="Times New Roman" w:hAnsi="Times New Roman"/>
                <w:b/>
                <w:lang w:val="en-US"/>
              </w:rPr>
            </w:pPr>
            <w:r w:rsidRPr="00FB72D7">
              <w:rPr>
                <w:rFonts w:ascii="Times New Roman" w:hAnsi="Times New Roman"/>
                <w:b/>
                <w:lang w:val="en-US"/>
              </w:rPr>
              <w:t xml:space="preserve">N/A </w:t>
            </w:r>
          </w:p>
          <w:p w:rsidRPr="00B939BB" w:rsidR="008341CD" w:rsidP="00B94B35" w:rsidRDefault="008341CD" w14:paraId="6793F7E5" w14:textId="768E4FB3">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3299F1F2"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56E39E04"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7531D5C5"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13E2CA0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E6C16F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13BA3869" w14:textId="77777777">
            <w:pPr>
              <w:spacing w:after="0"/>
              <w:rPr>
                <w:rFonts w:ascii="Times New Roman" w:hAnsi="Times New Roman"/>
              </w:rPr>
            </w:pPr>
            <w:proofErr w:type="spellStart"/>
            <w:r w:rsidRPr="00752184">
              <w:rPr>
                <w:rFonts w:ascii="Times New Roman" w:hAnsi="Times New Roman"/>
              </w:rPr>
              <w:t>low</w:t>
            </w:r>
            <w:proofErr w:type="spellEnd"/>
          </w:p>
          <w:p w:rsidRPr="00752184" w:rsidR="008341CD" w:rsidP="00B94B35" w:rsidRDefault="008341CD" w14:paraId="6A12C1A0"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6C9AFAC7" w14:textId="77777777">
            <w:pPr>
              <w:snapToGrid w:val="0"/>
              <w:spacing w:after="0"/>
              <w:rPr>
                <w:rFonts w:ascii="Times New Roman" w:hAnsi="Times New Roman"/>
                <w:b/>
              </w:rPr>
            </w:pPr>
            <w:r w:rsidRPr="00752184">
              <w:rPr>
                <w:rFonts w:ascii="Times New Roman" w:hAnsi="Times New Roman"/>
              </w:rPr>
              <w:t>high</w:t>
            </w:r>
          </w:p>
        </w:tc>
      </w:tr>
    </w:tbl>
    <w:p w:rsidR="008341CD" w:rsidP="00BD226F" w:rsidRDefault="008341CD" w14:paraId="08B34990" w14:textId="77777777">
      <w:pPr>
        <w:snapToGrid w:val="0"/>
        <w:rPr>
          <w:rFonts w:ascii="Times New Roman" w:hAnsi="Times New Roman"/>
          <w:lang w:val="en-US"/>
        </w:rPr>
      </w:pPr>
    </w:p>
    <w:p w:rsidR="003625A6" w:rsidP="0071000A" w:rsidRDefault="00254B4F" w14:paraId="36BB0895" w14:textId="2A2EE696">
      <w:pPr>
        <w:snapToGrid w:val="0"/>
        <w:rPr>
          <w:rFonts w:ascii="Times New Roman" w:hAnsi="Times New Roman"/>
          <w:lang w:val="en-GB" w:eastAsia="ar-SA"/>
        </w:rPr>
      </w:pPr>
      <w:r>
        <w:rPr>
          <w:rFonts w:ascii="Times New Roman" w:hAnsi="Times New Roman"/>
          <w:lang w:val="en-US"/>
        </w:rPr>
        <w:t xml:space="preserve">Response: </w:t>
      </w:r>
      <w:r w:rsidRPr="00BB456E" w:rsidR="003625A6">
        <w:rPr>
          <w:rFonts w:ascii="Times New Roman" w:hAnsi="Times New Roman"/>
          <w:lang w:val="en-GB" w:eastAsia="ar-SA"/>
        </w:rPr>
        <w:t xml:space="preserve">No information has been found on the issue. </w:t>
      </w:r>
    </w:p>
    <w:p w:rsidR="0062169B" w:rsidP="0062169B" w:rsidRDefault="0062169B" w14:paraId="4044FA9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8341CD" w:rsidTr="00B94B35" w14:paraId="4EEDEA80" w14:textId="77777777">
        <w:tc>
          <w:tcPr>
            <w:tcW w:w="9212" w:type="dxa"/>
            <w:shd w:val="clear" w:color="auto" w:fill="auto"/>
          </w:tcPr>
          <w:p w:rsidRPr="00B94B35" w:rsidR="008341CD" w:rsidP="00E40CD6" w:rsidRDefault="008341CD" w14:paraId="314F6BF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rsidR="008341CD" w:rsidP="0062169B" w:rsidRDefault="008341CD" w14:paraId="184A0F7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0121B87B" w14:textId="77777777">
        <w:tc>
          <w:tcPr>
            <w:tcW w:w="1536" w:type="dxa"/>
            <w:shd w:val="clear" w:color="auto" w:fill="auto"/>
          </w:tcPr>
          <w:p w:rsidRPr="00752184" w:rsidR="008341CD" w:rsidP="00B94B35" w:rsidRDefault="008341CD" w14:paraId="6C3EF47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463606BF"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21ADB52A"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200BD5B1" w14:textId="77777777">
            <w:pPr>
              <w:spacing w:after="0"/>
              <w:rPr>
                <w:rFonts w:ascii="Times New Roman" w:hAnsi="Times New Roman"/>
                <w:lang w:val="en-US"/>
              </w:rPr>
            </w:pPr>
            <w:r w:rsidRPr="00B939BB">
              <w:rPr>
                <w:rFonts w:ascii="Times New Roman" w:hAnsi="Times New Roman"/>
                <w:lang w:val="en-US"/>
              </w:rPr>
              <w:t>moderate</w:t>
            </w:r>
          </w:p>
          <w:p w:rsidRPr="003625A6" w:rsidR="008341CD" w:rsidP="00B94B35" w:rsidRDefault="008341CD" w14:paraId="01119B15" w14:textId="77777777">
            <w:pPr>
              <w:spacing w:after="0"/>
              <w:rPr>
                <w:rFonts w:ascii="Times New Roman" w:hAnsi="Times New Roman"/>
                <w:b/>
                <w:lang w:val="en-US"/>
              </w:rPr>
            </w:pPr>
            <w:r w:rsidRPr="003625A6">
              <w:rPr>
                <w:rFonts w:ascii="Times New Roman" w:hAnsi="Times New Roman"/>
                <w:b/>
                <w:lang w:val="en-US"/>
              </w:rPr>
              <w:t>major</w:t>
            </w:r>
          </w:p>
          <w:p w:rsidRPr="00544B15" w:rsidR="008341CD" w:rsidP="00B94B35" w:rsidRDefault="008341CD" w14:paraId="1B77157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427EA5A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3625A6" w:rsidR="008341CD" w:rsidP="00B94B35" w:rsidRDefault="008341CD" w14:paraId="0FA705CD" w14:textId="77777777">
            <w:pPr>
              <w:spacing w:after="0"/>
              <w:rPr>
                <w:rFonts w:ascii="Times New Roman" w:hAnsi="Times New Roman"/>
                <w:b/>
              </w:rPr>
            </w:pPr>
            <w:proofErr w:type="spellStart"/>
            <w:r w:rsidRPr="003625A6">
              <w:rPr>
                <w:rFonts w:ascii="Times New Roman" w:hAnsi="Times New Roman"/>
                <w:b/>
              </w:rPr>
              <w:t>low</w:t>
            </w:r>
            <w:proofErr w:type="spellEnd"/>
          </w:p>
          <w:p w:rsidRPr="00752184" w:rsidR="008341CD" w:rsidP="00B94B35" w:rsidRDefault="008341CD" w14:paraId="159655C1"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43647D24" w14:textId="77777777">
            <w:pPr>
              <w:snapToGrid w:val="0"/>
              <w:spacing w:after="0"/>
              <w:rPr>
                <w:rFonts w:ascii="Times New Roman" w:hAnsi="Times New Roman"/>
                <w:b/>
              </w:rPr>
            </w:pPr>
            <w:r w:rsidRPr="00752184">
              <w:rPr>
                <w:rFonts w:ascii="Times New Roman" w:hAnsi="Times New Roman"/>
              </w:rPr>
              <w:t>high</w:t>
            </w:r>
          </w:p>
        </w:tc>
      </w:tr>
    </w:tbl>
    <w:p w:rsidRPr="0062169B" w:rsidR="0062169B" w:rsidP="00BD226F" w:rsidRDefault="0062169B" w14:paraId="05AEF777" w14:textId="77777777">
      <w:pPr>
        <w:snapToGrid w:val="0"/>
        <w:rPr>
          <w:rFonts w:ascii="Times New Roman" w:hAnsi="Times New Roman"/>
          <w:lang w:val="en-US"/>
        </w:rPr>
      </w:pPr>
    </w:p>
    <w:p w:rsidR="002E5715" w:rsidP="005449E0" w:rsidRDefault="00254B4F" w14:paraId="78EE0618" w14:textId="501B364F">
      <w:pPr>
        <w:snapToGrid w:val="0"/>
        <w:jc w:val="both"/>
        <w:rPr>
          <w:rFonts w:ascii="Times New Roman" w:hAnsi="Times New Roman"/>
          <w:lang w:val="en-GB"/>
        </w:rPr>
      </w:pPr>
      <w:r>
        <w:rPr>
          <w:rFonts w:ascii="Times New Roman" w:hAnsi="Times New Roman"/>
          <w:lang w:val="en-US"/>
        </w:rPr>
        <w:t xml:space="preserve">Response: </w:t>
      </w:r>
      <w:r w:rsidR="003625A6">
        <w:rPr>
          <w:rFonts w:ascii="Times New Roman" w:hAnsi="Times New Roman"/>
          <w:i/>
          <w:lang w:val="en-GB"/>
        </w:rPr>
        <w:t xml:space="preserve">Obama </w:t>
      </w:r>
      <w:proofErr w:type="spellStart"/>
      <w:r w:rsidR="003625A6">
        <w:rPr>
          <w:rFonts w:ascii="Times New Roman" w:hAnsi="Times New Roman"/>
          <w:i/>
          <w:lang w:val="en-GB"/>
        </w:rPr>
        <w:t>nungara</w:t>
      </w:r>
      <w:proofErr w:type="spellEnd"/>
      <w:r w:rsidR="000A3221">
        <w:rPr>
          <w:rFonts w:ascii="Times New Roman" w:hAnsi="Times New Roman"/>
          <w:lang w:val="en-GB"/>
        </w:rPr>
        <w:t xml:space="preserve"> may</w:t>
      </w:r>
      <w:r w:rsidRPr="00BB456E" w:rsidR="003625A6">
        <w:rPr>
          <w:rFonts w:ascii="Times New Roman" w:hAnsi="Times New Roman"/>
          <w:lang w:val="en-GB"/>
        </w:rPr>
        <w:t xml:space="preserve"> be predated upon by native birds, shrews and insects, </w:t>
      </w:r>
      <w:r w:rsidR="000A3221">
        <w:rPr>
          <w:rFonts w:ascii="Times New Roman" w:hAnsi="Times New Roman"/>
          <w:lang w:val="en-GB"/>
        </w:rPr>
        <w:t xml:space="preserve">but </w:t>
      </w:r>
      <w:r w:rsidRPr="00BB456E" w:rsidR="003625A6">
        <w:rPr>
          <w:rFonts w:ascii="Times New Roman" w:hAnsi="Times New Roman"/>
          <w:lang w:val="en-GB"/>
        </w:rPr>
        <w:t>there are no specific predators likely to provide population control</w:t>
      </w:r>
      <w:r w:rsidR="000A3221">
        <w:rPr>
          <w:rFonts w:ascii="Times New Roman" w:hAnsi="Times New Roman"/>
          <w:lang w:val="en-GB"/>
        </w:rPr>
        <w:t xml:space="preserve"> </w:t>
      </w:r>
      <w:r w:rsidR="000A3221">
        <w:rPr>
          <w:rFonts w:ascii="Times New Roman" w:hAnsi="Times New Roman"/>
          <w:lang w:val="en-GB"/>
        </w:rPr>
        <w:fldChar w:fldCharType="begin"/>
      </w:r>
      <w:r w:rsidR="007C42C2">
        <w:rPr>
          <w:rFonts w:ascii="Times New Roman" w:hAnsi="Times New Roman"/>
          <w:lang w:val="en-GB"/>
        </w:rPr>
        <w:instrText xml:space="preserve"> ADDIN EN.CITE &lt;EndNote&gt;&lt;Cite&gt;&lt;Author&gt;Justine&lt;/Author&gt;&lt;Year&gt;2020&lt;/Year&gt;&lt;RecNum&gt;5134&lt;/RecNum&gt;&lt;DisplayText&gt;(Justine and Winsor, 2020)&lt;/DisplayText&gt;&lt;record&gt;&lt;rec-number&gt;5134&lt;/rec-number&gt;&lt;foreign-keys&gt;&lt;key app="EN" db-id="5vrd0ddvkex50seevt1vapxqezx0d0vz5wez" timestamp="1617892318"&gt;5134&lt;/key&gt;&lt;key app="ENWeb" db-id=""&gt;0&lt;/key&gt;&lt;/foreign-keys&gt;&lt;ref-type name="Web Page"&gt;12&lt;/ref-type&gt;&lt;contributors&gt;&lt;authors&gt;&lt;author&gt;Justine, J. -L.&lt;/author&gt;&lt;author&gt;Winsor, L.&lt;/author&gt;&lt;/authors&gt;&lt;/contributors&gt;&lt;titles&gt;&lt;title&gt;&lt;style face="italic" font="default" size="100%"&gt;Obama nungara&lt;/style&gt;&lt;style face="normal" font="default" size="100%"&gt;: how a flatworm from Argentina jumped the Atlantic and invaded France&lt;/style&gt;&lt;/title&gt;&lt;/titles&gt;&lt;volume&gt;2021&lt;/volume&gt;&lt;number&gt;March&lt;/number&gt;&lt;dates&gt;&lt;year&gt;2020&lt;/year&gt;&lt;/dates&gt;&lt;urls&gt;&lt;related-urls&gt;&lt;url&gt;https://theconversation.com/obama-nungara-how-a-flatworm-from-argentina-jumped-the-atlantic-and-invaded-france-131186&lt;/url&gt;&lt;/related-urls&gt;&lt;/urls&gt;&lt;custom1&gt;2021&lt;/custom1&gt;&lt;custom2&gt;March&lt;/custom2&gt;&lt;/record&gt;&lt;/Cite&gt;&lt;/EndNote&gt;</w:instrText>
      </w:r>
      <w:r w:rsidR="000A3221">
        <w:rPr>
          <w:rFonts w:ascii="Times New Roman" w:hAnsi="Times New Roman"/>
          <w:lang w:val="en-GB"/>
        </w:rPr>
        <w:fldChar w:fldCharType="separate"/>
      </w:r>
      <w:r w:rsidR="000A3221">
        <w:rPr>
          <w:rFonts w:ascii="Times New Roman" w:hAnsi="Times New Roman"/>
          <w:noProof/>
          <w:lang w:val="en-GB"/>
        </w:rPr>
        <w:t>(Justine and Winsor, 2020)</w:t>
      </w:r>
      <w:r w:rsidR="000A3221">
        <w:rPr>
          <w:rFonts w:ascii="Times New Roman" w:hAnsi="Times New Roman"/>
          <w:lang w:val="en-GB"/>
        </w:rPr>
        <w:fldChar w:fldCharType="end"/>
      </w:r>
      <w:r w:rsidRPr="00BB456E" w:rsidR="003625A6">
        <w:rPr>
          <w:rFonts w:ascii="Times New Roman" w:hAnsi="Times New Roman"/>
          <w:lang w:val="en-GB"/>
        </w:rPr>
        <w:t xml:space="preserve">. Similarly, there are no known parasites or pathogens capable of limiting </w:t>
      </w:r>
      <w:r w:rsidR="000A3221">
        <w:rPr>
          <w:rFonts w:ascii="Times New Roman" w:hAnsi="Times New Roman"/>
          <w:i/>
          <w:lang w:val="en-GB"/>
        </w:rPr>
        <w:t xml:space="preserve">O. </w:t>
      </w:r>
      <w:proofErr w:type="spellStart"/>
      <w:r w:rsidR="000A3221">
        <w:rPr>
          <w:rFonts w:ascii="Times New Roman" w:hAnsi="Times New Roman"/>
          <w:i/>
          <w:lang w:val="en-GB"/>
        </w:rPr>
        <w:t>nungara</w:t>
      </w:r>
      <w:proofErr w:type="spellEnd"/>
      <w:r w:rsidR="000A3221">
        <w:rPr>
          <w:rFonts w:ascii="Times New Roman" w:hAnsi="Times New Roman"/>
          <w:i/>
          <w:lang w:val="en-GB"/>
        </w:rPr>
        <w:t xml:space="preserve"> </w:t>
      </w:r>
      <w:r w:rsidRPr="00BB456E" w:rsidR="003625A6">
        <w:rPr>
          <w:rFonts w:ascii="Times New Roman" w:hAnsi="Times New Roman"/>
          <w:lang w:val="en-GB"/>
        </w:rPr>
        <w:t>po</w:t>
      </w:r>
      <w:r w:rsidR="000A3221">
        <w:rPr>
          <w:rFonts w:ascii="Times New Roman" w:hAnsi="Times New Roman"/>
          <w:lang w:val="en-GB"/>
        </w:rPr>
        <w:t>pulations, that we are aware of, either in the flatworm’s natural range or in the invaded regions.</w:t>
      </w:r>
      <w:r w:rsidR="002E5715">
        <w:rPr>
          <w:rFonts w:ascii="Times New Roman" w:hAnsi="Times New Roman"/>
          <w:lang w:val="en-GB"/>
        </w:rPr>
        <w:t xml:space="preserve"> </w:t>
      </w:r>
    </w:p>
    <w:p w:rsidRPr="00BB456E" w:rsidR="003625A6" w:rsidP="0071000A" w:rsidRDefault="002E5715" w14:paraId="6A97637F" w14:textId="5E6CC02D">
      <w:pPr>
        <w:snapToGrid w:val="0"/>
        <w:rPr>
          <w:rFonts w:ascii="Times New Roman" w:hAnsi="Times New Roman"/>
          <w:lang w:val="en-GB"/>
        </w:rPr>
      </w:pPr>
      <w:r>
        <w:rPr>
          <w:rFonts w:ascii="Times New Roman" w:hAnsi="Times New Roman"/>
          <w:lang w:val="en-GB"/>
        </w:rPr>
        <w:t xml:space="preserve">There is a lack of data on the impact of </w:t>
      </w:r>
      <w:r w:rsidRPr="005449E0">
        <w:rPr>
          <w:rFonts w:ascii="Times New Roman" w:hAnsi="Times New Roman"/>
          <w:i/>
          <w:lang w:val="en-GB"/>
        </w:rPr>
        <w:t xml:space="preserve">O. </w:t>
      </w:r>
      <w:proofErr w:type="spellStart"/>
      <w:r w:rsidRPr="005449E0">
        <w:rPr>
          <w:rFonts w:ascii="Times New Roman" w:hAnsi="Times New Roman"/>
          <w:i/>
          <w:lang w:val="en-GB"/>
        </w:rPr>
        <w:t>nungara</w:t>
      </w:r>
      <w:proofErr w:type="spellEnd"/>
      <w:r>
        <w:rPr>
          <w:rFonts w:ascii="Times New Roman" w:hAnsi="Times New Roman"/>
          <w:lang w:val="en-GB"/>
        </w:rPr>
        <w:t xml:space="preserve"> and the score of ‘major’ is based on expert opinion and hence confidence is ‘low’.</w:t>
      </w:r>
    </w:p>
    <w:p w:rsidR="008E3A66" w:rsidP="0062169B" w:rsidRDefault="008E3A66" w14:paraId="4CD0ED3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79306B" w:rsidTr="00082104" w14:paraId="12D25264" w14:textId="77777777">
        <w:tc>
          <w:tcPr>
            <w:tcW w:w="9212" w:type="dxa"/>
            <w:shd w:val="clear" w:color="auto" w:fill="auto"/>
          </w:tcPr>
          <w:p w:rsidRPr="00B94B35" w:rsidR="0079306B" w:rsidP="00082104" w:rsidRDefault="0079306B" w14:paraId="062A4D7A"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sidR="008E3A66">
              <w:rPr>
                <w:rFonts w:ascii="Times New Roman" w:hAnsi="Times New Roman"/>
                <w:b/>
                <w:lang w:val="en-US"/>
              </w:rPr>
              <w:t xml:space="preserve">the risk assessment area under current climate conditions. In addition, details of overall impact in relevant biogeographical regions should be provided. </w:t>
            </w:r>
          </w:p>
          <w:p w:rsidRPr="00B94B35" w:rsidR="0079306B" w:rsidP="00A42E00" w:rsidRDefault="0079306B" w14:paraId="1FEAEEA7"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sidR="008E3A66">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in current conditions. </w:t>
            </w:r>
          </w:p>
        </w:tc>
      </w:tr>
    </w:tbl>
    <w:p w:rsidR="0079306B" w:rsidP="0079306B" w:rsidRDefault="0079306B" w14:paraId="29AF720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79306B" w:rsidTr="00082104" w14:paraId="2BD08A0B" w14:textId="77777777">
        <w:tc>
          <w:tcPr>
            <w:tcW w:w="1536" w:type="dxa"/>
            <w:shd w:val="clear" w:color="auto" w:fill="auto"/>
          </w:tcPr>
          <w:p w:rsidRPr="00752184" w:rsidR="0079306B" w:rsidP="00082104" w:rsidRDefault="0079306B" w14:paraId="4AB5B2F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79306B" w:rsidP="00082104" w:rsidRDefault="00F54E39" w14:paraId="379F40FD" w14:textId="0F03A58B">
            <w:pPr>
              <w:spacing w:after="0"/>
              <w:rPr>
                <w:rFonts w:ascii="Times New Roman" w:hAnsi="Times New Roman"/>
                <w:lang w:val="en-US"/>
              </w:rPr>
            </w:pPr>
            <w:r>
              <w:rPr>
                <w:rFonts w:ascii="Times New Roman" w:hAnsi="Times New Roman"/>
                <w:lang w:val="en-US"/>
              </w:rPr>
              <w:t>M</w:t>
            </w:r>
            <w:r w:rsidR="0079306B">
              <w:rPr>
                <w:rFonts w:ascii="Times New Roman" w:hAnsi="Times New Roman"/>
                <w:lang w:val="en-US"/>
              </w:rPr>
              <w:t>inimal</w:t>
            </w:r>
          </w:p>
          <w:p w:rsidRPr="00B939BB" w:rsidR="0079306B" w:rsidP="00082104" w:rsidRDefault="0079306B" w14:paraId="738CF788" w14:textId="77777777">
            <w:pPr>
              <w:spacing w:after="0"/>
              <w:rPr>
                <w:rFonts w:ascii="Times New Roman" w:hAnsi="Times New Roman"/>
                <w:lang w:val="en-US"/>
              </w:rPr>
            </w:pPr>
            <w:r>
              <w:rPr>
                <w:rFonts w:ascii="Times New Roman" w:hAnsi="Times New Roman"/>
                <w:lang w:val="en-US"/>
              </w:rPr>
              <w:t>minor</w:t>
            </w:r>
          </w:p>
          <w:p w:rsidRPr="00B939BB" w:rsidR="0079306B" w:rsidP="00082104" w:rsidRDefault="0079306B" w14:paraId="02012382" w14:textId="77777777">
            <w:pPr>
              <w:spacing w:after="0"/>
              <w:rPr>
                <w:rFonts w:ascii="Times New Roman" w:hAnsi="Times New Roman"/>
                <w:lang w:val="en-US"/>
              </w:rPr>
            </w:pPr>
            <w:r w:rsidRPr="00B939BB">
              <w:rPr>
                <w:rFonts w:ascii="Times New Roman" w:hAnsi="Times New Roman"/>
                <w:lang w:val="en-US"/>
              </w:rPr>
              <w:t>moderate</w:t>
            </w:r>
          </w:p>
          <w:p w:rsidRPr="00D10213" w:rsidR="0079306B" w:rsidP="00082104" w:rsidRDefault="0079306B" w14:paraId="00BBD286" w14:textId="77777777">
            <w:pPr>
              <w:spacing w:after="0"/>
              <w:rPr>
                <w:rFonts w:ascii="Times New Roman" w:hAnsi="Times New Roman"/>
                <w:b/>
                <w:lang w:val="en-US"/>
              </w:rPr>
            </w:pPr>
            <w:r w:rsidRPr="00D10213">
              <w:rPr>
                <w:rFonts w:ascii="Times New Roman" w:hAnsi="Times New Roman"/>
                <w:b/>
                <w:lang w:val="en-US"/>
              </w:rPr>
              <w:t>major</w:t>
            </w:r>
          </w:p>
          <w:p w:rsidRPr="00544B15" w:rsidR="0079306B" w:rsidP="00082104" w:rsidRDefault="0079306B" w14:paraId="40881D2C"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79306B" w:rsidP="00082104" w:rsidRDefault="0079306B" w14:paraId="40D3FE3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10213" w:rsidR="0079306B" w:rsidP="00082104" w:rsidRDefault="0079306B" w14:paraId="1FCB6309" w14:textId="77777777">
            <w:pPr>
              <w:spacing w:after="0"/>
              <w:rPr>
                <w:rFonts w:ascii="Times New Roman" w:hAnsi="Times New Roman"/>
                <w:b/>
              </w:rPr>
            </w:pPr>
            <w:proofErr w:type="spellStart"/>
            <w:r w:rsidRPr="00D10213">
              <w:rPr>
                <w:rFonts w:ascii="Times New Roman" w:hAnsi="Times New Roman"/>
                <w:b/>
              </w:rPr>
              <w:t>low</w:t>
            </w:r>
            <w:proofErr w:type="spellEnd"/>
          </w:p>
          <w:p w:rsidRPr="00752184" w:rsidR="0079306B" w:rsidP="00082104" w:rsidRDefault="0079306B" w14:paraId="58A323D0" w14:textId="77777777">
            <w:pPr>
              <w:spacing w:after="0"/>
              <w:rPr>
                <w:rFonts w:ascii="Times New Roman" w:hAnsi="Times New Roman"/>
              </w:rPr>
            </w:pPr>
            <w:r w:rsidRPr="00752184">
              <w:rPr>
                <w:rFonts w:ascii="Times New Roman" w:hAnsi="Times New Roman"/>
              </w:rPr>
              <w:t>medium</w:t>
            </w:r>
          </w:p>
          <w:p w:rsidRPr="00752184" w:rsidR="0079306B" w:rsidP="00082104" w:rsidRDefault="0079306B" w14:paraId="05A1D0B6" w14:textId="77777777">
            <w:pPr>
              <w:snapToGrid w:val="0"/>
              <w:spacing w:after="0"/>
              <w:rPr>
                <w:rFonts w:ascii="Times New Roman" w:hAnsi="Times New Roman"/>
                <w:b/>
              </w:rPr>
            </w:pPr>
            <w:r w:rsidRPr="00752184">
              <w:rPr>
                <w:rFonts w:ascii="Times New Roman" w:hAnsi="Times New Roman"/>
              </w:rPr>
              <w:t>high</w:t>
            </w:r>
          </w:p>
        </w:tc>
      </w:tr>
    </w:tbl>
    <w:p w:rsidR="0079306B" w:rsidP="0062169B" w:rsidRDefault="0079306B" w14:paraId="7A4C9D1D" w14:textId="77777777">
      <w:pPr>
        <w:snapToGrid w:val="0"/>
        <w:rPr>
          <w:rFonts w:ascii="Times New Roman" w:hAnsi="Times New Roman"/>
          <w:lang w:val="en-US"/>
        </w:rPr>
      </w:pPr>
    </w:p>
    <w:p w:rsidR="00603C71" w:rsidP="0071000A" w:rsidRDefault="00254B4F" w14:paraId="38D08CDC" w14:textId="0AD6D611">
      <w:pPr>
        <w:snapToGrid w:val="0"/>
        <w:rPr>
          <w:rFonts w:ascii="Times New Roman" w:hAnsi="Times New Roman"/>
          <w:lang w:val="en-US"/>
        </w:rPr>
      </w:pPr>
      <w:r>
        <w:rPr>
          <w:rFonts w:ascii="Times New Roman" w:hAnsi="Times New Roman"/>
          <w:lang w:val="en-US"/>
        </w:rPr>
        <w:t xml:space="preserve">Response: </w:t>
      </w:r>
      <w:r w:rsidRPr="00D10213" w:rsidR="00D10213">
        <w:rPr>
          <w:rFonts w:ascii="Times New Roman" w:hAnsi="Times New Roman"/>
          <w:i/>
          <w:lang w:val="en-US"/>
        </w:rPr>
        <w:t xml:space="preserve">Obama </w:t>
      </w:r>
      <w:proofErr w:type="spellStart"/>
      <w:r w:rsidRPr="00D10213" w:rsidR="00D10213">
        <w:rPr>
          <w:rFonts w:ascii="Times New Roman" w:hAnsi="Times New Roman"/>
          <w:i/>
          <w:lang w:val="en-US"/>
        </w:rPr>
        <w:t>nungara</w:t>
      </w:r>
      <w:proofErr w:type="spellEnd"/>
      <w:r w:rsidR="00D10213">
        <w:rPr>
          <w:rFonts w:ascii="Times New Roman" w:hAnsi="Times New Roman"/>
          <w:lang w:val="en-US"/>
        </w:rPr>
        <w:t xml:space="preserve"> was first discovered in Europe in 2008</w:t>
      </w:r>
      <w:r w:rsidR="001A4CFB">
        <w:rPr>
          <w:rFonts w:ascii="Times New Roman" w:hAnsi="Times New Roman"/>
          <w:lang w:val="en-US"/>
        </w:rPr>
        <w:t xml:space="preserve"> but the species was only described in 2016 </w:t>
      </w:r>
      <w:r w:rsidR="001A4CFB">
        <w:rPr>
          <w:rFonts w:ascii="Times New Roman" w:hAnsi="Times New Roman"/>
          <w:lang w:val="en-US"/>
        </w:rPr>
        <w:fldChar w:fldCharType="begin"/>
      </w:r>
      <w:r w:rsidR="008D1A4E">
        <w:rPr>
          <w:rFonts w:ascii="Times New Roman" w:hAnsi="Times New Roman"/>
          <w:lang w:val="en-US"/>
        </w:rPr>
        <w:instrText xml:space="preserve"> ADDIN EN.CITE &lt;EndNote&gt;&lt;Cite&gt;&lt;Author&gt;Carbayo&lt;/Author&gt;&lt;Year&gt;2016&lt;/Year&gt;&lt;RecNum&gt;2708&lt;/RecNum&gt;&lt;DisplayText&gt;(Carbayo&lt;style face="italic"&gt; et al.&lt;/style&gt;, 2016)&lt;/DisplayText&gt;&lt;record&gt;&lt;rec-number&gt;2708&lt;/rec-number&gt;&lt;foreign-keys&gt;&lt;key app="EN" db-id="0rzd9vvw20fpwcezxth5rrsuefxradxptezr" timestamp="1586185351" guid="eeac2822-0d2b-4c61-b006-31940a5ed4f2"&gt;2708&lt;/key&gt;&lt;/foreign-keys&gt;&lt;ref-type name="Journal Article"&gt;17&lt;/ref-type&gt;&lt;contributors&gt;&lt;authors&gt;&lt;author&gt;Carbayo, Fernando&lt;/author&gt;&lt;author&gt;Álvarez‐Presas, Marta&lt;/author&gt;&lt;author&gt;Jones, Hugh D&lt;/author&gt;&lt;author&gt;Riutort, Marta&lt;/author&gt;&lt;/authors&gt;&lt;/contributors&gt;&lt;titles&gt;&lt;title&gt;&lt;style face="normal" font="default" size="100%"&gt;The true identity of &lt;/style&gt;&lt;style face="italic" font="default" size="100%"&gt;Obama &lt;/style&gt;&lt;style face="normal" font="default" size="100%"&gt;(Platyhelminthes: Geoplanidae) flatworm spreading across Europe&lt;/style&gt;&lt;/title&gt;&lt;secondary-title&gt;Zoological Journal of the Linnean Society&lt;/secondary-title&gt;&lt;/titles&gt;&lt;periodical&gt;&lt;full-title&gt;Zoological Journal of the Linnean Society&lt;/full-title&gt;&lt;/periodical&gt;&lt;pages&gt;5-28&lt;/pages&gt;&lt;volume&gt;177&lt;/volume&gt;&lt;number&gt;1&lt;/number&gt;&lt;dates&gt;&lt;year&gt;2016&lt;/year&gt;&lt;/dates&gt;&lt;isbn&gt;1096-3642&lt;/isbn&gt;&lt;urls&gt;&lt;/urls&gt;&lt;/record&gt;&lt;/Cite&gt;&lt;/EndNote&gt;</w:instrText>
      </w:r>
      <w:r w:rsidR="001A4CFB">
        <w:rPr>
          <w:rFonts w:ascii="Times New Roman" w:hAnsi="Times New Roman"/>
          <w:lang w:val="en-US"/>
        </w:rPr>
        <w:fldChar w:fldCharType="separate"/>
      </w:r>
      <w:r w:rsidR="001A4CFB">
        <w:rPr>
          <w:rFonts w:ascii="Times New Roman" w:hAnsi="Times New Roman"/>
          <w:noProof/>
          <w:lang w:val="en-US"/>
        </w:rPr>
        <w:t>(Carbayo</w:t>
      </w:r>
      <w:r w:rsidRPr="001A4CFB" w:rsidR="001A4CFB">
        <w:rPr>
          <w:rFonts w:ascii="Times New Roman" w:hAnsi="Times New Roman"/>
          <w:i/>
          <w:noProof/>
          <w:lang w:val="en-US"/>
        </w:rPr>
        <w:t xml:space="preserve"> et al.</w:t>
      </w:r>
      <w:r w:rsidR="001A4CFB">
        <w:rPr>
          <w:rFonts w:ascii="Times New Roman" w:hAnsi="Times New Roman"/>
          <w:noProof/>
          <w:lang w:val="en-US"/>
        </w:rPr>
        <w:t>, 2016)</w:t>
      </w:r>
      <w:r w:rsidR="001A4CFB">
        <w:rPr>
          <w:rFonts w:ascii="Times New Roman" w:hAnsi="Times New Roman"/>
          <w:lang w:val="en-US"/>
        </w:rPr>
        <w:fldChar w:fldCharType="end"/>
      </w:r>
      <w:r w:rsidR="001A4CFB">
        <w:rPr>
          <w:rFonts w:ascii="Times New Roman" w:hAnsi="Times New Roman"/>
          <w:lang w:val="en-US"/>
        </w:rPr>
        <w:t xml:space="preserve">. The most comprehensive assessment of </w:t>
      </w:r>
      <w:r w:rsidRPr="001A4CFB" w:rsidR="001A4CFB">
        <w:rPr>
          <w:rFonts w:ascii="Times New Roman" w:hAnsi="Times New Roman"/>
          <w:i/>
          <w:lang w:val="en-US"/>
        </w:rPr>
        <w:t xml:space="preserve">O. </w:t>
      </w:r>
      <w:proofErr w:type="spellStart"/>
      <w:r w:rsidRPr="001A4CFB" w:rsidR="001A4CFB">
        <w:rPr>
          <w:rFonts w:ascii="Times New Roman" w:hAnsi="Times New Roman"/>
          <w:i/>
          <w:lang w:val="en-US"/>
        </w:rPr>
        <w:t>nungara’s</w:t>
      </w:r>
      <w:proofErr w:type="spellEnd"/>
      <w:r w:rsidR="001A4CFB">
        <w:rPr>
          <w:rFonts w:ascii="Times New Roman" w:hAnsi="Times New Roman"/>
          <w:lang w:val="en-US"/>
        </w:rPr>
        <w:t xml:space="preserve"> distribution in Europe was published in 2020 </w:t>
      </w:r>
      <w:r w:rsidR="001A4CFB">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1A4CFB">
        <w:rPr>
          <w:rFonts w:ascii="Times New Roman" w:hAnsi="Times New Roman"/>
          <w:lang w:val="en-US"/>
        </w:rPr>
      </w:r>
      <w:r w:rsidR="001A4CFB">
        <w:rPr>
          <w:rFonts w:ascii="Times New Roman" w:hAnsi="Times New Roman"/>
          <w:lang w:val="en-US"/>
        </w:rPr>
        <w:fldChar w:fldCharType="separate"/>
      </w:r>
      <w:r w:rsidR="001A4CFB">
        <w:rPr>
          <w:rFonts w:ascii="Times New Roman" w:hAnsi="Times New Roman"/>
          <w:noProof/>
          <w:lang w:val="en-US"/>
        </w:rPr>
        <w:t>(Justine</w:t>
      </w:r>
      <w:r w:rsidRPr="001A4CFB" w:rsidR="001A4CFB">
        <w:rPr>
          <w:rFonts w:ascii="Times New Roman" w:hAnsi="Times New Roman"/>
          <w:i/>
          <w:noProof/>
          <w:lang w:val="en-US"/>
        </w:rPr>
        <w:t xml:space="preserve"> et al.</w:t>
      </w:r>
      <w:r w:rsidR="001A4CFB">
        <w:rPr>
          <w:rFonts w:ascii="Times New Roman" w:hAnsi="Times New Roman"/>
          <w:noProof/>
          <w:lang w:val="en-US"/>
        </w:rPr>
        <w:t>, 2020)</w:t>
      </w:r>
      <w:r w:rsidR="001A4CFB">
        <w:rPr>
          <w:rFonts w:ascii="Times New Roman" w:hAnsi="Times New Roman"/>
          <w:lang w:val="en-US"/>
        </w:rPr>
        <w:fldChar w:fldCharType="end"/>
      </w:r>
      <w:r w:rsidR="001A4CFB">
        <w:rPr>
          <w:rFonts w:ascii="Times New Roman" w:hAnsi="Times New Roman"/>
          <w:lang w:val="en-US"/>
        </w:rPr>
        <w:t xml:space="preserve">. There are therefore relatively few scientific papers on </w:t>
      </w:r>
      <w:r w:rsidRPr="001A4CFB" w:rsidR="001A4CFB">
        <w:rPr>
          <w:rFonts w:ascii="Times New Roman" w:hAnsi="Times New Roman"/>
          <w:i/>
          <w:lang w:val="en-US"/>
        </w:rPr>
        <w:t xml:space="preserve">O. </w:t>
      </w:r>
      <w:proofErr w:type="spellStart"/>
      <w:r w:rsidRPr="001A4CFB" w:rsidR="001A4CFB">
        <w:rPr>
          <w:rFonts w:ascii="Times New Roman" w:hAnsi="Times New Roman"/>
          <w:i/>
          <w:lang w:val="en-US"/>
        </w:rPr>
        <w:t>nungara</w:t>
      </w:r>
      <w:proofErr w:type="spellEnd"/>
      <w:r w:rsidR="001A4CFB">
        <w:rPr>
          <w:rFonts w:ascii="Times New Roman" w:hAnsi="Times New Roman"/>
          <w:lang w:val="en-US"/>
        </w:rPr>
        <w:t xml:space="preserve"> compared to other flatworm species such as </w:t>
      </w:r>
      <w:r w:rsidRPr="001A4CFB" w:rsidR="001A4CFB">
        <w:rPr>
          <w:rFonts w:ascii="Times New Roman" w:hAnsi="Times New Roman"/>
          <w:i/>
          <w:lang w:val="en-US"/>
        </w:rPr>
        <w:t xml:space="preserve">A. </w:t>
      </w:r>
      <w:proofErr w:type="spellStart"/>
      <w:r w:rsidRPr="001A4CFB" w:rsidR="001A4CFB">
        <w:rPr>
          <w:rFonts w:ascii="Times New Roman" w:hAnsi="Times New Roman"/>
          <w:i/>
          <w:lang w:val="en-US"/>
        </w:rPr>
        <w:t>triangulatus</w:t>
      </w:r>
      <w:proofErr w:type="spellEnd"/>
      <w:r w:rsidR="001A4CFB">
        <w:rPr>
          <w:rFonts w:ascii="Times New Roman" w:hAnsi="Times New Roman"/>
          <w:lang w:val="en-US"/>
        </w:rPr>
        <w:t xml:space="preserve">, </w:t>
      </w:r>
      <w:r w:rsidRPr="001A4CFB" w:rsidR="001A4CFB">
        <w:rPr>
          <w:rFonts w:ascii="Times New Roman" w:hAnsi="Times New Roman"/>
          <w:i/>
          <w:lang w:val="en-US"/>
        </w:rPr>
        <w:t xml:space="preserve">P. </w:t>
      </w:r>
      <w:proofErr w:type="spellStart"/>
      <w:r w:rsidRPr="001A4CFB" w:rsidR="001A4CFB">
        <w:rPr>
          <w:rFonts w:ascii="Times New Roman" w:hAnsi="Times New Roman"/>
          <w:i/>
          <w:lang w:val="en-US"/>
        </w:rPr>
        <w:t>manokwari</w:t>
      </w:r>
      <w:proofErr w:type="spellEnd"/>
      <w:r w:rsidR="001A4CFB">
        <w:rPr>
          <w:rFonts w:ascii="Times New Roman" w:hAnsi="Times New Roman"/>
          <w:lang w:val="en-US"/>
        </w:rPr>
        <w:t xml:space="preserve"> and </w:t>
      </w:r>
      <w:r w:rsidRPr="001A4CFB" w:rsidR="001A4CFB">
        <w:rPr>
          <w:rFonts w:ascii="Times New Roman" w:hAnsi="Times New Roman"/>
          <w:i/>
          <w:lang w:val="en-US"/>
        </w:rPr>
        <w:t xml:space="preserve">B. </w:t>
      </w:r>
      <w:proofErr w:type="spellStart"/>
      <w:r w:rsidRPr="001A4CFB" w:rsidR="001A4CFB">
        <w:rPr>
          <w:rFonts w:ascii="Times New Roman" w:hAnsi="Times New Roman"/>
          <w:i/>
          <w:lang w:val="en-US"/>
        </w:rPr>
        <w:t>kewense</w:t>
      </w:r>
      <w:proofErr w:type="spellEnd"/>
      <w:r w:rsidR="001A4CFB">
        <w:rPr>
          <w:rFonts w:ascii="Times New Roman" w:hAnsi="Times New Roman"/>
          <w:lang w:val="en-US"/>
        </w:rPr>
        <w:t xml:space="preserve">. </w:t>
      </w:r>
    </w:p>
    <w:p w:rsidR="00603C71" w:rsidP="00603C71" w:rsidRDefault="001A4CFB" w14:paraId="33B8B7E1" w14:textId="51D1C1E9">
      <w:pPr>
        <w:snapToGrid w:val="0"/>
        <w:jc w:val="both"/>
        <w:rPr>
          <w:rFonts w:ascii="Times New Roman" w:hAnsi="Times New Roman"/>
          <w:lang w:val="en-US"/>
        </w:rPr>
      </w:pPr>
      <w:r>
        <w:rPr>
          <w:rFonts w:ascii="Times New Roman" w:hAnsi="Times New Roman"/>
          <w:lang w:val="en-US"/>
        </w:rPr>
        <w:t xml:space="preserve">Aside from a laboratory assessment of </w:t>
      </w:r>
      <w:r w:rsidRPr="001A4CFB">
        <w:rPr>
          <w:rFonts w:ascii="Times New Roman" w:hAnsi="Times New Roman"/>
          <w:i/>
          <w:lang w:val="en-US"/>
        </w:rPr>
        <w:t xml:space="preserve">O. </w:t>
      </w:r>
      <w:proofErr w:type="spellStart"/>
      <w:r w:rsidRPr="001A4CFB">
        <w:rPr>
          <w:rFonts w:ascii="Times New Roman" w:hAnsi="Times New Roman"/>
          <w:i/>
          <w:lang w:val="en-US"/>
        </w:rPr>
        <w:t>nungara’s</w:t>
      </w:r>
      <w:proofErr w:type="spellEnd"/>
      <w:r>
        <w:rPr>
          <w:rFonts w:ascii="Times New Roman" w:hAnsi="Times New Roman"/>
          <w:lang w:val="en-US"/>
        </w:rPr>
        <w:t xml:space="preserve"> predatory capabilities from Brazil </w:t>
      </w:r>
      <w:r>
        <w:rPr>
          <w:rFonts w:ascii="Times New Roman" w:hAnsi="Times New Roman"/>
          <w:lang w:val="en-US"/>
        </w:rPr>
        <w:fldChar w:fldCharType="begin"/>
      </w:r>
      <w:r w:rsidR="008D1A4E">
        <w:rPr>
          <w:rFonts w:ascii="Times New Roman" w:hAnsi="Times New Roman"/>
          <w:lang w:val="en-US"/>
        </w:rPr>
        <w:instrText xml:space="preserve"> ADDIN EN.CITE &lt;EndNote&gt;&lt;Cite&gt;&lt;Author&gt;Boll&lt;/Author&gt;&lt;Year&gt;2016&lt;/Year&gt;&lt;RecNum&gt;2650&lt;/RecNum&gt;&lt;DisplayText&gt;(Boll and Leal-Zanchet, 2016)&lt;/DisplayText&gt;&lt;record&gt;&lt;rec-number&gt;2650&lt;/rec-number&gt;&lt;foreign-keys&gt;&lt;key app="EN" db-id="0rzd9vvw20fpwcezxth5rrsuefxradxptezr" timestamp="1586185226" guid="7e57aadb-a5e5-4eb5-87d6-c2b5cbfb07a4"&gt;2650&lt;/key&gt;&lt;/foreign-keys&gt;&lt;ref-type name="Journal Article"&gt;17&lt;/ref-type&gt;&lt;contributors&gt;&lt;authors&gt;&lt;author&gt;Boll, Piter Kehoma&lt;/author&gt;&lt;author&gt;Leal-Zanchet, Ana Maria&lt;/author&gt;&lt;/authors&gt;&lt;/contributors&gt;&lt;titles&gt;&lt;title&gt;Preference for different prey allows the coexistence of several land planarians in areas of the Atlantic Forest&lt;/title&gt;&lt;secondary-title&gt;Zoology&lt;/secondary-title&gt;&lt;/titles&gt;&lt;periodical&gt;&lt;full-title&gt;Zoology&lt;/full-title&gt;&lt;/periodical&gt;&lt;pages&gt;162-168&lt;/pages&gt;&lt;volume&gt;119&lt;/volume&gt;&lt;number&gt;3&lt;/number&gt;&lt;dates&gt;&lt;year&gt;2016&lt;/year&gt;&lt;/dates&gt;&lt;isbn&gt;0944-2006&lt;/isbn&gt;&lt;urls&gt;&lt;/urls&gt;&lt;/record&gt;&lt;/Cite&gt;&lt;/EndNote&gt;</w:instrText>
      </w:r>
      <w:r>
        <w:rPr>
          <w:rFonts w:ascii="Times New Roman" w:hAnsi="Times New Roman"/>
          <w:lang w:val="en-US"/>
        </w:rPr>
        <w:fldChar w:fldCharType="separate"/>
      </w:r>
      <w:r>
        <w:rPr>
          <w:rFonts w:ascii="Times New Roman" w:hAnsi="Times New Roman"/>
          <w:noProof/>
          <w:lang w:val="en-US"/>
        </w:rPr>
        <w:t>(Boll and Leal-Zanchet, 2016)</w:t>
      </w:r>
      <w:r>
        <w:rPr>
          <w:rFonts w:ascii="Times New Roman" w:hAnsi="Times New Roman"/>
          <w:lang w:val="en-US"/>
        </w:rPr>
        <w:fldChar w:fldCharType="end"/>
      </w:r>
      <w:r>
        <w:rPr>
          <w:rFonts w:ascii="Times New Roman" w:hAnsi="Times New Roman"/>
          <w:lang w:val="en-US"/>
        </w:rPr>
        <w:t xml:space="preserve">, there are no European or field assessments of the impact on soil fauna by </w:t>
      </w:r>
      <w:r w:rsidRPr="001A4CFB">
        <w:rPr>
          <w:rFonts w:ascii="Times New Roman" w:hAnsi="Times New Roman"/>
          <w:i/>
          <w:lang w:val="en-US"/>
        </w:rPr>
        <w:t xml:space="preserve">O. </w:t>
      </w:r>
      <w:proofErr w:type="spellStart"/>
      <w:r w:rsidRPr="001A4CFB">
        <w:rPr>
          <w:rFonts w:ascii="Times New Roman" w:hAnsi="Times New Roman"/>
          <w:i/>
          <w:lang w:val="en-US"/>
        </w:rPr>
        <w:t>nungara</w:t>
      </w:r>
      <w:proofErr w:type="spellEnd"/>
      <w:r>
        <w:rPr>
          <w:rFonts w:ascii="Times New Roman" w:hAnsi="Times New Roman"/>
          <w:lang w:val="en-US"/>
        </w:rPr>
        <w:t xml:space="preserve">. Assessing the impact of </w:t>
      </w:r>
      <w:r w:rsidRPr="001A4CFB">
        <w:rPr>
          <w:rFonts w:ascii="Times New Roman" w:hAnsi="Times New Roman"/>
          <w:i/>
          <w:lang w:val="en-US"/>
        </w:rPr>
        <w:t xml:space="preserve">O. </w:t>
      </w:r>
      <w:proofErr w:type="spellStart"/>
      <w:r w:rsidRPr="001A4CFB">
        <w:rPr>
          <w:rFonts w:ascii="Times New Roman" w:hAnsi="Times New Roman"/>
          <w:i/>
          <w:lang w:val="en-US"/>
        </w:rPr>
        <w:t>nungara</w:t>
      </w:r>
      <w:proofErr w:type="spellEnd"/>
      <w:r>
        <w:rPr>
          <w:rFonts w:ascii="Times New Roman" w:hAnsi="Times New Roman"/>
          <w:lang w:val="en-US"/>
        </w:rPr>
        <w:t xml:space="preserve"> on biodiversity</w:t>
      </w:r>
      <w:r w:rsidR="00856C11">
        <w:rPr>
          <w:rFonts w:ascii="Times New Roman" w:hAnsi="Times New Roman"/>
          <w:lang w:val="en-US"/>
        </w:rPr>
        <w:t xml:space="preserve"> and </w:t>
      </w:r>
      <w:r>
        <w:rPr>
          <w:rFonts w:ascii="Times New Roman" w:hAnsi="Times New Roman"/>
          <w:lang w:val="en-US"/>
        </w:rPr>
        <w:t xml:space="preserve">ecosystem </w:t>
      </w:r>
      <w:r w:rsidR="00856C11">
        <w:rPr>
          <w:rFonts w:ascii="Times New Roman" w:hAnsi="Times New Roman"/>
          <w:lang w:val="en-US"/>
        </w:rPr>
        <w:t>services</w:t>
      </w:r>
      <w:r>
        <w:rPr>
          <w:rFonts w:ascii="Times New Roman" w:hAnsi="Times New Roman"/>
          <w:lang w:val="en-US"/>
        </w:rPr>
        <w:t xml:space="preserve">, </w:t>
      </w:r>
      <w:r w:rsidR="00EA329D">
        <w:rPr>
          <w:rFonts w:ascii="Times New Roman" w:hAnsi="Times New Roman"/>
          <w:lang w:val="en-US"/>
        </w:rPr>
        <w:t xml:space="preserve">the </w:t>
      </w:r>
      <w:r>
        <w:rPr>
          <w:rFonts w:ascii="Times New Roman" w:hAnsi="Times New Roman"/>
          <w:lang w:val="en-US"/>
        </w:rPr>
        <w:t xml:space="preserve">economy and human health, </w:t>
      </w:r>
      <w:r w:rsidR="00EA329D">
        <w:rPr>
          <w:rFonts w:ascii="Times New Roman" w:hAnsi="Times New Roman"/>
          <w:lang w:val="en-US"/>
        </w:rPr>
        <w:t xml:space="preserve">therefore </w:t>
      </w:r>
      <w:r>
        <w:rPr>
          <w:rFonts w:ascii="Times New Roman" w:hAnsi="Times New Roman"/>
          <w:lang w:val="en-US"/>
        </w:rPr>
        <w:t xml:space="preserve">relies </w:t>
      </w:r>
      <w:r w:rsidR="00EA329D">
        <w:rPr>
          <w:rFonts w:ascii="Times New Roman" w:hAnsi="Times New Roman"/>
          <w:lang w:val="en-US"/>
        </w:rPr>
        <w:t xml:space="preserve">heavily </w:t>
      </w:r>
      <w:r>
        <w:rPr>
          <w:rFonts w:ascii="Times New Roman" w:hAnsi="Times New Roman"/>
          <w:lang w:val="en-US"/>
        </w:rPr>
        <w:t xml:space="preserve">on </w:t>
      </w:r>
      <w:r w:rsidR="00EA329D">
        <w:rPr>
          <w:rFonts w:ascii="Times New Roman" w:hAnsi="Times New Roman"/>
          <w:lang w:val="en-US"/>
        </w:rPr>
        <w:t xml:space="preserve">information from other similar species, principally </w:t>
      </w:r>
      <w:r w:rsidRPr="00EA329D" w:rsidR="00EA329D">
        <w:rPr>
          <w:rFonts w:ascii="Times New Roman" w:hAnsi="Times New Roman"/>
          <w:i/>
          <w:lang w:val="en-US"/>
        </w:rPr>
        <w:t xml:space="preserve">A. </w:t>
      </w:r>
      <w:proofErr w:type="spellStart"/>
      <w:r w:rsidRPr="00EA329D" w:rsidR="00EA329D">
        <w:rPr>
          <w:rFonts w:ascii="Times New Roman" w:hAnsi="Times New Roman"/>
          <w:i/>
          <w:lang w:val="en-US"/>
        </w:rPr>
        <w:t>triangulatus</w:t>
      </w:r>
      <w:proofErr w:type="spellEnd"/>
      <w:r w:rsidR="00EA329D">
        <w:rPr>
          <w:rFonts w:ascii="Times New Roman" w:hAnsi="Times New Roman"/>
          <w:lang w:val="en-US"/>
        </w:rPr>
        <w:t xml:space="preserve"> and </w:t>
      </w:r>
      <w:r w:rsidRPr="00EA329D" w:rsidR="00EA329D">
        <w:rPr>
          <w:rFonts w:ascii="Times New Roman" w:hAnsi="Times New Roman"/>
          <w:i/>
          <w:lang w:val="en-US"/>
        </w:rPr>
        <w:t xml:space="preserve">P. </w:t>
      </w:r>
      <w:proofErr w:type="spellStart"/>
      <w:r w:rsidRPr="00EA329D" w:rsidR="00EA329D">
        <w:rPr>
          <w:rFonts w:ascii="Times New Roman" w:hAnsi="Times New Roman"/>
          <w:i/>
          <w:lang w:val="en-US"/>
        </w:rPr>
        <w:t>manokwari</w:t>
      </w:r>
      <w:proofErr w:type="spellEnd"/>
      <w:r w:rsidR="00EA329D">
        <w:rPr>
          <w:rFonts w:ascii="Times New Roman" w:hAnsi="Times New Roman"/>
          <w:lang w:val="en-US"/>
        </w:rPr>
        <w:t xml:space="preserve">. </w:t>
      </w:r>
    </w:p>
    <w:p w:rsidRPr="002F4652" w:rsidR="00603C71" w:rsidP="00603C71" w:rsidRDefault="00EA329D" w14:paraId="5072F20D" w14:textId="219AD494">
      <w:pPr>
        <w:snapToGrid w:val="0"/>
        <w:jc w:val="both"/>
        <w:rPr>
          <w:rFonts w:ascii="Times New Roman" w:hAnsi="Times New Roman"/>
          <w:lang w:val="en-US"/>
        </w:rPr>
      </w:pPr>
      <w:r>
        <w:rPr>
          <w:rFonts w:ascii="Times New Roman" w:hAnsi="Times New Roman"/>
          <w:lang w:val="en-US"/>
        </w:rPr>
        <w:t>Some factors are</w:t>
      </w:r>
      <w:r w:rsidR="009D7941">
        <w:rPr>
          <w:rFonts w:ascii="Times New Roman" w:hAnsi="Times New Roman"/>
          <w:lang w:val="en-US"/>
        </w:rPr>
        <w:t>,</w:t>
      </w:r>
      <w:r>
        <w:rPr>
          <w:rFonts w:ascii="Times New Roman" w:hAnsi="Times New Roman"/>
          <w:lang w:val="en-US"/>
        </w:rPr>
        <w:t xml:space="preserve"> however</w:t>
      </w:r>
      <w:r w:rsidR="009D7941">
        <w:rPr>
          <w:rFonts w:ascii="Times New Roman" w:hAnsi="Times New Roman"/>
          <w:lang w:val="en-US"/>
        </w:rPr>
        <w:t>,</w:t>
      </w:r>
      <w:r>
        <w:rPr>
          <w:rFonts w:ascii="Times New Roman" w:hAnsi="Times New Roman"/>
          <w:lang w:val="en-US"/>
        </w:rPr>
        <w:t xml:space="preserve"> clear. </w:t>
      </w:r>
      <w:r w:rsidRPr="00EA329D">
        <w:rPr>
          <w:rFonts w:ascii="Times New Roman" w:hAnsi="Times New Roman"/>
          <w:i/>
          <w:lang w:val="en-US"/>
        </w:rPr>
        <w:t xml:space="preserve">Obama </w:t>
      </w:r>
      <w:proofErr w:type="spellStart"/>
      <w:r w:rsidRPr="00EA329D">
        <w:rPr>
          <w:rFonts w:ascii="Times New Roman" w:hAnsi="Times New Roman"/>
          <w:i/>
          <w:lang w:val="en-US"/>
        </w:rPr>
        <w:t>nungara</w:t>
      </w:r>
      <w:proofErr w:type="spellEnd"/>
      <w:r>
        <w:rPr>
          <w:rFonts w:ascii="Times New Roman" w:hAnsi="Times New Roman"/>
          <w:lang w:val="en-US"/>
        </w:rPr>
        <w:t xml:space="preserve"> is well established in the risk assessment area and is spreading. </w:t>
      </w:r>
      <w:r w:rsidRPr="00F0219B" w:rsidR="00F0219B">
        <w:rPr>
          <w:rFonts w:ascii="Times New Roman" w:hAnsi="Times New Roman"/>
          <w:i/>
          <w:lang w:val="en-US"/>
        </w:rPr>
        <w:t xml:space="preserve">Obama </w:t>
      </w:r>
      <w:proofErr w:type="spellStart"/>
      <w:r w:rsidRPr="00F0219B" w:rsidR="00F0219B">
        <w:rPr>
          <w:rFonts w:ascii="Times New Roman" w:hAnsi="Times New Roman"/>
          <w:i/>
          <w:lang w:val="en-US"/>
        </w:rPr>
        <w:t>nungara</w:t>
      </w:r>
      <w:proofErr w:type="spellEnd"/>
      <w:r w:rsidR="00F0219B">
        <w:rPr>
          <w:rFonts w:ascii="Times New Roman" w:hAnsi="Times New Roman"/>
          <w:lang w:val="en-US"/>
        </w:rPr>
        <w:t xml:space="preserve"> is </w:t>
      </w:r>
      <w:proofErr w:type="spellStart"/>
      <w:r w:rsidR="00F0219B">
        <w:rPr>
          <w:rFonts w:ascii="Times New Roman" w:hAnsi="Times New Roman"/>
          <w:lang w:val="en-US"/>
        </w:rPr>
        <w:t>synanthropic</w:t>
      </w:r>
      <w:proofErr w:type="spellEnd"/>
      <w:r w:rsidR="00F0219B">
        <w:rPr>
          <w:rFonts w:ascii="Times New Roman" w:hAnsi="Times New Roman"/>
          <w:lang w:val="en-US"/>
        </w:rPr>
        <w:t xml:space="preserve"> and ecologically suited to man-disturbed habitats. </w:t>
      </w:r>
      <w:r w:rsidR="00406B06">
        <w:rPr>
          <w:rFonts w:ascii="Times New Roman" w:hAnsi="Times New Roman"/>
          <w:lang w:val="en-US"/>
        </w:rPr>
        <w:t>The flatworm can achieve high local densities.</w:t>
      </w:r>
      <w:r w:rsidR="00724D20">
        <w:rPr>
          <w:rFonts w:ascii="Times New Roman" w:hAnsi="Times New Roman"/>
          <w:lang w:val="en-US"/>
        </w:rPr>
        <w:t xml:space="preserve"> One gardener in south-western France collected 924 </w:t>
      </w:r>
      <w:r w:rsidR="00856C11">
        <w:rPr>
          <w:rFonts w:ascii="Times New Roman" w:hAnsi="Times New Roman"/>
          <w:lang w:val="en-US"/>
        </w:rPr>
        <w:t xml:space="preserve">specimens </w:t>
      </w:r>
      <w:r w:rsidR="00724D20">
        <w:rPr>
          <w:rFonts w:ascii="Times New Roman" w:hAnsi="Times New Roman"/>
          <w:lang w:val="en-US"/>
        </w:rPr>
        <w:t>from an area of c. 300 m</w:t>
      </w:r>
      <w:r w:rsidRPr="00724D20" w:rsidR="00724D20">
        <w:rPr>
          <w:rFonts w:ascii="Times New Roman" w:hAnsi="Times New Roman"/>
          <w:vertAlign w:val="superscript"/>
          <w:lang w:val="en-US"/>
        </w:rPr>
        <w:t>2</w:t>
      </w:r>
      <w:r w:rsidR="00724D20">
        <w:rPr>
          <w:rFonts w:ascii="Times New Roman" w:hAnsi="Times New Roman"/>
          <w:lang w:val="en-US"/>
        </w:rPr>
        <w:t xml:space="preserve"> over the course of the summer; whereas another </w:t>
      </w:r>
      <w:r w:rsidR="00856C11">
        <w:rPr>
          <w:rFonts w:ascii="Times New Roman" w:hAnsi="Times New Roman"/>
          <w:lang w:val="en-US"/>
        </w:rPr>
        <w:t xml:space="preserve">gardener </w:t>
      </w:r>
      <w:r w:rsidR="00724D20">
        <w:rPr>
          <w:rFonts w:ascii="Times New Roman" w:hAnsi="Times New Roman"/>
          <w:lang w:val="en-US"/>
        </w:rPr>
        <w:t xml:space="preserve">in north-western France collected </w:t>
      </w:r>
      <w:r w:rsidRPr="00724D20" w:rsidR="00724D20">
        <w:rPr>
          <w:rFonts w:ascii="Times New Roman" w:hAnsi="Times New Roman"/>
          <w:lang w:val="en-US"/>
        </w:rPr>
        <w:t>1,442</w:t>
      </w:r>
      <w:r w:rsidR="00724D20">
        <w:rPr>
          <w:rFonts w:ascii="Times New Roman" w:hAnsi="Times New Roman"/>
          <w:lang w:val="en-US"/>
        </w:rPr>
        <w:t xml:space="preserve"> </w:t>
      </w:r>
      <w:r w:rsidR="00856C11">
        <w:rPr>
          <w:rFonts w:ascii="Times New Roman" w:hAnsi="Times New Roman"/>
          <w:lang w:val="en-US"/>
        </w:rPr>
        <w:t xml:space="preserve">specimens </w:t>
      </w:r>
      <w:r w:rsidR="00724D20">
        <w:rPr>
          <w:rFonts w:ascii="Times New Roman" w:hAnsi="Times New Roman"/>
          <w:lang w:val="en-US"/>
        </w:rPr>
        <w:t>from 175 m</w:t>
      </w:r>
      <w:r w:rsidRPr="00724D20" w:rsidR="00724D20">
        <w:rPr>
          <w:rFonts w:ascii="Times New Roman" w:hAnsi="Times New Roman"/>
          <w:vertAlign w:val="superscript"/>
          <w:lang w:val="en-US"/>
        </w:rPr>
        <w:t>2</w:t>
      </w:r>
      <w:r w:rsidR="00724D20">
        <w:rPr>
          <w:rFonts w:ascii="Times New Roman" w:hAnsi="Times New Roman"/>
          <w:lang w:val="en-US"/>
        </w:rPr>
        <w:t xml:space="preserve"> </w:t>
      </w:r>
      <w:r w:rsidR="00724D20">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 </w:instrText>
      </w:r>
      <w:r w:rsidR="007C42C2">
        <w:rPr>
          <w:rFonts w:ascii="Times New Roman" w:hAnsi="Times New Roman"/>
          <w:lang w:val="en-US"/>
        </w:rPr>
        <w:fldChar w:fldCharType="begin">
          <w:fldData xml:space="preserve">PEVuZE5vdGU+PENpdGU+PEF1dGhvcj5KdXN0aW5lPC9BdXRob3I+PFllYXI+MjAyMDwvWWVhcj48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</w:fldData>
        </w:fldChar>
      </w:r>
      <w:r w:rsidR="007C42C2">
        <w:rPr>
          <w:rFonts w:ascii="Times New Roman" w:hAnsi="Times New Roman"/>
          <w:lang w:val="en-US"/>
        </w:rPr>
        <w:instrText xml:space="preserve"> ADDIN EN.CITE.DATA </w:instrText>
      </w:r>
      <w:r w:rsidR="007C42C2">
        <w:rPr>
          <w:rFonts w:ascii="Times New Roman" w:hAnsi="Times New Roman"/>
          <w:lang w:val="en-US"/>
        </w:rPr>
      </w:r>
      <w:r w:rsidR="007C42C2">
        <w:rPr>
          <w:rFonts w:ascii="Times New Roman" w:hAnsi="Times New Roman"/>
          <w:lang w:val="en-US"/>
        </w:rPr>
        <w:fldChar w:fldCharType="end"/>
      </w:r>
      <w:r w:rsidR="00724D20">
        <w:rPr>
          <w:rFonts w:ascii="Times New Roman" w:hAnsi="Times New Roman"/>
          <w:lang w:val="en-US"/>
        </w:rPr>
      </w:r>
      <w:r w:rsidR="00724D20">
        <w:rPr>
          <w:rFonts w:ascii="Times New Roman" w:hAnsi="Times New Roman"/>
          <w:lang w:val="en-US"/>
        </w:rPr>
        <w:fldChar w:fldCharType="separate"/>
      </w:r>
      <w:r w:rsidR="00724D20">
        <w:rPr>
          <w:rFonts w:ascii="Times New Roman" w:hAnsi="Times New Roman"/>
          <w:noProof/>
          <w:lang w:val="en-US"/>
        </w:rPr>
        <w:t>(Justine</w:t>
      </w:r>
      <w:r w:rsidRPr="00724D20" w:rsidR="00724D20">
        <w:rPr>
          <w:rFonts w:ascii="Times New Roman" w:hAnsi="Times New Roman"/>
          <w:i/>
          <w:noProof/>
          <w:lang w:val="en-US"/>
        </w:rPr>
        <w:t xml:space="preserve"> et al.</w:t>
      </w:r>
      <w:r w:rsidR="00724D20">
        <w:rPr>
          <w:rFonts w:ascii="Times New Roman" w:hAnsi="Times New Roman"/>
          <w:noProof/>
          <w:lang w:val="en-US"/>
        </w:rPr>
        <w:t>, 2020)</w:t>
      </w:r>
      <w:r w:rsidR="00724D20">
        <w:rPr>
          <w:rFonts w:ascii="Times New Roman" w:hAnsi="Times New Roman"/>
          <w:lang w:val="en-US"/>
        </w:rPr>
        <w:fldChar w:fldCharType="end"/>
      </w:r>
      <w:r w:rsidR="00724D20">
        <w:rPr>
          <w:rFonts w:ascii="Times New Roman" w:hAnsi="Times New Roman"/>
          <w:lang w:val="en-US"/>
        </w:rPr>
        <w:t xml:space="preserve">. </w:t>
      </w:r>
      <w:r w:rsidRPr="00724D20" w:rsidR="00724D20">
        <w:rPr>
          <w:rFonts w:ascii="Times New Roman" w:hAnsi="Times New Roman"/>
          <w:i/>
          <w:lang w:val="en-US"/>
        </w:rPr>
        <w:t xml:space="preserve">Obama </w:t>
      </w:r>
      <w:proofErr w:type="spellStart"/>
      <w:r w:rsidRPr="00724D20" w:rsidR="00724D20">
        <w:rPr>
          <w:rFonts w:ascii="Times New Roman" w:hAnsi="Times New Roman"/>
          <w:i/>
          <w:lang w:val="en-US"/>
        </w:rPr>
        <w:t>nungara</w:t>
      </w:r>
      <w:proofErr w:type="spellEnd"/>
      <w:r w:rsidR="00724D20">
        <w:rPr>
          <w:rFonts w:ascii="Times New Roman" w:hAnsi="Times New Roman"/>
          <w:lang w:val="en-US"/>
        </w:rPr>
        <w:t xml:space="preserve"> is a predator of </w:t>
      </w:r>
      <w:proofErr w:type="spellStart"/>
      <w:r w:rsidR="008B173D">
        <w:rPr>
          <w:rFonts w:ascii="Times New Roman" w:hAnsi="Times New Roman"/>
          <w:lang w:val="en-US"/>
        </w:rPr>
        <w:t>molluscs</w:t>
      </w:r>
      <w:proofErr w:type="spellEnd"/>
      <w:r w:rsidR="00724D20">
        <w:rPr>
          <w:rFonts w:ascii="Times New Roman" w:hAnsi="Times New Roman"/>
          <w:lang w:val="en-US"/>
        </w:rPr>
        <w:t xml:space="preserve"> and earthworms </w:t>
      </w:r>
      <w:r w:rsidR="00724D20">
        <w:rPr>
          <w:rFonts w:ascii="Times New Roman" w:hAnsi="Times New Roman"/>
          <w:lang w:val="en-US"/>
        </w:rPr>
        <w:fldChar w:fldCharType="begin"/>
      </w:r>
      <w:r w:rsidR="008D1A4E">
        <w:rPr>
          <w:rFonts w:ascii="Times New Roman" w:hAnsi="Times New Roman"/>
          <w:lang w:val="en-US"/>
        </w:rPr>
        <w:instrText xml:space="preserve"> ADDIN EN.CITE &lt;EndNote&gt;&lt;Cite&gt;&lt;Author&gt;Boll&lt;/Author&gt;&lt;Year&gt;2016&lt;/Year&gt;&lt;RecNum&gt;2650&lt;/RecNum&gt;&lt;DisplayText&gt;(Boll and Leal-Zanchet, 2016)&lt;/DisplayText&gt;&lt;record&gt;&lt;rec-number&gt;2650&lt;/rec-number&gt;&lt;foreign-keys&gt;&lt;key app="EN" db-id="0rzd9vvw20fpwcezxth5rrsuefxradxptezr" timestamp="1586185226" guid="7e57aadb-a5e5-4eb5-87d6-c2b5cbfb07a4"&gt;2650&lt;/key&gt;&lt;/foreign-keys&gt;&lt;ref-type name="Journal Article"&gt;17&lt;/ref-type&gt;&lt;contributors&gt;&lt;authors&gt;&lt;author&gt;Boll, Piter Kehoma&lt;/author&gt;&lt;author&gt;Leal-Zanchet, Ana Maria&lt;/author&gt;&lt;/authors&gt;&lt;/contributors&gt;&lt;titles&gt;&lt;title&gt;Preference for different prey allows the coexistence of several land planarians in areas of the Atlantic Forest&lt;/title&gt;&lt;secondary-title&gt;Zoology&lt;/secondary-title&gt;&lt;/titles&gt;&lt;periodical&gt;&lt;full-title&gt;Zoology&lt;/full-title&gt;&lt;/periodical&gt;&lt;pages&gt;162-168&lt;/pages&gt;&lt;volume&gt;119&lt;/volume&gt;&lt;number&gt;3&lt;/number&gt;&lt;dates&gt;&lt;year&gt;2016&lt;/year&gt;&lt;/dates&gt;&lt;isbn&gt;0944-2006&lt;/isbn&gt;&lt;urls&gt;&lt;/urls&gt;&lt;/record&gt;&lt;/Cite&gt;&lt;/EndNote&gt;</w:instrText>
      </w:r>
      <w:r w:rsidR="00724D20">
        <w:rPr>
          <w:rFonts w:ascii="Times New Roman" w:hAnsi="Times New Roman"/>
          <w:lang w:val="en-US"/>
        </w:rPr>
        <w:fldChar w:fldCharType="separate"/>
      </w:r>
      <w:r w:rsidR="00724D20">
        <w:rPr>
          <w:rFonts w:ascii="Times New Roman" w:hAnsi="Times New Roman"/>
          <w:noProof/>
          <w:lang w:val="en-US"/>
        </w:rPr>
        <w:t>(Boll and Leal-Zanchet, 2016)</w:t>
      </w:r>
      <w:r w:rsidR="00724D20">
        <w:rPr>
          <w:rFonts w:ascii="Times New Roman" w:hAnsi="Times New Roman"/>
          <w:lang w:val="en-US"/>
        </w:rPr>
        <w:fldChar w:fldCharType="end"/>
      </w:r>
      <w:r w:rsidR="00F0219B">
        <w:rPr>
          <w:rFonts w:ascii="Times New Roman" w:hAnsi="Times New Roman"/>
          <w:lang w:val="en-US"/>
        </w:rPr>
        <w:t xml:space="preserve"> and this flexibility of prey utilization may allow greater niche expansion than if it was limited to just one food source. </w:t>
      </w:r>
      <w:r w:rsidR="001748D1">
        <w:rPr>
          <w:rFonts w:ascii="Times New Roman" w:hAnsi="Times New Roman"/>
          <w:lang w:val="en-US"/>
        </w:rPr>
        <w:t xml:space="preserve">This broad prey range could either </w:t>
      </w:r>
      <w:r w:rsidR="00850E2C">
        <w:rPr>
          <w:rFonts w:ascii="Times New Roman" w:hAnsi="Times New Roman"/>
          <w:lang w:val="en-US"/>
        </w:rPr>
        <w:t xml:space="preserve">alleviate the predatory impact of </w:t>
      </w:r>
      <w:r w:rsidRPr="002F4652" w:rsidR="00850E2C">
        <w:rPr>
          <w:rFonts w:ascii="Times New Roman" w:hAnsi="Times New Roman"/>
          <w:i/>
          <w:lang w:val="en-US"/>
        </w:rPr>
        <w:t xml:space="preserve">O. </w:t>
      </w:r>
      <w:proofErr w:type="spellStart"/>
      <w:r w:rsidRPr="002F4652" w:rsidR="00850E2C">
        <w:rPr>
          <w:rFonts w:ascii="Times New Roman" w:hAnsi="Times New Roman"/>
          <w:i/>
          <w:lang w:val="en-US"/>
        </w:rPr>
        <w:t>nungara</w:t>
      </w:r>
      <w:proofErr w:type="spellEnd"/>
      <w:r w:rsidR="00850E2C">
        <w:rPr>
          <w:rFonts w:ascii="Times New Roman" w:hAnsi="Times New Roman"/>
          <w:lang w:val="en-US"/>
        </w:rPr>
        <w:t xml:space="preserve"> on any particular species or worsen it. </w:t>
      </w:r>
      <w:r w:rsidR="002F4652">
        <w:rPr>
          <w:rFonts w:ascii="Times New Roman" w:hAnsi="Times New Roman"/>
          <w:lang w:val="en-US"/>
        </w:rPr>
        <w:t xml:space="preserve">If </w:t>
      </w:r>
      <w:r w:rsidRPr="002F4652" w:rsidR="002F4652">
        <w:rPr>
          <w:rFonts w:ascii="Times New Roman" w:hAnsi="Times New Roman"/>
          <w:i/>
          <w:lang w:val="en-US"/>
        </w:rPr>
        <w:t xml:space="preserve">O. </w:t>
      </w:r>
      <w:proofErr w:type="spellStart"/>
      <w:r w:rsidRPr="002F4652" w:rsidR="002F4652">
        <w:rPr>
          <w:rFonts w:ascii="Times New Roman" w:hAnsi="Times New Roman"/>
          <w:i/>
          <w:lang w:val="en-US"/>
        </w:rPr>
        <w:t>nungara</w:t>
      </w:r>
      <w:proofErr w:type="spellEnd"/>
      <w:r w:rsidR="002F4652">
        <w:rPr>
          <w:rFonts w:ascii="Times New Roman" w:hAnsi="Times New Roman"/>
          <w:lang w:val="en-US"/>
        </w:rPr>
        <w:t xml:space="preserve"> feeds on many prey species then the impact on any one particular species may be lessened. Alternatively, </w:t>
      </w:r>
      <w:r w:rsidRPr="002F4652" w:rsidR="00850E2C">
        <w:rPr>
          <w:rFonts w:ascii="Times New Roman" w:hAnsi="Times New Roman"/>
          <w:i/>
          <w:lang w:val="en-US"/>
        </w:rPr>
        <w:t xml:space="preserve">A. </w:t>
      </w:r>
      <w:proofErr w:type="spellStart"/>
      <w:r w:rsidRPr="002F4652" w:rsidR="00850E2C">
        <w:rPr>
          <w:rFonts w:ascii="Times New Roman" w:hAnsi="Times New Roman"/>
          <w:i/>
          <w:lang w:val="en-US"/>
        </w:rPr>
        <w:t>triangulatus</w:t>
      </w:r>
      <w:proofErr w:type="spellEnd"/>
      <w:r w:rsidR="002F4652">
        <w:rPr>
          <w:rFonts w:ascii="Times New Roman" w:hAnsi="Times New Roman"/>
          <w:lang w:val="en-US"/>
        </w:rPr>
        <w:t xml:space="preserve"> preferentially predate</w:t>
      </w:r>
      <w:r w:rsidR="00F54E39">
        <w:rPr>
          <w:rFonts w:ascii="Times New Roman" w:hAnsi="Times New Roman"/>
          <w:lang w:val="en-US"/>
        </w:rPr>
        <w:t>s</w:t>
      </w:r>
      <w:r w:rsidR="002F4652">
        <w:rPr>
          <w:rFonts w:ascii="Times New Roman" w:hAnsi="Times New Roman"/>
          <w:lang w:val="en-US"/>
        </w:rPr>
        <w:t xml:space="preserve"> </w:t>
      </w:r>
      <w:proofErr w:type="spellStart"/>
      <w:r w:rsidR="002F4652">
        <w:rPr>
          <w:rFonts w:ascii="Times New Roman" w:hAnsi="Times New Roman"/>
          <w:lang w:val="en-US"/>
        </w:rPr>
        <w:t>anecic</w:t>
      </w:r>
      <w:proofErr w:type="spellEnd"/>
      <w:r w:rsidR="002F4652">
        <w:rPr>
          <w:rFonts w:ascii="Times New Roman" w:hAnsi="Times New Roman"/>
          <w:lang w:val="en-US"/>
        </w:rPr>
        <w:t xml:space="preserve"> earthworms but was able to sustain itself on other earthworm species, thereby circumventing the normal predator / prey cycles, and having a greater impact on </w:t>
      </w:r>
      <w:r w:rsidR="00F54E39">
        <w:rPr>
          <w:rFonts w:ascii="Times New Roman" w:hAnsi="Times New Roman"/>
          <w:lang w:val="en-US"/>
        </w:rPr>
        <w:t xml:space="preserve">the </w:t>
      </w:r>
      <w:proofErr w:type="spellStart"/>
      <w:r w:rsidR="002F4652">
        <w:rPr>
          <w:rFonts w:ascii="Times New Roman" w:hAnsi="Times New Roman"/>
          <w:lang w:val="en-US"/>
        </w:rPr>
        <w:t>anecic</w:t>
      </w:r>
      <w:proofErr w:type="spellEnd"/>
      <w:r w:rsidR="002F4652">
        <w:rPr>
          <w:rFonts w:ascii="Times New Roman" w:hAnsi="Times New Roman"/>
          <w:lang w:val="en-US"/>
        </w:rPr>
        <w:t xml:space="preserve"> earthworm species </w:t>
      </w:r>
      <w:r w:rsidR="00C070DA">
        <w:rPr>
          <w:rFonts w:ascii="Times New Roman" w:hAnsi="Times New Roman"/>
          <w:lang w:val="en-US"/>
        </w:rPr>
        <w:fldChar w:fldCharType="begin"/>
      </w:r>
      <w:r w:rsidR="008D1A4E">
        <w:rPr>
          <w:rFonts w:ascii="Times New Roman" w:hAnsi="Times New Roman"/>
          <w:lang w:val="en-US"/>
        </w:rPr>
        <w:instrText xml:space="preserve"> ADDIN EN.CITE &lt;EndNote&gt;&lt;Cite&gt;&lt;Author&gt;Murchie&lt;/Author&gt;&lt;Year&gt;2013&lt;/Year&gt;&lt;RecNum&gt;2952&lt;/RecNum&gt;&lt;DisplayText&gt;(Murchie and Gordon, 2013)&lt;/DisplayText&gt;&lt;record&gt;&lt;rec-number&gt;2952&lt;/rec-number&gt;&lt;foreign-keys&gt;&lt;key app="EN" db-id="0rzd9vvw20fpwcezxth5rrsuefxradxptezr" timestamp="1586186016" guid="e25aa7ec-0580-4554-b987-c6abca74ec25"&gt;2952&lt;/key&gt;&lt;/foreign-keys&gt;&lt;ref-type name="Journal Article"&gt;17&lt;/ref-type&gt;&lt;contributors&gt;&lt;authors&gt;&lt;author&gt;Murchie, Archie K&lt;/author&gt;&lt;author&gt;Gordon, Alan W&lt;/author&gt;&lt;/authors&gt;&lt;/contributors&gt;&lt;titles&gt;&lt;title&gt;&lt;style face="normal" font="default" size="100%"&gt;The impact of the ‘New Zealand flatworm’, &lt;/style&gt;&lt;style face="italic" font="default" size="100%"&gt;Arthurdendyus triangulatus&lt;/style&gt;&lt;style face="normal" font="default" size="100%"&gt;, on earthworm populations in the field&lt;/style&gt;&lt;/title&gt;&lt;secondary-title&gt;Biological Invasions&lt;/secondary-title&gt;&lt;alt-title&gt;Biol Invasions&lt;/alt-title&gt;&lt;/titles&gt;&lt;periodical&gt;&lt;full-title&gt;Biological Invasions&lt;/full-title&gt;&lt;abbr-1&gt;Biol. Invasions&lt;/abbr-1&gt;&lt;/periodical&gt;&lt;pages&gt;569-586&lt;/pages&gt;&lt;volume&gt;15&lt;/volume&gt;&lt;number&gt;3&lt;/number&gt;&lt;keywords&gt;&lt;keyword&gt;Terrestrial flatworm&lt;/keyword&gt;&lt;keyword&gt;Ecological impact&lt;/keyword&gt;&lt;keyword&gt;Earthworms&lt;/keyword&gt;&lt;keyword&gt;Manipulative experiment&lt;/keyword&gt;&lt;keyword&gt;Lumbricus terrestris&lt;/keyword&gt;&lt;/keywords&gt;&lt;dates&gt;&lt;year&gt;2013&lt;/year&gt;&lt;pub-dates&gt;&lt;date&gt;2013/03/01&lt;/date&gt;&lt;/pub-dates&gt;&lt;/dates&gt;&lt;publisher&gt;Springer Netherlands&lt;/publisher&gt;&lt;isbn&gt;1387-3547&lt;/isbn&gt;&lt;urls&gt;&lt;related-urls&gt;&lt;url&gt;http://dx.doi.org/10.1007/s10530-012-0309-7&lt;/url&gt;&lt;url&gt;http://link.springer.com/article/10.1007%2Fs10530-012-0309-7&lt;/url&gt;&lt;/related-urls&gt;&lt;/urls&gt;&lt;electronic-resource-num&gt;10.1007/s10530-012-0309-7&lt;/electronic-resource-num&gt;&lt;language&gt;English&lt;/language&gt;&lt;/record&gt;&lt;/Cite&gt;&lt;/EndNote&gt;</w:instrText>
      </w:r>
      <w:r w:rsidR="00C070DA">
        <w:rPr>
          <w:rFonts w:ascii="Times New Roman" w:hAnsi="Times New Roman"/>
          <w:lang w:val="en-US"/>
        </w:rPr>
        <w:fldChar w:fldCharType="separate"/>
      </w:r>
      <w:r w:rsidR="00C070DA">
        <w:rPr>
          <w:rFonts w:ascii="Times New Roman" w:hAnsi="Times New Roman"/>
          <w:noProof/>
          <w:lang w:val="en-US"/>
        </w:rPr>
        <w:t>(Murchie and Gordon, 2013)</w:t>
      </w:r>
      <w:r w:rsidR="00C070DA">
        <w:rPr>
          <w:rFonts w:ascii="Times New Roman" w:hAnsi="Times New Roman"/>
          <w:lang w:val="en-US"/>
        </w:rPr>
        <w:fldChar w:fldCharType="end"/>
      </w:r>
      <w:r w:rsidR="002F4652">
        <w:rPr>
          <w:rFonts w:ascii="Times New Roman" w:hAnsi="Times New Roman"/>
          <w:lang w:val="en-US"/>
        </w:rPr>
        <w:t xml:space="preserve">. </w:t>
      </w:r>
    </w:p>
    <w:p w:rsidR="00254B4F" w:rsidP="00603C71" w:rsidRDefault="00F0219B" w14:paraId="64BCC938" w14:textId="04900B1F">
      <w:pPr>
        <w:snapToGrid w:val="0"/>
        <w:jc w:val="both"/>
        <w:rPr>
          <w:rFonts w:ascii="Times New Roman" w:hAnsi="Times New Roman"/>
          <w:lang w:val="en-US"/>
        </w:rPr>
      </w:pPr>
      <w:r>
        <w:rPr>
          <w:rFonts w:ascii="Times New Roman" w:hAnsi="Times New Roman"/>
          <w:lang w:val="en-US"/>
        </w:rPr>
        <w:t xml:space="preserve">Whilst data are very limited, there is potential that </w:t>
      </w:r>
      <w:r w:rsidRPr="00F0219B">
        <w:rPr>
          <w:rFonts w:ascii="Times New Roman" w:hAnsi="Times New Roman"/>
          <w:i/>
          <w:lang w:val="en-US"/>
        </w:rPr>
        <w:t xml:space="preserve">O. </w:t>
      </w:r>
      <w:proofErr w:type="spellStart"/>
      <w:r w:rsidRPr="00F0219B">
        <w:rPr>
          <w:rFonts w:ascii="Times New Roman" w:hAnsi="Times New Roman"/>
          <w:i/>
          <w:lang w:val="en-US"/>
        </w:rPr>
        <w:t>nungara</w:t>
      </w:r>
      <w:proofErr w:type="spellEnd"/>
      <w:r>
        <w:rPr>
          <w:rFonts w:ascii="Times New Roman" w:hAnsi="Times New Roman"/>
          <w:lang w:val="en-US"/>
        </w:rPr>
        <w:t xml:space="preserve"> could have the same impact in continental Europe </w:t>
      </w:r>
      <w:r w:rsidR="002F4652">
        <w:rPr>
          <w:rFonts w:ascii="Times New Roman" w:hAnsi="Times New Roman"/>
          <w:lang w:val="en-US"/>
        </w:rPr>
        <w:t>as</w:t>
      </w:r>
      <w:r>
        <w:rPr>
          <w:rFonts w:ascii="Times New Roman" w:hAnsi="Times New Roman"/>
          <w:lang w:val="en-US"/>
        </w:rPr>
        <w:t xml:space="preserve"> </w:t>
      </w:r>
      <w:r w:rsidRPr="00F0219B">
        <w:rPr>
          <w:rFonts w:ascii="Times New Roman" w:hAnsi="Times New Roman"/>
          <w:i/>
          <w:lang w:val="en-US"/>
        </w:rPr>
        <w:t xml:space="preserve">A. </w:t>
      </w:r>
      <w:proofErr w:type="spellStart"/>
      <w:r w:rsidRPr="00F0219B">
        <w:rPr>
          <w:rFonts w:ascii="Times New Roman" w:hAnsi="Times New Roman"/>
          <w:i/>
          <w:lang w:val="en-US"/>
        </w:rPr>
        <w:t>triangulatus</w:t>
      </w:r>
      <w:proofErr w:type="spellEnd"/>
      <w:r>
        <w:rPr>
          <w:rFonts w:ascii="Times New Roman" w:hAnsi="Times New Roman"/>
          <w:lang w:val="en-US"/>
        </w:rPr>
        <w:t xml:space="preserve"> has had in regions of the UK, Ireland and Faroe Islands. This </w:t>
      </w:r>
      <w:r w:rsidR="00411A43">
        <w:rPr>
          <w:rFonts w:ascii="Times New Roman" w:hAnsi="Times New Roman"/>
          <w:lang w:val="en-US"/>
        </w:rPr>
        <w:t xml:space="preserve">is very likely to </w:t>
      </w:r>
      <w:r>
        <w:rPr>
          <w:rFonts w:ascii="Times New Roman" w:hAnsi="Times New Roman"/>
          <w:lang w:val="en-US"/>
        </w:rPr>
        <w:t>lead to a decline in earthworm species, with knock-on effects on pasture yield and earthworm feeding wildlife</w:t>
      </w:r>
      <w:r w:rsidR="00411A43">
        <w:rPr>
          <w:rFonts w:ascii="Times New Roman" w:hAnsi="Times New Roman"/>
          <w:lang w:val="en-US"/>
        </w:rPr>
        <w:t xml:space="preserve"> as well as other soil fauna that fall within its prey range</w:t>
      </w:r>
      <w:r>
        <w:rPr>
          <w:rFonts w:ascii="Times New Roman" w:hAnsi="Times New Roman"/>
          <w:lang w:val="en-US"/>
        </w:rPr>
        <w:t xml:space="preserve">. </w:t>
      </w:r>
      <w:r w:rsidR="00603C71">
        <w:rPr>
          <w:rFonts w:ascii="Times New Roman" w:hAnsi="Times New Roman"/>
          <w:lang w:val="en-US"/>
        </w:rPr>
        <w:t xml:space="preserve">This is likely to be most damaging in the Atlantic biogeographic region, as this region is most suited to flatworm establishment coupled with a relatively high proportion of permanent grassland. </w:t>
      </w:r>
      <w:r w:rsidRPr="00292F1D">
        <w:rPr>
          <w:rFonts w:ascii="Times New Roman" w:hAnsi="Times New Roman"/>
          <w:i/>
          <w:lang w:val="en-US"/>
        </w:rPr>
        <w:t xml:space="preserve">Obama </w:t>
      </w:r>
      <w:proofErr w:type="spellStart"/>
      <w:r w:rsidRPr="00292F1D">
        <w:rPr>
          <w:rFonts w:ascii="Times New Roman" w:hAnsi="Times New Roman"/>
          <w:i/>
          <w:lang w:val="en-US"/>
        </w:rPr>
        <w:t>nungara</w:t>
      </w:r>
      <w:proofErr w:type="spellEnd"/>
      <w:r w:rsidRPr="00292F1D">
        <w:rPr>
          <w:rFonts w:ascii="Times New Roman" w:hAnsi="Times New Roman"/>
          <w:lang w:val="en-US"/>
        </w:rPr>
        <w:t xml:space="preserve"> also has potential to impact on endemic snails, particularly in the </w:t>
      </w:r>
      <w:r w:rsidRPr="00292F1D" w:rsidR="00603C71">
        <w:rPr>
          <w:rFonts w:ascii="Times New Roman" w:hAnsi="Times New Roman"/>
          <w:lang w:val="en-US"/>
        </w:rPr>
        <w:t>Mediterranean biogeographic region</w:t>
      </w:r>
      <w:r w:rsidRPr="00292F1D" w:rsidR="00411A43">
        <w:rPr>
          <w:rFonts w:ascii="Times New Roman" w:hAnsi="Times New Roman"/>
          <w:lang w:val="en-US"/>
        </w:rPr>
        <w:t>, with a potential extinction risk</w:t>
      </w:r>
      <w:r w:rsidR="00603C71">
        <w:rPr>
          <w:rFonts w:ascii="Times New Roman" w:hAnsi="Times New Roman"/>
          <w:lang w:val="en-US"/>
        </w:rPr>
        <w:t xml:space="preserve"> </w:t>
      </w:r>
    </w:p>
    <w:p w:rsidRPr="000B5491" w:rsidR="000B5491" w:rsidP="00603C71" w:rsidRDefault="000B5491" w14:paraId="01EA7D14" w14:textId="3E55840C">
      <w:pPr>
        <w:snapToGrid w:val="0"/>
        <w:jc w:val="both"/>
        <w:rPr>
          <w:rFonts w:ascii="Times New Roman" w:hAnsi="Times New Roman"/>
          <w:lang w:val="en-US"/>
        </w:rPr>
      </w:pPr>
      <w:r>
        <w:rPr>
          <w:rFonts w:ascii="Times New Roman" w:hAnsi="Times New Roman"/>
          <w:lang w:val="en-US"/>
        </w:rPr>
        <w:t xml:space="preserve">Scoring the impact of </w:t>
      </w:r>
      <w:r w:rsidRPr="005449E0">
        <w:rPr>
          <w:rFonts w:ascii="Times New Roman" w:hAnsi="Times New Roman"/>
          <w:i/>
          <w:lang w:val="en-US"/>
        </w:rPr>
        <w:t xml:space="preserve">O. </w:t>
      </w:r>
      <w:proofErr w:type="spellStart"/>
      <w:r w:rsidRPr="005449E0">
        <w:rPr>
          <w:rFonts w:ascii="Times New Roman" w:hAnsi="Times New Roman"/>
          <w:i/>
          <w:lang w:val="en-US"/>
        </w:rPr>
        <w:t>nungara</w:t>
      </w:r>
      <w:proofErr w:type="spellEnd"/>
      <w:r>
        <w:rPr>
          <w:rFonts w:ascii="Times New Roman" w:hAnsi="Times New Roman"/>
          <w:lang w:val="en-US"/>
        </w:rPr>
        <w:t xml:space="preserve"> in the risk assessment area is problematic due to the relatively recent introduction of the flatworm and the lack of scientific studies on it in the field in Europe. Given the densities that can be achieved by </w:t>
      </w:r>
      <w:r w:rsidRPr="005449E0">
        <w:rPr>
          <w:rFonts w:ascii="Times New Roman" w:hAnsi="Times New Roman"/>
          <w:i/>
          <w:lang w:val="en-US"/>
        </w:rPr>
        <w:t xml:space="preserve">O. </w:t>
      </w:r>
      <w:proofErr w:type="spellStart"/>
      <w:r w:rsidRPr="005449E0">
        <w:rPr>
          <w:rFonts w:ascii="Times New Roman" w:hAnsi="Times New Roman"/>
          <w:i/>
          <w:lang w:val="en-US"/>
        </w:rPr>
        <w:t>nungara</w:t>
      </w:r>
      <w:proofErr w:type="spellEnd"/>
      <w:r>
        <w:rPr>
          <w:rFonts w:ascii="Times New Roman" w:hAnsi="Times New Roman"/>
          <w:lang w:val="en-US"/>
        </w:rPr>
        <w:t xml:space="preserve"> in France, its broad prey range and the known impacts of other similar flatworm species</w:t>
      </w:r>
      <w:r w:rsidR="00411A43">
        <w:rPr>
          <w:rFonts w:ascii="Times New Roman" w:hAnsi="Times New Roman"/>
          <w:lang w:val="en-US"/>
        </w:rPr>
        <w:t xml:space="preserve"> with particular reference to rare and highly-</w:t>
      </w:r>
      <w:proofErr w:type="spellStart"/>
      <w:r w:rsidR="00411A43">
        <w:rPr>
          <w:rFonts w:ascii="Times New Roman" w:hAnsi="Times New Roman"/>
          <w:lang w:val="en-US"/>
        </w:rPr>
        <w:t>localised</w:t>
      </w:r>
      <w:proofErr w:type="spellEnd"/>
      <w:r w:rsidR="00411A43">
        <w:rPr>
          <w:rFonts w:ascii="Times New Roman" w:hAnsi="Times New Roman"/>
          <w:lang w:val="en-US"/>
        </w:rPr>
        <w:t xml:space="preserve"> endemic species (snails, slugs and earthworms species) that could be driven to extinction</w:t>
      </w:r>
      <w:r>
        <w:rPr>
          <w:rFonts w:ascii="Times New Roman" w:hAnsi="Times New Roman"/>
          <w:lang w:val="en-US"/>
        </w:rPr>
        <w:t>, expert opinion assessed the impact as ‘major’ but with ‘low’ confidence.</w:t>
      </w:r>
      <w:r w:rsidR="00A053DF">
        <w:rPr>
          <w:rFonts w:ascii="Times New Roman" w:hAnsi="Times New Roman"/>
          <w:lang w:val="en-US"/>
        </w:rPr>
        <w:t xml:space="preserve"> </w:t>
      </w:r>
      <w:r w:rsidRPr="00A053DF" w:rsidR="00A053DF">
        <w:rPr>
          <w:rFonts w:ascii="Times New Roman" w:hAnsi="Times New Roman"/>
          <w:iCs/>
          <w:lang w:val="en-US"/>
        </w:rPr>
        <w:t xml:space="preserve">We have chosen to err on the side of caution in presenting the impact risk posed by </w:t>
      </w:r>
      <w:r w:rsidRPr="00A053DF" w:rsidR="00A053DF">
        <w:rPr>
          <w:rFonts w:ascii="Times New Roman" w:hAnsi="Times New Roman"/>
          <w:i/>
          <w:iCs/>
          <w:lang w:val="en-US"/>
        </w:rPr>
        <w:t xml:space="preserve">Obama </w:t>
      </w:r>
      <w:proofErr w:type="spellStart"/>
      <w:r w:rsidRPr="00A053DF" w:rsidR="00A053DF">
        <w:rPr>
          <w:rFonts w:ascii="Times New Roman" w:hAnsi="Times New Roman"/>
          <w:i/>
          <w:iCs/>
          <w:lang w:val="en-US"/>
        </w:rPr>
        <w:t>nungara</w:t>
      </w:r>
      <w:proofErr w:type="spellEnd"/>
      <w:r w:rsidRPr="00A053DF" w:rsidR="00A053DF">
        <w:rPr>
          <w:rFonts w:ascii="Times New Roman" w:hAnsi="Times New Roman"/>
          <w:iCs/>
          <w:lang w:val="en-US"/>
        </w:rPr>
        <w:t xml:space="preserve"> as ‘major’. This is not unreasonable given the densities achieved in some areas of France and that this is a predatory species with few if any natural enemies. However, we concede that the confidence is very low and this assessment might readily change as more studies and evidence are produced</w:t>
      </w:r>
      <w:r w:rsidR="00A053DF">
        <w:rPr>
          <w:rFonts w:ascii="Times New Roman" w:hAnsi="Times New Roman"/>
          <w:iCs/>
          <w:lang w:val="en-US"/>
        </w:rPr>
        <w:t xml:space="preserve">. </w:t>
      </w:r>
    </w:p>
    <w:p w:rsidR="00603C71" w:rsidP="0062169B" w:rsidRDefault="00603C71" w14:paraId="08B532B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E123C" w:rsidR="008E3A66" w:rsidTr="00603C71" w14:paraId="4779CC05" w14:textId="77777777">
        <w:tc>
          <w:tcPr>
            <w:tcW w:w="9062" w:type="dxa"/>
            <w:shd w:val="clear" w:color="auto" w:fill="auto"/>
          </w:tcPr>
          <w:p w:rsidRPr="00B94B35" w:rsidR="008E3A66" w:rsidP="00082104" w:rsidRDefault="008E3A66" w14:paraId="2A674EE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rsidR="00322611" w:rsidP="00322611" w:rsidRDefault="00F81E11" w14:paraId="3F0403D6"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under future conditions. </w:t>
            </w:r>
          </w:p>
          <w:p w:rsidRPr="00322611" w:rsidR="008E3A66" w:rsidP="00322611" w:rsidRDefault="00322611" w14:paraId="584AC524" w14:textId="18140847">
            <w:pPr>
              <w:pStyle w:val="Listenabsatz"/>
              <w:numPr>
                <w:ilvl w:val="0"/>
                <w:numId w:val="24"/>
              </w:numPr>
              <w:suppressAutoHyphens/>
              <w:spacing w:after="120" w:line="240" w:lineRule="auto"/>
              <w:rPr>
                <w:rFonts w:ascii="Times New Roman" w:hAnsi="Times New Roman"/>
                <w:lang w:val="en-US"/>
              </w:rPr>
            </w:pPr>
            <w:r w:rsidRPr="00322611">
              <w:rPr>
                <w:rFonts w:ascii="Times New Roman" w:hAnsi="Times New Roman" w:eastAsia="Times New Roman"/>
                <w:lang w:val="en-GB" w:eastAsia="ar-SA"/>
              </w:rPr>
              <w:t xml:space="preserve">See also </w:t>
            </w:r>
            <w:r w:rsidRPr="00322611">
              <w:rPr>
                <w:rFonts w:ascii="Times New Roman" w:hAnsi="Times New Roman"/>
                <w:lang w:val="en-GB" w:eastAsia="ar-SA"/>
              </w:rPr>
              <w:t>guidance to Qu. 4.3.</w:t>
            </w:r>
          </w:p>
        </w:tc>
      </w:tr>
    </w:tbl>
    <w:p w:rsidR="008E3A66" w:rsidP="008E3A66" w:rsidRDefault="008E3A66" w14:paraId="2694C2C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E3A66" w:rsidTr="00082104" w14:paraId="67ED36EF" w14:textId="77777777">
        <w:tc>
          <w:tcPr>
            <w:tcW w:w="1536" w:type="dxa"/>
            <w:shd w:val="clear" w:color="auto" w:fill="auto"/>
          </w:tcPr>
          <w:p w:rsidRPr="00752184" w:rsidR="008E3A66" w:rsidP="00082104" w:rsidRDefault="008E3A66" w14:paraId="3400C91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E3A66" w:rsidP="00082104" w:rsidRDefault="008E3A66" w14:paraId="1D2E98A6" w14:textId="77777777">
            <w:pPr>
              <w:spacing w:after="0"/>
              <w:rPr>
                <w:rFonts w:ascii="Times New Roman" w:hAnsi="Times New Roman"/>
                <w:lang w:val="en-US"/>
              </w:rPr>
            </w:pPr>
            <w:r>
              <w:rPr>
                <w:rFonts w:ascii="Times New Roman" w:hAnsi="Times New Roman"/>
                <w:lang w:val="en-US"/>
              </w:rPr>
              <w:t>minimal</w:t>
            </w:r>
          </w:p>
          <w:p w:rsidRPr="00B939BB" w:rsidR="008E3A66" w:rsidP="00082104" w:rsidRDefault="008E3A66" w14:paraId="1FA2DB5E" w14:textId="77777777">
            <w:pPr>
              <w:spacing w:after="0"/>
              <w:rPr>
                <w:rFonts w:ascii="Times New Roman" w:hAnsi="Times New Roman"/>
                <w:lang w:val="en-US"/>
              </w:rPr>
            </w:pPr>
            <w:r>
              <w:rPr>
                <w:rFonts w:ascii="Times New Roman" w:hAnsi="Times New Roman"/>
                <w:lang w:val="en-US"/>
              </w:rPr>
              <w:t>minor</w:t>
            </w:r>
          </w:p>
          <w:p w:rsidRPr="00B939BB" w:rsidR="008E3A66" w:rsidP="00082104" w:rsidRDefault="008E3A66" w14:paraId="45C66E6E" w14:textId="77777777">
            <w:pPr>
              <w:spacing w:after="0"/>
              <w:rPr>
                <w:rFonts w:ascii="Times New Roman" w:hAnsi="Times New Roman"/>
                <w:lang w:val="en-US"/>
              </w:rPr>
            </w:pPr>
            <w:r w:rsidRPr="00B939BB">
              <w:rPr>
                <w:rFonts w:ascii="Times New Roman" w:hAnsi="Times New Roman"/>
                <w:lang w:val="en-US"/>
              </w:rPr>
              <w:t>moderate</w:t>
            </w:r>
          </w:p>
          <w:p w:rsidRPr="00603C71" w:rsidR="008E3A66" w:rsidP="00082104" w:rsidRDefault="008E3A66" w14:paraId="68873E29" w14:textId="77777777">
            <w:pPr>
              <w:spacing w:after="0"/>
              <w:rPr>
                <w:rFonts w:ascii="Times New Roman" w:hAnsi="Times New Roman"/>
                <w:b/>
                <w:lang w:val="en-US"/>
              </w:rPr>
            </w:pPr>
            <w:r w:rsidRPr="00603C71">
              <w:rPr>
                <w:rFonts w:ascii="Times New Roman" w:hAnsi="Times New Roman"/>
                <w:b/>
                <w:lang w:val="en-US"/>
              </w:rPr>
              <w:t>major</w:t>
            </w:r>
          </w:p>
          <w:p w:rsidRPr="00544B15" w:rsidR="008E3A66" w:rsidP="00082104" w:rsidRDefault="008E3A66" w14:paraId="2768A0AF"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E3A66" w:rsidP="00082104" w:rsidRDefault="008E3A66" w14:paraId="73E921B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03C71" w:rsidR="008E3A66" w:rsidP="00082104" w:rsidRDefault="008E3A66" w14:paraId="51BFD9B3" w14:textId="77777777">
            <w:pPr>
              <w:spacing w:after="0"/>
              <w:rPr>
                <w:rFonts w:ascii="Times New Roman" w:hAnsi="Times New Roman"/>
                <w:b/>
              </w:rPr>
            </w:pPr>
            <w:proofErr w:type="spellStart"/>
            <w:r w:rsidRPr="00603C71">
              <w:rPr>
                <w:rFonts w:ascii="Times New Roman" w:hAnsi="Times New Roman"/>
                <w:b/>
              </w:rPr>
              <w:t>low</w:t>
            </w:r>
            <w:proofErr w:type="spellEnd"/>
          </w:p>
          <w:p w:rsidRPr="00752184" w:rsidR="008E3A66" w:rsidP="00082104" w:rsidRDefault="008E3A66" w14:paraId="480F8F0E" w14:textId="77777777">
            <w:pPr>
              <w:spacing w:after="0"/>
              <w:rPr>
                <w:rFonts w:ascii="Times New Roman" w:hAnsi="Times New Roman"/>
              </w:rPr>
            </w:pPr>
            <w:r w:rsidRPr="00752184">
              <w:rPr>
                <w:rFonts w:ascii="Times New Roman" w:hAnsi="Times New Roman"/>
              </w:rPr>
              <w:t>medium</w:t>
            </w:r>
          </w:p>
          <w:p w:rsidRPr="00752184" w:rsidR="008E3A66" w:rsidP="00082104" w:rsidRDefault="008E3A66" w14:paraId="17EFDC90" w14:textId="77777777">
            <w:pPr>
              <w:snapToGrid w:val="0"/>
              <w:spacing w:after="0"/>
              <w:rPr>
                <w:rFonts w:ascii="Times New Roman" w:hAnsi="Times New Roman"/>
                <w:b/>
              </w:rPr>
            </w:pPr>
            <w:r w:rsidRPr="00752184">
              <w:rPr>
                <w:rFonts w:ascii="Times New Roman" w:hAnsi="Times New Roman"/>
              </w:rPr>
              <w:t>high</w:t>
            </w:r>
          </w:p>
        </w:tc>
      </w:tr>
    </w:tbl>
    <w:p w:rsidR="00664A89" w:rsidP="008E3A66" w:rsidRDefault="00664A89" w14:paraId="126158A0" w14:textId="77777777">
      <w:pPr>
        <w:snapToGrid w:val="0"/>
        <w:rPr>
          <w:rFonts w:ascii="Times New Roman" w:hAnsi="Times New Roman"/>
          <w:lang w:val="en-US"/>
        </w:rPr>
      </w:pPr>
    </w:p>
    <w:p w:rsidRPr="00BB456E" w:rsidR="004B6023" w:rsidP="005449E0" w:rsidRDefault="001E1988" w14:paraId="6048370F" w14:textId="4BDA07B5">
      <w:pPr>
        <w:snapToGrid w:val="0"/>
        <w:jc w:val="both"/>
        <w:rPr>
          <w:rFonts w:ascii="Times New Roman" w:hAnsi="Times New Roman"/>
          <w:lang w:val="en-GB"/>
        </w:rPr>
      </w:pPr>
      <w:r>
        <w:rPr>
          <w:rFonts w:ascii="Times New Roman" w:hAnsi="Times New Roman"/>
          <w:lang w:val="en-US"/>
        </w:rPr>
        <w:t xml:space="preserve">Response: </w:t>
      </w:r>
      <w:r w:rsidR="004B6023">
        <w:rPr>
          <w:rFonts w:ascii="Times New Roman" w:hAnsi="Times New Roman"/>
          <w:lang w:val="en-US"/>
        </w:rPr>
        <w:t xml:space="preserve">Climate change predictions suggest that </w:t>
      </w:r>
      <w:r w:rsidRPr="004B6023" w:rsidR="004B6023">
        <w:rPr>
          <w:rFonts w:ascii="Times New Roman" w:hAnsi="Times New Roman"/>
          <w:i/>
          <w:lang w:val="en-US"/>
        </w:rPr>
        <w:t xml:space="preserve">O. </w:t>
      </w:r>
      <w:proofErr w:type="spellStart"/>
      <w:r w:rsidRPr="004B6023" w:rsidR="004B6023">
        <w:rPr>
          <w:rFonts w:ascii="Times New Roman" w:hAnsi="Times New Roman"/>
          <w:i/>
          <w:lang w:val="en-US"/>
        </w:rPr>
        <w:t>nungara</w:t>
      </w:r>
      <w:proofErr w:type="spellEnd"/>
      <w:r w:rsidR="004B6023">
        <w:rPr>
          <w:rFonts w:ascii="Times New Roman" w:hAnsi="Times New Roman"/>
          <w:lang w:val="en-US"/>
        </w:rPr>
        <w:t xml:space="preserve"> could establish in </w:t>
      </w:r>
      <w:r w:rsidR="00BC0E6A">
        <w:rPr>
          <w:rFonts w:ascii="Times New Roman" w:hAnsi="Times New Roman"/>
          <w:lang w:val="en-US"/>
        </w:rPr>
        <w:t xml:space="preserve">substantially </w:t>
      </w:r>
      <w:r w:rsidR="004B6023">
        <w:rPr>
          <w:rFonts w:ascii="Times New Roman" w:hAnsi="Times New Roman"/>
          <w:lang w:val="en-US"/>
        </w:rPr>
        <w:t>more regions of the risk assessment area and extend its range northwards</w:t>
      </w:r>
      <w:r w:rsidR="00D82819">
        <w:rPr>
          <w:rFonts w:ascii="Times New Roman" w:hAnsi="Times New Roman"/>
          <w:lang w:val="en-US"/>
        </w:rPr>
        <w:t xml:space="preserve"> and eastwards</w:t>
      </w:r>
      <w:r w:rsidR="00BC0E6A">
        <w:rPr>
          <w:rFonts w:ascii="Times New Roman" w:hAnsi="Times New Roman"/>
          <w:lang w:val="en-US"/>
        </w:rPr>
        <w:t xml:space="preserve"> (Annex VIII)</w:t>
      </w:r>
      <w:r w:rsidR="004B6023">
        <w:rPr>
          <w:rFonts w:ascii="Times New Roman" w:hAnsi="Times New Roman"/>
          <w:lang w:val="en-US"/>
        </w:rPr>
        <w:t>. In the Atlantic biogeographic region this may enable more pasture to be affected</w:t>
      </w:r>
      <w:r w:rsidR="00D82819">
        <w:rPr>
          <w:rFonts w:ascii="Times New Roman" w:hAnsi="Times New Roman"/>
          <w:lang w:val="en-US"/>
        </w:rPr>
        <w:t xml:space="preserve"> (</w:t>
      </w:r>
      <w:r w:rsidR="00BC0E6A">
        <w:rPr>
          <w:rFonts w:ascii="Times New Roman" w:hAnsi="Times New Roman"/>
          <w:lang w:val="en-US"/>
        </w:rPr>
        <w:t>including</w:t>
      </w:r>
      <w:r w:rsidR="00D82819">
        <w:rPr>
          <w:rFonts w:ascii="Times New Roman" w:hAnsi="Times New Roman"/>
          <w:lang w:val="en-US"/>
        </w:rPr>
        <w:t xml:space="preserve"> in Germany, the Netherlands and Denmark)</w:t>
      </w:r>
      <w:r w:rsidR="004B6023">
        <w:rPr>
          <w:rFonts w:ascii="Times New Roman" w:hAnsi="Times New Roman"/>
          <w:lang w:val="en-US"/>
        </w:rPr>
        <w:t>.</w:t>
      </w:r>
      <w:r w:rsidRPr="004B6023" w:rsidR="004B6023">
        <w:rPr>
          <w:rFonts w:ascii="Times New Roman" w:hAnsi="Times New Roman"/>
          <w:lang w:val="en-GB"/>
        </w:rPr>
        <w:t xml:space="preserve"> </w:t>
      </w:r>
      <w:r w:rsidRPr="00BB456E" w:rsidR="004B6023">
        <w:rPr>
          <w:rFonts w:ascii="Times New Roman" w:hAnsi="Times New Roman"/>
          <w:lang w:val="en-GB"/>
        </w:rPr>
        <w:t xml:space="preserve">There </w:t>
      </w:r>
      <w:r w:rsidR="00D82819">
        <w:rPr>
          <w:rFonts w:ascii="Times New Roman" w:hAnsi="Times New Roman"/>
          <w:lang w:val="en-GB"/>
        </w:rPr>
        <w:t>is some</w:t>
      </w:r>
      <w:r w:rsidRPr="00BB456E" w:rsidR="004B6023">
        <w:rPr>
          <w:rFonts w:ascii="Times New Roman" w:hAnsi="Times New Roman"/>
          <w:lang w:val="en-GB"/>
        </w:rPr>
        <w:t xml:space="preserve"> contraction of the predicted range in southern regions</w:t>
      </w:r>
      <w:r w:rsidR="009D7941">
        <w:rPr>
          <w:rFonts w:ascii="Times New Roman" w:hAnsi="Times New Roman"/>
          <w:lang w:val="en-GB"/>
        </w:rPr>
        <w:t>,</w:t>
      </w:r>
      <w:r w:rsidR="00D82819">
        <w:rPr>
          <w:rFonts w:ascii="Times New Roman" w:hAnsi="Times New Roman"/>
          <w:lang w:val="en-GB"/>
        </w:rPr>
        <w:t xml:space="preserve"> but it is comparatively small compared to the expansion</w:t>
      </w:r>
      <w:r w:rsidRPr="00BB456E" w:rsidR="004B6023">
        <w:rPr>
          <w:rFonts w:ascii="Times New Roman" w:hAnsi="Times New Roman"/>
          <w:lang w:val="en-GB"/>
        </w:rPr>
        <w:t>.</w:t>
      </w:r>
      <w:r w:rsidR="004B6023">
        <w:rPr>
          <w:rFonts w:ascii="Times New Roman" w:hAnsi="Times New Roman"/>
          <w:lang w:val="en-GB"/>
        </w:rPr>
        <w:t xml:space="preserve"> T</w:t>
      </w:r>
      <w:r w:rsidRPr="00BB456E" w:rsidR="004B6023">
        <w:rPr>
          <w:rFonts w:ascii="Times New Roman" w:hAnsi="Times New Roman"/>
          <w:lang w:val="en-GB"/>
        </w:rPr>
        <w:t xml:space="preserve">he impacts on biodiversity, ecosystem services and human health are likely to </w:t>
      </w:r>
      <w:r w:rsidR="004B6023">
        <w:rPr>
          <w:rFonts w:ascii="Times New Roman" w:hAnsi="Times New Roman"/>
          <w:lang w:val="en-GB"/>
        </w:rPr>
        <w:t xml:space="preserve">increase under climate change and </w:t>
      </w:r>
      <w:r w:rsidRPr="00BB456E" w:rsidR="004B6023">
        <w:rPr>
          <w:rFonts w:ascii="Times New Roman" w:hAnsi="Times New Roman"/>
          <w:lang w:val="en-GB"/>
        </w:rPr>
        <w:t xml:space="preserve">mostly occur in the same </w:t>
      </w:r>
      <w:r w:rsidR="00856C11">
        <w:rPr>
          <w:rFonts w:ascii="Times New Roman" w:hAnsi="Times New Roman"/>
          <w:lang w:val="en-GB"/>
        </w:rPr>
        <w:t xml:space="preserve">biogeographic </w:t>
      </w:r>
      <w:r w:rsidRPr="00BB456E" w:rsidR="004B6023">
        <w:rPr>
          <w:rFonts w:ascii="Times New Roman" w:hAnsi="Times New Roman"/>
          <w:lang w:val="en-GB"/>
        </w:rPr>
        <w:t xml:space="preserve">regions. </w:t>
      </w:r>
    </w:p>
    <w:p w:rsidR="001E1988" w:rsidP="008E3A66" w:rsidRDefault="001E1988" w14:paraId="24103916" w14:textId="77777777">
      <w:pPr>
        <w:snapToGrid w:val="0"/>
        <w:rPr>
          <w:rFonts w:ascii="Times New Roman" w:hAnsi="Times New Roman"/>
          <w:lang w:val="en-US"/>
        </w:rPr>
      </w:pPr>
    </w:p>
    <w:p w:rsidR="00212863" w:rsidP="00E40CD6" w:rsidRDefault="00664A89" w14:paraId="1D6ABD76" w14:textId="77777777">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1730"/>
        <w:gridCol w:w="1701"/>
        <w:gridCol w:w="3798"/>
      </w:tblGrid>
      <w:tr w:rsidRPr="004F79A9" w:rsidR="00212863" w:rsidTr="004D2AD7" w14:paraId="646279F8" w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Pr="004F79A9" w:rsidR="00212863" w:rsidP="004D2AD7" w:rsidRDefault="00212863" w14:paraId="22F321C0" w14:textId="77777777">
            <w:pPr>
              <w:pStyle w:val="berschrift1"/>
              <w:rPr>
                <w:rFonts w:ascii="Times New Roman" w:hAnsi="Times New Roman"/>
                <w:sz w:val="28"/>
                <w:szCs w:val="28"/>
                <w:lang w:val="en-GB" w:eastAsia="ar-SA"/>
              </w:rPr>
            </w:pPr>
            <w:bookmarkStart w:name="_Toc84848018" w:id="13"/>
            <w:r w:rsidRPr="004F79A9">
              <w:rPr>
                <w:rFonts w:ascii="Times New Roman" w:hAnsi="Times New Roman"/>
                <w:sz w:val="28"/>
                <w:szCs w:val="28"/>
                <w:lang w:val="en-GB" w:eastAsia="ar-SA"/>
              </w:rPr>
              <w:t>RISK SUMMARIES</w:t>
            </w:r>
            <w:bookmarkEnd w:id="13"/>
          </w:p>
        </w:tc>
      </w:tr>
      <w:tr w:rsidRPr="0062169B" w:rsidR="00212863" w:rsidTr="004E2244" w14:paraId="54BB1205"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0EE1A47" w14:textId="77777777">
            <w:pPr>
              <w:suppressAutoHyphens/>
              <w:snapToGrid w:val="0"/>
              <w:spacing w:after="0" w:line="240" w:lineRule="auto"/>
              <w:rPr>
                <w:rFonts w:ascii="Times New Roman" w:hAnsi="Times New Roman"/>
                <w:b/>
                <w:lang w:val="en-GB" w:eastAsia="ar-SA"/>
              </w:rPr>
            </w:pPr>
          </w:p>
        </w:tc>
        <w:tc>
          <w:tcPr>
            <w:tcW w:w="1730"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972E0F2"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701"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072C84E0"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798"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4D2AD7" w:rsidRDefault="00212863" w14:paraId="51F23A80"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Pr="006E123C" w:rsidR="00212863" w:rsidTr="004E2244" w14:paraId="07091FA9"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27AF3BA2"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1730"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088F8C5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0606F0C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53506EC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4FB638E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AE6087" w:rsidR="00212863" w:rsidP="004D2AD7" w:rsidRDefault="00212863" w14:paraId="1CB2F999" w14:textId="77777777">
            <w:pPr>
              <w:suppressAutoHyphens/>
              <w:spacing w:after="0" w:line="240" w:lineRule="auto"/>
              <w:rPr>
                <w:rFonts w:ascii="Times New Roman" w:hAnsi="Times New Roman"/>
                <w:b/>
                <w:lang w:val="en-GB" w:eastAsia="ar-SA"/>
              </w:rPr>
            </w:pPr>
            <w:r w:rsidRPr="00AE6087">
              <w:rPr>
                <w:rFonts w:ascii="Times New Roman" w:hAnsi="Times New Roman"/>
                <w:b/>
                <w:lang w:val="en-GB" w:eastAsia="ar-SA"/>
              </w:rPr>
              <w:t>very likely</w:t>
            </w:r>
          </w:p>
        </w:tc>
        <w:tc>
          <w:tcPr>
            <w:tcW w:w="1701"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91E3515"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36E71995"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AE6087" w:rsidR="00212863" w:rsidP="004D2AD7" w:rsidRDefault="00212863" w14:paraId="5ACD3062" w14:textId="77777777">
            <w:pPr>
              <w:suppressAutoHyphens/>
              <w:spacing w:after="0" w:line="240" w:lineRule="auto"/>
              <w:rPr>
                <w:rFonts w:ascii="Times New Roman" w:hAnsi="Times New Roman"/>
                <w:b/>
                <w:lang w:val="en-GB" w:eastAsia="ar-SA"/>
              </w:rPr>
            </w:pPr>
            <w:r w:rsidRPr="00AE6087">
              <w:rPr>
                <w:rFonts w:ascii="Times New Roman" w:hAnsi="Times New Roman"/>
                <w:b/>
                <w:lang w:val="en-GB" w:eastAsia="ar-SA"/>
              </w:rPr>
              <w:t>high</w:t>
            </w:r>
          </w:p>
        </w:tc>
        <w:tc>
          <w:tcPr>
            <w:tcW w:w="3798" w:type="dxa"/>
            <w:tcBorders>
              <w:top w:val="single" w:color="000000" w:sz="4" w:space="0"/>
              <w:left w:val="single" w:color="000000" w:sz="4" w:space="0"/>
              <w:bottom w:val="single" w:color="000000" w:sz="4" w:space="0"/>
              <w:right w:val="single" w:color="000000" w:sz="4" w:space="0"/>
            </w:tcBorders>
            <w:shd w:val="clear" w:color="auto" w:fill="auto"/>
          </w:tcPr>
          <w:p w:rsidRPr="0062169B" w:rsidR="001B01FB" w:rsidP="00856C11" w:rsidRDefault="001B01FB" w14:paraId="18FB9829" w14:textId="543603DC">
            <w:pPr>
              <w:suppressAutoHyphens/>
              <w:spacing w:after="0" w:line="240" w:lineRule="auto"/>
              <w:jc w:val="both"/>
              <w:rPr>
                <w:rFonts w:ascii="Times New Roman" w:hAnsi="Times New Roman"/>
                <w:lang w:val="en-GB" w:eastAsia="ar-SA"/>
              </w:rPr>
            </w:pPr>
            <w:r w:rsidRPr="001B01FB">
              <w:rPr>
                <w:rFonts w:ascii="Times New Roman" w:hAnsi="Times New Roman"/>
                <w:i/>
                <w:lang w:val="en-GB" w:eastAsia="ar-SA"/>
              </w:rPr>
              <w:t xml:space="preserve">Obama </w:t>
            </w:r>
            <w:proofErr w:type="spellStart"/>
            <w:r w:rsidRPr="001B01FB">
              <w:rPr>
                <w:rFonts w:ascii="Times New Roman" w:hAnsi="Times New Roman"/>
                <w:i/>
                <w:lang w:val="en-GB" w:eastAsia="ar-SA"/>
              </w:rPr>
              <w:t>nungara</w:t>
            </w:r>
            <w:proofErr w:type="spellEnd"/>
            <w:r>
              <w:rPr>
                <w:rFonts w:ascii="Times New Roman" w:hAnsi="Times New Roman"/>
                <w:lang w:val="en-GB" w:eastAsia="ar-SA"/>
              </w:rPr>
              <w:t xml:space="preserve"> has already been introduced to the risk assessment area. The most likely pathway was the plant trade, in particular plants</w:t>
            </w:r>
            <w:r w:rsidR="00856C11">
              <w:rPr>
                <w:rFonts w:ascii="Times New Roman" w:hAnsi="Times New Roman"/>
                <w:lang w:val="en-GB" w:eastAsia="ar-SA"/>
              </w:rPr>
              <w:t xml:space="preserve"> </w:t>
            </w:r>
            <w:r>
              <w:rPr>
                <w:rFonts w:ascii="Times New Roman" w:hAnsi="Times New Roman"/>
                <w:lang w:val="en-GB" w:eastAsia="ar-SA"/>
              </w:rPr>
              <w:t>for</w:t>
            </w:r>
            <w:r w:rsidR="00856C11">
              <w:rPr>
                <w:rFonts w:ascii="Times New Roman" w:hAnsi="Times New Roman"/>
                <w:lang w:val="en-GB" w:eastAsia="ar-SA"/>
              </w:rPr>
              <w:t xml:space="preserve"> </w:t>
            </w:r>
            <w:r>
              <w:rPr>
                <w:rFonts w:ascii="Times New Roman" w:hAnsi="Times New Roman"/>
                <w:lang w:val="en-GB" w:eastAsia="ar-SA"/>
              </w:rPr>
              <w:t xml:space="preserve">planting. </w:t>
            </w:r>
          </w:p>
        </w:tc>
      </w:tr>
      <w:tr w:rsidRPr="006E123C" w:rsidR="00212863" w:rsidTr="004E2244" w14:paraId="1FC0BE2F"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041043CE"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1730"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F05EC2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2141AED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6FDC848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79D531D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1B01FB" w:rsidR="00212863" w:rsidP="004D2AD7" w:rsidRDefault="00212863" w14:paraId="02E6F130" w14:textId="77777777">
            <w:pPr>
              <w:suppressAutoHyphens/>
              <w:spacing w:after="0" w:line="240" w:lineRule="auto"/>
              <w:rPr>
                <w:rFonts w:ascii="Times New Roman" w:hAnsi="Times New Roman"/>
                <w:b/>
                <w:lang w:val="en-GB" w:eastAsia="ar-SA"/>
              </w:rPr>
            </w:pPr>
            <w:r w:rsidRPr="001B01FB">
              <w:rPr>
                <w:rFonts w:ascii="Times New Roman" w:hAnsi="Times New Roman"/>
                <w:b/>
                <w:lang w:val="en-GB" w:eastAsia="ar-SA"/>
              </w:rPr>
              <w:t>very likely</w:t>
            </w:r>
          </w:p>
        </w:tc>
        <w:tc>
          <w:tcPr>
            <w:tcW w:w="1701"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0BF625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792C0A9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1B01FB" w:rsidR="00212863" w:rsidP="004D2AD7" w:rsidRDefault="00212863" w14:paraId="299ECD6C" w14:textId="77777777">
            <w:pPr>
              <w:suppressAutoHyphens/>
              <w:spacing w:after="0" w:line="240" w:lineRule="auto"/>
              <w:rPr>
                <w:rFonts w:ascii="Times New Roman" w:hAnsi="Times New Roman"/>
                <w:b/>
                <w:lang w:val="en-GB" w:eastAsia="ar-SA"/>
              </w:rPr>
            </w:pPr>
            <w:r w:rsidRPr="001B01FB">
              <w:rPr>
                <w:rFonts w:ascii="Times New Roman" w:hAnsi="Times New Roman"/>
                <w:b/>
                <w:lang w:val="en-GB" w:eastAsia="ar-SA"/>
              </w:rPr>
              <w:t>high</w:t>
            </w:r>
          </w:p>
        </w:tc>
        <w:tc>
          <w:tcPr>
            <w:tcW w:w="3798" w:type="dxa"/>
            <w:tcBorders>
              <w:top w:val="single" w:color="000000" w:sz="4" w:space="0"/>
              <w:left w:val="single" w:color="000000" w:sz="4" w:space="0"/>
              <w:bottom w:val="single" w:color="000000" w:sz="4" w:space="0"/>
              <w:right w:val="single" w:color="000000" w:sz="4" w:space="0"/>
            </w:tcBorders>
            <w:shd w:val="clear" w:color="auto" w:fill="auto"/>
          </w:tcPr>
          <w:p w:rsidRPr="00374A07" w:rsidR="00212863" w:rsidP="00856C11" w:rsidRDefault="00374A07" w14:paraId="4C3B733D" w14:textId="28A649AA">
            <w:pPr>
              <w:suppressAutoHyphens/>
              <w:spacing w:after="0" w:line="240" w:lineRule="auto"/>
              <w:jc w:val="both"/>
              <w:rPr>
                <w:rFonts w:ascii="Times New Roman" w:hAnsi="Times New Roman"/>
                <w:lang w:val="en-GB" w:eastAsia="ar-SA"/>
              </w:rPr>
            </w:pPr>
            <w:r w:rsidRPr="00374A07">
              <w:rPr>
                <w:rFonts w:ascii="Times New Roman" w:hAnsi="Times New Roman"/>
                <w:i/>
                <w:lang w:val="en-GB" w:eastAsia="ar-SA"/>
              </w:rPr>
              <w:t xml:space="preserve">Obama </w:t>
            </w:r>
            <w:proofErr w:type="spellStart"/>
            <w:r w:rsidRPr="00374A07">
              <w:rPr>
                <w:rFonts w:ascii="Times New Roman" w:hAnsi="Times New Roman"/>
                <w:i/>
                <w:lang w:val="en-GB" w:eastAsia="ar-SA"/>
              </w:rPr>
              <w:t>nungara</w:t>
            </w:r>
            <w:proofErr w:type="spellEnd"/>
            <w:r>
              <w:rPr>
                <w:rFonts w:ascii="Times New Roman" w:hAnsi="Times New Roman"/>
                <w:lang w:val="en-GB" w:eastAsia="ar-SA"/>
              </w:rPr>
              <w:t xml:space="preserve"> has</w:t>
            </w:r>
            <w:r w:rsidRPr="00374A07">
              <w:rPr>
                <w:rFonts w:ascii="Times New Roman" w:hAnsi="Times New Roman"/>
                <w:lang w:val="en-GB" w:eastAsia="ar-SA"/>
              </w:rPr>
              <w:t xml:space="preserve"> definitely established in France, Belgium, Spain, Portugal and Italy</w:t>
            </w:r>
            <w:r>
              <w:rPr>
                <w:rFonts w:ascii="Times New Roman" w:hAnsi="Times New Roman"/>
                <w:lang w:val="en-GB" w:eastAsia="ar-SA"/>
              </w:rPr>
              <w:t xml:space="preserve">, and </w:t>
            </w:r>
            <w:r w:rsidR="00856C11">
              <w:rPr>
                <w:rFonts w:ascii="Times New Roman" w:hAnsi="Times New Roman"/>
                <w:lang w:val="en-GB" w:eastAsia="ar-SA"/>
              </w:rPr>
              <w:t>probably</w:t>
            </w:r>
            <w:r>
              <w:rPr>
                <w:rFonts w:ascii="Times New Roman" w:hAnsi="Times New Roman"/>
                <w:lang w:val="en-GB" w:eastAsia="ar-SA"/>
              </w:rPr>
              <w:t xml:space="preserve"> other countries</w:t>
            </w:r>
            <w:r w:rsidRPr="00374A07">
              <w:rPr>
                <w:rFonts w:ascii="Times New Roman" w:hAnsi="Times New Roman"/>
                <w:lang w:val="en-GB" w:eastAsia="ar-SA"/>
              </w:rPr>
              <w:t xml:space="preserve"> </w:t>
            </w:r>
            <w:r w:rsidR="00024952">
              <w:rPr>
                <w:rFonts w:ascii="Times New Roman" w:hAnsi="Times New Roman"/>
                <w:lang w:val="en-GB" w:eastAsia="ar-SA"/>
              </w:rPr>
              <w:t>in the risk assessment area</w:t>
            </w:r>
            <w:r w:rsidRPr="00374A07">
              <w:rPr>
                <w:rFonts w:ascii="Times New Roman" w:hAnsi="Times New Roman"/>
                <w:lang w:val="en-GB" w:eastAsia="ar-SA"/>
              </w:rPr>
              <w:t>.</w:t>
            </w:r>
            <w:r w:rsidR="00BC0E6A">
              <w:rPr>
                <w:rFonts w:ascii="Times New Roman" w:hAnsi="Times New Roman"/>
                <w:lang w:val="en-GB" w:eastAsia="ar-SA"/>
              </w:rPr>
              <w:t xml:space="preserve"> Climate change will substantially increase the regions in the risk assessment area suitable for flatworm establishment.</w:t>
            </w:r>
          </w:p>
        </w:tc>
      </w:tr>
      <w:tr w:rsidRPr="006E123C" w:rsidR="00024952" w:rsidTr="004E2244" w14:paraId="6071A37E" w14:textId="77777777">
        <w:tc>
          <w:tcPr>
            <w:tcW w:w="2103" w:type="dxa"/>
            <w:tcBorders>
              <w:top w:val="single" w:color="000000" w:sz="4" w:space="0"/>
              <w:left w:val="single" w:color="000000" w:sz="4" w:space="0"/>
              <w:bottom w:val="single" w:color="000000" w:sz="4" w:space="0"/>
            </w:tcBorders>
            <w:shd w:val="clear" w:color="auto" w:fill="auto"/>
          </w:tcPr>
          <w:p w:rsidRPr="0062169B" w:rsidR="00024952" w:rsidP="00024952" w:rsidRDefault="00024952" w14:paraId="404CCE71"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1730" w:type="dxa"/>
            <w:tcBorders>
              <w:top w:val="single" w:color="000000" w:sz="4" w:space="0"/>
              <w:left w:val="single" w:color="000000" w:sz="4" w:space="0"/>
              <w:bottom w:val="single" w:color="000000" w:sz="4" w:space="0"/>
            </w:tcBorders>
            <w:shd w:val="clear" w:color="auto" w:fill="auto"/>
          </w:tcPr>
          <w:p w:rsidRPr="0062169B" w:rsidR="00024952" w:rsidP="00024952" w:rsidRDefault="00024952" w14:paraId="5D9895D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rsidRPr="0062169B" w:rsidR="00024952" w:rsidP="00024952" w:rsidRDefault="00024952" w14:paraId="41B89226"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rsidRPr="0062169B" w:rsidR="00024952" w:rsidP="00024952" w:rsidRDefault="00024952" w14:paraId="60CB951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 xml:space="preserve">moderately </w:t>
            </w:r>
          </w:p>
          <w:p w:rsidRPr="00024952" w:rsidR="00024952" w:rsidP="00024952" w:rsidRDefault="00024952" w14:paraId="7D248D84" w14:textId="77777777">
            <w:pPr>
              <w:suppressAutoHyphens/>
              <w:spacing w:after="0" w:line="240" w:lineRule="auto"/>
              <w:rPr>
                <w:rFonts w:ascii="Times New Roman" w:hAnsi="Times New Roman"/>
                <w:b/>
                <w:lang w:val="en-GB" w:eastAsia="ar-SA"/>
              </w:rPr>
            </w:pPr>
            <w:r w:rsidRPr="00024952">
              <w:rPr>
                <w:rFonts w:ascii="Times New Roman" w:hAnsi="Times New Roman"/>
                <w:b/>
                <w:lang w:val="en-GB" w:eastAsia="ar-SA"/>
              </w:rPr>
              <w:t>rapidly</w:t>
            </w:r>
          </w:p>
          <w:p w:rsidRPr="0062169B" w:rsidR="00024952" w:rsidP="00024952" w:rsidRDefault="00024952" w14:paraId="7E55F73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701" w:type="dxa"/>
            <w:tcBorders>
              <w:top w:val="single" w:color="000000" w:sz="4" w:space="0"/>
              <w:left w:val="single" w:color="000000" w:sz="4" w:space="0"/>
              <w:bottom w:val="single" w:color="000000" w:sz="4" w:space="0"/>
            </w:tcBorders>
            <w:shd w:val="clear" w:color="auto" w:fill="auto"/>
          </w:tcPr>
          <w:p w:rsidRPr="0062169B" w:rsidR="00024952" w:rsidP="00024952" w:rsidRDefault="00024952" w14:paraId="42F8DE8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024952" w:rsidR="00024952" w:rsidP="00024952" w:rsidRDefault="00024952" w14:paraId="607EB9A3" w14:textId="77777777">
            <w:pPr>
              <w:suppressAutoHyphens/>
              <w:spacing w:after="0" w:line="240" w:lineRule="auto"/>
              <w:rPr>
                <w:rFonts w:ascii="Times New Roman" w:hAnsi="Times New Roman"/>
                <w:b/>
                <w:lang w:val="en-GB" w:eastAsia="ar-SA"/>
              </w:rPr>
            </w:pPr>
            <w:r w:rsidRPr="00024952">
              <w:rPr>
                <w:rFonts w:ascii="Times New Roman" w:hAnsi="Times New Roman"/>
                <w:b/>
                <w:lang w:val="en-GB" w:eastAsia="ar-SA"/>
              </w:rPr>
              <w:t>medium</w:t>
            </w:r>
          </w:p>
          <w:p w:rsidRPr="0062169B" w:rsidR="00024952" w:rsidP="00024952" w:rsidRDefault="00024952" w14:paraId="78A48A1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798" w:type="dxa"/>
            <w:tcBorders>
              <w:top w:val="single" w:color="000000" w:sz="4" w:space="0"/>
              <w:left w:val="single" w:color="000000" w:sz="4" w:space="0"/>
              <w:bottom w:val="single" w:color="000000" w:sz="4" w:space="0"/>
              <w:right w:val="single" w:color="000000" w:sz="4" w:space="0"/>
            </w:tcBorders>
            <w:shd w:val="clear" w:color="auto" w:fill="auto"/>
          </w:tcPr>
          <w:p w:rsidRPr="00BB456E" w:rsidR="00024952" w:rsidP="00856C11" w:rsidRDefault="00024952" w14:paraId="5B517E93" w14:textId="0E64C7E5">
            <w:pPr>
              <w:suppressAutoHyphens/>
              <w:spacing w:after="0" w:line="240" w:lineRule="auto"/>
              <w:jc w:val="both"/>
              <w:rPr>
                <w:rFonts w:ascii="Times New Roman" w:hAnsi="Times New Roman"/>
                <w:lang w:val="en-GB" w:eastAsia="ar-SA"/>
              </w:rPr>
            </w:pPr>
            <w:r>
              <w:rPr>
                <w:rFonts w:ascii="Times New Roman" w:hAnsi="Times New Roman"/>
                <w:i/>
                <w:lang w:val="en-GB" w:eastAsia="ar-SA"/>
              </w:rPr>
              <w:t xml:space="preserve">Obama </w:t>
            </w:r>
            <w:proofErr w:type="spellStart"/>
            <w:r>
              <w:rPr>
                <w:rFonts w:ascii="Times New Roman" w:hAnsi="Times New Roman"/>
                <w:i/>
                <w:lang w:val="en-GB" w:eastAsia="ar-SA"/>
              </w:rPr>
              <w:t>nungara</w:t>
            </w:r>
            <w:proofErr w:type="spellEnd"/>
            <w:r w:rsidRPr="00BB456E">
              <w:rPr>
                <w:rFonts w:ascii="Times New Roman" w:hAnsi="Times New Roman"/>
                <w:i/>
                <w:lang w:val="en-GB" w:eastAsia="ar-SA"/>
              </w:rPr>
              <w:t xml:space="preserve"> </w:t>
            </w:r>
            <w:r w:rsidRPr="00BB456E">
              <w:rPr>
                <w:rFonts w:ascii="Times New Roman" w:hAnsi="Times New Roman"/>
                <w:lang w:val="en-GB" w:eastAsia="ar-SA"/>
              </w:rPr>
              <w:t xml:space="preserve">is spread by </w:t>
            </w:r>
            <w:r>
              <w:rPr>
                <w:rFonts w:ascii="Times New Roman" w:hAnsi="Times New Roman"/>
                <w:lang w:val="en-GB" w:eastAsia="ar-SA"/>
              </w:rPr>
              <w:t>human-assisted</w:t>
            </w:r>
            <w:r w:rsidRPr="00BB456E">
              <w:rPr>
                <w:rFonts w:ascii="Times New Roman" w:hAnsi="Times New Roman"/>
                <w:lang w:val="en-GB" w:eastAsia="ar-SA"/>
              </w:rPr>
              <w:t xml:space="preserve"> transport followed by natural dispersal. Flatworms can be </w:t>
            </w:r>
            <w:r w:rsidR="004E2244">
              <w:rPr>
                <w:rFonts w:ascii="Times New Roman" w:hAnsi="Times New Roman"/>
                <w:lang w:val="en-GB" w:eastAsia="ar-SA"/>
              </w:rPr>
              <w:t xml:space="preserve">inadvertently </w:t>
            </w:r>
            <w:r w:rsidRPr="00BB456E">
              <w:rPr>
                <w:rFonts w:ascii="Times New Roman" w:hAnsi="Times New Roman"/>
                <w:lang w:val="en-GB" w:eastAsia="ar-SA"/>
              </w:rPr>
              <w:t xml:space="preserve">spread </w:t>
            </w:r>
            <w:r w:rsidR="004E2244">
              <w:rPr>
                <w:rFonts w:ascii="Times New Roman" w:hAnsi="Times New Roman"/>
                <w:lang w:val="en-GB" w:eastAsia="ar-SA"/>
              </w:rPr>
              <w:t xml:space="preserve">with </w:t>
            </w:r>
            <w:r>
              <w:rPr>
                <w:rFonts w:ascii="Times New Roman" w:hAnsi="Times New Roman"/>
                <w:lang w:val="en-GB" w:eastAsia="ar-SA"/>
              </w:rPr>
              <w:t>plants for planting</w:t>
            </w:r>
            <w:r w:rsidR="004E2244">
              <w:rPr>
                <w:rFonts w:ascii="Times New Roman" w:hAnsi="Times New Roman"/>
                <w:lang w:val="en-GB" w:eastAsia="ar-SA"/>
              </w:rPr>
              <w:t>, soil or compost, and equipment that has been in contact with the soil surface.</w:t>
            </w:r>
            <w:r>
              <w:rPr>
                <w:rFonts w:ascii="Times New Roman" w:hAnsi="Times New Roman"/>
                <w:lang w:val="en-GB" w:eastAsia="ar-SA"/>
              </w:rPr>
              <w:t xml:space="preserve"> </w:t>
            </w:r>
            <w:r w:rsidR="004E2244">
              <w:rPr>
                <w:rFonts w:ascii="Times New Roman" w:hAnsi="Times New Roman"/>
                <w:lang w:val="en-GB" w:eastAsia="ar-SA"/>
              </w:rPr>
              <w:t xml:space="preserve">First detected in France in 2013, </w:t>
            </w:r>
            <w:r w:rsidRPr="004E2244" w:rsidR="004E2244">
              <w:rPr>
                <w:rFonts w:ascii="Times New Roman" w:hAnsi="Times New Roman"/>
                <w:i/>
                <w:lang w:val="en-GB" w:eastAsia="ar-SA"/>
              </w:rPr>
              <w:t xml:space="preserve">O. </w:t>
            </w:r>
            <w:proofErr w:type="spellStart"/>
            <w:r w:rsidRPr="004E2244" w:rsidR="004E2244">
              <w:rPr>
                <w:rFonts w:ascii="Times New Roman" w:hAnsi="Times New Roman"/>
                <w:i/>
                <w:lang w:val="en-GB" w:eastAsia="ar-SA"/>
              </w:rPr>
              <w:t>nungara</w:t>
            </w:r>
            <w:proofErr w:type="spellEnd"/>
            <w:r w:rsidR="004E2244">
              <w:rPr>
                <w:rFonts w:ascii="Times New Roman" w:hAnsi="Times New Roman"/>
                <w:lang w:val="en-GB" w:eastAsia="ar-SA"/>
              </w:rPr>
              <w:t xml:space="preserve"> has spread to </w:t>
            </w:r>
            <w:r w:rsidRPr="004E2244" w:rsidR="004E2244">
              <w:rPr>
                <w:rFonts w:ascii="Times New Roman" w:hAnsi="Times New Roman"/>
                <w:lang w:val="en-GB" w:eastAsia="ar-SA"/>
              </w:rPr>
              <w:t>72 of the 96 administrative Departments in Metropolitan France</w:t>
            </w:r>
            <w:r w:rsidR="00856C11">
              <w:rPr>
                <w:rFonts w:ascii="Times New Roman" w:hAnsi="Times New Roman"/>
                <w:lang w:val="en-GB" w:eastAsia="ar-SA"/>
              </w:rPr>
              <w:t xml:space="preserve"> within less than a decade</w:t>
            </w:r>
            <w:r w:rsidR="004E2244">
              <w:rPr>
                <w:rFonts w:ascii="Times New Roman" w:hAnsi="Times New Roman"/>
                <w:lang w:val="en-GB" w:eastAsia="ar-SA"/>
              </w:rPr>
              <w:t xml:space="preserve">. </w:t>
            </w:r>
          </w:p>
        </w:tc>
      </w:tr>
      <w:tr w:rsidRPr="006E123C" w:rsidR="00024952" w:rsidTr="004E2244" w14:paraId="6D8F63C3" w14:textId="77777777">
        <w:tc>
          <w:tcPr>
            <w:tcW w:w="2103" w:type="dxa"/>
            <w:tcBorders>
              <w:top w:val="single" w:color="000000" w:sz="4" w:space="0"/>
              <w:left w:val="single" w:color="000000" w:sz="4" w:space="0"/>
              <w:bottom w:val="single" w:color="000000" w:sz="4" w:space="0"/>
            </w:tcBorders>
            <w:shd w:val="clear" w:color="auto" w:fill="auto"/>
          </w:tcPr>
          <w:p w:rsidRPr="0062169B" w:rsidR="00024952" w:rsidP="00024952" w:rsidRDefault="00024952" w14:paraId="029A0DAA"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1730" w:type="dxa"/>
            <w:tcBorders>
              <w:top w:val="single" w:color="000000" w:sz="4" w:space="0"/>
              <w:left w:val="single" w:color="000000" w:sz="4" w:space="0"/>
              <w:bottom w:val="single" w:color="000000" w:sz="4" w:space="0"/>
            </w:tcBorders>
            <w:shd w:val="clear" w:color="auto" w:fill="auto"/>
          </w:tcPr>
          <w:p w:rsidRPr="0062169B" w:rsidR="00024952" w:rsidP="00024952" w:rsidRDefault="00024952" w14:paraId="6B0AF405"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rsidRPr="0062169B" w:rsidR="00024952" w:rsidP="00024952" w:rsidRDefault="00024952" w14:paraId="1E4045A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rsidRPr="00942DD1" w:rsidR="00024952" w:rsidP="00024952" w:rsidRDefault="00024952" w14:paraId="22BDD0F2" w14:textId="77777777">
            <w:pPr>
              <w:suppressAutoHyphens/>
              <w:spacing w:after="0" w:line="240" w:lineRule="auto"/>
              <w:rPr>
                <w:rFonts w:ascii="Times New Roman" w:hAnsi="Times New Roman"/>
                <w:lang w:val="en-GB" w:eastAsia="ar-SA"/>
              </w:rPr>
            </w:pPr>
            <w:r w:rsidRPr="00942DD1">
              <w:rPr>
                <w:rFonts w:ascii="Times New Roman" w:hAnsi="Times New Roman"/>
                <w:lang w:val="en-GB" w:eastAsia="ar-SA"/>
              </w:rPr>
              <w:t>moderate</w:t>
            </w:r>
          </w:p>
          <w:p w:rsidRPr="00942DD1" w:rsidR="00024952" w:rsidP="00024952" w:rsidRDefault="00024952" w14:paraId="6705983F" w14:textId="77777777">
            <w:pPr>
              <w:suppressAutoHyphens/>
              <w:spacing w:after="0" w:line="240" w:lineRule="auto"/>
              <w:rPr>
                <w:rFonts w:ascii="Times New Roman" w:hAnsi="Times New Roman"/>
                <w:b/>
                <w:lang w:val="en-GB" w:eastAsia="ar-SA"/>
              </w:rPr>
            </w:pPr>
            <w:r w:rsidRPr="00942DD1">
              <w:rPr>
                <w:rFonts w:ascii="Times New Roman" w:hAnsi="Times New Roman"/>
                <w:b/>
                <w:lang w:val="en-GB" w:eastAsia="ar-SA"/>
              </w:rPr>
              <w:t>major</w:t>
            </w:r>
          </w:p>
          <w:p w:rsidRPr="0062169B" w:rsidR="00024952" w:rsidP="00024952" w:rsidRDefault="00024952" w14:paraId="5CAE9BE6"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701" w:type="dxa"/>
            <w:tcBorders>
              <w:top w:val="single" w:color="000000" w:sz="4" w:space="0"/>
              <w:left w:val="single" w:color="000000" w:sz="4" w:space="0"/>
              <w:bottom w:val="single" w:color="000000" w:sz="4" w:space="0"/>
            </w:tcBorders>
            <w:shd w:val="clear" w:color="auto" w:fill="auto"/>
          </w:tcPr>
          <w:p w:rsidRPr="004E2244" w:rsidR="00024952" w:rsidP="00024952" w:rsidRDefault="00024952" w14:paraId="319FBFCA" w14:textId="77777777">
            <w:pPr>
              <w:suppressAutoHyphens/>
              <w:spacing w:after="0" w:line="240" w:lineRule="auto"/>
              <w:rPr>
                <w:rFonts w:ascii="Times New Roman" w:hAnsi="Times New Roman"/>
                <w:b/>
                <w:lang w:val="en-GB" w:eastAsia="ar-SA"/>
              </w:rPr>
            </w:pPr>
            <w:r w:rsidRPr="004E2244">
              <w:rPr>
                <w:rFonts w:ascii="Times New Roman" w:hAnsi="Times New Roman"/>
                <w:b/>
                <w:lang w:val="en-GB" w:eastAsia="ar-SA"/>
              </w:rPr>
              <w:t>low</w:t>
            </w:r>
          </w:p>
          <w:p w:rsidRPr="0062169B" w:rsidR="00024952" w:rsidP="00024952" w:rsidRDefault="00024952" w14:paraId="588D7E2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62169B" w:rsidR="00024952" w:rsidP="00024952" w:rsidRDefault="00024952" w14:paraId="472E5D5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798" w:type="dxa"/>
            <w:tcBorders>
              <w:top w:val="single" w:color="000000" w:sz="4" w:space="0"/>
              <w:left w:val="single" w:color="000000" w:sz="4" w:space="0"/>
              <w:bottom w:val="single" w:color="000000" w:sz="4" w:space="0"/>
              <w:right w:val="single" w:color="000000" w:sz="4" w:space="0"/>
            </w:tcBorders>
            <w:shd w:val="clear" w:color="auto" w:fill="auto"/>
          </w:tcPr>
          <w:p w:rsidRPr="00BC0E6A" w:rsidR="00024952" w:rsidP="0052027A" w:rsidRDefault="004E2244" w14:paraId="58C08A88" w14:textId="77E23AB0">
            <w:pPr>
              <w:suppressAutoHyphens/>
              <w:snapToGrid w:val="0"/>
              <w:spacing w:after="0" w:line="240" w:lineRule="auto"/>
              <w:jc w:val="both"/>
              <w:rPr>
                <w:rFonts w:ascii="Times New Roman" w:hAnsi="Times New Roman"/>
                <w:lang w:val="en-US" w:eastAsia="ar-SA"/>
              </w:rPr>
            </w:pPr>
            <w:r>
              <w:rPr>
                <w:rFonts w:ascii="Times New Roman" w:hAnsi="Times New Roman"/>
                <w:lang w:val="en-US" w:eastAsia="ar-SA"/>
              </w:rPr>
              <w:t xml:space="preserve">Little is known about the impact of </w:t>
            </w:r>
            <w:r w:rsidRPr="004E2244">
              <w:rPr>
                <w:rFonts w:ascii="Times New Roman" w:hAnsi="Times New Roman"/>
                <w:i/>
                <w:lang w:val="en-US" w:eastAsia="ar-SA"/>
              </w:rPr>
              <w:t xml:space="preserve">O. </w:t>
            </w:r>
            <w:proofErr w:type="spellStart"/>
            <w:r w:rsidRPr="004E2244">
              <w:rPr>
                <w:rFonts w:ascii="Times New Roman" w:hAnsi="Times New Roman"/>
                <w:i/>
                <w:lang w:val="en-US" w:eastAsia="ar-SA"/>
              </w:rPr>
              <w:t>nungara</w:t>
            </w:r>
            <w:proofErr w:type="spellEnd"/>
            <w:r>
              <w:rPr>
                <w:rFonts w:ascii="Times New Roman" w:hAnsi="Times New Roman"/>
                <w:lang w:val="en-US" w:eastAsia="ar-SA"/>
              </w:rPr>
              <w:t xml:space="preserve"> as a predator of soil fauna, given its comparatively recent establishment in Europe.</w:t>
            </w:r>
            <w:r w:rsidR="00E6113F">
              <w:rPr>
                <w:rFonts w:ascii="Times New Roman" w:hAnsi="Times New Roman"/>
                <w:lang w:val="en-US" w:eastAsia="ar-SA"/>
              </w:rPr>
              <w:t xml:space="preserve"> </w:t>
            </w:r>
            <w:r w:rsidRPr="00AF08FA" w:rsidR="0052027A">
              <w:rPr>
                <w:rFonts w:ascii="Times New Roman" w:hAnsi="Times New Roman"/>
                <w:i/>
                <w:lang w:val="en-US" w:eastAsia="ar-SA"/>
              </w:rPr>
              <w:t xml:space="preserve">Obama </w:t>
            </w:r>
            <w:proofErr w:type="spellStart"/>
            <w:r w:rsidRPr="00AF08FA" w:rsidR="0052027A">
              <w:rPr>
                <w:rFonts w:ascii="Times New Roman" w:hAnsi="Times New Roman"/>
                <w:i/>
                <w:lang w:val="en-US" w:eastAsia="ar-SA"/>
              </w:rPr>
              <w:t>nungara</w:t>
            </w:r>
            <w:proofErr w:type="spellEnd"/>
            <w:r w:rsidR="0052027A">
              <w:rPr>
                <w:rFonts w:ascii="Times New Roman" w:hAnsi="Times New Roman"/>
                <w:lang w:val="en-US" w:eastAsia="ar-SA"/>
              </w:rPr>
              <w:t xml:space="preserve"> </w:t>
            </w:r>
            <w:r>
              <w:rPr>
                <w:rFonts w:ascii="Times New Roman" w:hAnsi="Times New Roman"/>
                <w:lang w:val="en-US" w:eastAsia="ar-SA"/>
              </w:rPr>
              <w:t xml:space="preserve">is a predator of earthworms and </w:t>
            </w:r>
            <w:proofErr w:type="spellStart"/>
            <w:r>
              <w:rPr>
                <w:rFonts w:ascii="Times New Roman" w:hAnsi="Times New Roman"/>
                <w:lang w:val="en-US" w:eastAsia="ar-SA"/>
              </w:rPr>
              <w:t>molluscs</w:t>
            </w:r>
            <w:proofErr w:type="spellEnd"/>
            <w:r>
              <w:rPr>
                <w:rFonts w:ascii="Times New Roman" w:hAnsi="Times New Roman"/>
                <w:lang w:val="en-US" w:eastAsia="ar-SA"/>
              </w:rPr>
              <w:t xml:space="preserve">, </w:t>
            </w:r>
            <w:r w:rsidR="0052027A">
              <w:rPr>
                <w:rFonts w:ascii="Times New Roman" w:hAnsi="Times New Roman"/>
                <w:lang w:val="en-US" w:eastAsia="ar-SA"/>
              </w:rPr>
              <w:t xml:space="preserve">and </w:t>
            </w:r>
            <w:r>
              <w:rPr>
                <w:rFonts w:ascii="Times New Roman" w:hAnsi="Times New Roman"/>
                <w:lang w:val="en-US" w:eastAsia="ar-SA"/>
              </w:rPr>
              <w:t xml:space="preserve">can occur in large numbers. The species therefore could potentially reduce both </w:t>
            </w:r>
            <w:proofErr w:type="spellStart"/>
            <w:r>
              <w:rPr>
                <w:rFonts w:ascii="Times New Roman" w:hAnsi="Times New Roman"/>
                <w:lang w:val="en-US" w:eastAsia="ar-SA"/>
              </w:rPr>
              <w:t>mollusc</w:t>
            </w:r>
            <w:proofErr w:type="spellEnd"/>
            <w:r>
              <w:rPr>
                <w:rFonts w:ascii="Times New Roman" w:hAnsi="Times New Roman"/>
                <w:lang w:val="en-US" w:eastAsia="ar-SA"/>
              </w:rPr>
              <w:t xml:space="preserve"> and earthworm biodiversity and densities</w:t>
            </w:r>
            <w:r w:rsidR="00856C11">
              <w:rPr>
                <w:rFonts w:ascii="Times New Roman" w:hAnsi="Times New Roman"/>
                <w:lang w:val="en-US" w:eastAsia="ar-SA"/>
              </w:rPr>
              <w:t xml:space="preserve">, including </w:t>
            </w:r>
            <w:r w:rsidR="00EC6FB3">
              <w:rPr>
                <w:rFonts w:ascii="Times New Roman" w:hAnsi="Times New Roman"/>
                <w:lang w:val="en-US" w:eastAsia="ar-SA"/>
              </w:rPr>
              <w:t>endemic European species</w:t>
            </w:r>
            <w:r w:rsidR="00BC3DDD">
              <w:rPr>
                <w:rFonts w:ascii="Times New Roman" w:hAnsi="Times New Roman"/>
                <w:lang w:val="en-US" w:eastAsia="ar-SA"/>
              </w:rPr>
              <w:t>, with a risk of extinction of rare isolated species</w:t>
            </w:r>
            <w:r w:rsidR="00EC6FB3">
              <w:rPr>
                <w:rFonts w:ascii="Times New Roman" w:hAnsi="Times New Roman"/>
                <w:lang w:val="en-US" w:eastAsia="ar-SA"/>
              </w:rPr>
              <w:t xml:space="preserve">. </w:t>
            </w:r>
            <w:r w:rsidR="00856C11">
              <w:rPr>
                <w:rFonts w:ascii="Times New Roman" w:hAnsi="Times New Roman"/>
                <w:lang w:val="en-US" w:eastAsia="ar-SA"/>
              </w:rPr>
              <w:t xml:space="preserve">Reductions of </w:t>
            </w:r>
            <w:r w:rsidR="00EC6FB3">
              <w:rPr>
                <w:rFonts w:ascii="Times New Roman" w:hAnsi="Times New Roman"/>
                <w:lang w:val="en-US" w:eastAsia="ar-SA"/>
              </w:rPr>
              <w:t xml:space="preserve">earthworm densities </w:t>
            </w:r>
            <w:r w:rsidR="00856C11">
              <w:rPr>
                <w:rFonts w:ascii="Times New Roman" w:hAnsi="Times New Roman"/>
                <w:lang w:val="en-US" w:eastAsia="ar-SA"/>
              </w:rPr>
              <w:t xml:space="preserve">can have negative effect on ecosystem services and </w:t>
            </w:r>
            <w:r w:rsidR="00EC6FB3">
              <w:rPr>
                <w:rFonts w:ascii="Times New Roman" w:hAnsi="Times New Roman"/>
                <w:lang w:val="en-US" w:eastAsia="ar-SA"/>
              </w:rPr>
              <w:t>knock-on effects on pasture productivity.</w:t>
            </w:r>
            <w:r w:rsidR="00BC0E6A">
              <w:rPr>
                <w:rFonts w:ascii="Times New Roman" w:hAnsi="Times New Roman"/>
                <w:lang w:val="en-US" w:eastAsia="ar-SA"/>
              </w:rPr>
              <w:t xml:space="preserve"> Climate change will </w:t>
            </w:r>
            <w:r w:rsidR="00856C11">
              <w:rPr>
                <w:rFonts w:ascii="Times New Roman" w:hAnsi="Times New Roman"/>
                <w:lang w:val="en-US" w:eastAsia="ar-SA"/>
              </w:rPr>
              <w:t xml:space="preserve">probably </w:t>
            </w:r>
            <w:r w:rsidR="00BC0E6A">
              <w:rPr>
                <w:rFonts w:ascii="Times New Roman" w:hAnsi="Times New Roman"/>
                <w:lang w:val="en-US" w:eastAsia="ar-SA"/>
              </w:rPr>
              <w:t xml:space="preserve">increase the impact of </w:t>
            </w:r>
            <w:r w:rsidRPr="00BC0E6A" w:rsidR="00BC0E6A">
              <w:rPr>
                <w:rFonts w:ascii="Times New Roman" w:hAnsi="Times New Roman"/>
                <w:i/>
                <w:lang w:val="en-US" w:eastAsia="ar-SA"/>
              </w:rPr>
              <w:t xml:space="preserve">O. </w:t>
            </w:r>
            <w:proofErr w:type="spellStart"/>
            <w:r w:rsidRPr="00BC0E6A" w:rsidR="00BC0E6A">
              <w:rPr>
                <w:rFonts w:ascii="Times New Roman" w:hAnsi="Times New Roman"/>
                <w:i/>
                <w:lang w:val="en-US" w:eastAsia="ar-SA"/>
              </w:rPr>
              <w:t>nungara</w:t>
            </w:r>
            <w:proofErr w:type="spellEnd"/>
            <w:r w:rsidR="00BC0E6A">
              <w:rPr>
                <w:rFonts w:ascii="Times New Roman" w:hAnsi="Times New Roman"/>
                <w:lang w:val="en-US" w:eastAsia="ar-SA"/>
              </w:rPr>
              <w:t xml:space="preserve"> in the risk assessment area.</w:t>
            </w:r>
          </w:p>
        </w:tc>
      </w:tr>
      <w:tr w:rsidRPr="006E123C" w:rsidR="00024952" w:rsidTr="004E2244" w14:paraId="3F336EB9" w14:textId="77777777">
        <w:tc>
          <w:tcPr>
            <w:tcW w:w="2103" w:type="dxa"/>
            <w:tcBorders>
              <w:top w:val="single" w:color="000000" w:sz="4" w:space="0"/>
              <w:left w:val="single" w:color="000000" w:sz="4" w:space="0"/>
              <w:bottom w:val="single" w:color="000000" w:sz="4" w:space="0"/>
            </w:tcBorders>
            <w:shd w:val="clear" w:color="auto" w:fill="auto"/>
          </w:tcPr>
          <w:p w:rsidRPr="0062169B" w:rsidR="00024952" w:rsidP="00024952" w:rsidRDefault="00024952" w14:paraId="30F3204F"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r>
            <w:r>
              <w:rPr>
                <w:rFonts w:ascii="Times New Roman" w:hAnsi="Times New Roman"/>
                <w:b/>
                <w:lang w:val="en-GB" w:eastAsia="ar-SA"/>
              </w:rPr>
              <w:t>(overall risk)</w:t>
            </w:r>
          </w:p>
        </w:tc>
        <w:tc>
          <w:tcPr>
            <w:tcW w:w="1730" w:type="dxa"/>
            <w:tcBorders>
              <w:top w:val="single" w:color="000000" w:sz="4" w:space="0"/>
              <w:left w:val="single" w:color="000000" w:sz="4" w:space="0"/>
              <w:bottom w:val="single" w:color="000000" w:sz="4" w:space="0"/>
            </w:tcBorders>
            <w:shd w:val="clear" w:color="auto" w:fill="auto"/>
          </w:tcPr>
          <w:p w:rsidRPr="0062169B" w:rsidR="00024952" w:rsidP="00024952" w:rsidRDefault="00024952" w14:paraId="7A2B42E6"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024952" w:rsidP="00024952" w:rsidRDefault="00024952" w14:paraId="68B2675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rsidRPr="00EC6FB3" w:rsidR="00024952" w:rsidP="00024952" w:rsidRDefault="00024952" w14:paraId="1F336321" w14:textId="77777777">
            <w:pPr>
              <w:suppressAutoHyphens/>
              <w:spacing w:after="0" w:line="240" w:lineRule="auto"/>
              <w:rPr>
                <w:rFonts w:ascii="Times New Roman" w:hAnsi="Times New Roman"/>
                <w:b/>
                <w:lang w:val="en-GB" w:eastAsia="ar-SA"/>
              </w:rPr>
            </w:pPr>
            <w:r w:rsidRPr="00EC6FB3">
              <w:rPr>
                <w:rFonts w:ascii="Times New Roman" w:hAnsi="Times New Roman"/>
                <w:b/>
                <w:lang w:val="en-GB" w:eastAsia="ar-SA"/>
              </w:rPr>
              <w:t>high</w:t>
            </w:r>
          </w:p>
        </w:tc>
        <w:tc>
          <w:tcPr>
            <w:tcW w:w="1701" w:type="dxa"/>
            <w:tcBorders>
              <w:top w:val="single" w:color="000000" w:sz="4" w:space="0"/>
              <w:left w:val="single" w:color="000000" w:sz="4" w:space="0"/>
              <w:bottom w:val="single" w:color="000000" w:sz="4" w:space="0"/>
            </w:tcBorders>
            <w:shd w:val="clear" w:color="auto" w:fill="auto"/>
          </w:tcPr>
          <w:p w:rsidRPr="0062169B" w:rsidR="00024952" w:rsidP="00024952" w:rsidRDefault="00024952" w14:paraId="116E9965"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EC6FB3" w:rsidR="00024952" w:rsidP="00024952" w:rsidRDefault="00024952" w14:paraId="5AFF7834" w14:textId="77777777">
            <w:pPr>
              <w:suppressAutoHyphens/>
              <w:spacing w:after="0" w:line="240" w:lineRule="auto"/>
              <w:rPr>
                <w:rFonts w:ascii="Times New Roman" w:hAnsi="Times New Roman"/>
                <w:b/>
                <w:lang w:val="en-GB" w:eastAsia="ar-SA"/>
              </w:rPr>
            </w:pPr>
            <w:r w:rsidRPr="00EC6FB3">
              <w:rPr>
                <w:rFonts w:ascii="Times New Roman" w:hAnsi="Times New Roman"/>
                <w:b/>
                <w:lang w:val="en-GB" w:eastAsia="ar-SA"/>
              </w:rPr>
              <w:t>medium</w:t>
            </w:r>
          </w:p>
          <w:p w:rsidRPr="0062169B" w:rsidR="00024952" w:rsidP="00024952" w:rsidRDefault="00024952" w14:paraId="15B34BC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798" w:type="dxa"/>
            <w:tcBorders>
              <w:top w:val="single" w:color="000000" w:sz="4" w:space="0"/>
              <w:left w:val="single" w:color="000000" w:sz="4" w:space="0"/>
              <w:bottom w:val="single" w:color="000000" w:sz="4" w:space="0"/>
              <w:right w:val="single" w:color="000000" w:sz="4" w:space="0"/>
            </w:tcBorders>
            <w:shd w:val="clear" w:color="auto" w:fill="auto"/>
          </w:tcPr>
          <w:p w:rsidRPr="00972B12" w:rsidR="00024952" w:rsidP="00604B03" w:rsidRDefault="00EC6FB3" w14:paraId="1A6F699D" w14:textId="112E3FD4">
            <w:pPr>
              <w:suppressAutoHyphens/>
              <w:snapToGrid w:val="0"/>
              <w:spacing w:after="0" w:line="240" w:lineRule="auto"/>
              <w:jc w:val="both"/>
              <w:rPr>
                <w:rFonts w:ascii="Times New Roman" w:hAnsi="Times New Roman"/>
                <w:lang w:val="en-GB" w:eastAsia="ar-SA"/>
              </w:rPr>
            </w:pPr>
            <w:r w:rsidRPr="00EC6FB3">
              <w:rPr>
                <w:rFonts w:ascii="Times New Roman" w:hAnsi="Times New Roman"/>
                <w:i/>
                <w:lang w:val="en-GB" w:eastAsia="ar-SA"/>
              </w:rPr>
              <w:t xml:space="preserve">Obama </w:t>
            </w:r>
            <w:proofErr w:type="spellStart"/>
            <w:r w:rsidRPr="00EC6FB3">
              <w:rPr>
                <w:rFonts w:ascii="Times New Roman" w:hAnsi="Times New Roman"/>
                <w:i/>
                <w:lang w:val="en-GB" w:eastAsia="ar-SA"/>
              </w:rPr>
              <w:t>nungara</w:t>
            </w:r>
            <w:proofErr w:type="spellEnd"/>
            <w:r>
              <w:rPr>
                <w:rFonts w:ascii="Times New Roman" w:hAnsi="Times New Roman"/>
                <w:lang w:val="en-GB" w:eastAsia="ar-SA"/>
              </w:rPr>
              <w:t xml:space="preserve"> has established in the risk assessment area and is spreading. </w:t>
            </w:r>
            <w:r w:rsidR="00972B12">
              <w:rPr>
                <w:rFonts w:ascii="Times New Roman" w:hAnsi="Times New Roman"/>
                <w:lang w:val="en-GB" w:eastAsia="ar-SA"/>
              </w:rPr>
              <w:t xml:space="preserve">In some domestic gardens it has achieved high densities. </w:t>
            </w:r>
            <w:r>
              <w:rPr>
                <w:rFonts w:ascii="Times New Roman" w:hAnsi="Times New Roman"/>
                <w:lang w:val="en-GB" w:eastAsia="ar-SA"/>
              </w:rPr>
              <w:t>It is a predator of molluscs and earthworms with no know</w:t>
            </w:r>
            <w:r w:rsidR="00972B12">
              <w:rPr>
                <w:rFonts w:ascii="Times New Roman" w:hAnsi="Times New Roman"/>
                <w:lang w:val="en-GB" w:eastAsia="ar-SA"/>
              </w:rPr>
              <w:t xml:space="preserve">n natural enemies or </w:t>
            </w:r>
            <w:r>
              <w:rPr>
                <w:rFonts w:ascii="Times New Roman" w:hAnsi="Times New Roman"/>
                <w:lang w:val="en-GB" w:eastAsia="ar-SA"/>
              </w:rPr>
              <w:t xml:space="preserve">means of control </w:t>
            </w:r>
            <w:r w:rsidR="00972B12">
              <w:rPr>
                <w:rFonts w:ascii="Times New Roman" w:hAnsi="Times New Roman"/>
                <w:lang w:val="en-GB" w:eastAsia="ar-SA"/>
              </w:rPr>
              <w:t xml:space="preserve">other than </w:t>
            </w:r>
            <w:proofErr w:type="spellStart"/>
            <w:r w:rsidR="00972B12">
              <w:rPr>
                <w:rFonts w:ascii="Times New Roman" w:hAnsi="Times New Roman"/>
                <w:lang w:val="en-GB" w:eastAsia="ar-SA"/>
              </w:rPr>
              <w:t>phytosanitary</w:t>
            </w:r>
            <w:proofErr w:type="spellEnd"/>
            <w:r w:rsidR="00972B12">
              <w:rPr>
                <w:rFonts w:ascii="Times New Roman" w:hAnsi="Times New Roman"/>
                <w:lang w:val="en-GB" w:eastAsia="ar-SA"/>
              </w:rPr>
              <w:t xml:space="preserve"> measures. There is a </w:t>
            </w:r>
            <w:r w:rsidR="007620E3">
              <w:rPr>
                <w:rFonts w:ascii="Times New Roman" w:hAnsi="Times New Roman"/>
                <w:lang w:val="en-GB" w:eastAsia="ar-SA"/>
              </w:rPr>
              <w:t xml:space="preserve">high </w:t>
            </w:r>
            <w:r w:rsidR="00972B12">
              <w:rPr>
                <w:rFonts w:ascii="Times New Roman" w:hAnsi="Times New Roman"/>
                <w:lang w:val="en-GB" w:eastAsia="ar-SA"/>
              </w:rPr>
              <w:t xml:space="preserve">risk that </w:t>
            </w:r>
            <w:r w:rsidRPr="00972B12" w:rsidR="00972B12">
              <w:rPr>
                <w:rFonts w:ascii="Times New Roman" w:hAnsi="Times New Roman"/>
                <w:i/>
                <w:lang w:val="en-GB" w:eastAsia="ar-SA"/>
              </w:rPr>
              <w:t xml:space="preserve">O. </w:t>
            </w:r>
            <w:proofErr w:type="spellStart"/>
            <w:r w:rsidRPr="00972B12" w:rsidR="00972B12">
              <w:rPr>
                <w:rFonts w:ascii="Times New Roman" w:hAnsi="Times New Roman"/>
                <w:i/>
                <w:lang w:val="en-GB" w:eastAsia="ar-SA"/>
              </w:rPr>
              <w:t>nungara</w:t>
            </w:r>
            <w:proofErr w:type="spellEnd"/>
            <w:r w:rsidR="00972B12">
              <w:rPr>
                <w:rFonts w:ascii="Times New Roman" w:hAnsi="Times New Roman"/>
                <w:lang w:val="en-GB" w:eastAsia="ar-SA"/>
              </w:rPr>
              <w:t xml:space="preserve"> could </w:t>
            </w:r>
            <w:r w:rsidR="00604B03">
              <w:rPr>
                <w:rFonts w:ascii="Times New Roman" w:hAnsi="Times New Roman"/>
                <w:lang w:val="en-GB" w:eastAsia="ar-SA"/>
              </w:rPr>
              <w:t xml:space="preserve">impact </w:t>
            </w:r>
            <w:r w:rsidR="00604B03">
              <w:rPr>
                <w:rFonts w:ascii="Times New Roman" w:hAnsi="Times New Roman"/>
                <w:lang w:val="en-GB" w:eastAsia="ar-SA"/>
              </w:rPr>
              <w:t xml:space="preserve">biodiversity in a similar way to the invasive flatworm </w:t>
            </w:r>
            <w:proofErr w:type="spellStart"/>
            <w:r w:rsidRPr="007B07A9" w:rsidR="00604B03">
              <w:rPr>
                <w:rFonts w:ascii="Times New Roman" w:hAnsi="Times New Roman"/>
                <w:i/>
                <w:lang w:val="en-GB" w:eastAsia="ar-SA"/>
              </w:rPr>
              <w:t>Arthurdendyus</w:t>
            </w:r>
            <w:proofErr w:type="spellEnd"/>
            <w:r w:rsidRPr="007B07A9" w:rsidR="00604B03">
              <w:rPr>
                <w:rFonts w:ascii="Times New Roman" w:hAnsi="Times New Roman"/>
                <w:i/>
                <w:lang w:val="en-GB" w:eastAsia="ar-SA"/>
              </w:rPr>
              <w:t xml:space="preserve"> </w:t>
            </w:r>
            <w:proofErr w:type="spellStart"/>
            <w:r w:rsidRPr="007B07A9" w:rsidR="00604B03">
              <w:rPr>
                <w:rFonts w:ascii="Times New Roman" w:hAnsi="Times New Roman"/>
                <w:i/>
                <w:lang w:val="en-GB" w:eastAsia="ar-SA"/>
              </w:rPr>
              <w:t>triangulatus</w:t>
            </w:r>
            <w:proofErr w:type="spellEnd"/>
            <w:r w:rsidR="00604B03">
              <w:rPr>
                <w:rFonts w:ascii="Times New Roman" w:hAnsi="Times New Roman"/>
                <w:lang w:val="en-GB" w:eastAsia="ar-SA"/>
              </w:rPr>
              <w:t xml:space="preserve"> and </w:t>
            </w:r>
            <w:r w:rsidR="00972B12">
              <w:rPr>
                <w:rFonts w:ascii="Times New Roman" w:hAnsi="Times New Roman"/>
                <w:lang w:val="en-GB" w:eastAsia="ar-SA"/>
              </w:rPr>
              <w:t>deplete native</w:t>
            </w:r>
            <w:r w:rsidR="00130E69">
              <w:rPr>
                <w:rFonts w:ascii="Times New Roman" w:hAnsi="Times New Roman"/>
                <w:lang w:val="en-GB" w:eastAsia="ar-SA"/>
              </w:rPr>
              <w:t>/endemic</w:t>
            </w:r>
            <w:r w:rsidR="00972B12">
              <w:rPr>
                <w:rFonts w:ascii="Times New Roman" w:hAnsi="Times New Roman"/>
                <w:lang w:val="en-GB" w:eastAsia="ar-SA"/>
              </w:rPr>
              <w:t xml:space="preserve"> snail and earthworm populations within the risk assessment area</w:t>
            </w:r>
            <w:r w:rsidR="00BC3DDD">
              <w:rPr>
                <w:rFonts w:ascii="Times New Roman" w:hAnsi="Times New Roman"/>
                <w:lang w:val="en-GB" w:eastAsia="ar-SA"/>
              </w:rPr>
              <w:t xml:space="preserve"> with possible extinctions of </w:t>
            </w:r>
            <w:r w:rsidR="00130E69">
              <w:rPr>
                <w:rFonts w:ascii="Times New Roman" w:hAnsi="Times New Roman"/>
                <w:lang w:val="en-GB" w:eastAsia="ar-SA"/>
              </w:rPr>
              <w:t>rare</w:t>
            </w:r>
            <w:r w:rsidR="00BC3DDD">
              <w:rPr>
                <w:rFonts w:ascii="Times New Roman" w:hAnsi="Times New Roman"/>
                <w:lang w:val="en-GB" w:eastAsia="ar-SA"/>
              </w:rPr>
              <w:t xml:space="preserve"> species</w:t>
            </w:r>
            <w:r w:rsidR="00604B03">
              <w:rPr>
                <w:rFonts w:ascii="Times New Roman" w:hAnsi="Times New Roman"/>
                <w:lang w:val="en-GB" w:eastAsia="ar-SA"/>
              </w:rPr>
              <w:t xml:space="preserve">. However, </w:t>
            </w:r>
            <w:r w:rsidR="00972B12">
              <w:rPr>
                <w:rFonts w:ascii="Times New Roman" w:hAnsi="Times New Roman"/>
                <w:lang w:val="en-GB" w:eastAsia="ar-SA"/>
              </w:rPr>
              <w:t>there have been no studies on this to date.</w:t>
            </w:r>
            <w:r w:rsidR="007B2498">
              <w:rPr>
                <w:rFonts w:ascii="Times New Roman" w:hAnsi="Times New Roman"/>
                <w:lang w:val="en-GB" w:eastAsia="ar-SA"/>
              </w:rPr>
              <w:t xml:space="preserve"> </w:t>
            </w:r>
          </w:p>
        </w:tc>
      </w:tr>
    </w:tbl>
    <w:p w:rsidR="00212863" w:rsidP="009A39AE" w:rsidRDefault="009A39AE" w14:paraId="332B7C02" w14:textId="77777777">
      <w:pPr>
        <w:snapToGrid w:val="0"/>
        <w:rPr>
          <w:rFonts w:ascii="Times New Roman" w:hAnsi="Times New Roman"/>
          <w:lang w:val="en-US"/>
        </w:rPr>
      </w:pPr>
      <w:r>
        <w:rPr>
          <w:rFonts w:ascii="Times New Roman" w:hAnsi="Times New Roman"/>
          <w:lang w:val="en-GB" w:eastAsia="ar-SA"/>
        </w:rPr>
        <w:t>*</w:t>
      </w:r>
      <w:r w:rsidRPr="00556A38" w:rsidR="00212863">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Pr="00556A38" w:rsidR="00212863">
        <w:rPr>
          <w:rFonts w:ascii="Times New Roman" w:hAnsi="Times New Roman"/>
          <w:lang w:val="en-GB" w:eastAsia="ar-SA"/>
        </w:rPr>
        <w:t>in foreseeable future climate conditions</w:t>
      </w:r>
    </w:p>
    <w:p w:rsidR="0062169B" w:rsidP="00BD226F" w:rsidRDefault="004F79A9" w14:paraId="26413989" w14:textId="77777777">
      <w:pPr>
        <w:snapToGrid w:val="0"/>
        <w:rPr>
          <w:rFonts w:ascii="Times New Roman" w:hAnsi="Times New Roman"/>
          <w:lang w:val="en-US"/>
        </w:rPr>
      </w:pPr>
      <w:r>
        <w:rPr>
          <w:rFonts w:ascii="Times New Roman" w:hAnsi="Times New Roman"/>
          <w:lang w:val="en-US"/>
        </w:rPr>
        <w:br w:type="page"/>
      </w:r>
    </w:p>
    <w:p w:rsidRPr="004F79A9" w:rsidR="0062169B" w:rsidP="004F79A9" w:rsidRDefault="0062169B" w14:paraId="2F490A52" w14:textId="77777777">
      <w:pPr>
        <w:pStyle w:val="berschrift1"/>
        <w:rPr>
          <w:rFonts w:ascii="Times New Roman" w:hAnsi="Times New Roman"/>
          <w:sz w:val="28"/>
          <w:szCs w:val="28"/>
          <w:lang w:val="en-GB" w:eastAsia="ar-SA"/>
        </w:rPr>
      </w:pPr>
      <w:bookmarkStart w:name="_Toc84848019" w:id="14"/>
      <w:r w:rsidRPr="004F79A9">
        <w:rPr>
          <w:rFonts w:ascii="Times New Roman" w:hAnsi="Times New Roman"/>
          <w:sz w:val="28"/>
          <w:szCs w:val="28"/>
          <w:lang w:val="en-GB" w:eastAsia="ar-SA"/>
        </w:rPr>
        <w:t>REFERENCES</w:t>
      </w:r>
      <w:bookmarkEnd w:id="14"/>
      <w:r w:rsidRPr="004F79A9">
        <w:rPr>
          <w:rFonts w:ascii="Times New Roman" w:hAnsi="Times New Roman"/>
          <w:sz w:val="28"/>
          <w:szCs w:val="28"/>
          <w:lang w:val="en-GB" w:eastAsia="ar-SA"/>
        </w:rPr>
        <w:t xml:space="preserve"> </w:t>
      </w:r>
    </w:p>
    <w:p w:rsidRPr="00DA365A" w:rsidR="00DA365A" w:rsidP="00DA365A" w:rsidRDefault="00EF38C8" w14:paraId="31479931" w14:textId="77777777">
      <w:pPr>
        <w:pStyle w:val="EndNoteBibliography"/>
        <w:spacing w:after="0"/>
        <w:ind w:left="720" w:hanging="720"/>
      </w:pPr>
      <w:r>
        <w:fldChar w:fldCharType="begin"/>
      </w:r>
      <w:r>
        <w:instrText xml:space="preserve"> ADDIN EN.REFLIST </w:instrText>
      </w:r>
      <w:r>
        <w:fldChar w:fldCharType="separate"/>
      </w:r>
      <w:r w:rsidRPr="00DA365A" w:rsidR="00DA365A">
        <w:t xml:space="preserve">Aldred J. (2016) Warning over invasive flatworm posing threat to UK wildlife. </w:t>
      </w:r>
      <w:r w:rsidRPr="00DA365A" w:rsidR="00DA365A">
        <w:rPr>
          <w:i/>
        </w:rPr>
        <w:t>The Guardian</w:t>
      </w:r>
      <w:r w:rsidRPr="00DA365A" w:rsidR="00DA365A">
        <w:t>, 3 November 2016.</w:t>
      </w:r>
    </w:p>
    <w:p w:rsidRPr="00DA365A" w:rsidR="00DA365A" w:rsidP="00DA365A" w:rsidRDefault="00DA365A" w14:paraId="4408F14D" w14:textId="77777777">
      <w:pPr>
        <w:pStyle w:val="EndNoteBibliography"/>
        <w:spacing w:after="0"/>
        <w:ind w:left="720" w:hanging="720"/>
      </w:pPr>
      <w:r w:rsidRPr="00DA365A">
        <w:t xml:space="preserve">Álvarez-Presas M., Mateos E., Tudó À., Jones H., Riutort M. (2014) Diversity of introduced terrestrial flatworms in the Iberian Peninsula: a cautionary tale. </w:t>
      </w:r>
      <w:r w:rsidRPr="00DA365A">
        <w:rPr>
          <w:i/>
        </w:rPr>
        <w:t>PeerJ,</w:t>
      </w:r>
      <w:r w:rsidRPr="00DA365A">
        <w:t xml:space="preserve"> </w:t>
      </w:r>
      <w:r w:rsidRPr="00DA365A">
        <w:rPr>
          <w:b/>
        </w:rPr>
        <w:t>2</w:t>
      </w:r>
      <w:r w:rsidRPr="00DA365A">
        <w:t>, e430.</w:t>
      </w:r>
    </w:p>
    <w:p w:rsidRPr="00DA365A" w:rsidR="00DA365A" w:rsidP="00DA365A" w:rsidRDefault="00DA365A" w14:paraId="66F99E3B" w14:textId="77777777">
      <w:pPr>
        <w:pStyle w:val="EndNoteBibliography"/>
        <w:spacing w:after="0"/>
        <w:ind w:left="720" w:hanging="720"/>
      </w:pPr>
      <w:r w:rsidRPr="00DA365A">
        <w:t xml:space="preserve">Asato R., Taira K., Nakamura M., Kudaka J., Itokazu K., Kawanaka M. (2004) Changing epidemiology of </w:t>
      </w:r>
      <w:r w:rsidRPr="00DA365A">
        <w:rPr>
          <w:i/>
        </w:rPr>
        <w:t>Angiostrongyliasis cantonensis</w:t>
      </w:r>
      <w:r w:rsidRPr="00DA365A">
        <w:t xml:space="preserve"> in Okinawa prefecture, Japan. </w:t>
      </w:r>
      <w:r w:rsidRPr="00DA365A">
        <w:rPr>
          <w:i/>
        </w:rPr>
        <w:t>Japanese Journal of Infectious Diseases,</w:t>
      </w:r>
      <w:r w:rsidRPr="00DA365A">
        <w:t xml:space="preserve"> </w:t>
      </w:r>
      <w:r w:rsidRPr="00DA365A">
        <w:rPr>
          <w:b/>
        </w:rPr>
        <w:t>57</w:t>
      </w:r>
      <w:r w:rsidRPr="00DA365A">
        <w:t>, 184-186.</w:t>
      </w:r>
    </w:p>
    <w:p w:rsidRPr="00DA365A" w:rsidR="00DA365A" w:rsidP="00DA365A" w:rsidRDefault="00DA365A" w14:paraId="4D8B2F50" w14:textId="77777777">
      <w:pPr>
        <w:pStyle w:val="EndNoteBibliography"/>
        <w:spacing w:after="0"/>
        <w:ind w:left="720" w:hanging="720"/>
      </w:pPr>
      <w:r w:rsidRPr="00DA365A">
        <w:t xml:space="preserve">Baird J., McDowell S. D. R., Fairweather I., Murchie A. K. (2005) Reproductive structures of </w:t>
      </w:r>
      <w:r w:rsidRPr="00DA365A">
        <w:rPr>
          <w:i/>
        </w:rPr>
        <w:t>Arthurdendyus triangulatus</w:t>
      </w:r>
      <w:r w:rsidRPr="00DA365A">
        <w:t xml:space="preserve"> (Dendy): seasonality and the effect of starvation. </w:t>
      </w:r>
      <w:r w:rsidRPr="00DA365A">
        <w:rPr>
          <w:i/>
        </w:rPr>
        <w:t>Pedobiologia,</w:t>
      </w:r>
      <w:r w:rsidRPr="00DA365A">
        <w:t xml:space="preserve"> </w:t>
      </w:r>
      <w:r w:rsidRPr="00DA365A">
        <w:rPr>
          <w:b/>
        </w:rPr>
        <w:t>49</w:t>
      </w:r>
      <w:r w:rsidRPr="00DA365A">
        <w:t>, 435-442.</w:t>
      </w:r>
    </w:p>
    <w:p w:rsidRPr="00DA365A" w:rsidR="00DA365A" w:rsidP="00DA365A" w:rsidRDefault="00DA365A" w14:paraId="72CF799F" w14:textId="77777777">
      <w:pPr>
        <w:pStyle w:val="EndNoteBibliography"/>
        <w:spacing w:after="0"/>
        <w:ind w:left="720" w:hanging="720"/>
      </w:pPr>
      <w:r w:rsidRPr="00DA365A">
        <w:t xml:space="preserve">Barratt J., Chan D., Sandaradura I., Malik R., Spielman D., Lee R., Marriott D., Harkness J., Ellis J., Stark D. (2016) </w:t>
      </w:r>
      <w:r w:rsidRPr="00DA365A">
        <w:rPr>
          <w:i/>
        </w:rPr>
        <w:t>Angiostrongylus cantonensis</w:t>
      </w:r>
      <w:r w:rsidRPr="00DA365A">
        <w:t xml:space="preserve">: a review of its distribution, molecular biology and clinical significance as a human pathogen. </w:t>
      </w:r>
      <w:r w:rsidRPr="00DA365A">
        <w:rPr>
          <w:i/>
        </w:rPr>
        <w:t>Parasitology,</w:t>
      </w:r>
      <w:r w:rsidRPr="00DA365A">
        <w:t xml:space="preserve"> </w:t>
      </w:r>
      <w:r w:rsidRPr="00DA365A">
        <w:rPr>
          <w:b/>
        </w:rPr>
        <w:t>143</w:t>
      </w:r>
      <w:r w:rsidRPr="00DA365A">
        <w:t>, 1087-1118.</w:t>
      </w:r>
    </w:p>
    <w:p w:rsidRPr="00DA365A" w:rsidR="00DA365A" w:rsidP="00DA365A" w:rsidRDefault="00DA365A" w14:paraId="5C912510" w14:textId="77777777">
      <w:pPr>
        <w:pStyle w:val="EndNoteBibliography"/>
        <w:spacing w:after="0"/>
        <w:ind w:left="720" w:hanging="720"/>
      </w:pPr>
      <w:r w:rsidRPr="00DA365A">
        <w:t>Benazzi M. (1991) Indefinite self-fertilization in the freshwater planarian</w:t>
      </w:r>
      <w:r w:rsidRPr="00DA365A">
        <w:rPr>
          <w:i/>
        </w:rPr>
        <w:t xml:space="preserve"> Cura pinguis</w:t>
      </w:r>
      <w:r w:rsidRPr="00DA365A">
        <w:t xml:space="preserve">. </w:t>
      </w:r>
      <w:r w:rsidRPr="00DA365A">
        <w:rPr>
          <w:i/>
        </w:rPr>
        <w:t>Rendiconti Lincei,</w:t>
      </w:r>
      <w:r w:rsidRPr="00DA365A">
        <w:t xml:space="preserve"> </w:t>
      </w:r>
      <w:r w:rsidRPr="00DA365A">
        <w:rPr>
          <w:b/>
        </w:rPr>
        <w:t>2</w:t>
      </w:r>
      <w:r w:rsidRPr="00DA365A">
        <w:t>, 287-289.</w:t>
      </w:r>
    </w:p>
    <w:p w:rsidRPr="00DA365A" w:rsidR="00DA365A" w:rsidP="00DA365A" w:rsidRDefault="00DA365A" w14:paraId="26DA6B1D" w14:textId="77777777">
      <w:pPr>
        <w:pStyle w:val="EndNoteBibliography"/>
        <w:spacing w:after="0"/>
        <w:ind w:left="720" w:hanging="720"/>
      </w:pPr>
      <w:r w:rsidRPr="00DA365A">
        <w:t xml:space="preserve">Benazzi M., Forli E. G. (2009) Effects of inbreeding on planarian fertility. </w:t>
      </w:r>
      <w:r w:rsidRPr="00DA365A">
        <w:rPr>
          <w:i/>
        </w:rPr>
        <w:t>Italian Journal of Zoology,</w:t>
      </w:r>
      <w:r w:rsidRPr="00DA365A">
        <w:t xml:space="preserve"> </w:t>
      </w:r>
      <w:r w:rsidRPr="00DA365A">
        <w:rPr>
          <w:b/>
        </w:rPr>
        <w:t>63</w:t>
      </w:r>
      <w:r w:rsidRPr="00DA365A">
        <w:t>, 105-106.</w:t>
      </w:r>
    </w:p>
    <w:p w:rsidRPr="00DA365A" w:rsidR="00DA365A" w:rsidP="00DA365A" w:rsidRDefault="00DA365A" w14:paraId="144CD96F" w14:textId="77777777">
      <w:pPr>
        <w:pStyle w:val="EndNoteBibliography"/>
        <w:spacing w:after="0"/>
        <w:ind w:left="720" w:hanging="720"/>
      </w:pPr>
      <w:r w:rsidRPr="00DA365A">
        <w:t xml:space="preserve">Blackshaw R. P. (1992) The effect of starvation on size and survival of the terrestrial planarian </w:t>
      </w:r>
      <w:r w:rsidRPr="00DA365A">
        <w:rPr>
          <w:i/>
        </w:rPr>
        <w:t>Artioposthia triangulata</w:t>
      </w:r>
      <w:r w:rsidRPr="00DA365A">
        <w:t xml:space="preserve"> (Dendy) (Tricladida, Terricola). </w:t>
      </w:r>
      <w:r w:rsidRPr="00DA365A">
        <w:rPr>
          <w:i/>
        </w:rPr>
        <w:t>Annals of Applied Biology,</w:t>
      </w:r>
      <w:r w:rsidRPr="00DA365A">
        <w:t xml:space="preserve"> </w:t>
      </w:r>
      <w:r w:rsidRPr="00DA365A">
        <w:rPr>
          <w:b/>
        </w:rPr>
        <w:t>120</w:t>
      </w:r>
      <w:r w:rsidRPr="00DA365A">
        <w:t>, 573-578.</w:t>
      </w:r>
    </w:p>
    <w:p w:rsidRPr="00DA365A" w:rsidR="00DA365A" w:rsidP="00DA365A" w:rsidRDefault="00DA365A" w14:paraId="28ABDCBA" w14:textId="77777777">
      <w:pPr>
        <w:pStyle w:val="EndNoteBibliography"/>
        <w:spacing w:after="0"/>
        <w:ind w:left="720" w:hanging="720"/>
      </w:pPr>
      <w:r w:rsidRPr="00DA365A">
        <w:t xml:space="preserve">Blackshaw R. P., Stewart V. I. (1992) </w:t>
      </w:r>
      <w:r w:rsidRPr="00DA365A">
        <w:rPr>
          <w:i/>
        </w:rPr>
        <w:t>Artioposthia triangulata</w:t>
      </w:r>
      <w:r w:rsidRPr="00DA365A">
        <w:t xml:space="preserve"> (Dendy,1894), a predatory terrestrial planarian and its potential impact on lumbricid earthworms. </w:t>
      </w:r>
      <w:r w:rsidRPr="00DA365A">
        <w:rPr>
          <w:i/>
        </w:rPr>
        <w:t>Agricultural Zoology Reviews,</w:t>
      </w:r>
      <w:r w:rsidRPr="00DA365A">
        <w:t xml:space="preserve"> </w:t>
      </w:r>
      <w:r w:rsidRPr="00DA365A">
        <w:rPr>
          <w:b/>
        </w:rPr>
        <w:t>5</w:t>
      </w:r>
      <w:r w:rsidRPr="00DA365A">
        <w:t>, 201-219.</w:t>
      </w:r>
    </w:p>
    <w:p w:rsidRPr="00DA365A" w:rsidR="00DA365A" w:rsidP="00DA365A" w:rsidRDefault="00DA365A" w14:paraId="0535D7B9" w14:textId="77777777">
      <w:pPr>
        <w:pStyle w:val="EndNoteBibliography"/>
        <w:spacing w:after="0"/>
        <w:ind w:left="720" w:hanging="720"/>
      </w:pPr>
      <w:r w:rsidRPr="00DA365A">
        <w:t xml:space="preserve">Boag B., Jones H. D., Neilson R., Santoro G. (1999) Spatial distribution and relationship between the New Zealand flatworm </w:t>
      </w:r>
      <w:r w:rsidRPr="00DA365A">
        <w:rPr>
          <w:i/>
        </w:rPr>
        <w:t>Arthurdendyus triangulata</w:t>
      </w:r>
      <w:r w:rsidRPr="00DA365A">
        <w:t xml:space="preserve"> and earthworms in a grass field in Scotland. </w:t>
      </w:r>
      <w:r w:rsidRPr="00DA365A">
        <w:rPr>
          <w:i/>
        </w:rPr>
        <w:t>Pedobiologia,</w:t>
      </w:r>
      <w:r w:rsidRPr="00DA365A">
        <w:t xml:space="preserve"> </w:t>
      </w:r>
      <w:r w:rsidRPr="00DA365A">
        <w:rPr>
          <w:b/>
        </w:rPr>
        <w:t>43</w:t>
      </w:r>
      <w:r w:rsidRPr="00DA365A">
        <w:t>, 340-344.</w:t>
      </w:r>
    </w:p>
    <w:p w:rsidRPr="00DA365A" w:rsidR="00DA365A" w:rsidP="00DA365A" w:rsidRDefault="00DA365A" w14:paraId="3BA7F62D" w14:textId="77777777">
      <w:pPr>
        <w:pStyle w:val="EndNoteBibliography"/>
        <w:spacing w:after="0"/>
        <w:ind w:left="720" w:hanging="720"/>
      </w:pPr>
      <w:r w:rsidRPr="00DA365A">
        <w:t>Boag B., Neilson R. (2014) The spread and movement of the New Zealand flatworm (</w:t>
      </w:r>
      <w:r w:rsidRPr="00DA365A">
        <w:rPr>
          <w:i/>
        </w:rPr>
        <w:t>Arthurdendyus triangulatus</w:t>
      </w:r>
      <w:r w:rsidRPr="00DA365A">
        <w:t xml:space="preserve">) in Scotland. </w:t>
      </w:r>
      <w:r w:rsidRPr="00DA365A">
        <w:rPr>
          <w:i/>
        </w:rPr>
        <w:t>Proceedings of Crop Protection in Northern Britain 2014</w:t>
      </w:r>
      <w:r w:rsidRPr="00DA365A">
        <w:t>, 55-59.</w:t>
      </w:r>
    </w:p>
    <w:p w:rsidRPr="00DA365A" w:rsidR="00DA365A" w:rsidP="00DA365A" w:rsidRDefault="00DA365A" w14:paraId="2C88F4DD" w14:textId="77777777">
      <w:pPr>
        <w:pStyle w:val="EndNoteBibliography"/>
        <w:spacing w:after="0"/>
        <w:ind w:left="720" w:hanging="720"/>
      </w:pPr>
      <w:r w:rsidRPr="00DA365A">
        <w:t xml:space="preserve">Boag B., Neilson R., Jones H. D. (2010) Quantifying the risk to biodiversity by alien terrestrial planarians. </w:t>
      </w:r>
      <w:r w:rsidRPr="00DA365A">
        <w:rPr>
          <w:i/>
        </w:rPr>
        <w:t>Aspects of Applied Biology,</w:t>
      </w:r>
      <w:r w:rsidRPr="00DA365A">
        <w:t xml:space="preserve"> </w:t>
      </w:r>
      <w:r w:rsidRPr="00DA365A">
        <w:rPr>
          <w:b/>
        </w:rPr>
        <w:t>104</w:t>
      </w:r>
      <w:r w:rsidRPr="00DA365A">
        <w:t>, 55-61.</w:t>
      </w:r>
    </w:p>
    <w:p w:rsidRPr="00DA365A" w:rsidR="00DA365A" w:rsidP="00DA365A" w:rsidRDefault="00DA365A" w14:paraId="278B5A81" w14:textId="77777777">
      <w:pPr>
        <w:pStyle w:val="EndNoteBibliography"/>
        <w:spacing w:after="0"/>
        <w:ind w:left="720" w:hanging="720"/>
      </w:pPr>
      <w:r w:rsidRPr="00DA365A">
        <w:t xml:space="preserve">Boag B., Yeates G. W. (2001) The potential impact of the New Zealand flatworm, a predator of earthworms, in western Europe. </w:t>
      </w:r>
      <w:r w:rsidRPr="00DA365A">
        <w:rPr>
          <w:i/>
        </w:rPr>
        <w:t>Ecological Applications,</w:t>
      </w:r>
      <w:r w:rsidRPr="00DA365A">
        <w:t xml:space="preserve"> </w:t>
      </w:r>
      <w:r w:rsidRPr="00DA365A">
        <w:rPr>
          <w:b/>
        </w:rPr>
        <w:t>11</w:t>
      </w:r>
      <w:r w:rsidRPr="00DA365A">
        <w:t>, 1276-1286.</w:t>
      </w:r>
    </w:p>
    <w:p w:rsidRPr="00DA365A" w:rsidR="00DA365A" w:rsidP="00DA365A" w:rsidRDefault="00DA365A" w14:paraId="505FECDF" w14:textId="77777777">
      <w:pPr>
        <w:pStyle w:val="EndNoteBibliography"/>
        <w:spacing w:after="0"/>
        <w:ind w:left="720" w:hanging="720"/>
      </w:pPr>
      <w:r w:rsidRPr="00DA365A">
        <w:t xml:space="preserve">Boll P. K., Leal-Zanchet A. M. (2016) Preference for different prey allows the coexistence of several land planarians in areas of the Atlantic Forest. </w:t>
      </w:r>
      <w:r w:rsidRPr="00DA365A">
        <w:rPr>
          <w:i/>
        </w:rPr>
        <w:t>Zoology,</w:t>
      </w:r>
      <w:r w:rsidRPr="00DA365A">
        <w:t xml:space="preserve"> </w:t>
      </w:r>
      <w:r w:rsidRPr="00DA365A">
        <w:rPr>
          <w:b/>
        </w:rPr>
        <w:t>119</w:t>
      </w:r>
      <w:r w:rsidRPr="00DA365A">
        <w:t>, 162-168.</w:t>
      </w:r>
    </w:p>
    <w:p w:rsidRPr="00DA365A" w:rsidR="00DA365A" w:rsidP="00DA365A" w:rsidRDefault="00DA365A" w14:paraId="0A33667D" w14:textId="77777777">
      <w:pPr>
        <w:pStyle w:val="EndNoteBibliography"/>
        <w:spacing w:after="0"/>
        <w:ind w:left="720" w:hanging="720"/>
      </w:pPr>
      <w:r w:rsidRPr="00DA365A">
        <w:t xml:space="preserve">Cannon R. J. C., Baker R. H. A. (2007) Invasive, non-native plant pests. </w:t>
      </w:r>
      <w:r w:rsidRPr="00DA365A">
        <w:rPr>
          <w:i/>
        </w:rPr>
        <w:t>Outlooks on Pest Management,</w:t>
      </w:r>
      <w:r w:rsidRPr="00DA365A">
        <w:t xml:space="preserve"> </w:t>
      </w:r>
      <w:r w:rsidRPr="00DA365A">
        <w:rPr>
          <w:b/>
        </w:rPr>
        <w:t>18</w:t>
      </w:r>
      <w:r w:rsidRPr="00DA365A">
        <w:t>, 130-134.</w:t>
      </w:r>
    </w:p>
    <w:p w:rsidRPr="00DA365A" w:rsidR="00DA365A" w:rsidP="00DA365A" w:rsidRDefault="00DA365A" w14:paraId="2F7FB7AA" w14:textId="77777777">
      <w:pPr>
        <w:pStyle w:val="EndNoteBibliography"/>
        <w:spacing w:after="0"/>
        <w:ind w:left="720" w:hanging="720"/>
      </w:pPr>
      <w:r w:rsidRPr="00DA365A">
        <w:t xml:space="preserve">Cannon R. J. C., Baker R. H. A., Taylor M. C., Moore J. P. (1999) A review of the status of the New Zealand flatworm in the UK. </w:t>
      </w:r>
      <w:r w:rsidRPr="00DA365A">
        <w:rPr>
          <w:i/>
        </w:rPr>
        <w:t>Annals of Applied Biology,</w:t>
      </w:r>
      <w:r w:rsidRPr="00DA365A">
        <w:t xml:space="preserve"> </w:t>
      </w:r>
      <w:r w:rsidRPr="00DA365A">
        <w:rPr>
          <w:b/>
        </w:rPr>
        <w:t>135</w:t>
      </w:r>
      <w:r w:rsidRPr="00DA365A">
        <w:t>, 597-614.</w:t>
      </w:r>
    </w:p>
    <w:p w:rsidRPr="00DA365A" w:rsidR="00DA365A" w:rsidP="00DA365A" w:rsidRDefault="00DA365A" w14:paraId="0C2327CE" w14:textId="77777777">
      <w:pPr>
        <w:pStyle w:val="EndNoteBibliography"/>
        <w:spacing w:after="0"/>
        <w:ind w:left="720" w:hanging="720"/>
      </w:pPr>
      <w:r w:rsidRPr="00DA365A">
        <w:t xml:space="preserve">Carbayo F., Álvarez‐Presas M., Jones H. D., Riutort M. (2016) The true identity of </w:t>
      </w:r>
      <w:r w:rsidRPr="00DA365A">
        <w:rPr>
          <w:i/>
        </w:rPr>
        <w:t xml:space="preserve">Obama </w:t>
      </w:r>
      <w:r w:rsidRPr="00DA365A">
        <w:t xml:space="preserve">(Platyhelminthes: Geoplanidae) flatworm spreading across Europe. </w:t>
      </w:r>
      <w:r w:rsidRPr="00DA365A">
        <w:rPr>
          <w:i/>
        </w:rPr>
        <w:t>Zoological Journal of the Linnean Society,</w:t>
      </w:r>
      <w:r w:rsidRPr="00DA365A">
        <w:t xml:space="preserve"> </w:t>
      </w:r>
      <w:r w:rsidRPr="00DA365A">
        <w:rPr>
          <w:b/>
        </w:rPr>
        <w:t>177</w:t>
      </w:r>
      <w:r w:rsidRPr="00DA365A">
        <w:t>, 5-28.</w:t>
      </w:r>
    </w:p>
    <w:p w:rsidRPr="00DA365A" w:rsidR="00DA365A" w:rsidP="00DA365A" w:rsidRDefault="00DA365A" w14:paraId="59FB72B4" w14:textId="77777777">
      <w:pPr>
        <w:pStyle w:val="EndNoteBibliography"/>
        <w:spacing w:after="0"/>
        <w:ind w:left="720" w:hanging="720"/>
      </w:pPr>
      <w:r w:rsidRPr="00DA365A">
        <w:t xml:space="preserve">Chiba S., Cowie R. H. (2016) Evolution and extinction of land snails on oceanic islands. </w:t>
      </w:r>
      <w:r w:rsidRPr="00DA365A">
        <w:rPr>
          <w:i/>
        </w:rPr>
        <w:t>Annual Review of Ecology, Evolution, and Systematics,</w:t>
      </w:r>
      <w:r w:rsidRPr="00DA365A">
        <w:t xml:space="preserve"> </w:t>
      </w:r>
      <w:r w:rsidRPr="00DA365A">
        <w:rPr>
          <w:b/>
        </w:rPr>
        <w:t>47</w:t>
      </w:r>
      <w:r w:rsidRPr="00DA365A">
        <w:t>, 123-141.</w:t>
      </w:r>
    </w:p>
    <w:p w:rsidRPr="00DA365A" w:rsidR="00DA365A" w:rsidP="00DA365A" w:rsidRDefault="00DA365A" w14:paraId="6DCD0C3C" w14:textId="77777777">
      <w:pPr>
        <w:pStyle w:val="EndNoteBibliography"/>
        <w:spacing w:after="0"/>
        <w:ind w:left="720" w:hanging="720"/>
      </w:pPr>
      <w:r w:rsidRPr="00DA365A">
        <w:t xml:space="preserve">Christensen O. M., Mather J. G. (1995) Colonisation by the land planarian </w:t>
      </w:r>
      <w:r w:rsidRPr="00DA365A">
        <w:rPr>
          <w:i/>
        </w:rPr>
        <w:t>Artioposthia triangulata</w:t>
      </w:r>
      <w:r w:rsidRPr="00DA365A">
        <w:t xml:space="preserve"> and impact on lumbricid earthworms at a horticultural site. </w:t>
      </w:r>
      <w:r w:rsidRPr="00DA365A">
        <w:rPr>
          <w:i/>
        </w:rPr>
        <w:t>Pedobiologia,</w:t>
      </w:r>
      <w:r w:rsidRPr="00DA365A">
        <w:t xml:space="preserve"> </w:t>
      </w:r>
      <w:r w:rsidRPr="00DA365A">
        <w:rPr>
          <w:b/>
        </w:rPr>
        <w:t>39</w:t>
      </w:r>
      <w:r w:rsidRPr="00DA365A">
        <w:t>, 144-154.</w:t>
      </w:r>
    </w:p>
    <w:p w:rsidRPr="00DA365A" w:rsidR="00DA365A" w:rsidP="00DA365A" w:rsidRDefault="00DA365A" w14:paraId="4025B481" w14:textId="77777777">
      <w:pPr>
        <w:pStyle w:val="EndNoteBibliography"/>
        <w:spacing w:after="0"/>
        <w:ind w:left="720" w:hanging="720"/>
      </w:pPr>
      <w:r w:rsidRPr="00DA365A">
        <w:t xml:space="preserve">Christensen O. M., Mather J. G. (1998) The 'New Zealand flatworm', </w:t>
      </w:r>
      <w:r w:rsidRPr="00DA365A">
        <w:rPr>
          <w:i/>
        </w:rPr>
        <w:t>Artioposthia triangulata</w:t>
      </w:r>
      <w:r w:rsidRPr="00DA365A">
        <w:t xml:space="preserve">, in Europe: the Faroese situation. </w:t>
      </w:r>
      <w:r w:rsidRPr="00DA365A">
        <w:rPr>
          <w:i/>
        </w:rPr>
        <w:t>Pedobiologia,</w:t>
      </w:r>
      <w:r w:rsidRPr="00DA365A">
        <w:t xml:space="preserve"> </w:t>
      </w:r>
      <w:r w:rsidRPr="00DA365A">
        <w:rPr>
          <w:b/>
        </w:rPr>
        <w:t>42</w:t>
      </w:r>
      <w:r w:rsidRPr="00DA365A">
        <w:t>, 532-540.</w:t>
      </w:r>
    </w:p>
    <w:p w:rsidRPr="00DA365A" w:rsidR="00DA365A" w:rsidP="00DA365A" w:rsidRDefault="00DA365A" w14:paraId="57F14C65" w14:textId="77777777">
      <w:pPr>
        <w:pStyle w:val="EndNoteBibliography"/>
        <w:spacing w:after="0"/>
        <w:ind w:left="720" w:hanging="720"/>
      </w:pPr>
      <w:r w:rsidRPr="00DA365A">
        <w:t xml:space="preserve">Conte R. (2015) Heliciculture: Purpose and economic perspectives in the European community. </w:t>
      </w:r>
      <w:r w:rsidRPr="00DA365A">
        <w:rPr>
          <w:i/>
        </w:rPr>
        <w:t>IST Journal. Spring</w:t>
      </w:r>
      <w:r w:rsidRPr="00DA365A">
        <w:t>.</w:t>
      </w:r>
    </w:p>
    <w:p w:rsidRPr="00DA365A" w:rsidR="00DA365A" w:rsidP="00DA365A" w:rsidRDefault="00DA365A" w14:paraId="018F27B8" w14:textId="77777777">
      <w:pPr>
        <w:pStyle w:val="EndNoteBibliography"/>
        <w:spacing w:after="0"/>
        <w:ind w:left="720" w:hanging="720"/>
      </w:pPr>
      <w:r w:rsidRPr="00DA365A">
        <w:t xml:space="preserve">Cuttelod A., Seddon M., Neubert E. (2011) </w:t>
      </w:r>
      <w:r w:rsidRPr="00DA365A">
        <w:rPr>
          <w:i/>
        </w:rPr>
        <w:t xml:space="preserve">European Red List of Non-marine Molluscs. </w:t>
      </w:r>
      <w:r w:rsidRPr="00DA365A">
        <w:t>Luxembourg: Publications Office of the European Union.</w:t>
      </w:r>
    </w:p>
    <w:p w:rsidRPr="00DA365A" w:rsidR="00DA365A" w:rsidP="00DA365A" w:rsidRDefault="00DA365A" w14:paraId="2C9682A3" w14:textId="77777777">
      <w:pPr>
        <w:pStyle w:val="EndNoteBibliography"/>
        <w:spacing w:after="0"/>
        <w:ind w:left="720" w:hanging="720"/>
      </w:pPr>
      <w:r w:rsidRPr="00DA365A">
        <w:t xml:space="preserve">D’hondt B., Vanderhoeven S., Roelandt S., Mayer F., Versteirt V., Adriaens T., Ducheyne E., San Martin G., Grégoire J.-C., Stiers I., Quoilin S., Cigar J., Heughebaert A., Branquart E. (2015) Harmonia + and Pandora +: risk screening tools for potentially invasive plants, animals and their pathogens. </w:t>
      </w:r>
      <w:r w:rsidRPr="00DA365A">
        <w:rPr>
          <w:i/>
        </w:rPr>
        <w:t>Biological Invasions,</w:t>
      </w:r>
      <w:r w:rsidRPr="00DA365A">
        <w:t xml:space="preserve"> </w:t>
      </w:r>
      <w:r w:rsidRPr="00DA365A">
        <w:rPr>
          <w:b/>
        </w:rPr>
        <w:t>17</w:t>
      </w:r>
      <w:r w:rsidRPr="00DA365A">
        <w:t>, 1869-1883.</w:t>
      </w:r>
    </w:p>
    <w:p w:rsidRPr="00DA365A" w:rsidR="00DA365A" w:rsidP="00DA365A" w:rsidRDefault="00DA365A" w14:paraId="1ED0E1AF" w14:textId="77777777">
      <w:pPr>
        <w:pStyle w:val="EndNoteBibliography"/>
        <w:spacing w:after="0"/>
        <w:ind w:left="720" w:hanging="720"/>
      </w:pPr>
      <w:r w:rsidRPr="00DA365A">
        <w:t xml:space="preserve">Edwards C. A., Bohlen P. J. (1996) </w:t>
      </w:r>
      <w:r w:rsidRPr="00DA365A">
        <w:rPr>
          <w:i/>
        </w:rPr>
        <w:t xml:space="preserve">Biology and Ecology of Earthworms. </w:t>
      </w:r>
      <w:r w:rsidRPr="00DA365A">
        <w:t>London: Chapman &amp; Hall.</w:t>
      </w:r>
    </w:p>
    <w:p w:rsidRPr="00DA365A" w:rsidR="00DA365A" w:rsidP="00DA365A" w:rsidRDefault="00DA365A" w14:paraId="06256A68" w14:textId="77777777">
      <w:pPr>
        <w:pStyle w:val="EndNoteBibliography"/>
        <w:spacing w:after="0"/>
        <w:ind w:left="720" w:hanging="720"/>
      </w:pPr>
      <w:r w:rsidRPr="00DA365A">
        <w:t xml:space="preserve">EPPO (2001) Nursery inspection, exclusion and treatment for </w:t>
      </w:r>
      <w:r w:rsidRPr="00DA365A">
        <w:rPr>
          <w:i/>
        </w:rPr>
        <w:t>Arthurdendyus triangulatus</w:t>
      </w:r>
      <w:r w:rsidRPr="00DA365A">
        <w:t xml:space="preserve">. </w:t>
      </w:r>
      <w:r w:rsidRPr="00DA365A">
        <w:rPr>
          <w:i/>
        </w:rPr>
        <w:t>EPPO Bulletin,</w:t>
      </w:r>
      <w:r w:rsidRPr="00DA365A">
        <w:t xml:space="preserve"> </w:t>
      </w:r>
      <w:r w:rsidRPr="00DA365A">
        <w:rPr>
          <w:b/>
        </w:rPr>
        <w:t>31</w:t>
      </w:r>
      <w:r w:rsidRPr="00DA365A">
        <w:t>, 7-10.</w:t>
      </w:r>
    </w:p>
    <w:p w:rsidRPr="00DA365A" w:rsidR="00DA365A" w:rsidP="00DA365A" w:rsidRDefault="00DA365A" w14:paraId="5C24D4F0" w14:textId="77777777">
      <w:pPr>
        <w:pStyle w:val="EndNoteBibliography"/>
        <w:spacing w:after="0"/>
        <w:ind w:left="720" w:hanging="720"/>
      </w:pPr>
      <w:r w:rsidRPr="00DA365A">
        <w:t xml:space="preserve">Eschen R., Britton K., Brockerhoff E., Burgess T., Dalley V., Epanchin-Niell R. S., Gupta K., Hardy G., Huang Y., Kenis M., Kimani E., Li H. M., Olsen S., Ormrod R., Otieno W., Sadof C., Tadeu E., Theyse M. (2015) International variation in phytosanitary legislation and regulations governing importation of plants for planting. </w:t>
      </w:r>
      <w:r w:rsidRPr="00DA365A">
        <w:rPr>
          <w:i/>
        </w:rPr>
        <w:t>Environmental Science &amp; Policy,</w:t>
      </w:r>
      <w:r w:rsidRPr="00DA365A">
        <w:t xml:space="preserve"> </w:t>
      </w:r>
      <w:r w:rsidRPr="00DA365A">
        <w:rPr>
          <w:b/>
        </w:rPr>
        <w:t>51</w:t>
      </w:r>
      <w:r w:rsidRPr="00DA365A">
        <w:t>, 228-237.</w:t>
      </w:r>
    </w:p>
    <w:p w:rsidRPr="00DA365A" w:rsidR="00DA365A" w:rsidP="00DA365A" w:rsidRDefault="00DA365A" w14:paraId="5F63DADE" w14:textId="4481B554">
      <w:pPr>
        <w:pStyle w:val="EndNoteBibliography"/>
        <w:spacing w:after="0"/>
        <w:ind w:left="720" w:hanging="720"/>
      </w:pPr>
      <w:r w:rsidRPr="00DA365A">
        <w:t xml:space="preserve">European Commission (2020) </w:t>
      </w:r>
      <w:r w:rsidRPr="00DA365A">
        <w:rPr>
          <w:i/>
        </w:rPr>
        <w:t xml:space="preserve">Terrestrial molluscs: IUCN Red List Status </w:t>
      </w:r>
      <w:r w:rsidRPr="00DA365A">
        <w:t xml:space="preserve">[Online]. Available: </w:t>
      </w:r>
      <w:hyperlink w:history="1" r:id="rId12">
        <w:r w:rsidRPr="00DA365A">
          <w:rPr>
            <w:rStyle w:val="Hyperlink"/>
          </w:rPr>
          <w:t>https://ec.europa.eu/environment/nature/conservation/species/redlist/molluscs/terrestrial_molluscs_status.htm</w:t>
        </w:r>
      </w:hyperlink>
      <w:r w:rsidRPr="00DA365A">
        <w:t xml:space="preserve"> [Accessed May 2020].</w:t>
      </w:r>
    </w:p>
    <w:p w:rsidRPr="00DA365A" w:rsidR="00DA365A" w:rsidP="00DA365A" w:rsidRDefault="00DA365A" w14:paraId="7F4EFAE8" w14:textId="77777777">
      <w:pPr>
        <w:pStyle w:val="EndNoteBibliography"/>
        <w:spacing w:after="0"/>
        <w:ind w:left="720" w:hanging="720"/>
      </w:pPr>
      <w:r w:rsidRPr="00DA365A">
        <w:t xml:space="preserve">Gerlach J., Barker G. M., Bick C. S., Bouchet P., Brodie G., Christensen C. C., Collins T., Coote T., Cowie R. H., Fiedler G. C., Griffiths O. L., Florens F. B. V., Hayes K. A., Kim J., Meyer J.-Y., Meyer W. M., Richling I., Slapcinsky J. D., Winsor L., Yeung N. W. (2020) Negative impacts of invasive predators used as biological control agents against the pest snail </w:t>
      </w:r>
      <w:r w:rsidRPr="00DA365A">
        <w:rPr>
          <w:i/>
        </w:rPr>
        <w:t>Lissachatina fulica</w:t>
      </w:r>
      <w:r w:rsidRPr="00DA365A">
        <w:t xml:space="preserve">: the snail </w:t>
      </w:r>
      <w:r w:rsidRPr="00DA365A">
        <w:rPr>
          <w:i/>
        </w:rPr>
        <w:t xml:space="preserve">Euglandina </w:t>
      </w:r>
      <w:r w:rsidRPr="00DA365A">
        <w:t>‘</w:t>
      </w:r>
      <w:r w:rsidRPr="00DA365A">
        <w:rPr>
          <w:i/>
        </w:rPr>
        <w:t>rosea</w:t>
      </w:r>
      <w:r w:rsidRPr="00DA365A">
        <w:t xml:space="preserve">’ and the flatworm </w:t>
      </w:r>
      <w:r w:rsidRPr="00DA365A">
        <w:rPr>
          <w:i/>
        </w:rPr>
        <w:t>Platydemus manokwari</w:t>
      </w:r>
      <w:r w:rsidRPr="00DA365A">
        <w:t xml:space="preserve">. </w:t>
      </w:r>
      <w:r w:rsidRPr="00DA365A">
        <w:rPr>
          <w:i/>
        </w:rPr>
        <w:t>Biological Invasions,</w:t>
      </w:r>
      <w:r w:rsidRPr="00DA365A">
        <w:t xml:space="preserve"> 10.1007/s10530-020-02436-w.</w:t>
      </w:r>
    </w:p>
    <w:p w:rsidRPr="00DA365A" w:rsidR="00DA365A" w:rsidP="00DA365A" w:rsidRDefault="00DA365A" w14:paraId="6C765807" w14:textId="77777777">
      <w:pPr>
        <w:pStyle w:val="EndNoteBibliography"/>
        <w:spacing w:after="0"/>
        <w:ind w:left="720" w:hanging="720"/>
      </w:pPr>
      <w:r w:rsidRPr="00DA365A">
        <w:t xml:space="preserve">Gibson P. H., Cosens D., Buchanan K. (1997) A chance field observation and pilot laboratory studies of predation of the New Zealand flatworm by the larvae and adults of carabid and staphylinid beetles. </w:t>
      </w:r>
      <w:r w:rsidRPr="00DA365A">
        <w:rPr>
          <w:i/>
        </w:rPr>
        <w:t>Annals of Applied Biology,</w:t>
      </w:r>
      <w:r w:rsidRPr="00DA365A">
        <w:t xml:space="preserve"> </w:t>
      </w:r>
      <w:r w:rsidRPr="00DA365A">
        <w:rPr>
          <w:b/>
        </w:rPr>
        <w:t>130</w:t>
      </w:r>
      <w:r w:rsidRPr="00DA365A">
        <w:t>, 581-585.</w:t>
      </w:r>
    </w:p>
    <w:p w:rsidRPr="00DA365A" w:rsidR="00DA365A" w:rsidP="00DA365A" w:rsidRDefault="00DA365A" w14:paraId="336DB677" w14:textId="77777777">
      <w:pPr>
        <w:pStyle w:val="EndNoteBibliography"/>
        <w:spacing w:after="0"/>
        <w:ind w:left="720" w:hanging="720"/>
      </w:pPr>
      <w:r w:rsidRPr="00DA365A">
        <w:t xml:space="preserve">Gibson P. H., Cosens D. J. (1998) Locomotion in the terrestrial planarian </w:t>
      </w:r>
      <w:r w:rsidRPr="00DA365A">
        <w:rPr>
          <w:i/>
        </w:rPr>
        <w:t>Artioposthia triangulata</w:t>
      </w:r>
      <w:r w:rsidRPr="00DA365A">
        <w:t xml:space="preserve"> (Dendy). </w:t>
      </w:r>
      <w:r w:rsidRPr="00DA365A">
        <w:rPr>
          <w:i/>
        </w:rPr>
        <w:t>Pedobiologia,</w:t>
      </w:r>
      <w:r w:rsidRPr="00DA365A">
        <w:t xml:space="preserve"> </w:t>
      </w:r>
      <w:r w:rsidRPr="00DA365A">
        <w:rPr>
          <w:b/>
        </w:rPr>
        <w:t>42</w:t>
      </w:r>
      <w:r w:rsidRPr="00DA365A">
        <w:t>, 241-251.</w:t>
      </w:r>
    </w:p>
    <w:p w:rsidRPr="00DA365A" w:rsidR="00DA365A" w:rsidP="00DA365A" w:rsidRDefault="00DA365A" w14:paraId="6A989C63" w14:textId="77777777">
      <w:pPr>
        <w:pStyle w:val="EndNoteBibliography"/>
        <w:spacing w:after="0"/>
        <w:ind w:left="720" w:hanging="720"/>
      </w:pPr>
      <w:r w:rsidRPr="00DA365A">
        <w:t xml:space="preserve">Huyghe C., De Vliegher A., van Gils B., Peeters A. (2014) Grasslands and Herbivore Production in Europe and Effects of Common Policies;. </w:t>
      </w:r>
      <w:r w:rsidRPr="00DA365A">
        <w:rPr>
          <w:i/>
        </w:rPr>
        <w:t>In:</w:t>
      </w:r>
      <w:r w:rsidRPr="00DA365A">
        <w:t xml:space="preserve"> </w:t>
      </w:r>
      <w:r w:rsidRPr="00DA365A">
        <w:rPr>
          <w:i/>
        </w:rPr>
        <w:t>Éditions Quae</w:t>
      </w:r>
      <w:r w:rsidRPr="00DA365A">
        <w:t>, p. 287. Versailles, France.</w:t>
      </w:r>
    </w:p>
    <w:p w:rsidRPr="00DA365A" w:rsidR="00DA365A" w:rsidP="00DA365A" w:rsidRDefault="00DA365A" w14:paraId="3813BE89" w14:textId="6CD16836">
      <w:pPr>
        <w:pStyle w:val="EndNoteBibliography"/>
        <w:spacing w:after="0"/>
        <w:ind w:left="720" w:hanging="720"/>
      </w:pPr>
      <w:r w:rsidRPr="00DA365A">
        <w:t xml:space="preserve">Justine J.-L., Winsor L. (2020) </w:t>
      </w:r>
      <w:r w:rsidRPr="00DA365A">
        <w:rPr>
          <w:i/>
        </w:rPr>
        <w:t xml:space="preserve">Obama nungara: how a flatworm from Argentina jumped the Atlantic and invaded France </w:t>
      </w:r>
      <w:r w:rsidRPr="00DA365A">
        <w:t xml:space="preserve">[Online]. Available: </w:t>
      </w:r>
      <w:hyperlink w:history="1" r:id="rId13">
        <w:r w:rsidRPr="00DA365A">
          <w:rPr>
            <w:rStyle w:val="Hyperlink"/>
          </w:rPr>
          <w:t>https://theconversation.com/obama-nungara-how-a-flatworm-from-argentina-jumped-the-atlantic-and-invaded-france-131186</w:t>
        </w:r>
      </w:hyperlink>
      <w:r w:rsidRPr="00DA365A">
        <w:t xml:space="preserve"> [Accessed March 2021].</w:t>
      </w:r>
    </w:p>
    <w:p w:rsidRPr="00DA365A" w:rsidR="00DA365A" w:rsidP="00DA365A" w:rsidRDefault="00DA365A" w14:paraId="4505BFD4" w14:textId="77777777">
      <w:pPr>
        <w:pStyle w:val="EndNoteBibliography"/>
        <w:spacing w:after="0"/>
        <w:ind w:left="720" w:hanging="720"/>
      </w:pPr>
      <w:r w:rsidRPr="00DA365A">
        <w:t xml:space="preserve">Justine J.-L., Winsor L., Gey D., Gros P., Thevenot J. (2018) Giant worms chez moi! Hammerhead flatworms (Platyhelminthes, Geoplanidae, </w:t>
      </w:r>
      <w:r w:rsidRPr="00DA365A">
        <w:rPr>
          <w:i/>
        </w:rPr>
        <w:t xml:space="preserve">Bipalium </w:t>
      </w:r>
      <w:r w:rsidRPr="00DA365A">
        <w:t xml:space="preserve">spp., </w:t>
      </w:r>
      <w:r w:rsidRPr="00DA365A">
        <w:rPr>
          <w:i/>
        </w:rPr>
        <w:t xml:space="preserve">Diversibipalium </w:t>
      </w:r>
      <w:r w:rsidRPr="00DA365A">
        <w:t xml:space="preserve">spp.) in metropolitan France and overseas French territories. </w:t>
      </w:r>
      <w:r w:rsidRPr="00DA365A">
        <w:rPr>
          <w:i/>
        </w:rPr>
        <w:t>PeerJ,</w:t>
      </w:r>
      <w:r w:rsidRPr="00DA365A">
        <w:t xml:space="preserve"> </w:t>
      </w:r>
      <w:r w:rsidRPr="00DA365A">
        <w:rPr>
          <w:b/>
        </w:rPr>
        <w:t>6</w:t>
      </w:r>
      <w:r w:rsidRPr="00DA365A">
        <w:t>, e4672.</w:t>
      </w:r>
    </w:p>
    <w:p w:rsidRPr="00DA365A" w:rsidR="00DA365A" w:rsidP="00DA365A" w:rsidRDefault="00DA365A" w14:paraId="15131734" w14:textId="77777777">
      <w:pPr>
        <w:pStyle w:val="EndNoteBibliography"/>
        <w:spacing w:after="0"/>
        <w:ind w:left="720" w:hanging="720"/>
      </w:pPr>
      <w:r w:rsidRPr="00DA365A">
        <w:t xml:space="preserve">Justine J.-L., Winsor L., Gey D., Gros P., Thevenot J. (2020) Obama chez moi! The invasion of metropolitan France by the land planarian </w:t>
      </w:r>
      <w:r w:rsidRPr="00DA365A">
        <w:rPr>
          <w:i/>
        </w:rPr>
        <w:t>Obama nungara</w:t>
      </w:r>
      <w:r w:rsidRPr="00DA365A">
        <w:t xml:space="preserve"> (Platyhelminthes, Geoplanidae). </w:t>
      </w:r>
      <w:r w:rsidRPr="00DA365A">
        <w:rPr>
          <w:i/>
        </w:rPr>
        <w:t>PeerJ,</w:t>
      </w:r>
      <w:r w:rsidRPr="00DA365A">
        <w:t xml:space="preserve"> </w:t>
      </w:r>
      <w:r w:rsidRPr="00DA365A">
        <w:rPr>
          <w:b/>
        </w:rPr>
        <w:t>8</w:t>
      </w:r>
      <w:r w:rsidRPr="00DA365A">
        <w:t>, e8385.</w:t>
      </w:r>
    </w:p>
    <w:p w:rsidRPr="00DA365A" w:rsidR="00DA365A" w:rsidP="00DA365A" w:rsidRDefault="00DA365A" w14:paraId="4C6BF7F6" w14:textId="77777777">
      <w:pPr>
        <w:pStyle w:val="EndNoteBibliography"/>
        <w:spacing w:after="0"/>
        <w:ind w:left="720" w:hanging="720"/>
      </w:pPr>
      <w:r w:rsidRPr="00DA365A">
        <w:t xml:space="preserve">Justine J.-L., Winsor L., Gey D., Gros P., Thévenot J. (2014) The invasive New Guinea flatworm </w:t>
      </w:r>
      <w:r w:rsidRPr="00DA365A">
        <w:rPr>
          <w:i/>
        </w:rPr>
        <w:t>Platydemus manokwari</w:t>
      </w:r>
      <w:r w:rsidRPr="00DA365A">
        <w:t xml:space="preserve"> in France, the first record for Europe: time for action is now. </w:t>
      </w:r>
      <w:r w:rsidRPr="00DA365A">
        <w:rPr>
          <w:i/>
        </w:rPr>
        <w:t>PeerJ,</w:t>
      </w:r>
      <w:r w:rsidRPr="00DA365A">
        <w:t xml:space="preserve"> </w:t>
      </w:r>
      <w:r w:rsidRPr="00DA365A">
        <w:rPr>
          <w:b/>
        </w:rPr>
        <w:t>2</w:t>
      </w:r>
      <w:r w:rsidRPr="00DA365A">
        <w:t>, e297.</w:t>
      </w:r>
    </w:p>
    <w:p w:rsidRPr="00DA365A" w:rsidR="00DA365A" w:rsidP="00DA365A" w:rsidRDefault="00DA365A" w14:paraId="50475A9A" w14:textId="77777777">
      <w:pPr>
        <w:pStyle w:val="EndNoteBibliography"/>
        <w:spacing w:after="0"/>
        <w:ind w:left="720" w:hanging="720"/>
      </w:pPr>
      <w:r w:rsidRPr="00DA365A">
        <w:t>Kaneda M., Kitagawa K., Ichinohe F. (1990) Laboratory rearing method and biology of</w:t>
      </w:r>
      <w:r w:rsidRPr="00DA365A">
        <w:rPr>
          <w:i/>
        </w:rPr>
        <w:t xml:space="preserve"> Platydemus manokwari </w:t>
      </w:r>
      <w:r w:rsidRPr="00DA365A">
        <w:t xml:space="preserve">de Beauchamp (Tricladida: Terricola: Rhynchodemidae). </w:t>
      </w:r>
      <w:r w:rsidRPr="00DA365A">
        <w:rPr>
          <w:i/>
        </w:rPr>
        <w:t>Applied Entomology and Zoology,</w:t>
      </w:r>
      <w:r w:rsidRPr="00DA365A">
        <w:t xml:space="preserve"> </w:t>
      </w:r>
      <w:r w:rsidRPr="00DA365A">
        <w:rPr>
          <w:b/>
        </w:rPr>
        <w:t>25</w:t>
      </w:r>
      <w:r w:rsidRPr="00DA365A">
        <w:t>, 524-528.</w:t>
      </w:r>
    </w:p>
    <w:p w:rsidRPr="00DA365A" w:rsidR="00DA365A" w:rsidP="00DA365A" w:rsidRDefault="00DA365A" w14:paraId="0E7A8734" w14:textId="77777777">
      <w:pPr>
        <w:pStyle w:val="EndNoteBibliography"/>
        <w:spacing w:after="0"/>
        <w:ind w:left="720" w:hanging="720"/>
      </w:pPr>
      <w:r w:rsidRPr="00DA365A">
        <w:t xml:space="preserve">Kutschera U., Ehnes I. (2021) </w:t>
      </w:r>
      <w:r w:rsidRPr="00DA365A">
        <w:rPr>
          <w:i/>
        </w:rPr>
        <w:t>Obama nungara</w:t>
      </w:r>
      <w:r w:rsidRPr="00DA365A">
        <w:t xml:space="preserve">: A flatworm from South America invades Germany. </w:t>
      </w:r>
      <w:r w:rsidRPr="00DA365A">
        <w:rPr>
          <w:i/>
        </w:rPr>
        <w:t>Science,</w:t>
      </w:r>
      <w:r w:rsidRPr="00DA365A">
        <w:t xml:space="preserve"> </w:t>
      </w:r>
      <w:r w:rsidRPr="00DA365A">
        <w:rPr>
          <w:b/>
        </w:rPr>
        <w:t>372/581: E-Letter May 12</w:t>
      </w:r>
      <w:r w:rsidRPr="00DA365A">
        <w:t>, 1-2.</w:t>
      </w:r>
    </w:p>
    <w:p w:rsidRPr="00DA365A" w:rsidR="00DA365A" w:rsidP="00DA365A" w:rsidRDefault="00DA365A" w14:paraId="0CFFC325" w14:textId="77777777">
      <w:pPr>
        <w:pStyle w:val="EndNoteBibliography"/>
        <w:spacing w:after="0"/>
        <w:ind w:left="720" w:hanging="720"/>
      </w:pPr>
      <w:r w:rsidRPr="00DA365A">
        <w:t xml:space="preserve">Lago-Barcia D., Fernández-Álvarez F. Á., Brusa F., Rojo I., Damborenea C., Negrete L., Grande C., Noreña C. (2019) Reconstructing routes of invasion of </w:t>
      </w:r>
      <w:r w:rsidRPr="00DA365A">
        <w:rPr>
          <w:i/>
        </w:rPr>
        <w:t>Obama nungara</w:t>
      </w:r>
      <w:r w:rsidRPr="00DA365A">
        <w:t xml:space="preserve"> (Platyhelminthes: Tricladida) in the Iberian Peninsula. </w:t>
      </w:r>
      <w:r w:rsidRPr="00DA365A">
        <w:rPr>
          <w:i/>
        </w:rPr>
        <w:t>Biological Invasions,</w:t>
      </w:r>
      <w:r w:rsidRPr="00DA365A">
        <w:t xml:space="preserve"> </w:t>
      </w:r>
      <w:r w:rsidRPr="00DA365A">
        <w:rPr>
          <w:b/>
        </w:rPr>
        <w:t>21</w:t>
      </w:r>
      <w:r w:rsidRPr="00DA365A">
        <w:t>, 289-302.</w:t>
      </w:r>
    </w:p>
    <w:p w:rsidRPr="00DA365A" w:rsidR="00DA365A" w:rsidP="00DA365A" w:rsidRDefault="00DA365A" w14:paraId="28EF5F9C" w14:textId="77777777">
      <w:pPr>
        <w:pStyle w:val="EndNoteBibliography"/>
        <w:spacing w:after="0"/>
        <w:ind w:left="720" w:hanging="720"/>
      </w:pPr>
      <w:r w:rsidRPr="00DA365A">
        <w:t xml:space="preserve">Lago-Barcia D., Fernández-Álvarez F. A., Negrete L., Brusa F., Damborenea C., Grande C., Noreña C. (2015) Morphology and DNA barcodes reveal the presence of the non-native land planarian </w:t>
      </w:r>
      <w:r w:rsidRPr="00DA365A">
        <w:rPr>
          <w:i/>
        </w:rPr>
        <w:t>Obama marmorata</w:t>
      </w:r>
      <w:r w:rsidRPr="00DA365A">
        <w:t xml:space="preserve"> (Platyhelminthes : Geoplanidae) in Europe. </w:t>
      </w:r>
      <w:r w:rsidRPr="00DA365A">
        <w:rPr>
          <w:i/>
        </w:rPr>
        <w:t>Invertebrate Systematics,</w:t>
      </w:r>
      <w:r w:rsidRPr="00DA365A">
        <w:t xml:space="preserve"> </w:t>
      </w:r>
      <w:r w:rsidRPr="00DA365A">
        <w:rPr>
          <w:b/>
        </w:rPr>
        <w:t>29</w:t>
      </w:r>
      <w:r w:rsidRPr="00DA365A">
        <w:t>, 12-22.</w:t>
      </w:r>
    </w:p>
    <w:p w:rsidRPr="00DA365A" w:rsidR="00DA365A" w:rsidP="00DA365A" w:rsidRDefault="00DA365A" w14:paraId="46EDC1C7" w14:textId="77777777">
      <w:pPr>
        <w:pStyle w:val="EndNoteBibliography"/>
        <w:spacing w:after="0"/>
        <w:ind w:left="720" w:hanging="720"/>
      </w:pPr>
      <w:r w:rsidRPr="00DA365A">
        <w:t xml:space="preserve">Lago-Barcia D., González-López J. R., Fernández-Álvarez F. Á. (2020) The invasive land flatworm </w:t>
      </w:r>
      <w:r w:rsidRPr="00DA365A">
        <w:rPr>
          <w:i/>
        </w:rPr>
        <w:t>Obama nungara</w:t>
      </w:r>
      <w:r w:rsidRPr="00DA365A">
        <w:t xml:space="preserve"> (Platyhelminthes: Geoplanidae) reaches a natural environment in the oceanic island of São Miguel. </w:t>
      </w:r>
      <w:r w:rsidRPr="00DA365A">
        <w:rPr>
          <w:i/>
        </w:rPr>
        <w:t>Zootaxa,</w:t>
      </w:r>
      <w:r w:rsidRPr="00DA365A">
        <w:t xml:space="preserve"> </w:t>
      </w:r>
      <w:r w:rsidRPr="00DA365A">
        <w:rPr>
          <w:b/>
        </w:rPr>
        <w:t>4830</w:t>
      </w:r>
      <w:r w:rsidRPr="00DA365A">
        <w:t>, 197-200.</w:t>
      </w:r>
    </w:p>
    <w:p w:rsidRPr="00DA365A" w:rsidR="00DA365A" w:rsidP="00DA365A" w:rsidRDefault="00DA365A" w14:paraId="4021EC2D" w14:textId="77777777">
      <w:pPr>
        <w:pStyle w:val="EndNoteBibliography"/>
        <w:spacing w:after="0"/>
        <w:ind w:left="720" w:hanging="720"/>
      </w:pPr>
      <w:r w:rsidRPr="00DA365A">
        <w:t xml:space="preserve">Matthews L. (2005) Imported tree ferns as a potential source of invasive alien antipodean invertebrates. </w:t>
      </w:r>
      <w:r w:rsidRPr="00DA365A">
        <w:rPr>
          <w:i/>
        </w:rPr>
        <w:t>In:</w:t>
      </w:r>
      <w:r w:rsidRPr="00DA365A">
        <w:t xml:space="preserve"> </w:t>
      </w:r>
      <w:r w:rsidRPr="00DA365A">
        <w:rPr>
          <w:i/>
        </w:rPr>
        <w:t>Loving the Aliens??!!? Ecology, History, Culture and Management of Exotic Plants and Animals: Issues for Nature Conservation</w:t>
      </w:r>
      <w:r w:rsidRPr="00DA365A">
        <w:t>. Abstracts of an international conference at Sheffield Hallam University, UK: Wildtrack Publishing, Sheffield, UK.</w:t>
      </w:r>
    </w:p>
    <w:p w:rsidRPr="00DA365A" w:rsidR="00DA365A" w:rsidP="00DA365A" w:rsidRDefault="00DA365A" w14:paraId="053B81B9" w14:textId="77777777">
      <w:pPr>
        <w:pStyle w:val="EndNoteBibliography"/>
        <w:spacing w:after="0"/>
        <w:ind w:left="720" w:hanging="720"/>
      </w:pPr>
      <w:r w:rsidRPr="00DA365A">
        <w:t xml:space="preserve">Moore J. P., Dynes C., Murchie A. K. (1998) Status and public perception of the 'New Zealand flatworm', </w:t>
      </w:r>
      <w:r w:rsidRPr="00DA365A">
        <w:rPr>
          <w:i/>
        </w:rPr>
        <w:t>Artioposthia triangulata</w:t>
      </w:r>
      <w:r w:rsidRPr="00DA365A">
        <w:t xml:space="preserve"> (Dendy), in Northern Ireland. </w:t>
      </w:r>
      <w:r w:rsidRPr="00DA365A">
        <w:rPr>
          <w:i/>
        </w:rPr>
        <w:t>Pedobiologia,</w:t>
      </w:r>
      <w:r w:rsidRPr="00DA365A">
        <w:t xml:space="preserve"> </w:t>
      </w:r>
      <w:r w:rsidRPr="00DA365A">
        <w:rPr>
          <w:b/>
        </w:rPr>
        <w:t>42</w:t>
      </w:r>
      <w:r w:rsidRPr="00DA365A">
        <w:t>, 563-571.</w:t>
      </w:r>
    </w:p>
    <w:p w:rsidRPr="00DA365A" w:rsidR="00DA365A" w:rsidP="00DA365A" w:rsidRDefault="00DA365A" w14:paraId="353DF3E3" w14:textId="77777777">
      <w:pPr>
        <w:pStyle w:val="EndNoteBibliography"/>
        <w:spacing w:after="0"/>
        <w:ind w:left="720" w:hanging="720"/>
      </w:pPr>
      <w:r w:rsidRPr="00DA365A">
        <w:t xml:space="preserve">Murchie A. K. (2018) Earthworms and grassland productivity: impact of the New Zealand flatworm and slurry. </w:t>
      </w:r>
      <w:r w:rsidRPr="00DA365A">
        <w:rPr>
          <w:i/>
        </w:rPr>
        <w:t>In</w:t>
      </w:r>
      <w:r w:rsidRPr="00DA365A">
        <w:t>: Grassland Science in Europe, 2018 Eds B. Horan, D. Hennessy, M. O’Donovan, E. Kennedy, B. McCarthy, J. A. Finn &amp; B. O’Brien Cork, Ireland. Wageningen Academic Publishers, pp. 643-645.</w:t>
      </w:r>
    </w:p>
    <w:p w:rsidRPr="00DA365A" w:rsidR="00DA365A" w:rsidP="00DA365A" w:rsidRDefault="00DA365A" w14:paraId="0AFC101B" w14:textId="77777777">
      <w:pPr>
        <w:pStyle w:val="EndNoteBibliography"/>
        <w:spacing w:after="0"/>
        <w:ind w:left="720" w:hanging="720"/>
      </w:pPr>
      <w:r w:rsidRPr="00DA365A">
        <w:t xml:space="preserve">Murchie A. K., Beckmann B. (2020) Risk assessment for </w:t>
      </w:r>
      <w:r w:rsidRPr="00DA365A">
        <w:rPr>
          <w:i/>
        </w:rPr>
        <w:t>Platydemus manokwari</w:t>
      </w:r>
      <w:r w:rsidRPr="00DA365A">
        <w:t xml:space="preserve"> de Beauchamp, 1963. </w:t>
      </w:r>
      <w:r w:rsidRPr="00DA365A">
        <w:rPr>
          <w:i/>
        </w:rPr>
        <w:t>In:</w:t>
      </w:r>
      <w:r w:rsidRPr="00DA365A">
        <w:t xml:space="preserve"> </w:t>
      </w:r>
      <w:r w:rsidRPr="00DA365A">
        <w:rPr>
          <w:i/>
        </w:rPr>
        <w:t>EU non-native organism risk assessment scheme</w:t>
      </w:r>
      <w:r w:rsidRPr="00DA365A">
        <w:t>.</w:t>
      </w:r>
    </w:p>
    <w:p w:rsidRPr="00DA365A" w:rsidR="00DA365A" w:rsidP="00DA365A" w:rsidRDefault="00DA365A" w14:paraId="1789EF4D" w14:textId="77777777">
      <w:pPr>
        <w:pStyle w:val="EndNoteBibliography"/>
        <w:spacing w:after="0"/>
        <w:ind w:left="720" w:hanging="720"/>
      </w:pPr>
      <w:r w:rsidRPr="00DA365A">
        <w:t xml:space="preserve">Murchie A. K., Gordon A. W. (2013) The impact of the ‘New Zealand flatworm’, </w:t>
      </w:r>
      <w:r w:rsidRPr="00DA365A">
        <w:rPr>
          <w:i/>
        </w:rPr>
        <w:t>Arthurdendyus triangulatus</w:t>
      </w:r>
      <w:r w:rsidRPr="00DA365A">
        <w:t xml:space="preserve">, on earthworm populations in the field. </w:t>
      </w:r>
      <w:r w:rsidRPr="00DA365A">
        <w:rPr>
          <w:i/>
        </w:rPr>
        <w:t>Biological Invasions,</w:t>
      </w:r>
      <w:r w:rsidRPr="00DA365A">
        <w:t xml:space="preserve"> </w:t>
      </w:r>
      <w:r w:rsidRPr="00DA365A">
        <w:rPr>
          <w:b/>
        </w:rPr>
        <w:t>15</w:t>
      </w:r>
      <w:r w:rsidRPr="00DA365A">
        <w:t>, 569-586.</w:t>
      </w:r>
    </w:p>
    <w:p w:rsidRPr="00DA365A" w:rsidR="00DA365A" w:rsidP="00DA365A" w:rsidRDefault="00DA365A" w14:paraId="1C3A9FB6" w14:textId="77777777">
      <w:pPr>
        <w:pStyle w:val="EndNoteBibliography"/>
        <w:spacing w:after="0"/>
        <w:ind w:left="720" w:hanging="720"/>
      </w:pPr>
      <w:r w:rsidRPr="00DA365A">
        <w:t xml:space="preserve">Murchie A. K., Moore J. P. (1998) Hot-water treatment to prevent transference of the 'New Zealand flatworm', </w:t>
      </w:r>
      <w:r w:rsidRPr="00DA365A">
        <w:rPr>
          <w:i/>
        </w:rPr>
        <w:t>Artioposthia triangulata</w:t>
      </w:r>
      <w:r w:rsidRPr="00DA365A">
        <w:t xml:space="preserve">. </w:t>
      </w:r>
      <w:r w:rsidRPr="00DA365A">
        <w:rPr>
          <w:i/>
        </w:rPr>
        <w:t>Pedobiologia,</w:t>
      </w:r>
      <w:r w:rsidRPr="00DA365A">
        <w:t xml:space="preserve"> </w:t>
      </w:r>
      <w:r w:rsidRPr="00DA365A">
        <w:rPr>
          <w:b/>
        </w:rPr>
        <w:t>42</w:t>
      </w:r>
      <w:r w:rsidRPr="00DA365A">
        <w:t>, 572.</w:t>
      </w:r>
    </w:p>
    <w:p w:rsidRPr="00DA365A" w:rsidR="00DA365A" w:rsidP="00DA365A" w:rsidRDefault="00DA365A" w14:paraId="14B0A626" w14:textId="77777777">
      <w:pPr>
        <w:pStyle w:val="EndNoteBibliography"/>
        <w:spacing w:after="0"/>
        <w:ind w:left="720" w:hanging="720"/>
      </w:pPr>
      <w:r w:rsidRPr="00DA365A">
        <w:t xml:space="preserve">Murchie A. K., Moore J. P., Walters K. F. A., Blackshaw R. P. (2003) Invasion of agricultural land by the earthworm predator, </w:t>
      </w:r>
      <w:r w:rsidRPr="00DA365A">
        <w:rPr>
          <w:i/>
        </w:rPr>
        <w:t>Arthurdendyus triangulatus</w:t>
      </w:r>
      <w:r w:rsidRPr="00DA365A">
        <w:t xml:space="preserve"> (Dendy). </w:t>
      </w:r>
      <w:r w:rsidRPr="00DA365A">
        <w:rPr>
          <w:i/>
        </w:rPr>
        <w:t>Pedobiologia,</w:t>
      </w:r>
      <w:r w:rsidRPr="00DA365A">
        <w:t xml:space="preserve"> </w:t>
      </w:r>
      <w:r w:rsidRPr="00DA365A">
        <w:rPr>
          <w:b/>
        </w:rPr>
        <w:t>47</w:t>
      </w:r>
      <w:r w:rsidRPr="00DA365A">
        <w:t>, 920-923.</w:t>
      </w:r>
    </w:p>
    <w:p w:rsidRPr="00DA365A" w:rsidR="00DA365A" w:rsidP="00DA365A" w:rsidRDefault="00DA365A" w14:paraId="2A9B98F9" w14:textId="77777777">
      <w:pPr>
        <w:pStyle w:val="EndNoteBibliography"/>
        <w:spacing w:after="0"/>
        <w:ind w:left="720" w:hanging="720"/>
      </w:pPr>
      <w:r w:rsidRPr="00DA365A">
        <w:t xml:space="preserve">Negrete L., Lenguas Francavilla M., Damborenea C., Brusa F. (2020) Trying to take over the world: Potential distribution of </w:t>
      </w:r>
      <w:r w:rsidRPr="00DA365A">
        <w:rPr>
          <w:i/>
        </w:rPr>
        <w:t>Obama nungara</w:t>
      </w:r>
      <w:r w:rsidRPr="00DA365A">
        <w:t xml:space="preserve"> (Platyhelminthes: Geoplanidae), the Neotropical land planarian that has reached Europe. </w:t>
      </w:r>
      <w:r w:rsidRPr="00DA365A">
        <w:rPr>
          <w:i/>
        </w:rPr>
        <w:t>Global change biology,</w:t>
      </w:r>
      <w:r w:rsidRPr="00DA365A">
        <w:t xml:space="preserve"> </w:t>
      </w:r>
      <w:r w:rsidRPr="00DA365A">
        <w:rPr>
          <w:b/>
        </w:rPr>
        <w:t>26</w:t>
      </w:r>
      <w:r w:rsidRPr="00DA365A">
        <w:t>, 4907-4918.</w:t>
      </w:r>
    </w:p>
    <w:p w:rsidRPr="00DA365A" w:rsidR="00DA365A" w:rsidP="00DA365A" w:rsidRDefault="00DA365A" w14:paraId="2643D993" w14:textId="77777777">
      <w:pPr>
        <w:pStyle w:val="EndNoteBibliography"/>
        <w:spacing w:after="0"/>
        <w:ind w:left="720" w:hanging="720"/>
      </w:pPr>
      <w:r w:rsidRPr="00DA365A">
        <w:t xml:space="preserve">Okochi I., Sato H., Ohbayashi T. (2004) The cause of mollusk decline on the Ogasawara Islands. </w:t>
      </w:r>
      <w:r w:rsidRPr="00DA365A">
        <w:rPr>
          <w:i/>
        </w:rPr>
        <w:t>Biodiversity &amp; Conservation,</w:t>
      </w:r>
      <w:r w:rsidRPr="00DA365A">
        <w:t xml:space="preserve"> </w:t>
      </w:r>
      <w:r w:rsidRPr="00DA365A">
        <w:rPr>
          <w:b/>
        </w:rPr>
        <w:t>13</w:t>
      </w:r>
      <w:r w:rsidRPr="00DA365A">
        <w:t>, 1465-1475.</w:t>
      </w:r>
    </w:p>
    <w:p w:rsidRPr="00DA365A" w:rsidR="00DA365A" w:rsidP="00DA365A" w:rsidRDefault="00DA365A" w14:paraId="21060916" w14:textId="77777777">
      <w:pPr>
        <w:pStyle w:val="EndNoteBibliography"/>
        <w:spacing w:after="0"/>
        <w:ind w:left="720" w:hanging="720"/>
      </w:pPr>
      <w:r w:rsidRPr="00DA365A">
        <w:t xml:space="preserve">Phillips H. R. P., Cameron E. K., Ferlian O., Turke M., Winter M., Eisenhauer N. (2017) Red list of a black box. </w:t>
      </w:r>
      <w:r w:rsidRPr="00DA365A">
        <w:rPr>
          <w:i/>
        </w:rPr>
        <w:t>Nature Ecology &amp; Evolution,</w:t>
      </w:r>
      <w:r w:rsidRPr="00DA365A">
        <w:t xml:space="preserve"> </w:t>
      </w:r>
      <w:r w:rsidRPr="00DA365A">
        <w:rPr>
          <w:b/>
        </w:rPr>
        <w:t>1</w:t>
      </w:r>
      <w:r w:rsidRPr="00DA365A">
        <w:t>, 0103.</w:t>
      </w:r>
    </w:p>
    <w:p w:rsidRPr="00DA365A" w:rsidR="00DA365A" w:rsidP="00DA365A" w:rsidRDefault="00DA365A" w14:paraId="6ABCEF28" w14:textId="77777777">
      <w:pPr>
        <w:pStyle w:val="EndNoteBibliography"/>
        <w:spacing w:after="0"/>
        <w:ind w:left="720" w:hanging="720"/>
      </w:pPr>
      <w:r w:rsidRPr="00DA365A">
        <w:t xml:space="preserve">Sluys R. (2016) Invasion of the flatworms. </w:t>
      </w:r>
      <w:r w:rsidRPr="00DA365A">
        <w:rPr>
          <w:i/>
        </w:rPr>
        <w:t>American Scientist,</w:t>
      </w:r>
      <w:r w:rsidRPr="00DA365A">
        <w:t xml:space="preserve"> </w:t>
      </w:r>
      <w:r w:rsidRPr="00DA365A">
        <w:rPr>
          <w:b/>
        </w:rPr>
        <w:t>104</w:t>
      </w:r>
      <w:r w:rsidRPr="00DA365A">
        <w:t>, 288-295.</w:t>
      </w:r>
    </w:p>
    <w:p w:rsidRPr="00DA365A" w:rsidR="00DA365A" w:rsidP="00DA365A" w:rsidRDefault="00DA365A" w14:paraId="2EE21842" w14:textId="77777777">
      <w:pPr>
        <w:pStyle w:val="EndNoteBibliography"/>
        <w:spacing w:after="0"/>
        <w:ind w:left="720" w:hanging="720"/>
      </w:pPr>
      <w:r w:rsidRPr="00DA365A">
        <w:t xml:space="preserve">Soors J., Van den Neucker T., Halfmaerten D., Neyrinck S., De Baere M. (2019) On the presence of the invasive planarian </w:t>
      </w:r>
      <w:r w:rsidRPr="00DA365A">
        <w:rPr>
          <w:i/>
        </w:rPr>
        <w:t>Obama nungara</w:t>
      </w:r>
      <w:r w:rsidRPr="00DA365A">
        <w:t xml:space="preserve"> (Carbayo, Álvarez-Presas, Jones &amp; Riutort, 2016) (Platyhelminthes: Geoplanidae) in an urban area in Belgium. </w:t>
      </w:r>
      <w:r w:rsidRPr="00DA365A">
        <w:rPr>
          <w:i/>
        </w:rPr>
        <w:t>Belgian Journal of Zoology,</w:t>
      </w:r>
      <w:r w:rsidRPr="00DA365A">
        <w:t xml:space="preserve"> </w:t>
      </w:r>
      <w:r w:rsidRPr="00DA365A">
        <w:rPr>
          <w:b/>
        </w:rPr>
        <w:t>149</w:t>
      </w:r>
      <w:r w:rsidRPr="00DA365A">
        <w:t>, 43–47.</w:t>
      </w:r>
    </w:p>
    <w:p w:rsidRPr="00DA365A" w:rsidR="00DA365A" w:rsidP="00DA365A" w:rsidRDefault="00DA365A" w14:paraId="79E2EEA2" w14:textId="77777777">
      <w:pPr>
        <w:pStyle w:val="EndNoteBibliography"/>
        <w:spacing w:after="0"/>
        <w:ind w:left="720" w:hanging="720"/>
      </w:pPr>
      <w:r w:rsidRPr="00DA365A">
        <w:t>Stokes A. N., Ducey P. K., Neuman-Lee L., Hanifin C. T., French S. S., Pfrender M. E., Brodie E. D., 3rd, Brodie E. D., Jr. (2014) Confirmation and distribution of tetrodotoxin for the first time in terrestrial invertebrates: two terrestrial flatworm species (</w:t>
      </w:r>
      <w:r w:rsidRPr="00DA365A">
        <w:rPr>
          <w:i/>
        </w:rPr>
        <w:t>Bipalium adventitium</w:t>
      </w:r>
      <w:r w:rsidRPr="00DA365A">
        <w:t xml:space="preserve"> and </w:t>
      </w:r>
      <w:r w:rsidRPr="00DA365A">
        <w:rPr>
          <w:i/>
        </w:rPr>
        <w:t>Bipalium kewense</w:t>
      </w:r>
      <w:r w:rsidRPr="00DA365A">
        <w:t xml:space="preserve">). </w:t>
      </w:r>
      <w:r w:rsidRPr="00DA365A">
        <w:rPr>
          <w:i/>
        </w:rPr>
        <w:t>PLoS ONE,</w:t>
      </w:r>
      <w:r w:rsidRPr="00DA365A">
        <w:t xml:space="preserve"> </w:t>
      </w:r>
      <w:r w:rsidRPr="00DA365A">
        <w:rPr>
          <w:b/>
        </w:rPr>
        <w:t>9</w:t>
      </w:r>
      <w:r w:rsidRPr="00DA365A">
        <w:t>, e100718.</w:t>
      </w:r>
    </w:p>
    <w:p w:rsidRPr="00DA365A" w:rsidR="00DA365A" w:rsidP="00DA365A" w:rsidRDefault="00DA365A" w14:paraId="4DE440F8" w14:textId="77777777">
      <w:pPr>
        <w:pStyle w:val="EndNoteBibliography"/>
        <w:spacing w:after="0"/>
        <w:ind w:left="720" w:hanging="720"/>
      </w:pPr>
      <w:r w:rsidRPr="00DA365A">
        <w:t xml:space="preserve">Sugiura S. (2008a) Hot water tolerance of soil animals: utility of hot water immersion in preventing invasions of alien soil animals. </w:t>
      </w:r>
      <w:r w:rsidRPr="00DA365A">
        <w:rPr>
          <w:i/>
        </w:rPr>
        <w:t>Applied Entomology and Zoology,</w:t>
      </w:r>
      <w:r w:rsidRPr="00DA365A">
        <w:t xml:space="preserve"> </w:t>
      </w:r>
      <w:r w:rsidRPr="00DA365A">
        <w:rPr>
          <w:b/>
        </w:rPr>
        <w:t>43</w:t>
      </w:r>
      <w:r w:rsidRPr="00DA365A">
        <w:t>, 207-212.</w:t>
      </w:r>
    </w:p>
    <w:p w:rsidRPr="00DA365A" w:rsidR="00DA365A" w:rsidP="00DA365A" w:rsidRDefault="00DA365A" w14:paraId="2D1BF144" w14:textId="68A6AE11">
      <w:pPr>
        <w:pStyle w:val="EndNoteBibliography"/>
        <w:spacing w:after="0"/>
        <w:ind w:left="720" w:hanging="720"/>
      </w:pPr>
      <w:r w:rsidRPr="00DA365A">
        <w:t xml:space="preserve">Sugiura S. (2008b) </w:t>
      </w:r>
      <w:r w:rsidRPr="00DA365A">
        <w:rPr>
          <w:i/>
        </w:rPr>
        <w:t xml:space="preserve">Platydemus  manokwari </w:t>
      </w:r>
      <w:r w:rsidRPr="00DA365A">
        <w:t xml:space="preserve">[Online]. CABI. Available: </w:t>
      </w:r>
      <w:r w:rsidRPr="0069264B">
        <w:t>www.cabi.org/isc/datasheet/42340</w:t>
      </w:r>
      <w:r w:rsidRPr="00DA365A">
        <w:t xml:space="preserve"> [Accessed May 2014].</w:t>
      </w:r>
    </w:p>
    <w:p w:rsidRPr="00DA365A" w:rsidR="00DA365A" w:rsidP="00DA365A" w:rsidRDefault="00DA365A" w14:paraId="372494D4" w14:textId="77777777">
      <w:pPr>
        <w:pStyle w:val="EndNoteBibliography"/>
        <w:spacing w:after="0"/>
        <w:ind w:left="720" w:hanging="720"/>
      </w:pPr>
      <w:r w:rsidRPr="00DA365A">
        <w:t xml:space="preserve">Sugiura S., Okochi I., Tamada H. (2006) High predation pressure by an introduced flatworm on land snails on the oceanic Ogasawara Islands. </w:t>
      </w:r>
      <w:r w:rsidRPr="00DA365A">
        <w:rPr>
          <w:i/>
        </w:rPr>
        <w:t>Biotropica,</w:t>
      </w:r>
      <w:r w:rsidRPr="00DA365A">
        <w:t xml:space="preserve"> </w:t>
      </w:r>
      <w:r w:rsidRPr="00DA365A">
        <w:rPr>
          <w:b/>
        </w:rPr>
        <w:t>38</w:t>
      </w:r>
      <w:r w:rsidRPr="00DA365A">
        <w:t>, 700-703.</w:t>
      </w:r>
    </w:p>
    <w:p w:rsidRPr="00DA365A" w:rsidR="00DA365A" w:rsidP="00DA365A" w:rsidRDefault="00DA365A" w14:paraId="489C1417" w14:textId="77777777">
      <w:pPr>
        <w:pStyle w:val="EndNoteBibliography"/>
        <w:spacing w:after="0"/>
        <w:ind w:left="720" w:hanging="720"/>
      </w:pPr>
      <w:r w:rsidRPr="00DA365A">
        <w:t xml:space="preserve">Thunnissen N., de Waart S., Collas F., Jongejans E., Hendriks J., van der Velde G., Leuven R. (2022) Risk screening and management of alien terrestrial planarians in The Netherlands. </w:t>
      </w:r>
      <w:r w:rsidRPr="00DA365A">
        <w:rPr>
          <w:i/>
        </w:rPr>
        <w:t>Management of Biological Invasions,</w:t>
      </w:r>
      <w:r w:rsidRPr="00DA365A">
        <w:t xml:space="preserve"> </w:t>
      </w:r>
      <w:r w:rsidRPr="00DA365A">
        <w:rPr>
          <w:b/>
        </w:rPr>
        <w:t>13</w:t>
      </w:r>
      <w:r w:rsidRPr="00DA365A">
        <w:t>, 81-100.</w:t>
      </w:r>
    </w:p>
    <w:p w:rsidRPr="00DA365A" w:rsidR="00DA365A" w:rsidP="00DA365A" w:rsidRDefault="00DA365A" w14:paraId="6130D47F" w14:textId="77777777">
      <w:pPr>
        <w:pStyle w:val="EndNoteBibliography"/>
        <w:spacing w:after="0"/>
        <w:ind w:left="720" w:hanging="720"/>
      </w:pPr>
      <w:r w:rsidRPr="00DA365A">
        <w:t xml:space="preserve">van Groenigen J. W., Lubbers I. M., Vos H. M. J., Brown G. G., De Deyn G. B., van Groenigen K. J. (2014) Earthworms increase plant production: a meta-analysis. </w:t>
      </w:r>
      <w:r w:rsidRPr="00DA365A">
        <w:rPr>
          <w:i/>
        </w:rPr>
        <w:t>Scientific Reports,</w:t>
      </w:r>
      <w:r w:rsidRPr="00DA365A">
        <w:t xml:space="preserve"> </w:t>
      </w:r>
      <w:r w:rsidRPr="00DA365A">
        <w:rPr>
          <w:b/>
        </w:rPr>
        <w:t>4</w:t>
      </w:r>
      <w:r w:rsidRPr="00DA365A">
        <w:t>, 6365.</w:t>
      </w:r>
    </w:p>
    <w:p w:rsidRPr="00DA365A" w:rsidR="00DA365A" w:rsidP="00DA365A" w:rsidRDefault="00DA365A" w14:paraId="1C008AEB" w14:textId="77777777">
      <w:pPr>
        <w:pStyle w:val="EndNoteBibliography"/>
        <w:spacing w:after="0"/>
        <w:ind w:left="720" w:hanging="720"/>
      </w:pPr>
      <w:r w:rsidRPr="00DA365A">
        <w:t xml:space="preserve">van Uffelen R. L. M., de Groot N. S. P. (2005) </w:t>
      </w:r>
      <w:r w:rsidRPr="00DA365A">
        <w:rPr>
          <w:i/>
        </w:rPr>
        <w:t xml:space="preserve">Floriculture world wide; production, trade and consumption patterns show market opportunities and challenges. </w:t>
      </w:r>
      <w:r w:rsidRPr="00DA365A">
        <w:t>The Hague, The Netherlands: Wageningen University and Research Centre.</w:t>
      </w:r>
    </w:p>
    <w:p w:rsidRPr="00DA365A" w:rsidR="00DA365A" w:rsidP="00DA365A" w:rsidRDefault="00DA365A" w14:paraId="56F100F5" w14:textId="2C7A23DA">
      <w:pPr>
        <w:pStyle w:val="EndNoteBibliography"/>
        <w:spacing w:after="0"/>
        <w:ind w:left="720" w:hanging="720"/>
      </w:pPr>
      <w:r w:rsidRPr="00DA365A">
        <w:t xml:space="preserve">Waldhorn D. R. (2020) </w:t>
      </w:r>
      <w:r w:rsidRPr="00DA365A">
        <w:rPr>
          <w:i/>
        </w:rPr>
        <w:t xml:space="preserve">Snails used for human consumption. The case of meat and slime </w:t>
      </w:r>
      <w:r w:rsidRPr="00DA365A">
        <w:t xml:space="preserve">[Online]. Available: </w:t>
      </w:r>
      <w:hyperlink w:history="1" r:id="rId14">
        <w:r w:rsidRPr="00DA365A">
          <w:rPr>
            <w:rStyle w:val="Hyperlink"/>
          </w:rPr>
          <w:t>https://forum.effectivealtruism.org/posts/C8247akhZpyMXkRb3/snails-used-for-human-consumption-the-case-of-meat-and-slime</w:t>
        </w:r>
      </w:hyperlink>
      <w:r w:rsidRPr="00DA365A">
        <w:t xml:space="preserve"> [Accessed May 2020].</w:t>
      </w:r>
    </w:p>
    <w:p w:rsidRPr="00DA365A" w:rsidR="00DA365A" w:rsidP="00DA365A" w:rsidRDefault="00DA365A" w14:paraId="0AD55CF8" w14:textId="77777777">
      <w:pPr>
        <w:pStyle w:val="EndNoteBibliography"/>
        <w:spacing w:after="0"/>
        <w:ind w:left="720" w:hanging="720"/>
      </w:pPr>
      <w:r w:rsidRPr="00DA365A">
        <w:t xml:space="preserve">Webster B. (2020) </w:t>
      </w:r>
      <w:r w:rsidRPr="00DA365A">
        <w:rPr>
          <w:i/>
        </w:rPr>
        <w:t xml:space="preserve">Obama </w:t>
      </w:r>
      <w:r w:rsidRPr="00DA365A">
        <w:t xml:space="preserve">flatworm spreading across Britain. </w:t>
      </w:r>
      <w:r w:rsidRPr="00DA365A">
        <w:rPr>
          <w:i/>
        </w:rPr>
        <w:t>The Times</w:t>
      </w:r>
      <w:r w:rsidRPr="00DA365A">
        <w:t>, 7 February 2020.</w:t>
      </w:r>
    </w:p>
    <w:p w:rsidRPr="00DA365A" w:rsidR="00DA365A" w:rsidP="00DA365A" w:rsidRDefault="00DA365A" w14:paraId="6CA11F30" w14:textId="77777777">
      <w:pPr>
        <w:pStyle w:val="EndNoteBibliography"/>
        <w:spacing w:after="0"/>
        <w:ind w:left="720" w:hanging="720"/>
      </w:pPr>
      <w:r w:rsidRPr="00DA365A">
        <w:t xml:space="preserve">Winsor L. (1983) A revision of the cosmopolitan land planarian </w:t>
      </w:r>
      <w:r w:rsidRPr="00DA365A">
        <w:rPr>
          <w:i/>
        </w:rPr>
        <w:t>Bipalium kewense</w:t>
      </w:r>
      <w:r w:rsidRPr="00DA365A">
        <w:t xml:space="preserve"> Moseley, 1878 (Turbellaria, Tricladida - Terricola). </w:t>
      </w:r>
      <w:r w:rsidRPr="00DA365A">
        <w:rPr>
          <w:i/>
        </w:rPr>
        <w:t>Zoological Journal of the Linnean Society,</w:t>
      </w:r>
      <w:r w:rsidRPr="00DA365A">
        <w:t xml:space="preserve"> </w:t>
      </w:r>
      <w:r w:rsidRPr="00DA365A">
        <w:rPr>
          <w:b/>
        </w:rPr>
        <w:t>79</w:t>
      </w:r>
      <w:r w:rsidRPr="00DA365A">
        <w:t>, 61-100.</w:t>
      </w:r>
    </w:p>
    <w:p w:rsidRPr="00DA365A" w:rsidR="00DA365A" w:rsidP="00DA365A" w:rsidRDefault="00DA365A" w14:paraId="3BB8F819" w14:textId="77777777">
      <w:pPr>
        <w:pStyle w:val="EndNoteBibliography"/>
        <w:ind w:left="720" w:hanging="720"/>
      </w:pPr>
      <w:r w:rsidRPr="00DA365A">
        <w:t xml:space="preserve">Winsor L. (1990) </w:t>
      </w:r>
      <w:r w:rsidRPr="00DA365A">
        <w:rPr>
          <w:i/>
        </w:rPr>
        <w:t>Taxonomic studies on free-living flatworms (Turbellaria: Platyhelminthes) of the Australian zoogeographic region.</w:t>
      </w:r>
      <w:r w:rsidRPr="00DA365A">
        <w:t xml:space="preserve"> PhD, James Cook University.</w:t>
      </w:r>
    </w:p>
    <w:p w:rsidRPr="00981500" w:rsidR="00EF38C8" w:rsidP="00EF38C8" w:rsidRDefault="00EF38C8" w14:paraId="2A51222A" w14:textId="4DA48617">
      <w:pPr>
        <w:pStyle w:val="note1"/>
        <w:shd w:val="clear" w:color="auto" w:fill="FFFFFF"/>
        <w:rPr>
          <w:lang w:val="en-US"/>
        </w:rPr>
      </w:pPr>
      <w:r>
        <w:rPr>
          <w:lang w:val="en-US"/>
        </w:rPr>
        <w:fldChar w:fldCharType="end"/>
      </w:r>
    </w:p>
    <w:p w:rsidR="0062169B" w:rsidP="00C06DF8" w:rsidRDefault="0062169B" w14:paraId="059863FA" w14:textId="77777777">
      <w:pPr>
        <w:snapToGrid w:val="0"/>
        <w:rPr>
          <w:rFonts w:ascii="Times New Roman" w:hAnsi="Times New Roman"/>
          <w:lang w:val="en-US"/>
        </w:rPr>
      </w:pPr>
    </w:p>
    <w:p w:rsidR="0062169B" w:rsidP="0062169B" w:rsidRDefault="0062169B" w14:paraId="42402292" w14:textId="77777777">
      <w:pPr>
        <w:snapToGrid w:val="0"/>
        <w:rPr>
          <w:rFonts w:ascii="Times New Roman" w:hAnsi="Times New Roman"/>
          <w:lang w:val="en-US"/>
        </w:rPr>
      </w:pPr>
    </w:p>
    <w:p w:rsidR="0062169B" w:rsidP="0062169B" w:rsidRDefault="0062169B" w14:paraId="317B1015" w14:textId="77777777">
      <w:pPr>
        <w:snapToGrid w:val="0"/>
        <w:rPr>
          <w:rFonts w:ascii="Times New Roman" w:hAnsi="Times New Roman"/>
          <w:lang w:val="en-US"/>
        </w:rPr>
      </w:pPr>
    </w:p>
    <w:p w:rsidRPr="004F79A9" w:rsidR="0062169B" w:rsidP="004F79A9" w:rsidRDefault="0062169B" w14:paraId="5924D5B0" w14:textId="77777777">
      <w:pPr>
        <w:pStyle w:val="berschrift1"/>
        <w:rPr>
          <w:rFonts w:ascii="Times New Roman" w:hAnsi="Times New Roman"/>
          <w:sz w:val="28"/>
          <w:szCs w:val="28"/>
          <w:lang w:val="en-GB" w:eastAsia="ar-SA"/>
        </w:rPr>
      </w:pPr>
      <w:r>
        <w:rPr>
          <w:lang w:val="en-GB" w:eastAsia="en-GB"/>
        </w:rPr>
        <w:br w:type="page"/>
      </w:r>
      <w:bookmarkStart w:name="_Toc84848020" w:id="15"/>
      <w:r w:rsidRPr="004F79A9">
        <w:rPr>
          <w:rFonts w:ascii="Times New Roman" w:hAnsi="Times New Roman"/>
          <w:sz w:val="28"/>
          <w:szCs w:val="28"/>
          <w:lang w:val="en-GB" w:eastAsia="ar-SA"/>
        </w:rPr>
        <w:t>Distribution Summary</w:t>
      </w:r>
      <w:bookmarkEnd w:id="15"/>
      <w:r w:rsidRPr="004F79A9">
        <w:rPr>
          <w:rFonts w:ascii="Times New Roman" w:hAnsi="Times New Roman"/>
          <w:sz w:val="28"/>
          <w:szCs w:val="28"/>
          <w:lang w:val="en-GB" w:eastAsia="ar-SA"/>
        </w:rPr>
        <w:t xml:space="preserve"> </w:t>
      </w:r>
    </w:p>
    <w:p w:rsidRPr="0062169B" w:rsidR="0062169B" w:rsidP="0062169B" w:rsidRDefault="0062169B" w14:paraId="75269587"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 xml:space="preserve">Please answer as follows: </w:t>
      </w:r>
    </w:p>
    <w:p w:rsidRPr="0062169B" w:rsidR="0062169B" w:rsidP="0062169B" w:rsidRDefault="0062169B" w14:paraId="64435F04"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Yes</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recorded, established or invasive</w:t>
      </w:r>
    </w:p>
    <w:p w:rsidRPr="0062169B" w:rsidR="0062169B" w:rsidP="0062169B" w:rsidRDefault="0062169B" w14:paraId="07A109C7"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w:t>
      </w:r>
      <w:r w:rsidRPr="0062169B">
        <w:rPr>
          <w:rFonts w:ascii="Times New Roman" w:hAnsi="Times New Roman" w:eastAsia="Times New Roman"/>
          <w:lang w:val="en-GB" w:eastAsia="ar-SA"/>
        </w:rPr>
        <w:tab/>
      </w:r>
      <w:proofErr w:type="gramStart"/>
      <w:r w:rsidRPr="0062169B">
        <w:rPr>
          <w:rFonts w:ascii="Times New Roman" w:hAnsi="Times New Roman" w:eastAsia="Times New Roman"/>
          <w:lang w:val="en-GB" w:eastAsia="ar-SA"/>
        </w:rPr>
        <w:t>if</w:t>
      </w:r>
      <w:proofErr w:type="gramEnd"/>
      <w:r w:rsidRPr="0062169B">
        <w:rPr>
          <w:rFonts w:ascii="Times New Roman" w:hAnsi="Times New Roman" w:eastAsia="Times New Roman"/>
          <w:lang w:val="en-GB" w:eastAsia="ar-SA"/>
        </w:rPr>
        <w:t xml:space="preserve"> not recorded, established or invasive</w:t>
      </w:r>
    </w:p>
    <w:p w:rsidRPr="0062169B" w:rsidR="0062169B" w:rsidP="21A0403C" w:rsidRDefault="0062169B" w14:paraId="4800CB4B" w14:textId="77777777" w14:noSpellErr="1">
      <w:pPr>
        <w:suppressAutoHyphens/>
        <w:spacing w:after="0" w:line="240" w:lineRule="auto"/>
        <w:jc w:val="both"/>
        <w:rPr>
          <w:rFonts w:ascii="Times New Roman" w:hAnsi="Times New Roman" w:eastAsia="Times New Roman"/>
          <w:lang w:val="de-AT" w:eastAsia="ar-SA"/>
        </w:rPr>
      </w:pPr>
      <w:r w:rsidRPr="21A0403C" w:rsidR="0062169B">
        <w:rPr>
          <w:rFonts w:ascii="Times New Roman" w:hAnsi="Times New Roman" w:eastAsia="Times New Roman"/>
          <w:lang w:val="de-AT" w:eastAsia="ar-SA"/>
        </w:rPr>
        <w:t>?</w:t>
      </w:r>
      <w:r>
        <w:tab/>
      </w:r>
      <w:r w:rsidRPr="21A0403C" w:rsidR="0062169B">
        <w:rPr>
          <w:rFonts w:ascii="Times New Roman" w:hAnsi="Times New Roman" w:eastAsia="Times New Roman"/>
          <w:lang w:val="de-AT" w:eastAsia="ar-SA"/>
        </w:rPr>
        <w:t>Unknown; data deficient</w:t>
      </w:r>
    </w:p>
    <w:p w:rsidRPr="0062169B" w:rsidR="0062169B" w:rsidP="0062169B" w:rsidRDefault="0062169B" w14:paraId="6183D855" w14:textId="77777777">
      <w:pPr>
        <w:suppressAutoHyphens/>
        <w:spacing w:after="0" w:line="240" w:lineRule="auto"/>
        <w:jc w:val="both"/>
        <w:rPr>
          <w:rFonts w:ascii="Times New Roman" w:hAnsi="Times New Roman" w:eastAsia="Times New Roman"/>
          <w:lang w:val="en-GB" w:eastAsia="ar-SA"/>
        </w:rPr>
      </w:pPr>
    </w:p>
    <w:p w:rsidRPr="0062169B" w:rsidR="0062169B" w:rsidP="0062169B" w:rsidRDefault="0062169B" w14:paraId="1A0F17C9"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The columns refer to the answers to Questions A5 to A12 under Section A.</w:t>
      </w:r>
    </w:p>
    <w:p w:rsidRPr="0062169B" w:rsidR="0062169B" w:rsidP="0062169B" w:rsidRDefault="0062169B" w14:paraId="50104AD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For data on marine species at the Member State level, delete Member States that have no marine borders. In all other cases, provide answers for all columns.</w:t>
      </w:r>
    </w:p>
    <w:p w:rsidRPr="005B06F7" w:rsidR="0062169B" w:rsidP="0062169B" w:rsidRDefault="0062169B" w14:paraId="1C15001E"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6CB22DBA" w14:textId="4177764B">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 xml:space="preserve">Member States </w:t>
      </w:r>
      <w:r w:rsidR="0071000A">
        <w:rPr>
          <w:rFonts w:ascii="Times New Roman" w:hAnsi="Times New Roman" w:eastAsia="Times New Roman"/>
          <w:lang w:val="en-GB" w:eastAsia="en-GB"/>
        </w:rPr>
        <w:t xml:space="preserve">and the United Kingdom </w:t>
      </w:r>
    </w:p>
    <w:p w:rsidRPr="005B06F7" w:rsidR="0062169B" w:rsidP="0062169B" w:rsidRDefault="0062169B" w14:paraId="0A912692"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151191" w14:paraId="4B4F2DB9" w14:textId="77777777">
        <w:tc>
          <w:tcPr>
            <w:tcW w:w="1811" w:type="dxa"/>
            <w:shd w:val="clear" w:color="auto" w:fill="auto"/>
          </w:tcPr>
          <w:p w:rsidRPr="0062169B" w:rsidR="005B06F7" w:rsidP="0062169B" w:rsidRDefault="005B06F7" w14:paraId="7D815506"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5B06F7" w:rsidP="0062169B" w:rsidRDefault="005B06F7" w14:paraId="65A7CAE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5B06F7" w:rsidP="0062169B" w:rsidRDefault="005B06F7" w14:paraId="711FE65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tcPr>
          <w:p w:rsidRPr="0062169B" w:rsidR="005B06F7" w:rsidP="004D4C58" w:rsidRDefault="004D4C58" w14:paraId="6FD4A36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under current climate</w:t>
            </w:r>
            <w:r w:rsidR="00E52331">
              <w:rPr>
                <w:rFonts w:ascii="Times New Roman" w:hAnsi="Times New Roman" w:eastAsia="Times New Roman"/>
                <w:sz w:val="20"/>
                <w:szCs w:val="24"/>
                <w:lang w:val="en-GB" w:eastAsia="en-GB"/>
              </w:rPr>
              <w:t xml:space="preserve">) </w:t>
            </w:r>
          </w:p>
        </w:tc>
        <w:tc>
          <w:tcPr>
            <w:tcW w:w="1466" w:type="dxa"/>
            <w:shd w:val="clear" w:color="auto" w:fill="auto"/>
          </w:tcPr>
          <w:p w:rsidRPr="0062169B" w:rsidR="005B06F7" w:rsidP="004D4C58" w:rsidRDefault="004D4C58" w14:paraId="4B8E3DF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 xml:space="preserve">under </w:t>
            </w:r>
            <w:r w:rsidR="00E52331">
              <w:rPr>
                <w:rFonts w:ascii="Times New Roman" w:hAnsi="Times New Roman" w:eastAsia="Times New Roman"/>
                <w:sz w:val="20"/>
                <w:szCs w:val="24"/>
                <w:lang w:val="en-GB" w:eastAsia="en-GB"/>
              </w:rPr>
              <w:t xml:space="preserve">foreseeable </w:t>
            </w:r>
            <w:r w:rsidR="005B06F7">
              <w:rPr>
                <w:rFonts w:ascii="Times New Roman" w:hAnsi="Times New Roman" w:eastAsia="Times New Roman"/>
                <w:sz w:val="20"/>
                <w:szCs w:val="24"/>
                <w:lang w:val="en-GB" w:eastAsia="en-GB"/>
              </w:rPr>
              <w:t>climate</w:t>
            </w:r>
            <w:r w:rsidR="00E52331">
              <w:rPr>
                <w:rFonts w:ascii="Times New Roman" w:hAnsi="Times New Roman" w:eastAsia="Times New Roman"/>
                <w:sz w:val="20"/>
                <w:szCs w:val="24"/>
                <w:lang w:val="en-GB" w:eastAsia="en-GB"/>
              </w:rPr>
              <w:t>)</w:t>
            </w:r>
            <w:r w:rsidRPr="0062169B" w:rsidR="005B06F7">
              <w:rPr>
                <w:rFonts w:ascii="Times New Roman" w:hAnsi="Times New Roman" w:eastAsia="Times New Roman"/>
                <w:sz w:val="20"/>
                <w:szCs w:val="24"/>
                <w:lang w:val="en-GB" w:eastAsia="en-GB"/>
              </w:rPr>
              <w:t xml:space="preserve"> </w:t>
            </w:r>
          </w:p>
        </w:tc>
        <w:tc>
          <w:tcPr>
            <w:tcW w:w="1197" w:type="dxa"/>
            <w:shd w:val="clear" w:color="auto" w:fill="auto"/>
          </w:tcPr>
          <w:p w:rsidRPr="0062169B" w:rsidR="005B06F7" w:rsidP="0062169B" w:rsidRDefault="005B06F7" w14:paraId="2AEC6E4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Invasive (currently) </w:t>
            </w:r>
          </w:p>
        </w:tc>
      </w:tr>
      <w:tr w:rsidRPr="0062169B" w:rsidR="005B06F7" w:rsidTr="00151191" w14:paraId="3F026E71" w14:textId="77777777">
        <w:tc>
          <w:tcPr>
            <w:tcW w:w="1811" w:type="dxa"/>
            <w:shd w:val="clear" w:color="auto" w:fill="auto"/>
          </w:tcPr>
          <w:p w:rsidRPr="0062169B" w:rsidR="005B06F7" w:rsidP="0062169B" w:rsidRDefault="005B06F7" w14:paraId="3799F82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Austria</w:t>
            </w:r>
          </w:p>
        </w:tc>
        <w:tc>
          <w:tcPr>
            <w:tcW w:w="1169" w:type="dxa"/>
            <w:shd w:val="clear" w:color="auto" w:fill="auto"/>
          </w:tcPr>
          <w:p w:rsidRPr="0062169B" w:rsidR="005B06F7" w:rsidP="0062169B" w:rsidRDefault="00972B12" w14:paraId="28D3051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72B12" w14:paraId="4276C09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BC0E6A" w14:paraId="60C6F8A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972B12" w14:paraId="4C3F224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2D12A2F5"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5B0C056F" w14:textId="77777777">
        <w:tc>
          <w:tcPr>
            <w:tcW w:w="1811" w:type="dxa"/>
            <w:shd w:val="clear" w:color="auto" w:fill="auto"/>
          </w:tcPr>
          <w:p w:rsidRPr="0062169B" w:rsidR="005B06F7" w:rsidP="0062169B" w:rsidRDefault="005B06F7" w14:paraId="5B53ABE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Belgium</w:t>
            </w:r>
          </w:p>
        </w:tc>
        <w:tc>
          <w:tcPr>
            <w:tcW w:w="1169" w:type="dxa"/>
            <w:shd w:val="clear" w:color="auto" w:fill="auto"/>
          </w:tcPr>
          <w:p w:rsidRPr="0062169B" w:rsidR="005B06F7" w:rsidP="0062169B" w:rsidRDefault="00972B12" w14:paraId="33F7C33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72B12" w14:paraId="43091B8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972B12" w14:paraId="4F72D2C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972B12" w14:paraId="030C0A7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CE5DB4" w14:paraId="7FFAFEC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3ACEDEA0" w14:textId="77777777">
        <w:tc>
          <w:tcPr>
            <w:tcW w:w="1811" w:type="dxa"/>
            <w:shd w:val="clear" w:color="auto" w:fill="auto"/>
          </w:tcPr>
          <w:p w:rsidRPr="0062169B" w:rsidR="005B06F7" w:rsidP="0062169B" w:rsidRDefault="005B06F7" w14:paraId="773963A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Bulgaria</w:t>
            </w:r>
          </w:p>
        </w:tc>
        <w:tc>
          <w:tcPr>
            <w:tcW w:w="1169" w:type="dxa"/>
            <w:shd w:val="clear" w:color="auto" w:fill="auto"/>
          </w:tcPr>
          <w:p w:rsidRPr="0062169B" w:rsidR="005B06F7" w:rsidP="0062169B" w:rsidRDefault="005B06F7" w14:paraId="6FB06F21"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5EA43C33"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5DA64A1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BC0E6A" w14:paraId="4F744A5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5B06F7" w:rsidP="0062169B" w:rsidRDefault="005B06F7" w14:paraId="3B54AF1E"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5EBDF1A5" w14:textId="77777777">
        <w:tc>
          <w:tcPr>
            <w:tcW w:w="1811" w:type="dxa"/>
            <w:shd w:val="clear" w:color="auto" w:fill="auto"/>
          </w:tcPr>
          <w:p w:rsidRPr="0062169B" w:rsidR="005B06F7" w:rsidP="0062169B" w:rsidRDefault="005B06F7" w14:paraId="2D3F79F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Croatia</w:t>
            </w:r>
          </w:p>
        </w:tc>
        <w:tc>
          <w:tcPr>
            <w:tcW w:w="1169" w:type="dxa"/>
            <w:shd w:val="clear" w:color="auto" w:fill="auto"/>
          </w:tcPr>
          <w:p w:rsidRPr="0062169B" w:rsidR="005B06F7" w:rsidP="0062169B" w:rsidRDefault="005B06F7" w14:paraId="7736CA66"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0BFFAAD0"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CE5DB4" w14:paraId="6A48957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7D9C223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69D9AC90"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5F6BB7A8" w14:textId="77777777">
        <w:tc>
          <w:tcPr>
            <w:tcW w:w="1811" w:type="dxa"/>
            <w:shd w:val="clear" w:color="auto" w:fill="auto"/>
          </w:tcPr>
          <w:p w:rsidRPr="0062169B" w:rsidR="005B06F7" w:rsidP="0062169B" w:rsidRDefault="005B06F7" w14:paraId="37EC1EE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Cyprus</w:t>
            </w:r>
          </w:p>
        </w:tc>
        <w:tc>
          <w:tcPr>
            <w:tcW w:w="1169" w:type="dxa"/>
            <w:shd w:val="clear" w:color="auto" w:fill="auto"/>
          </w:tcPr>
          <w:p w:rsidRPr="0062169B" w:rsidR="005B06F7" w:rsidP="0062169B" w:rsidRDefault="005B06F7" w14:paraId="786A8D8F"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2AC59AA4"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79CA4A6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609681C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197" w:type="dxa"/>
            <w:shd w:val="clear" w:color="auto" w:fill="auto"/>
          </w:tcPr>
          <w:p w:rsidRPr="0062169B" w:rsidR="005B06F7" w:rsidP="0062169B" w:rsidRDefault="005B06F7" w14:paraId="08FCA5A7"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5E4F7099" w14:textId="77777777">
        <w:tc>
          <w:tcPr>
            <w:tcW w:w="1811" w:type="dxa"/>
            <w:shd w:val="clear" w:color="auto" w:fill="auto"/>
          </w:tcPr>
          <w:p w:rsidRPr="0062169B" w:rsidR="005B06F7" w:rsidP="0062169B" w:rsidRDefault="005B06F7" w14:paraId="4271868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Czech Republic</w:t>
            </w:r>
          </w:p>
        </w:tc>
        <w:tc>
          <w:tcPr>
            <w:tcW w:w="1169" w:type="dxa"/>
            <w:shd w:val="clear" w:color="auto" w:fill="auto"/>
          </w:tcPr>
          <w:p w:rsidRPr="0062169B" w:rsidR="005B06F7" w:rsidP="0062169B" w:rsidRDefault="005B06F7" w14:paraId="184251AB"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4343CD2F"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1B23698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389437A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292728A8"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5550D1C4" w14:textId="77777777">
        <w:tc>
          <w:tcPr>
            <w:tcW w:w="1811" w:type="dxa"/>
            <w:shd w:val="clear" w:color="auto" w:fill="auto"/>
          </w:tcPr>
          <w:p w:rsidRPr="0062169B" w:rsidR="005B06F7" w:rsidP="0062169B" w:rsidRDefault="005B06F7" w14:paraId="289F86E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Denmark</w:t>
            </w:r>
          </w:p>
        </w:tc>
        <w:tc>
          <w:tcPr>
            <w:tcW w:w="1169" w:type="dxa"/>
            <w:shd w:val="clear" w:color="auto" w:fill="auto"/>
          </w:tcPr>
          <w:p w:rsidRPr="0062169B" w:rsidR="005B06F7" w:rsidP="0062169B" w:rsidRDefault="005B06F7" w14:paraId="0B084124"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56B7AC09"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5F4FCAA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972B12" w14:paraId="131F674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36C8EDA0"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6DF9A394" w14:textId="77777777">
        <w:tc>
          <w:tcPr>
            <w:tcW w:w="1811" w:type="dxa"/>
            <w:shd w:val="clear" w:color="auto" w:fill="auto"/>
          </w:tcPr>
          <w:p w:rsidRPr="0062169B" w:rsidR="005B06F7" w:rsidP="0062169B" w:rsidRDefault="005B06F7" w14:paraId="188C205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Estonia</w:t>
            </w:r>
          </w:p>
        </w:tc>
        <w:tc>
          <w:tcPr>
            <w:tcW w:w="1169" w:type="dxa"/>
            <w:shd w:val="clear" w:color="auto" w:fill="auto"/>
          </w:tcPr>
          <w:p w:rsidRPr="0062169B" w:rsidR="005B06F7" w:rsidP="0062169B" w:rsidRDefault="005B06F7" w14:paraId="52C1CF7F"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70421AD1"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330BC26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652DDAA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197" w:type="dxa"/>
            <w:shd w:val="clear" w:color="auto" w:fill="auto"/>
          </w:tcPr>
          <w:p w:rsidRPr="0062169B" w:rsidR="005B06F7" w:rsidP="0062169B" w:rsidRDefault="005B06F7" w14:paraId="2B29644D"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0335B0B7" w14:textId="77777777">
        <w:tc>
          <w:tcPr>
            <w:tcW w:w="1811" w:type="dxa"/>
            <w:shd w:val="clear" w:color="auto" w:fill="auto"/>
          </w:tcPr>
          <w:p w:rsidRPr="0062169B" w:rsidR="005B06F7" w:rsidP="0062169B" w:rsidRDefault="005B06F7" w14:paraId="1D055B2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Finland</w:t>
            </w:r>
          </w:p>
        </w:tc>
        <w:tc>
          <w:tcPr>
            <w:tcW w:w="1169" w:type="dxa"/>
            <w:shd w:val="clear" w:color="auto" w:fill="auto"/>
          </w:tcPr>
          <w:p w:rsidRPr="0062169B" w:rsidR="005B06F7" w:rsidP="0062169B" w:rsidRDefault="005B06F7" w14:paraId="7186C0B4"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599BBBEA"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4684EA0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74130F9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197" w:type="dxa"/>
            <w:shd w:val="clear" w:color="auto" w:fill="auto"/>
          </w:tcPr>
          <w:p w:rsidRPr="0062169B" w:rsidR="005B06F7" w:rsidP="0062169B" w:rsidRDefault="005B06F7" w14:paraId="1A4925A3"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2D06AC86" w14:textId="77777777">
        <w:tc>
          <w:tcPr>
            <w:tcW w:w="1811" w:type="dxa"/>
            <w:shd w:val="clear" w:color="auto" w:fill="auto"/>
          </w:tcPr>
          <w:p w:rsidRPr="0062169B" w:rsidR="005B06F7" w:rsidP="0062169B" w:rsidRDefault="005B06F7" w14:paraId="3DC90F6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France</w:t>
            </w:r>
          </w:p>
        </w:tc>
        <w:tc>
          <w:tcPr>
            <w:tcW w:w="1169" w:type="dxa"/>
            <w:shd w:val="clear" w:color="auto" w:fill="auto"/>
          </w:tcPr>
          <w:p w:rsidRPr="0062169B" w:rsidR="005B06F7" w:rsidP="0062169B" w:rsidRDefault="00972B12" w14:paraId="6561DC9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72B12" w14:paraId="7658270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972B12" w14:paraId="2EDD3A4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7811019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CE5DB4" w14:paraId="3F7600B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2DE02CB6" w14:textId="77777777">
        <w:tc>
          <w:tcPr>
            <w:tcW w:w="1811" w:type="dxa"/>
            <w:shd w:val="clear" w:color="auto" w:fill="auto"/>
          </w:tcPr>
          <w:p w:rsidRPr="0062169B" w:rsidR="005B06F7" w:rsidP="0062169B" w:rsidRDefault="005B06F7" w14:paraId="7415590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Germany</w:t>
            </w:r>
          </w:p>
        </w:tc>
        <w:tc>
          <w:tcPr>
            <w:tcW w:w="1169" w:type="dxa"/>
            <w:shd w:val="clear" w:color="auto" w:fill="auto"/>
          </w:tcPr>
          <w:p w:rsidRPr="0062169B" w:rsidR="005B06F7" w:rsidP="0062169B" w:rsidRDefault="00972B12" w14:paraId="7206801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72B12" w14:paraId="7E6DFFD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72B12" w14:paraId="5CFD18E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74B10D2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CE5DB4" w14:paraId="4751F2E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3728D2C3" w14:textId="77777777">
        <w:tc>
          <w:tcPr>
            <w:tcW w:w="1811" w:type="dxa"/>
            <w:shd w:val="clear" w:color="auto" w:fill="auto"/>
          </w:tcPr>
          <w:p w:rsidRPr="0062169B" w:rsidR="005B06F7" w:rsidP="0062169B" w:rsidRDefault="005B06F7" w14:paraId="0C1FFCB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Greece</w:t>
            </w:r>
          </w:p>
        </w:tc>
        <w:tc>
          <w:tcPr>
            <w:tcW w:w="1169" w:type="dxa"/>
            <w:shd w:val="clear" w:color="auto" w:fill="auto"/>
          </w:tcPr>
          <w:p w:rsidRPr="0062169B" w:rsidR="005B06F7" w:rsidP="0062169B" w:rsidRDefault="005B06F7" w14:paraId="422EAD9B"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13C6E4D5"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CE5DB4" w14:paraId="50458AD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16EBE3D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7290C6D5"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745C89A0" w14:textId="77777777">
        <w:tc>
          <w:tcPr>
            <w:tcW w:w="1811" w:type="dxa"/>
            <w:shd w:val="clear" w:color="auto" w:fill="auto"/>
          </w:tcPr>
          <w:p w:rsidRPr="0062169B" w:rsidR="005B06F7" w:rsidP="0062169B" w:rsidRDefault="005B06F7" w14:paraId="342A669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Hungary</w:t>
            </w:r>
          </w:p>
        </w:tc>
        <w:tc>
          <w:tcPr>
            <w:tcW w:w="1169" w:type="dxa"/>
            <w:shd w:val="clear" w:color="auto" w:fill="auto"/>
          </w:tcPr>
          <w:p w:rsidRPr="0062169B" w:rsidR="005B06F7" w:rsidP="0062169B" w:rsidRDefault="005B06F7" w14:paraId="59ADBFCF"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79A4610E"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322C55C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69E3077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45A209BE"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16437E26" w14:textId="77777777">
        <w:tc>
          <w:tcPr>
            <w:tcW w:w="1811" w:type="dxa"/>
            <w:shd w:val="clear" w:color="auto" w:fill="auto"/>
          </w:tcPr>
          <w:p w:rsidRPr="0062169B" w:rsidR="005B06F7" w:rsidP="0062169B" w:rsidRDefault="005B06F7" w14:paraId="1D18A38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Ireland</w:t>
            </w:r>
          </w:p>
        </w:tc>
        <w:tc>
          <w:tcPr>
            <w:tcW w:w="1169" w:type="dxa"/>
            <w:shd w:val="clear" w:color="auto" w:fill="auto"/>
          </w:tcPr>
          <w:p w:rsidRPr="0062169B" w:rsidR="005B06F7" w:rsidP="0062169B" w:rsidRDefault="00972B12" w14:paraId="55465B2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972B12" w:rsidP="0062169B" w:rsidRDefault="00972B12" w14:paraId="0724546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BC0E6A" w14:paraId="17C65D0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CE5DB4" w14:paraId="2FEB306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6CABCF7A"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76321E4A" w14:textId="77777777">
        <w:tc>
          <w:tcPr>
            <w:tcW w:w="1811" w:type="dxa"/>
            <w:shd w:val="clear" w:color="auto" w:fill="auto"/>
          </w:tcPr>
          <w:p w:rsidRPr="0062169B" w:rsidR="005B06F7" w:rsidP="0062169B" w:rsidRDefault="005B06F7" w14:paraId="364B30F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Italy</w:t>
            </w:r>
          </w:p>
        </w:tc>
        <w:tc>
          <w:tcPr>
            <w:tcW w:w="1169" w:type="dxa"/>
            <w:shd w:val="clear" w:color="auto" w:fill="auto"/>
          </w:tcPr>
          <w:p w:rsidRPr="0062169B" w:rsidR="005B06F7" w:rsidP="0062169B" w:rsidRDefault="00972B12" w14:paraId="7DA2B0F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72B12" w14:paraId="656D201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972B12" w14:paraId="2675237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76DF6C6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CE5DB4" w14:paraId="744E2D7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31ADBF3B" w14:textId="77777777">
        <w:tc>
          <w:tcPr>
            <w:tcW w:w="1811" w:type="dxa"/>
            <w:shd w:val="clear" w:color="auto" w:fill="auto"/>
          </w:tcPr>
          <w:p w:rsidRPr="0062169B" w:rsidR="005B06F7" w:rsidP="0062169B" w:rsidRDefault="005B06F7" w14:paraId="7BC0FFC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Latvia</w:t>
            </w:r>
          </w:p>
        </w:tc>
        <w:tc>
          <w:tcPr>
            <w:tcW w:w="1169" w:type="dxa"/>
            <w:shd w:val="clear" w:color="auto" w:fill="auto"/>
          </w:tcPr>
          <w:p w:rsidRPr="0062169B" w:rsidR="005B06F7" w:rsidP="0062169B" w:rsidRDefault="005B06F7" w14:paraId="36218216"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3E884528"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0CD1EE1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6CA7CB0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5B06F7" w:rsidP="0062169B" w:rsidRDefault="005B06F7" w14:paraId="7C24FA92"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09EED64A" w14:textId="77777777">
        <w:tc>
          <w:tcPr>
            <w:tcW w:w="1811" w:type="dxa"/>
            <w:shd w:val="clear" w:color="auto" w:fill="auto"/>
          </w:tcPr>
          <w:p w:rsidRPr="0062169B" w:rsidR="005B06F7" w:rsidP="0062169B" w:rsidRDefault="005B06F7" w14:paraId="718E0E9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Lithuania</w:t>
            </w:r>
          </w:p>
        </w:tc>
        <w:tc>
          <w:tcPr>
            <w:tcW w:w="1169" w:type="dxa"/>
            <w:shd w:val="clear" w:color="auto" w:fill="auto"/>
          </w:tcPr>
          <w:p w:rsidRPr="0062169B" w:rsidR="005B06F7" w:rsidP="0062169B" w:rsidRDefault="005B06F7" w14:paraId="71D21CED"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24ACB64C"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10DA416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200AC97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5B06F7" w:rsidP="0062169B" w:rsidRDefault="005B06F7" w14:paraId="58DF4F37"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427BF7DE" w14:textId="77777777">
        <w:tc>
          <w:tcPr>
            <w:tcW w:w="1811" w:type="dxa"/>
            <w:shd w:val="clear" w:color="auto" w:fill="auto"/>
          </w:tcPr>
          <w:p w:rsidRPr="0062169B" w:rsidR="005B06F7" w:rsidP="0062169B" w:rsidRDefault="005B06F7" w14:paraId="2A9F782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Luxembourg</w:t>
            </w:r>
          </w:p>
        </w:tc>
        <w:tc>
          <w:tcPr>
            <w:tcW w:w="1169" w:type="dxa"/>
            <w:shd w:val="clear" w:color="auto" w:fill="auto"/>
          </w:tcPr>
          <w:p w:rsidRPr="0062169B" w:rsidR="005B06F7" w:rsidP="0062169B" w:rsidRDefault="005B06F7" w14:paraId="42D21F07"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11FD30BA"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3943199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5E39EE1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6F704E62"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6C55E1B7" w14:textId="77777777">
        <w:tc>
          <w:tcPr>
            <w:tcW w:w="1811" w:type="dxa"/>
            <w:shd w:val="clear" w:color="auto" w:fill="auto"/>
          </w:tcPr>
          <w:p w:rsidRPr="0062169B" w:rsidR="005B06F7" w:rsidP="0062169B" w:rsidRDefault="005B06F7" w14:paraId="28E0D9A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Malta</w:t>
            </w:r>
          </w:p>
        </w:tc>
        <w:tc>
          <w:tcPr>
            <w:tcW w:w="1169" w:type="dxa"/>
            <w:shd w:val="clear" w:color="auto" w:fill="auto"/>
          </w:tcPr>
          <w:p w:rsidRPr="0062169B" w:rsidR="005B06F7" w:rsidP="0062169B" w:rsidRDefault="005B06F7" w14:paraId="550A21D3"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00C06CCE"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5B06F7" w14:paraId="711AC372"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5B06F7" w:rsidP="0062169B" w:rsidRDefault="005B06F7" w14:paraId="2AC8D77D" w14:textId="77777777">
            <w:pPr>
              <w:spacing w:after="0" w:line="240" w:lineRule="auto"/>
              <w:jc w:val="both"/>
              <w:rPr>
                <w:rFonts w:ascii="Times New Roman" w:hAnsi="Times New Roman" w:eastAsia="Times New Roman"/>
                <w:sz w:val="20"/>
                <w:szCs w:val="24"/>
                <w:lang w:val="en-GB" w:eastAsia="en-GB"/>
              </w:rPr>
            </w:pPr>
          </w:p>
        </w:tc>
        <w:tc>
          <w:tcPr>
            <w:tcW w:w="1197" w:type="dxa"/>
            <w:shd w:val="clear" w:color="auto" w:fill="auto"/>
          </w:tcPr>
          <w:p w:rsidRPr="0062169B" w:rsidR="005B06F7" w:rsidP="0062169B" w:rsidRDefault="005B06F7" w14:paraId="75FFAB27"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2CB155A4" w14:textId="77777777">
        <w:tc>
          <w:tcPr>
            <w:tcW w:w="1811" w:type="dxa"/>
            <w:shd w:val="clear" w:color="auto" w:fill="auto"/>
          </w:tcPr>
          <w:p w:rsidRPr="0062169B" w:rsidR="005B06F7" w:rsidP="0062169B" w:rsidRDefault="005B06F7" w14:paraId="35C10EB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Netherlands</w:t>
            </w:r>
          </w:p>
        </w:tc>
        <w:tc>
          <w:tcPr>
            <w:tcW w:w="1169" w:type="dxa"/>
            <w:shd w:val="clear" w:color="auto" w:fill="auto"/>
          </w:tcPr>
          <w:p w:rsidRPr="0062169B" w:rsidR="005B06F7" w:rsidP="0062169B" w:rsidRDefault="00972B12" w14:paraId="4A5E1EE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72B12" w14:paraId="17D3718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72B12" w14:paraId="25B664E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614A32E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CE5DB4" w14:paraId="7690D11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1FB4AD8E" w14:textId="77777777">
        <w:tc>
          <w:tcPr>
            <w:tcW w:w="1811" w:type="dxa"/>
            <w:shd w:val="clear" w:color="auto" w:fill="auto"/>
          </w:tcPr>
          <w:p w:rsidRPr="0062169B" w:rsidR="005B06F7" w:rsidP="0062169B" w:rsidRDefault="005B06F7" w14:paraId="2A2F2DC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Poland</w:t>
            </w:r>
          </w:p>
        </w:tc>
        <w:tc>
          <w:tcPr>
            <w:tcW w:w="1169" w:type="dxa"/>
            <w:shd w:val="clear" w:color="auto" w:fill="auto"/>
          </w:tcPr>
          <w:p w:rsidRPr="0062169B" w:rsidR="005B06F7" w:rsidP="0062169B" w:rsidRDefault="005B06F7" w14:paraId="6EFAE8ED"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2AC6C58F"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2695C35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5A74740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409498BF"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3F7383EF" w14:textId="77777777">
        <w:tc>
          <w:tcPr>
            <w:tcW w:w="1811" w:type="dxa"/>
            <w:shd w:val="clear" w:color="auto" w:fill="auto"/>
          </w:tcPr>
          <w:p w:rsidRPr="0062169B" w:rsidR="005B06F7" w:rsidP="0062169B" w:rsidRDefault="005B06F7" w14:paraId="7172F61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Portugal</w:t>
            </w:r>
          </w:p>
        </w:tc>
        <w:tc>
          <w:tcPr>
            <w:tcW w:w="1169" w:type="dxa"/>
            <w:shd w:val="clear" w:color="auto" w:fill="auto"/>
          </w:tcPr>
          <w:p w:rsidRPr="0062169B" w:rsidR="005B06F7" w:rsidP="0062169B" w:rsidRDefault="00972B12" w14:paraId="625740C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1824E5" w14:paraId="485CA7CC" w14:textId="54F8172D">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972B12" w14:paraId="259E1BF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3DA3D14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CE5DB4" w14:paraId="50A0AF5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71FBA8EA" w14:textId="77777777">
        <w:tc>
          <w:tcPr>
            <w:tcW w:w="1811" w:type="dxa"/>
            <w:shd w:val="clear" w:color="auto" w:fill="auto"/>
          </w:tcPr>
          <w:p w:rsidRPr="0062169B" w:rsidR="005B06F7" w:rsidP="0062169B" w:rsidRDefault="005B06F7" w14:paraId="4D992DC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Romania</w:t>
            </w:r>
          </w:p>
        </w:tc>
        <w:tc>
          <w:tcPr>
            <w:tcW w:w="1169" w:type="dxa"/>
            <w:shd w:val="clear" w:color="auto" w:fill="auto"/>
          </w:tcPr>
          <w:p w:rsidRPr="0062169B" w:rsidR="005B06F7" w:rsidP="0062169B" w:rsidRDefault="005B06F7" w14:paraId="087F2AB4"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11960054"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42974E3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419F5FB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5B06F7" w:rsidP="0062169B" w:rsidRDefault="005B06F7" w14:paraId="1A27552F"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245E7945" w14:textId="77777777">
        <w:tc>
          <w:tcPr>
            <w:tcW w:w="1811" w:type="dxa"/>
            <w:shd w:val="clear" w:color="auto" w:fill="auto"/>
          </w:tcPr>
          <w:p w:rsidRPr="0062169B" w:rsidR="005B06F7" w:rsidP="0062169B" w:rsidRDefault="005B06F7" w14:paraId="5E8C05B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Slovakia</w:t>
            </w:r>
          </w:p>
        </w:tc>
        <w:tc>
          <w:tcPr>
            <w:tcW w:w="1169" w:type="dxa"/>
            <w:shd w:val="clear" w:color="auto" w:fill="auto"/>
          </w:tcPr>
          <w:p w:rsidRPr="0062169B" w:rsidR="005B06F7" w:rsidP="0062169B" w:rsidRDefault="0089457D" w14:paraId="3CC49FFD" w14:textId="0B9D1E29">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5B06F7" w14:paraId="5E3A8A92"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89457D" w14:paraId="06E2DED4" w14:textId="74529041">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BC0E6A" w14:paraId="488B320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1F0BD7B2"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0274D07D" w14:textId="77777777">
        <w:tc>
          <w:tcPr>
            <w:tcW w:w="1811" w:type="dxa"/>
            <w:shd w:val="clear" w:color="auto" w:fill="auto"/>
          </w:tcPr>
          <w:p w:rsidRPr="0062169B" w:rsidR="005B06F7" w:rsidP="0062169B" w:rsidRDefault="005B06F7" w14:paraId="575F08F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Slovenia</w:t>
            </w:r>
          </w:p>
        </w:tc>
        <w:tc>
          <w:tcPr>
            <w:tcW w:w="1169" w:type="dxa"/>
            <w:shd w:val="clear" w:color="auto" w:fill="auto"/>
          </w:tcPr>
          <w:p w:rsidRPr="0062169B" w:rsidR="005B06F7" w:rsidP="0062169B" w:rsidRDefault="005B06F7" w14:paraId="73E878DF"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3871EE3C"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05CD4AF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BC0E6A" w14:paraId="2FC0BC8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100DF4CB"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1A4207A5" w14:textId="77777777">
        <w:tc>
          <w:tcPr>
            <w:tcW w:w="1811" w:type="dxa"/>
            <w:shd w:val="clear" w:color="auto" w:fill="auto"/>
          </w:tcPr>
          <w:p w:rsidRPr="0062169B" w:rsidR="005B06F7" w:rsidP="0062169B" w:rsidRDefault="005B06F7" w14:paraId="566EFC7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Spain</w:t>
            </w:r>
          </w:p>
        </w:tc>
        <w:tc>
          <w:tcPr>
            <w:tcW w:w="1169" w:type="dxa"/>
            <w:shd w:val="clear" w:color="auto" w:fill="auto"/>
          </w:tcPr>
          <w:p w:rsidRPr="0062169B" w:rsidR="005B06F7" w:rsidP="0062169B" w:rsidRDefault="00972B12" w14:paraId="7AD9204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72B12" w14:paraId="76B81E9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972B12" w14:paraId="107AFFD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59B5CBB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CE5DB4" w14:paraId="2E55524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58D106BC" w14:textId="77777777">
        <w:tc>
          <w:tcPr>
            <w:tcW w:w="1811" w:type="dxa"/>
            <w:shd w:val="clear" w:color="auto" w:fill="auto"/>
          </w:tcPr>
          <w:p w:rsidRPr="0062169B" w:rsidR="005B06F7" w:rsidP="0062169B" w:rsidRDefault="005B06F7" w14:paraId="722C11F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Sweden</w:t>
            </w:r>
          </w:p>
        </w:tc>
        <w:tc>
          <w:tcPr>
            <w:tcW w:w="1169" w:type="dxa"/>
            <w:shd w:val="clear" w:color="auto" w:fill="auto"/>
          </w:tcPr>
          <w:p w:rsidRPr="0062169B" w:rsidR="005B06F7" w:rsidP="0062169B" w:rsidRDefault="005B06F7" w14:paraId="1FBA2672"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4361A4AD"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5B06F7" w:rsidP="0062169B" w:rsidRDefault="00BC0E6A" w14:paraId="13F762B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shd w:val="clear" w:color="auto" w:fill="auto"/>
          </w:tcPr>
          <w:p w:rsidRPr="0062169B" w:rsidR="005B06F7" w:rsidP="0062169B" w:rsidRDefault="00BC0E6A" w14:paraId="149275C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5B06F7" w14:paraId="51BCF35D"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6322C0AE" w14:textId="77777777">
        <w:tc>
          <w:tcPr>
            <w:tcW w:w="1811" w:type="dxa"/>
            <w:shd w:val="clear" w:color="auto" w:fill="auto"/>
          </w:tcPr>
          <w:p w:rsidRPr="0062169B" w:rsidR="005B06F7" w:rsidP="0062169B" w:rsidRDefault="005B06F7" w14:paraId="65FC2CD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United Kingdom</w:t>
            </w:r>
          </w:p>
        </w:tc>
        <w:tc>
          <w:tcPr>
            <w:tcW w:w="1169" w:type="dxa"/>
            <w:shd w:val="clear" w:color="auto" w:fill="auto"/>
          </w:tcPr>
          <w:p w:rsidRPr="0062169B" w:rsidR="005B06F7" w:rsidP="0062169B" w:rsidRDefault="00972B12" w14:paraId="165220E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72B12" w14:paraId="67C633F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BC0E6A" w14:paraId="39C4349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3723597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CE5DB4" w14:paraId="622C937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bl>
    <w:p w:rsidRPr="005B06F7" w:rsidR="0062169B" w:rsidP="0062169B" w:rsidRDefault="0062169B" w14:paraId="4746BBBC" w14:textId="77777777">
      <w:pPr>
        <w:spacing w:after="0" w:line="240" w:lineRule="auto"/>
        <w:jc w:val="both"/>
        <w:rPr>
          <w:rFonts w:ascii="Times New Roman" w:hAnsi="Times New Roman" w:eastAsia="Times New Roman"/>
          <w:lang w:val="en-GB" w:eastAsia="en-GB"/>
        </w:rPr>
      </w:pPr>
    </w:p>
    <w:p w:rsidR="004D4C58" w:rsidP="0062169B" w:rsidRDefault="004D4C58" w14:paraId="7F9D040B" w14:textId="77777777">
      <w:pPr>
        <w:spacing w:after="0" w:line="240" w:lineRule="auto"/>
        <w:jc w:val="both"/>
        <w:rPr>
          <w:rFonts w:ascii="Times New Roman" w:hAnsi="Times New Roman" w:eastAsia="Times New Roman"/>
          <w:lang w:val="en-GB" w:eastAsia="en-GB"/>
        </w:rPr>
      </w:pPr>
    </w:p>
    <w:p w:rsidR="004D4C58" w:rsidP="0062169B" w:rsidRDefault="004D4C58" w14:paraId="45B117A7" w14:textId="77777777">
      <w:pPr>
        <w:spacing w:after="0" w:line="240" w:lineRule="auto"/>
        <w:jc w:val="both"/>
        <w:rPr>
          <w:rFonts w:ascii="Times New Roman" w:hAnsi="Times New Roman" w:eastAsia="Times New Roman"/>
          <w:lang w:val="en-GB" w:eastAsia="en-GB"/>
        </w:rPr>
      </w:pPr>
    </w:p>
    <w:p w:rsidR="004D4C58" w:rsidP="0062169B" w:rsidRDefault="004D4C58" w14:paraId="35E52CAC" w14:textId="77777777">
      <w:pPr>
        <w:spacing w:after="0" w:line="240" w:lineRule="auto"/>
        <w:jc w:val="both"/>
        <w:rPr>
          <w:rFonts w:ascii="Times New Roman" w:hAnsi="Times New Roman" w:eastAsia="Times New Roman"/>
          <w:lang w:val="en-GB" w:eastAsia="en-GB"/>
        </w:rPr>
      </w:pPr>
    </w:p>
    <w:p w:rsidR="00115CC4" w:rsidP="0062169B" w:rsidRDefault="00115CC4" w14:paraId="33EF9582" w14:textId="77777777">
      <w:pPr>
        <w:spacing w:after="0" w:line="240" w:lineRule="auto"/>
        <w:jc w:val="both"/>
        <w:rPr>
          <w:rFonts w:ascii="Times New Roman" w:hAnsi="Times New Roman" w:eastAsia="Times New Roman"/>
          <w:lang w:val="en-GB" w:eastAsia="en-GB"/>
        </w:rPr>
      </w:pPr>
    </w:p>
    <w:p w:rsidR="004D4C58" w:rsidP="0062169B" w:rsidRDefault="004D4C58" w14:paraId="09475999" w14:textId="77777777">
      <w:pPr>
        <w:spacing w:after="0" w:line="240" w:lineRule="auto"/>
        <w:jc w:val="both"/>
        <w:rPr>
          <w:rFonts w:ascii="Times New Roman" w:hAnsi="Times New Roman" w:eastAsia="Times New Roman"/>
          <w:lang w:val="en-GB" w:eastAsia="en-GB"/>
        </w:rPr>
      </w:pPr>
    </w:p>
    <w:p w:rsidR="004D4C58" w:rsidP="0062169B" w:rsidRDefault="004D4C58" w14:paraId="1144ECFF" w14:textId="77777777">
      <w:pPr>
        <w:spacing w:after="0" w:line="240" w:lineRule="auto"/>
        <w:jc w:val="both"/>
        <w:rPr>
          <w:rFonts w:ascii="Times New Roman" w:hAnsi="Times New Roman" w:eastAsia="Times New Roman"/>
          <w:lang w:val="en-GB" w:eastAsia="en-GB"/>
        </w:rPr>
      </w:pPr>
    </w:p>
    <w:p w:rsidR="0071000A" w:rsidP="0062169B" w:rsidRDefault="0071000A" w14:paraId="1F01FF94" w14:textId="77777777">
      <w:pPr>
        <w:spacing w:after="0" w:line="240" w:lineRule="auto"/>
        <w:jc w:val="both"/>
        <w:rPr>
          <w:rFonts w:ascii="Times New Roman" w:hAnsi="Times New Roman" w:eastAsia="Times New Roman"/>
          <w:lang w:val="en-GB" w:eastAsia="en-GB"/>
        </w:rPr>
      </w:pPr>
    </w:p>
    <w:p w:rsidR="0071000A" w:rsidP="0062169B" w:rsidRDefault="0071000A" w14:paraId="2AB68C8F" w14:textId="77777777">
      <w:pPr>
        <w:spacing w:after="0" w:line="240" w:lineRule="auto"/>
        <w:jc w:val="both"/>
        <w:rPr>
          <w:rFonts w:ascii="Times New Roman" w:hAnsi="Times New Roman" w:eastAsia="Times New Roman"/>
          <w:lang w:val="en-GB" w:eastAsia="en-GB"/>
        </w:rPr>
      </w:pPr>
    </w:p>
    <w:p w:rsidR="0071000A" w:rsidP="0062169B" w:rsidRDefault="0071000A" w14:paraId="383B21D7" w14:textId="77777777">
      <w:pPr>
        <w:spacing w:after="0" w:line="240" w:lineRule="auto"/>
        <w:jc w:val="both"/>
        <w:rPr>
          <w:rFonts w:ascii="Times New Roman" w:hAnsi="Times New Roman" w:eastAsia="Times New Roman"/>
          <w:lang w:val="en-GB" w:eastAsia="en-GB"/>
        </w:rPr>
      </w:pPr>
    </w:p>
    <w:p w:rsidR="0071000A" w:rsidP="0062169B" w:rsidRDefault="0071000A" w14:paraId="4F8E116B" w14:textId="77777777">
      <w:pPr>
        <w:spacing w:after="0" w:line="240" w:lineRule="auto"/>
        <w:jc w:val="both"/>
        <w:rPr>
          <w:rFonts w:ascii="Times New Roman" w:hAnsi="Times New Roman" w:eastAsia="Times New Roman"/>
          <w:lang w:val="en-GB" w:eastAsia="en-GB"/>
        </w:rPr>
      </w:pPr>
    </w:p>
    <w:p w:rsidR="004D4C58" w:rsidP="0062169B" w:rsidRDefault="004D4C58" w14:paraId="1C449EC6" w14:textId="77777777">
      <w:pPr>
        <w:spacing w:after="0" w:line="240" w:lineRule="auto"/>
        <w:jc w:val="both"/>
        <w:rPr>
          <w:rFonts w:ascii="Times New Roman" w:hAnsi="Times New Roman" w:eastAsia="Times New Roman"/>
          <w:lang w:val="en-GB" w:eastAsia="en-GB"/>
        </w:rPr>
      </w:pPr>
    </w:p>
    <w:p w:rsidR="004D4C58" w:rsidP="0062169B" w:rsidRDefault="004D4C58" w14:paraId="0F8BC4E2" w14:textId="77777777">
      <w:pPr>
        <w:spacing w:after="0" w:line="240" w:lineRule="auto"/>
        <w:jc w:val="both"/>
        <w:rPr>
          <w:rFonts w:ascii="Times New Roman" w:hAnsi="Times New Roman" w:eastAsia="Times New Roman"/>
          <w:lang w:val="en-GB" w:eastAsia="en-GB"/>
        </w:rPr>
      </w:pPr>
    </w:p>
    <w:p w:rsidR="004D4C58" w:rsidP="0062169B" w:rsidRDefault="004D4C58" w14:paraId="000CD95D"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07FB6E4D" w14:textId="77777777">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Biogeographical regions of the risk assessment area</w:t>
      </w:r>
    </w:p>
    <w:p w:rsidR="0062169B" w:rsidP="0062169B" w:rsidRDefault="0062169B" w14:paraId="53C32536"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00777AAE"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E52331" w:rsidTr="00151191" w14:paraId="5E833621" w14:textId="77777777">
        <w:tc>
          <w:tcPr>
            <w:tcW w:w="1811" w:type="dxa"/>
            <w:shd w:val="clear" w:color="auto" w:fill="auto"/>
          </w:tcPr>
          <w:p w:rsidRPr="0062169B" w:rsidR="00E52331" w:rsidP="00E52331" w:rsidRDefault="00E52331" w14:paraId="02AA225B"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E52331" w:rsidP="00E52331" w:rsidRDefault="00E52331" w14:paraId="53F4B8E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E52331" w:rsidP="00E52331" w:rsidRDefault="00E52331" w14:paraId="6E67467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E52331" w:rsidP="00E52331" w:rsidRDefault="00E52331" w14:paraId="0B06C66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E52331" w:rsidP="00E52331" w:rsidRDefault="00E52331" w14:paraId="1DF542F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E52331" w:rsidP="00E52331" w:rsidRDefault="00E52331" w14:paraId="6517D64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5B06F7" w:rsidTr="00151191" w14:paraId="67154278" w14:textId="77777777">
        <w:tc>
          <w:tcPr>
            <w:tcW w:w="1811" w:type="dxa"/>
            <w:shd w:val="clear" w:color="auto" w:fill="auto"/>
          </w:tcPr>
          <w:p w:rsidRPr="0062169B" w:rsidR="005B06F7" w:rsidP="0062169B" w:rsidRDefault="005B06F7" w14:paraId="6AC08AD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Alpine</w:t>
            </w:r>
          </w:p>
        </w:tc>
        <w:tc>
          <w:tcPr>
            <w:tcW w:w="1169" w:type="dxa"/>
            <w:shd w:val="clear" w:color="auto" w:fill="auto"/>
          </w:tcPr>
          <w:p w:rsidRPr="0062169B" w:rsidR="005B06F7" w:rsidP="0062169B" w:rsidRDefault="005B06F7" w14:paraId="779C62A7"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4581921C"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5B06F7" w:rsidP="0062169B" w:rsidRDefault="00BC0E6A" w14:paraId="16CF165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BC0E6A" w14:paraId="2197C23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5B06F7" w14:paraId="5603B3CA"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1D0D8F18" w14:textId="77777777">
        <w:tc>
          <w:tcPr>
            <w:tcW w:w="1811" w:type="dxa"/>
            <w:shd w:val="clear" w:color="auto" w:fill="auto"/>
          </w:tcPr>
          <w:p w:rsidRPr="0062169B" w:rsidR="005B06F7" w:rsidP="0062169B" w:rsidRDefault="005B06F7" w14:paraId="35A3D9A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Atlantic</w:t>
            </w:r>
          </w:p>
        </w:tc>
        <w:tc>
          <w:tcPr>
            <w:tcW w:w="1169" w:type="dxa"/>
            <w:shd w:val="clear" w:color="auto" w:fill="auto"/>
          </w:tcPr>
          <w:p w:rsidRPr="0062169B" w:rsidR="005B06F7" w:rsidP="0062169B" w:rsidRDefault="00CE5DB4" w14:paraId="69E0956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CE5DB4" w14:paraId="67D09F2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49769C5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CE5DB4" w14:paraId="6658BB8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CE5DB4" w14:paraId="751E0E0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35DC7709" w14:textId="77777777">
        <w:tc>
          <w:tcPr>
            <w:tcW w:w="1811" w:type="dxa"/>
            <w:shd w:val="clear" w:color="auto" w:fill="auto"/>
          </w:tcPr>
          <w:p w:rsidRPr="0062169B" w:rsidR="005B06F7" w:rsidP="0062169B" w:rsidRDefault="005B06F7" w14:paraId="2C37502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Black Sea</w:t>
            </w:r>
          </w:p>
        </w:tc>
        <w:tc>
          <w:tcPr>
            <w:tcW w:w="1169" w:type="dxa"/>
            <w:shd w:val="clear" w:color="auto" w:fill="auto"/>
          </w:tcPr>
          <w:p w:rsidRPr="0062169B" w:rsidR="005B06F7" w:rsidP="0062169B" w:rsidRDefault="005B06F7" w14:paraId="6109D59B"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5154906C"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5B06F7" w:rsidP="0062169B" w:rsidRDefault="00BC0E6A" w14:paraId="3435556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BC0E6A" w14:paraId="7D1A25E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5B06F7" w14:paraId="6F2D3F26"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5C9A937B" w14:textId="77777777">
        <w:tc>
          <w:tcPr>
            <w:tcW w:w="1811" w:type="dxa"/>
            <w:shd w:val="clear" w:color="auto" w:fill="auto"/>
          </w:tcPr>
          <w:p w:rsidRPr="0062169B" w:rsidR="005B06F7" w:rsidP="0062169B" w:rsidRDefault="005B06F7" w14:paraId="65CF733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Boreal</w:t>
            </w:r>
          </w:p>
        </w:tc>
        <w:tc>
          <w:tcPr>
            <w:tcW w:w="1169" w:type="dxa"/>
            <w:shd w:val="clear" w:color="auto" w:fill="auto"/>
          </w:tcPr>
          <w:p w:rsidRPr="0062169B" w:rsidR="005B06F7" w:rsidP="0062169B" w:rsidRDefault="005B06F7" w14:paraId="6283710C"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6794CD6C"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5B06F7" w:rsidP="0062169B" w:rsidRDefault="00BC0E6A" w14:paraId="52998FE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tcPr>
          <w:p w:rsidRPr="0062169B" w:rsidR="005B06F7" w:rsidP="0062169B" w:rsidRDefault="00BC0E6A" w14:paraId="6833ACA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5B06F7" w14:paraId="21733A91"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1874FFC5" w14:textId="77777777">
        <w:tc>
          <w:tcPr>
            <w:tcW w:w="1811" w:type="dxa"/>
            <w:shd w:val="clear" w:color="auto" w:fill="auto"/>
          </w:tcPr>
          <w:p w:rsidRPr="0062169B" w:rsidR="005B06F7" w:rsidP="0062169B" w:rsidRDefault="005B06F7" w14:paraId="3118C87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Continental</w:t>
            </w:r>
          </w:p>
        </w:tc>
        <w:tc>
          <w:tcPr>
            <w:tcW w:w="1169" w:type="dxa"/>
            <w:shd w:val="clear" w:color="auto" w:fill="auto"/>
          </w:tcPr>
          <w:p w:rsidRPr="0062169B" w:rsidR="005B06F7" w:rsidP="0062169B" w:rsidRDefault="00CE5DB4" w14:paraId="1ECFAE4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CE5DB4" w14:paraId="205E08A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527FACB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CE5DB4" w14:paraId="0712AAF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5B06F7" w14:paraId="7235E3E7"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6948570B" w14:textId="77777777">
        <w:tc>
          <w:tcPr>
            <w:tcW w:w="1811" w:type="dxa"/>
            <w:shd w:val="clear" w:color="auto" w:fill="auto"/>
          </w:tcPr>
          <w:p w:rsidRPr="0062169B" w:rsidR="005B06F7" w:rsidP="0062169B" w:rsidRDefault="005B06F7" w14:paraId="5B84DCF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Mediterranean</w:t>
            </w:r>
          </w:p>
        </w:tc>
        <w:tc>
          <w:tcPr>
            <w:tcW w:w="1169" w:type="dxa"/>
            <w:shd w:val="clear" w:color="auto" w:fill="auto"/>
          </w:tcPr>
          <w:p w:rsidRPr="0062169B" w:rsidR="005B06F7" w:rsidP="0062169B" w:rsidRDefault="00CE5DB4" w14:paraId="131CE21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CE5DB4" w14:paraId="561B673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CE5DB4" w14:paraId="7452E23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CE5DB4" w14:paraId="2ABE791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CE5DB4" w14:paraId="6838E22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14481A9C" w14:textId="77777777">
        <w:tc>
          <w:tcPr>
            <w:tcW w:w="1811" w:type="dxa"/>
            <w:shd w:val="clear" w:color="auto" w:fill="auto"/>
          </w:tcPr>
          <w:p w:rsidRPr="0062169B" w:rsidR="005B06F7" w:rsidP="0062169B" w:rsidRDefault="005B06F7" w14:paraId="1740244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Pannonian</w:t>
            </w:r>
          </w:p>
        </w:tc>
        <w:tc>
          <w:tcPr>
            <w:tcW w:w="1169" w:type="dxa"/>
            <w:shd w:val="clear" w:color="auto" w:fill="auto"/>
          </w:tcPr>
          <w:p w:rsidRPr="0062169B" w:rsidR="005B06F7" w:rsidP="0062169B" w:rsidRDefault="005B06F7" w14:paraId="12BC851F"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654BBB1E"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5B06F7" w:rsidP="0062169B" w:rsidRDefault="00BC0E6A" w14:paraId="25566B5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BC0E6A" w14:paraId="7F6051E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5B06F7" w14:paraId="2D32E356" w14:textId="77777777">
            <w:pPr>
              <w:spacing w:after="0" w:line="240" w:lineRule="auto"/>
              <w:jc w:val="both"/>
              <w:rPr>
                <w:rFonts w:ascii="Times New Roman" w:hAnsi="Times New Roman" w:eastAsia="Times New Roman"/>
                <w:sz w:val="20"/>
                <w:szCs w:val="24"/>
                <w:lang w:val="en-GB" w:eastAsia="en-GB"/>
              </w:rPr>
            </w:pPr>
          </w:p>
        </w:tc>
      </w:tr>
      <w:tr w:rsidRPr="0062169B" w:rsidR="005B06F7" w:rsidTr="00151191" w14:paraId="02A30405" w14:textId="77777777">
        <w:tc>
          <w:tcPr>
            <w:tcW w:w="1811" w:type="dxa"/>
            <w:shd w:val="clear" w:color="auto" w:fill="auto"/>
          </w:tcPr>
          <w:p w:rsidRPr="0062169B" w:rsidR="005B06F7" w:rsidP="0062169B" w:rsidRDefault="005B06F7" w14:paraId="2D318746" w14:textId="77777777">
            <w:pPr>
              <w:spacing w:after="0" w:line="240" w:lineRule="auto"/>
              <w:jc w:val="both"/>
              <w:rPr>
                <w:rFonts w:ascii="Times New Roman" w:hAnsi="Times New Roman" w:eastAsia="Times New Roman"/>
                <w:sz w:val="20"/>
                <w:szCs w:val="24"/>
                <w:lang w:val="en-GB" w:eastAsia="en-GB"/>
              </w:rPr>
            </w:pPr>
            <w:proofErr w:type="spellStart"/>
            <w:r w:rsidRPr="0062169B">
              <w:rPr>
                <w:rFonts w:ascii="Times New Roman" w:hAnsi="Times New Roman" w:eastAsia="Times New Roman"/>
                <w:sz w:val="20"/>
                <w:szCs w:val="24"/>
                <w:lang w:val="en-US" w:eastAsia="en-GB"/>
              </w:rPr>
              <w:t>Steppic</w:t>
            </w:r>
            <w:proofErr w:type="spellEnd"/>
          </w:p>
        </w:tc>
        <w:tc>
          <w:tcPr>
            <w:tcW w:w="1169" w:type="dxa"/>
            <w:shd w:val="clear" w:color="auto" w:fill="auto"/>
          </w:tcPr>
          <w:p w:rsidRPr="0062169B" w:rsidR="005B06F7" w:rsidP="0062169B" w:rsidRDefault="005B06F7" w14:paraId="601F4F89"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B06F7" w:rsidP="0062169B" w:rsidRDefault="005B06F7" w14:paraId="2C3B2312"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5B06F7" w:rsidP="0062169B" w:rsidRDefault="00BC0E6A" w14:paraId="73BD3D6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w:t>
            </w:r>
          </w:p>
        </w:tc>
        <w:tc>
          <w:tcPr>
            <w:tcW w:w="1466" w:type="dxa"/>
          </w:tcPr>
          <w:p w:rsidRPr="0062169B" w:rsidR="005B06F7" w:rsidP="0062169B" w:rsidRDefault="00BC0E6A" w14:paraId="3DE8BC4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5B06F7" w14:paraId="248AF9EF" w14:textId="77777777">
            <w:pPr>
              <w:spacing w:after="0" w:line="240" w:lineRule="auto"/>
              <w:jc w:val="both"/>
              <w:rPr>
                <w:rFonts w:ascii="Times New Roman" w:hAnsi="Times New Roman" w:eastAsia="Times New Roman"/>
                <w:sz w:val="20"/>
                <w:szCs w:val="24"/>
                <w:lang w:val="en-GB" w:eastAsia="en-GB"/>
              </w:rPr>
            </w:pPr>
          </w:p>
        </w:tc>
      </w:tr>
    </w:tbl>
    <w:p w:rsidR="0062169B" w:rsidP="0062169B" w:rsidRDefault="0062169B" w14:paraId="42DDDE27"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54A049B2" w14:textId="77777777">
      <w:pPr>
        <w:spacing w:after="0" w:line="240" w:lineRule="auto"/>
        <w:jc w:val="both"/>
        <w:rPr>
          <w:rFonts w:ascii="Times New Roman" w:hAnsi="Times New Roman" w:eastAsia="Times New Roman"/>
          <w:lang w:val="en-GB" w:eastAsia="en-GB"/>
        </w:rPr>
      </w:pPr>
    </w:p>
    <w:p w:rsidRPr="00115CC4" w:rsidR="0062169B" w:rsidP="00115CC4" w:rsidRDefault="0062169B" w14:paraId="2572DD04" w14:textId="77777777">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rsidRPr="004F79A9" w:rsidR="0062169B" w:rsidP="004F79A9" w:rsidRDefault="0062169B" w14:paraId="42959FAB" w14:textId="77777777">
      <w:pPr>
        <w:pStyle w:val="berschrift1"/>
        <w:rPr>
          <w:rFonts w:ascii="Times New Roman" w:hAnsi="Times New Roman"/>
          <w:sz w:val="28"/>
          <w:szCs w:val="28"/>
          <w:lang w:val="en-GB" w:eastAsia="ar-SA"/>
        </w:rPr>
      </w:pPr>
      <w:bookmarkStart w:name="_Toc84848021" w:id="16"/>
      <w:bookmarkStart w:name="_Hlk77933000" w:id="17"/>
      <w:r w:rsidRPr="004F79A9">
        <w:rPr>
          <w:rFonts w:ascii="Times New Roman" w:hAnsi="Times New Roman"/>
          <w:sz w:val="28"/>
          <w:szCs w:val="28"/>
          <w:lang w:val="en-GB" w:eastAsia="ar-SA"/>
        </w:rPr>
        <w:t>ANNEX I Scoring of Likelihoods of Events</w:t>
      </w:r>
      <w:bookmarkEnd w:id="16"/>
      <w:r w:rsidRPr="004F79A9">
        <w:rPr>
          <w:rFonts w:ascii="Times New Roman" w:hAnsi="Times New Roman"/>
          <w:sz w:val="28"/>
          <w:szCs w:val="28"/>
          <w:lang w:val="en-GB" w:eastAsia="ar-SA"/>
        </w:rPr>
        <w:t xml:space="preserve"> </w:t>
      </w:r>
    </w:p>
    <w:p w:rsidRPr="0062169B" w:rsidR="0062169B" w:rsidP="0062169B" w:rsidRDefault="0062169B" w14:paraId="011B4C53" w14:textId="77777777">
      <w:pPr>
        <w:suppressAutoHyphens/>
        <w:spacing w:after="0" w:line="240" w:lineRule="auto"/>
        <w:rPr>
          <w:lang w:val="en-GB" w:eastAsia="ar-SA"/>
        </w:rPr>
      </w:pPr>
      <w:r w:rsidRPr="0062169B">
        <w:rPr>
          <w:lang w:val="en-GB" w:eastAsia="ar-SA"/>
        </w:rPr>
        <w:t>(</w:t>
      </w:r>
      <w:proofErr w:type="gramStart"/>
      <w:r w:rsidRPr="0062169B">
        <w:rPr>
          <w:lang w:val="en-GB" w:eastAsia="ar-SA"/>
        </w:rPr>
        <w:t>taken</w:t>
      </w:r>
      <w:proofErr w:type="gramEnd"/>
      <w:r w:rsidRPr="0062169B">
        <w:rPr>
          <w:lang w:val="en-GB" w:eastAsia="ar-SA"/>
        </w:rPr>
        <w:t xml:space="preserve"> from UK Non-native Organism Risk Assessment Scheme User Manual, Version 3.3, 28.02.2005) </w:t>
      </w:r>
    </w:p>
    <w:p w:rsidRPr="0062169B" w:rsidR="0062169B" w:rsidP="0062169B" w:rsidRDefault="0062169B" w14:paraId="0F4BC088"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8"/>
        <w:gridCol w:w="5430"/>
        <w:gridCol w:w="2074"/>
      </w:tblGrid>
      <w:tr w:rsidRPr="0062169B" w:rsidR="0062169B" w:rsidTr="0062169B" w14:paraId="62A98EB8" w14:textId="77777777">
        <w:tc>
          <w:tcPr>
            <w:tcW w:w="1668" w:type="dxa"/>
            <w:shd w:val="clear" w:color="auto" w:fill="auto"/>
          </w:tcPr>
          <w:p w:rsidRPr="0062169B" w:rsidR="0062169B" w:rsidP="0062169B" w:rsidRDefault="0062169B" w14:paraId="6825D39B" w14:textId="77777777">
            <w:pPr>
              <w:suppressAutoHyphens/>
              <w:spacing w:after="0" w:line="240" w:lineRule="auto"/>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0E33E17A" w14:textId="77777777">
            <w:pPr>
              <w:suppressAutoHyphens/>
              <w:spacing w:after="0" w:line="240" w:lineRule="auto"/>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775DC05C" w14:textId="77777777">
            <w:pPr>
              <w:suppressAutoHyphens/>
              <w:spacing w:after="0" w:line="240" w:lineRule="auto"/>
              <w:rPr>
                <w:b/>
                <w:lang w:val="en-GB" w:eastAsia="ar-SA"/>
              </w:rPr>
            </w:pPr>
            <w:r w:rsidRPr="0062169B">
              <w:rPr>
                <w:b/>
                <w:lang w:val="en-GB" w:eastAsia="ar-SA"/>
              </w:rPr>
              <w:t>Frequency</w:t>
            </w:r>
          </w:p>
        </w:tc>
      </w:tr>
      <w:tr w:rsidRPr="0062169B" w:rsidR="0062169B" w:rsidTr="0062169B" w14:paraId="2D228F9E" w14:textId="77777777">
        <w:tc>
          <w:tcPr>
            <w:tcW w:w="1668" w:type="dxa"/>
            <w:shd w:val="clear" w:color="auto" w:fill="auto"/>
          </w:tcPr>
          <w:p w:rsidRPr="0062169B" w:rsidR="0062169B" w:rsidP="0062169B" w:rsidRDefault="0062169B" w14:paraId="1DD50814" w14:textId="77777777">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10A3BBF0" w14:textId="77777777">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746DA367" w14:textId="77777777">
            <w:pPr>
              <w:suppressAutoHyphens/>
              <w:spacing w:after="0" w:line="240" w:lineRule="auto"/>
              <w:rPr>
                <w:lang w:val="en-GB" w:eastAsia="ar-SA"/>
              </w:rPr>
            </w:pPr>
            <w:r w:rsidRPr="0062169B">
              <w:rPr>
                <w:lang w:val="en-GB" w:eastAsia="ar-SA"/>
              </w:rPr>
              <w:t xml:space="preserve">1 in 10,000 years </w:t>
            </w:r>
          </w:p>
        </w:tc>
      </w:tr>
      <w:tr w:rsidRPr="0062169B" w:rsidR="0062169B" w:rsidTr="0062169B" w14:paraId="0326093B" w14:textId="77777777">
        <w:tc>
          <w:tcPr>
            <w:tcW w:w="1668" w:type="dxa"/>
            <w:shd w:val="clear" w:color="auto" w:fill="auto"/>
          </w:tcPr>
          <w:p w:rsidRPr="0062169B" w:rsidR="0062169B" w:rsidP="0062169B" w:rsidRDefault="0062169B" w14:paraId="21EC7B24" w14:textId="77777777">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083CC649" w14:textId="77777777">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 xml:space="preserve">somewhere at least once in the last </w:t>
            </w:r>
            <w:r w:rsidR="00BC0E6A">
              <w:rPr>
                <w:lang w:val="en-GB" w:eastAsia="ar-SA"/>
              </w:rPr>
              <w:t>millennium</w:t>
            </w:r>
          </w:p>
        </w:tc>
        <w:tc>
          <w:tcPr>
            <w:tcW w:w="2410" w:type="dxa"/>
            <w:shd w:val="clear" w:color="auto" w:fill="auto"/>
          </w:tcPr>
          <w:p w:rsidRPr="0062169B" w:rsidR="0062169B" w:rsidP="0062169B" w:rsidRDefault="0062169B" w14:paraId="1E8F8675" w14:textId="77777777">
            <w:pPr>
              <w:suppressAutoHyphens/>
              <w:spacing w:after="0" w:line="240" w:lineRule="auto"/>
              <w:rPr>
                <w:lang w:val="en-GB" w:eastAsia="ar-SA"/>
              </w:rPr>
            </w:pPr>
            <w:r w:rsidRPr="0062169B">
              <w:rPr>
                <w:lang w:val="en-GB" w:eastAsia="ar-SA"/>
              </w:rPr>
              <w:t xml:space="preserve">1 in 1,000 years </w:t>
            </w:r>
          </w:p>
        </w:tc>
      </w:tr>
      <w:tr w:rsidRPr="0062169B" w:rsidR="0062169B" w:rsidTr="0062169B" w14:paraId="07BD9ACA" w14:textId="77777777">
        <w:tc>
          <w:tcPr>
            <w:tcW w:w="1668" w:type="dxa"/>
            <w:shd w:val="clear" w:color="auto" w:fill="auto"/>
          </w:tcPr>
          <w:p w:rsidRPr="0062169B" w:rsidR="0062169B" w:rsidP="0071000A" w:rsidRDefault="0071000A" w14:paraId="653CBDED" w14:textId="1D4DA373">
            <w:pPr>
              <w:suppressAutoHyphens/>
              <w:spacing w:after="0" w:line="240" w:lineRule="auto"/>
              <w:rPr>
                <w:lang w:val="en-GB" w:eastAsia="ar-SA"/>
              </w:rPr>
            </w:pPr>
            <w:r>
              <w:rPr>
                <w:lang w:val="en-GB" w:eastAsia="ar-SA"/>
              </w:rPr>
              <w:t xml:space="preserve">Moderately likely </w:t>
            </w:r>
          </w:p>
        </w:tc>
        <w:tc>
          <w:tcPr>
            <w:tcW w:w="6945" w:type="dxa"/>
            <w:shd w:val="clear" w:color="auto" w:fill="auto"/>
          </w:tcPr>
          <w:p w:rsidRPr="0062169B" w:rsidR="0062169B" w:rsidP="009B70AA" w:rsidRDefault="0062169B" w14:paraId="664F0E5B" w14:textId="77777777">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01E6A110" w14:textId="77777777">
            <w:pPr>
              <w:suppressAutoHyphens/>
              <w:spacing w:after="0" w:line="240" w:lineRule="auto"/>
              <w:rPr>
                <w:lang w:val="en-GB" w:eastAsia="ar-SA"/>
              </w:rPr>
            </w:pPr>
            <w:r w:rsidRPr="0062169B">
              <w:rPr>
                <w:lang w:val="en-GB" w:eastAsia="ar-SA"/>
              </w:rPr>
              <w:t xml:space="preserve">1 in 100 years </w:t>
            </w:r>
          </w:p>
        </w:tc>
      </w:tr>
      <w:tr w:rsidRPr="0062169B" w:rsidR="0062169B" w:rsidTr="0062169B" w14:paraId="562ECC65" w14:textId="77777777">
        <w:tc>
          <w:tcPr>
            <w:tcW w:w="1668" w:type="dxa"/>
            <w:shd w:val="clear" w:color="auto" w:fill="auto"/>
          </w:tcPr>
          <w:p w:rsidRPr="0062169B" w:rsidR="0062169B" w:rsidP="0062169B" w:rsidRDefault="0062169B" w14:paraId="0FE7DECD" w14:textId="77777777">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4D5B1769" w14:textId="77777777">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3A9DE389" w14:textId="77777777">
            <w:pPr>
              <w:suppressAutoHyphens/>
              <w:spacing w:after="0" w:line="240" w:lineRule="auto"/>
              <w:rPr>
                <w:lang w:val="en-GB" w:eastAsia="ar-SA"/>
              </w:rPr>
            </w:pPr>
            <w:r w:rsidRPr="0062169B">
              <w:rPr>
                <w:lang w:val="en-GB" w:eastAsia="ar-SA"/>
              </w:rPr>
              <w:t xml:space="preserve">1 in 10 years </w:t>
            </w:r>
          </w:p>
        </w:tc>
      </w:tr>
      <w:tr w:rsidRPr="0062169B" w:rsidR="0062169B" w:rsidTr="0062169B" w14:paraId="1ED0C8EA" w14:textId="77777777">
        <w:tc>
          <w:tcPr>
            <w:tcW w:w="1668" w:type="dxa"/>
            <w:shd w:val="clear" w:color="auto" w:fill="auto"/>
          </w:tcPr>
          <w:p w:rsidRPr="0062169B" w:rsidR="0062169B" w:rsidP="0062169B" w:rsidRDefault="0062169B" w14:paraId="5C641F6C" w14:textId="77777777">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08165F2F" w14:textId="77777777">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5D4E4598" w14:textId="77777777">
            <w:pPr>
              <w:suppressAutoHyphens/>
              <w:spacing w:after="0" w:line="240" w:lineRule="auto"/>
              <w:rPr>
                <w:lang w:val="en-GB" w:eastAsia="ar-SA"/>
              </w:rPr>
            </w:pPr>
            <w:r w:rsidRPr="0062169B">
              <w:rPr>
                <w:lang w:val="en-GB" w:eastAsia="ar-SA"/>
              </w:rPr>
              <w:t>Once a year</w:t>
            </w:r>
          </w:p>
        </w:tc>
      </w:tr>
    </w:tbl>
    <w:p w:rsidR="004F79A9" w:rsidP="0062169B" w:rsidRDefault="004F79A9" w14:paraId="4AB873AD" w14:textId="77777777">
      <w:pPr>
        <w:suppressAutoHyphens/>
        <w:spacing w:after="0" w:line="240" w:lineRule="auto"/>
        <w:rPr>
          <w:lang w:val="en-GB" w:eastAsia="ar-SA"/>
        </w:rPr>
      </w:pPr>
    </w:p>
    <w:p w:rsidRPr="0062169B" w:rsidR="0062169B" w:rsidP="0062169B" w:rsidRDefault="004F79A9" w14:paraId="213A964E" w14:textId="77777777">
      <w:pPr>
        <w:suppressAutoHyphens/>
        <w:spacing w:after="0" w:line="240" w:lineRule="auto"/>
        <w:rPr>
          <w:lang w:val="en-GB" w:eastAsia="ar-SA"/>
        </w:rPr>
      </w:pPr>
      <w:r>
        <w:rPr>
          <w:lang w:val="en-GB" w:eastAsia="ar-SA"/>
        </w:rPr>
        <w:br w:type="page"/>
      </w:r>
    </w:p>
    <w:p w:rsidRPr="004F79A9" w:rsidR="0062169B" w:rsidP="004F79A9" w:rsidRDefault="0062169B" w14:paraId="5FA4FBBC" w14:textId="77777777">
      <w:pPr>
        <w:pStyle w:val="berschrift1"/>
        <w:rPr>
          <w:rFonts w:ascii="Times New Roman" w:hAnsi="Times New Roman"/>
          <w:sz w:val="28"/>
          <w:szCs w:val="28"/>
          <w:lang w:val="en-GB" w:eastAsia="ar-SA"/>
        </w:rPr>
      </w:pPr>
      <w:bookmarkStart w:name="_Toc84848022" w:id="18"/>
      <w:bookmarkEnd w:id="17"/>
      <w:r w:rsidRPr="004F79A9">
        <w:rPr>
          <w:rFonts w:ascii="Times New Roman" w:hAnsi="Times New Roman"/>
          <w:sz w:val="28"/>
          <w:szCs w:val="28"/>
          <w:lang w:val="en-GB" w:eastAsia="ar-SA"/>
        </w:rPr>
        <w:t>ANNEX II Scoring of Magnitude of Impacts</w:t>
      </w:r>
      <w:bookmarkEnd w:id="18"/>
      <w:r w:rsidRPr="004F79A9">
        <w:rPr>
          <w:rFonts w:ascii="Times New Roman" w:hAnsi="Times New Roman"/>
          <w:sz w:val="28"/>
          <w:szCs w:val="28"/>
          <w:lang w:val="en-GB" w:eastAsia="ar-SA"/>
        </w:rPr>
        <w:t xml:space="preserve"> </w:t>
      </w:r>
    </w:p>
    <w:p w:rsidRPr="0062169B" w:rsidR="0062169B" w:rsidP="0062169B" w:rsidRDefault="0062169B" w14:paraId="575A4D7D" w14:textId="77777777">
      <w:pPr>
        <w:suppressAutoHyphens/>
        <w:spacing w:after="0" w:line="240" w:lineRule="auto"/>
        <w:rPr>
          <w:lang w:val="en-GB" w:eastAsia="ar-SA"/>
        </w:rPr>
      </w:pPr>
      <w:r w:rsidRPr="0062169B">
        <w:rPr>
          <w:lang w:val="en-GB" w:eastAsia="ar-SA"/>
        </w:rPr>
        <w:t>(</w:t>
      </w:r>
      <w:proofErr w:type="gramStart"/>
      <w:r w:rsidRPr="0062169B">
        <w:rPr>
          <w:lang w:val="en-GB" w:eastAsia="ar-SA"/>
        </w:rPr>
        <w:t>modified</w:t>
      </w:r>
      <w:proofErr w:type="gramEnd"/>
      <w:r w:rsidRPr="0062169B">
        <w:rPr>
          <w:lang w:val="en-GB" w:eastAsia="ar-SA"/>
        </w:rPr>
        <w:t xml:space="preserve"> from UK Non-native Organism Risk Assessment Scheme User Manual, Version 3.3, 28.02.2005) </w:t>
      </w:r>
    </w:p>
    <w:p w:rsidRPr="0062169B" w:rsidR="0062169B" w:rsidP="0062169B" w:rsidRDefault="0062169B" w14:paraId="3E5B875B"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52"/>
        <w:gridCol w:w="1752"/>
        <w:gridCol w:w="2001"/>
        <w:gridCol w:w="2045"/>
        <w:gridCol w:w="2112"/>
      </w:tblGrid>
      <w:tr w:rsidRPr="006E123C" w:rsidR="0062169B" w:rsidTr="0062169B" w14:paraId="5222DE49" w14:textId="77777777">
        <w:tc>
          <w:tcPr>
            <w:tcW w:w="1220" w:type="dxa"/>
            <w:shd w:val="clear" w:color="auto" w:fill="auto"/>
          </w:tcPr>
          <w:p w:rsidRPr="0062169B" w:rsidR="0062169B" w:rsidP="0062169B" w:rsidRDefault="0062169B" w14:paraId="58648AD2" w14:textId="77777777">
            <w:pPr>
              <w:suppressAutoHyphens/>
              <w:spacing w:after="0" w:line="240" w:lineRule="auto"/>
              <w:rPr>
                <w:b/>
                <w:lang w:val="en-GB" w:eastAsia="ar-SA"/>
              </w:rPr>
            </w:pPr>
            <w:r w:rsidRPr="0062169B">
              <w:rPr>
                <w:b/>
                <w:lang w:val="en-GB" w:eastAsia="ar-SA"/>
              </w:rPr>
              <w:t>Score</w:t>
            </w:r>
          </w:p>
        </w:tc>
        <w:tc>
          <w:tcPr>
            <w:tcW w:w="2349" w:type="dxa"/>
            <w:shd w:val="clear" w:color="auto" w:fill="auto"/>
          </w:tcPr>
          <w:p w:rsidRPr="0062169B" w:rsidR="0062169B" w:rsidP="0062169B" w:rsidRDefault="0062169B" w14:paraId="242E6F2F" w14:textId="77777777">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rsidRPr="0062169B" w:rsidR="0062169B" w:rsidP="0062169B" w:rsidRDefault="0062169B" w14:paraId="246C3033" w14:textId="77777777">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rsidRPr="0062169B" w:rsidR="0062169B" w:rsidP="0062169B" w:rsidRDefault="0062169B" w14:paraId="6581CB00" w14:textId="77777777">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rsidRPr="0062169B" w:rsidR="0062169B" w:rsidP="0062169B" w:rsidRDefault="0062169B" w14:paraId="3F559ADD" w14:textId="77777777">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Pr="0062169B" w:rsidR="0062169B" w:rsidTr="0062169B" w14:paraId="3B474CF8" w14:textId="77777777">
        <w:tc>
          <w:tcPr>
            <w:tcW w:w="1220" w:type="dxa"/>
            <w:shd w:val="clear" w:color="auto" w:fill="auto"/>
          </w:tcPr>
          <w:p w:rsidRPr="0062169B" w:rsidR="0062169B" w:rsidP="0062169B" w:rsidRDefault="0062169B" w14:paraId="1EB673BC" w14:textId="77777777">
            <w:pPr>
              <w:suppressAutoHyphens/>
              <w:spacing w:after="0" w:line="240" w:lineRule="auto"/>
              <w:rPr>
                <w:i/>
                <w:lang w:val="en-GB" w:eastAsia="ar-SA"/>
              </w:rPr>
            </w:pPr>
          </w:p>
        </w:tc>
        <w:tc>
          <w:tcPr>
            <w:tcW w:w="2349" w:type="dxa"/>
            <w:shd w:val="clear" w:color="auto" w:fill="auto"/>
          </w:tcPr>
          <w:p w:rsidRPr="0062169B" w:rsidR="0062169B" w:rsidP="00212863" w:rsidRDefault="0062169B" w14:paraId="5882A546"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w:t>
            </w:r>
            <w:r w:rsidRPr="0062169B">
              <w:rPr>
                <w:i/>
                <w:lang w:val="en-GB" w:eastAsia="ar-SA"/>
              </w:rPr>
              <w:t>-</w:t>
            </w:r>
            <w:r w:rsidR="00212863">
              <w:rPr>
                <w:i/>
                <w:lang w:val="en-GB" w:eastAsia="ar-SA"/>
              </w:rPr>
              <w:t>5</w:t>
            </w:r>
          </w:p>
        </w:tc>
        <w:tc>
          <w:tcPr>
            <w:tcW w:w="2918" w:type="dxa"/>
            <w:shd w:val="clear" w:color="auto" w:fill="auto"/>
          </w:tcPr>
          <w:p w:rsidRPr="0062169B" w:rsidR="0062169B" w:rsidP="00212863" w:rsidRDefault="0062169B" w14:paraId="270B4E31"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5.6</w:t>
            </w:r>
            <w:r w:rsidRPr="0062169B">
              <w:rPr>
                <w:i/>
                <w:lang w:val="en-GB" w:eastAsia="ar-SA"/>
              </w:rPr>
              <w:t>-</w:t>
            </w:r>
            <w:r w:rsidR="00212863">
              <w:rPr>
                <w:i/>
                <w:lang w:val="en-GB" w:eastAsia="ar-SA"/>
              </w:rPr>
              <w:t>8</w:t>
            </w:r>
          </w:p>
        </w:tc>
        <w:tc>
          <w:tcPr>
            <w:tcW w:w="3402" w:type="dxa"/>
            <w:shd w:val="clear" w:color="auto" w:fill="auto"/>
          </w:tcPr>
          <w:p w:rsidRPr="0062169B" w:rsidR="0062169B" w:rsidP="00212863" w:rsidRDefault="0062169B" w14:paraId="77C36685"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5.9</w:t>
            </w:r>
            <w:r w:rsidRPr="0062169B">
              <w:rPr>
                <w:i/>
                <w:lang w:val="en-GB" w:eastAsia="ar-SA"/>
              </w:rPr>
              <w:t>-</w:t>
            </w:r>
            <w:r w:rsidR="00212863">
              <w:rPr>
                <w:i/>
                <w:lang w:val="en-GB" w:eastAsia="ar-SA"/>
              </w:rPr>
              <w:t>1</w:t>
            </w:r>
            <w:r w:rsidRPr="0062169B">
              <w:rPr>
                <w:i/>
                <w:lang w:val="en-GB" w:eastAsia="ar-SA"/>
              </w:rPr>
              <w:t>3</w:t>
            </w:r>
          </w:p>
        </w:tc>
        <w:tc>
          <w:tcPr>
            <w:tcW w:w="3260" w:type="dxa"/>
            <w:shd w:val="clear" w:color="auto" w:fill="auto"/>
          </w:tcPr>
          <w:p w:rsidRPr="0062169B" w:rsidR="0062169B" w:rsidP="00212863" w:rsidRDefault="0062169B" w14:paraId="1E40E96A"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5.14</w:t>
            </w:r>
            <w:r w:rsidRPr="0062169B">
              <w:rPr>
                <w:i/>
                <w:lang w:val="en-GB" w:eastAsia="ar-SA"/>
              </w:rPr>
              <w:t>-</w:t>
            </w:r>
            <w:r w:rsidR="00212863">
              <w:rPr>
                <w:i/>
                <w:lang w:val="en-GB" w:eastAsia="ar-SA"/>
              </w:rPr>
              <w:t>18</w:t>
            </w:r>
          </w:p>
        </w:tc>
      </w:tr>
      <w:tr w:rsidRPr="006E123C" w:rsidR="0062169B" w:rsidTr="0062169B" w14:paraId="2E14AFED" w14:textId="77777777">
        <w:tc>
          <w:tcPr>
            <w:tcW w:w="1220" w:type="dxa"/>
            <w:shd w:val="clear" w:color="auto" w:fill="auto"/>
          </w:tcPr>
          <w:p w:rsidRPr="0062169B" w:rsidR="0062169B" w:rsidP="0062169B" w:rsidRDefault="0062169B" w14:paraId="3960882E" w14:textId="77777777">
            <w:pPr>
              <w:suppressAutoHyphens/>
              <w:spacing w:after="0" w:line="240" w:lineRule="auto"/>
              <w:rPr>
                <w:lang w:val="en-GB" w:eastAsia="ar-SA"/>
              </w:rPr>
            </w:pPr>
            <w:r w:rsidRPr="0062169B">
              <w:rPr>
                <w:lang w:val="en-GB" w:eastAsia="ar-SA"/>
              </w:rPr>
              <w:t>Minimal</w:t>
            </w:r>
          </w:p>
        </w:tc>
        <w:tc>
          <w:tcPr>
            <w:tcW w:w="2349" w:type="dxa"/>
            <w:shd w:val="clear" w:color="auto" w:fill="auto"/>
          </w:tcPr>
          <w:p w:rsidRPr="0062169B" w:rsidR="0062169B" w:rsidP="0062169B" w:rsidRDefault="0062169B" w14:paraId="47552E7E" w14:textId="77777777">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rsidRPr="0062169B" w:rsidR="0062169B" w:rsidP="0062169B" w:rsidRDefault="0062169B" w14:paraId="29E57330" w14:textId="77777777">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5"/>
            </w:r>
            <w:r w:rsidRPr="0062169B">
              <w:rPr>
                <w:lang w:val="en-GB" w:eastAsia="ar-SA"/>
              </w:rPr>
              <w:t xml:space="preserve"> </w:t>
            </w:r>
          </w:p>
        </w:tc>
        <w:tc>
          <w:tcPr>
            <w:tcW w:w="3402" w:type="dxa"/>
            <w:shd w:val="clear" w:color="auto" w:fill="auto"/>
          </w:tcPr>
          <w:p w:rsidRPr="0062169B" w:rsidR="0062169B" w:rsidP="0062169B" w:rsidRDefault="0062169B" w14:paraId="6280C2FD" w14:textId="77777777">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rsidRPr="0062169B" w:rsidR="0062169B" w:rsidP="0062169B" w:rsidRDefault="0062169B" w14:paraId="00C559DA" w14:textId="77777777">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Pr="006E123C" w:rsidR="0062169B" w:rsidTr="0062169B" w14:paraId="173CF76F" w14:textId="77777777">
        <w:tc>
          <w:tcPr>
            <w:tcW w:w="1220" w:type="dxa"/>
            <w:shd w:val="clear" w:color="auto" w:fill="auto"/>
          </w:tcPr>
          <w:p w:rsidRPr="0062169B" w:rsidR="0062169B" w:rsidP="0062169B" w:rsidRDefault="0062169B" w14:paraId="6AADE59F" w14:textId="77777777">
            <w:pPr>
              <w:suppressAutoHyphens/>
              <w:spacing w:after="0" w:line="240" w:lineRule="auto"/>
              <w:rPr>
                <w:lang w:val="en-GB" w:eastAsia="ar-SA"/>
              </w:rPr>
            </w:pPr>
            <w:r w:rsidRPr="0062169B">
              <w:rPr>
                <w:lang w:val="en-GB" w:eastAsia="ar-SA"/>
              </w:rPr>
              <w:t>Minor</w:t>
            </w:r>
          </w:p>
        </w:tc>
        <w:tc>
          <w:tcPr>
            <w:tcW w:w="2349" w:type="dxa"/>
            <w:shd w:val="clear" w:color="auto" w:fill="auto"/>
          </w:tcPr>
          <w:p w:rsidRPr="0062169B" w:rsidR="0062169B" w:rsidP="0062169B" w:rsidRDefault="0062169B" w14:paraId="2C4EF7E4" w14:textId="77777777">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rsidRPr="0062169B" w:rsidR="0062169B" w:rsidP="0062169B" w:rsidRDefault="0062169B" w14:paraId="6C88B001" w14:textId="77777777">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rsidRPr="0062169B" w:rsidR="0062169B" w:rsidP="0062169B" w:rsidRDefault="0062169B" w14:paraId="52D50FD2" w14:textId="77777777">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rsidRPr="0062169B" w:rsidR="0062169B" w:rsidP="0062169B" w:rsidRDefault="0062169B" w14:paraId="52CCD610" w14:textId="77777777">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Pr="006E123C" w:rsidR="0062169B" w:rsidTr="0062169B" w14:paraId="72E830BB" w14:textId="77777777">
        <w:tc>
          <w:tcPr>
            <w:tcW w:w="1220" w:type="dxa"/>
            <w:shd w:val="clear" w:color="auto" w:fill="auto"/>
          </w:tcPr>
          <w:p w:rsidRPr="0062169B" w:rsidR="0062169B" w:rsidP="0062169B" w:rsidRDefault="0062169B" w14:paraId="18ED2C14" w14:textId="77777777">
            <w:pPr>
              <w:suppressAutoHyphens/>
              <w:spacing w:after="0" w:line="240" w:lineRule="auto"/>
              <w:rPr>
                <w:lang w:val="en-GB" w:eastAsia="ar-SA"/>
              </w:rPr>
            </w:pPr>
            <w:r w:rsidRPr="0062169B">
              <w:rPr>
                <w:lang w:val="en-GB" w:eastAsia="ar-SA"/>
              </w:rPr>
              <w:t>Moderate</w:t>
            </w:r>
          </w:p>
        </w:tc>
        <w:tc>
          <w:tcPr>
            <w:tcW w:w="2349" w:type="dxa"/>
            <w:shd w:val="clear" w:color="auto" w:fill="auto"/>
          </w:tcPr>
          <w:p w:rsidRPr="0062169B" w:rsidR="0062169B" w:rsidP="0062169B" w:rsidRDefault="0062169B" w14:paraId="5DC0AB12" w14:textId="77777777">
            <w:pPr>
              <w:suppressAutoHyphens/>
              <w:spacing w:after="0" w:line="240" w:lineRule="auto"/>
              <w:rPr>
                <w:lang w:val="en-GB" w:eastAsia="ar-SA"/>
              </w:rPr>
            </w:pPr>
            <w:r w:rsidRPr="0062169B">
              <w:rPr>
                <w:lang w:val="en-GB" w:eastAsia="ar-SA"/>
              </w:rPr>
              <w:t xml:space="preserve">Measureable long-term damage to populations and ecosystem, but reversible; little spread, no extinction </w:t>
            </w:r>
          </w:p>
        </w:tc>
        <w:tc>
          <w:tcPr>
            <w:tcW w:w="2918" w:type="dxa"/>
            <w:shd w:val="clear" w:color="auto" w:fill="auto"/>
          </w:tcPr>
          <w:p w:rsidRPr="0062169B" w:rsidR="0062169B" w:rsidP="0062169B" w:rsidRDefault="0062169B" w14:paraId="436FA708" w14:textId="77777777">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3402" w:type="dxa"/>
            <w:shd w:val="clear" w:color="auto" w:fill="auto"/>
          </w:tcPr>
          <w:p w:rsidRPr="0062169B" w:rsidR="0062169B" w:rsidP="0062169B" w:rsidRDefault="0062169B" w14:paraId="2D67C16A" w14:textId="77777777">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rsidRPr="0062169B" w:rsidR="0062169B" w:rsidP="0062169B" w:rsidRDefault="0062169B" w14:paraId="0073BB61" w14:textId="77777777">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Pr="006E123C" w:rsidR="0062169B" w:rsidTr="0062169B" w14:paraId="4BEA8D88" w14:textId="77777777">
        <w:tc>
          <w:tcPr>
            <w:tcW w:w="1220" w:type="dxa"/>
            <w:shd w:val="clear" w:color="auto" w:fill="auto"/>
          </w:tcPr>
          <w:p w:rsidRPr="0062169B" w:rsidR="0062169B" w:rsidP="0062169B" w:rsidRDefault="0062169B" w14:paraId="50A2747D" w14:textId="77777777">
            <w:pPr>
              <w:suppressAutoHyphens/>
              <w:spacing w:after="0" w:line="240" w:lineRule="auto"/>
              <w:rPr>
                <w:lang w:val="en-GB" w:eastAsia="ar-SA"/>
              </w:rPr>
            </w:pPr>
            <w:r w:rsidRPr="0062169B">
              <w:rPr>
                <w:lang w:val="en-GB" w:eastAsia="ar-SA"/>
              </w:rPr>
              <w:t>Major</w:t>
            </w:r>
          </w:p>
        </w:tc>
        <w:tc>
          <w:tcPr>
            <w:tcW w:w="2349" w:type="dxa"/>
            <w:shd w:val="clear" w:color="auto" w:fill="auto"/>
          </w:tcPr>
          <w:p w:rsidRPr="0062169B" w:rsidR="0062169B" w:rsidP="0062169B" w:rsidRDefault="0062169B" w14:paraId="035BBCDA" w14:textId="77777777">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rsidRPr="0062169B" w:rsidR="0062169B" w:rsidP="0062169B" w:rsidRDefault="0062169B" w14:paraId="716897B6" w14:textId="77777777">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rsidRPr="0062169B" w:rsidR="0062169B" w:rsidP="0062169B" w:rsidRDefault="0062169B" w14:paraId="54911AE0" w14:textId="77777777">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rsidRPr="0062169B" w:rsidR="0062169B" w:rsidP="0062169B" w:rsidRDefault="0062169B" w14:paraId="5DC0E3A8" w14:textId="77777777">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Pr="0062169B" w:rsidR="0062169B" w:rsidTr="0062169B" w14:paraId="6599CE62" w14:textId="77777777">
        <w:tc>
          <w:tcPr>
            <w:tcW w:w="1220" w:type="dxa"/>
            <w:shd w:val="clear" w:color="auto" w:fill="auto"/>
          </w:tcPr>
          <w:p w:rsidRPr="0062169B" w:rsidR="0062169B" w:rsidP="0062169B" w:rsidRDefault="0062169B" w14:paraId="00446AA9" w14:textId="77777777">
            <w:pPr>
              <w:suppressAutoHyphens/>
              <w:spacing w:after="0" w:line="240" w:lineRule="auto"/>
              <w:rPr>
                <w:lang w:val="en-GB" w:eastAsia="ar-SA"/>
              </w:rPr>
            </w:pPr>
            <w:r w:rsidRPr="0062169B">
              <w:rPr>
                <w:lang w:val="en-GB" w:eastAsia="ar-SA"/>
              </w:rPr>
              <w:t>Massive</w:t>
            </w:r>
          </w:p>
        </w:tc>
        <w:tc>
          <w:tcPr>
            <w:tcW w:w="2349" w:type="dxa"/>
            <w:shd w:val="clear" w:color="auto" w:fill="auto"/>
          </w:tcPr>
          <w:p w:rsidRPr="0062169B" w:rsidR="0062169B" w:rsidP="0062169B" w:rsidRDefault="0062169B" w14:paraId="5BBC771C" w14:textId="77777777">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rsidRPr="0062169B" w:rsidR="0062169B" w:rsidP="0062169B" w:rsidRDefault="0062169B" w14:paraId="68326355" w14:textId="77777777">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rsidRPr="0062169B" w:rsidR="0062169B" w:rsidP="0062169B" w:rsidRDefault="0062169B" w14:paraId="7019AD43" w14:textId="77777777">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rsidRPr="0062169B" w:rsidR="0062169B" w:rsidP="0062169B" w:rsidRDefault="0062169B" w14:paraId="2418C712" w14:textId="77777777">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rsidRPr="004F79A9" w:rsidR="0062169B" w:rsidP="004F79A9" w:rsidRDefault="0062169B" w14:paraId="588F856E" w14:textId="77777777">
      <w:pPr>
        <w:pStyle w:val="berschrift1"/>
        <w:rPr>
          <w:rFonts w:ascii="Times New Roman" w:hAnsi="Times New Roman"/>
          <w:sz w:val="28"/>
          <w:szCs w:val="28"/>
          <w:lang w:val="en-GB" w:eastAsia="ar-SA"/>
        </w:rPr>
      </w:pPr>
      <w:bookmarkStart w:name="_Toc84848023" w:id="19"/>
      <w:r w:rsidRPr="004F79A9">
        <w:rPr>
          <w:rFonts w:ascii="Times New Roman" w:hAnsi="Times New Roman"/>
          <w:sz w:val="28"/>
          <w:szCs w:val="28"/>
          <w:lang w:val="en-GB" w:eastAsia="ar-SA"/>
        </w:rPr>
        <w:t>ANNEX III Scoring of Confidence Levels</w:t>
      </w:r>
      <w:bookmarkEnd w:id="19"/>
      <w:r w:rsidRPr="004F79A9">
        <w:rPr>
          <w:rFonts w:ascii="Times New Roman" w:hAnsi="Times New Roman"/>
          <w:sz w:val="28"/>
          <w:szCs w:val="28"/>
          <w:lang w:val="en-GB" w:eastAsia="ar-SA"/>
        </w:rPr>
        <w:t xml:space="preserve"> </w:t>
      </w:r>
    </w:p>
    <w:p w:rsidR="0062169B" w:rsidP="0062169B" w:rsidRDefault="0062169B" w14:paraId="14FEA228" w14:textId="77777777">
      <w:pPr>
        <w:suppressAutoHyphens/>
        <w:spacing w:after="0" w:line="240" w:lineRule="auto"/>
        <w:rPr>
          <w:lang w:val="en-GB" w:eastAsia="ar-SA"/>
        </w:rPr>
      </w:pPr>
      <w:r w:rsidRPr="0062169B">
        <w:rPr>
          <w:lang w:val="en-GB" w:eastAsia="ar-SA"/>
        </w:rPr>
        <w:t>(</w:t>
      </w:r>
      <w:proofErr w:type="gramStart"/>
      <w:r w:rsidRPr="0062169B">
        <w:rPr>
          <w:lang w:val="en-GB" w:eastAsia="ar-SA"/>
        </w:rPr>
        <w:t>modified</w:t>
      </w:r>
      <w:proofErr w:type="gramEnd"/>
      <w:r w:rsidRPr="0062169B">
        <w:rPr>
          <w:lang w:val="en-GB" w:eastAsia="ar-SA"/>
        </w:rPr>
        <w:t xml:space="preserve"> from </w:t>
      </w:r>
      <w:proofErr w:type="spellStart"/>
      <w:r w:rsidRPr="0062169B">
        <w:rPr>
          <w:lang w:val="en-GB" w:eastAsia="ar-SA"/>
        </w:rPr>
        <w:t>Bacher</w:t>
      </w:r>
      <w:proofErr w:type="spellEnd"/>
      <w:r w:rsidRPr="0062169B">
        <w:rPr>
          <w:lang w:val="en-GB" w:eastAsia="ar-SA"/>
        </w:rPr>
        <w:t xml:space="preserve"> et al. 2017) </w:t>
      </w:r>
    </w:p>
    <w:p w:rsidR="0062169B" w:rsidP="0062169B" w:rsidRDefault="0062169B" w14:paraId="079FA02B" w14:textId="77777777">
      <w:pPr>
        <w:suppressAutoHyphens/>
        <w:spacing w:after="0" w:line="240" w:lineRule="auto"/>
        <w:rPr>
          <w:lang w:val="en-GB" w:eastAsia="ar-SA"/>
        </w:rPr>
      </w:pPr>
    </w:p>
    <w:p w:rsidR="0025431F" w:rsidP="0062169B" w:rsidRDefault="0025431F" w14:paraId="11D0379D" w14:textId="77777777">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7BF23907" w14:textId="77777777">
      <w:pPr>
        <w:suppressAutoHyphens/>
        <w:spacing w:after="0" w:line="240" w:lineRule="auto"/>
        <w:rPr>
          <w:lang w:val="en-US"/>
        </w:rPr>
      </w:pPr>
    </w:p>
    <w:p w:rsidRPr="0062169B" w:rsidR="0025431F" w:rsidP="0062169B" w:rsidRDefault="0025431F" w14:paraId="1682CE30" w14:textId="77777777">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332CB8AB" w14:textId="77777777">
      <w:pPr>
        <w:suppressAutoHyphens/>
        <w:spacing w:after="0" w:line="240" w:lineRule="auto"/>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29"/>
        <w:gridCol w:w="7433"/>
      </w:tblGrid>
      <w:tr w:rsidRPr="0062169B" w:rsidR="0062169B" w:rsidTr="0062169B" w14:paraId="6C004C16" w14:textId="77777777">
        <w:tc>
          <w:tcPr>
            <w:tcW w:w="1951" w:type="dxa"/>
            <w:shd w:val="clear" w:color="auto" w:fill="auto"/>
          </w:tcPr>
          <w:p w:rsidRPr="0062169B" w:rsidR="0062169B" w:rsidP="0062169B" w:rsidRDefault="0062169B" w14:paraId="55B5388F" w14:textId="77777777">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2447A7E2" w14:textId="77777777">
            <w:pPr>
              <w:suppressAutoHyphens/>
              <w:spacing w:after="0" w:line="240" w:lineRule="auto"/>
              <w:rPr>
                <w:b/>
                <w:lang w:val="en-GB" w:eastAsia="ar-SA"/>
              </w:rPr>
            </w:pPr>
            <w:r w:rsidRPr="0062169B">
              <w:rPr>
                <w:b/>
                <w:lang w:val="en-GB" w:eastAsia="ar-SA"/>
              </w:rPr>
              <w:t>Description</w:t>
            </w:r>
          </w:p>
        </w:tc>
      </w:tr>
      <w:tr w:rsidRPr="006E123C" w:rsidR="0062169B" w:rsidTr="0062169B" w14:paraId="2A35C456" w14:textId="77777777">
        <w:tc>
          <w:tcPr>
            <w:tcW w:w="1951" w:type="dxa"/>
            <w:shd w:val="clear" w:color="auto" w:fill="auto"/>
          </w:tcPr>
          <w:p w:rsidRPr="0062169B" w:rsidR="0062169B" w:rsidP="0062169B" w:rsidRDefault="0062169B" w14:paraId="6273D0AA" w14:textId="77777777">
            <w:pPr>
              <w:suppressAutoHyphens/>
              <w:spacing w:after="0" w:line="240" w:lineRule="auto"/>
              <w:rPr>
                <w:lang w:val="en-GB" w:eastAsia="ar-SA"/>
              </w:rPr>
            </w:pPr>
            <w:r w:rsidRPr="0062169B">
              <w:rPr>
                <w:lang w:val="en-GB" w:eastAsia="ar-SA"/>
              </w:rPr>
              <w:t>Low</w:t>
            </w:r>
          </w:p>
        </w:tc>
        <w:tc>
          <w:tcPr>
            <w:tcW w:w="12147" w:type="dxa"/>
            <w:shd w:val="clear" w:color="auto" w:fill="auto"/>
          </w:tcPr>
          <w:p w:rsidRPr="0062169B" w:rsidR="0062169B" w:rsidP="0062169B" w:rsidRDefault="0062169B" w14:paraId="10190086" w14:textId="77777777">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6E123C" w:rsidR="0062169B" w:rsidTr="0062169B" w14:paraId="5E5D6A30" w14:textId="77777777">
        <w:tc>
          <w:tcPr>
            <w:tcW w:w="1951" w:type="dxa"/>
            <w:shd w:val="clear" w:color="auto" w:fill="auto"/>
          </w:tcPr>
          <w:p w:rsidRPr="0062169B" w:rsidR="0062169B" w:rsidP="0062169B" w:rsidRDefault="0062169B" w14:paraId="6BB9DECC" w14:textId="77777777">
            <w:pPr>
              <w:suppressAutoHyphens/>
              <w:spacing w:after="0" w:line="240" w:lineRule="auto"/>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54A523DB" w14:textId="77777777">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6E123C" w:rsidR="0062169B" w:rsidTr="0062169B" w14:paraId="5BF26CAE" w14:textId="77777777">
        <w:tc>
          <w:tcPr>
            <w:tcW w:w="1951" w:type="dxa"/>
            <w:shd w:val="clear" w:color="auto" w:fill="auto"/>
          </w:tcPr>
          <w:p w:rsidRPr="0062169B" w:rsidR="0062169B" w:rsidP="0062169B" w:rsidRDefault="0062169B" w14:paraId="40BFA747" w14:textId="77777777">
            <w:pPr>
              <w:suppressAutoHyphens/>
              <w:spacing w:after="0" w:line="240" w:lineRule="auto"/>
              <w:rPr>
                <w:lang w:val="en-GB" w:eastAsia="ar-SA"/>
              </w:rPr>
            </w:pPr>
            <w:r w:rsidRPr="0062169B">
              <w:rPr>
                <w:lang w:val="en-GB" w:eastAsia="ar-SA"/>
              </w:rPr>
              <w:t>High</w:t>
            </w:r>
          </w:p>
        </w:tc>
        <w:tc>
          <w:tcPr>
            <w:tcW w:w="12147" w:type="dxa"/>
            <w:shd w:val="clear" w:color="auto" w:fill="auto"/>
          </w:tcPr>
          <w:p w:rsidRPr="0062169B" w:rsidR="0062169B" w:rsidP="0062169B" w:rsidRDefault="0062169B" w14:paraId="13812197" w14:textId="77777777">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7E402C58" w14:textId="77777777">
      <w:pPr>
        <w:suppressAutoHyphens/>
        <w:spacing w:after="0" w:line="240" w:lineRule="auto"/>
        <w:rPr>
          <w:lang w:val="en-GB" w:eastAsia="ar-SA"/>
        </w:rPr>
      </w:pPr>
    </w:p>
    <w:p w:rsidR="008919AF" w:rsidP="00750F79" w:rsidRDefault="004F79A9" w14:paraId="7EF223B3" w14:textId="77777777">
      <w:pPr>
        <w:pStyle w:val="berschrift1"/>
        <w:rPr>
          <w:rFonts w:ascii="Times New Roman" w:hAnsi="Times New Roman"/>
          <w:sz w:val="28"/>
          <w:szCs w:val="28"/>
          <w:lang w:val="en-GB" w:eastAsia="ar-SA"/>
        </w:rPr>
      </w:pPr>
      <w:r>
        <w:rPr>
          <w:lang w:val="en-GB" w:eastAsia="ar-SA"/>
        </w:rPr>
        <w:br w:type="page"/>
      </w:r>
      <w:bookmarkStart w:name="_Toc84848024" w:id="20"/>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20"/>
      <w:r w:rsidR="008919AF">
        <w:rPr>
          <w:rFonts w:ascii="Times New Roman" w:hAnsi="Times New Roman"/>
          <w:sz w:val="28"/>
          <w:szCs w:val="28"/>
          <w:lang w:val="en-GB" w:eastAsia="ar-SA"/>
        </w:rPr>
        <w:t xml:space="preserve"> </w:t>
      </w:r>
    </w:p>
    <w:p w:rsidR="008919AF" w:rsidP="0015508A" w:rsidRDefault="00975E02" w14:paraId="2A50946C" w14:textId="77777777">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sidR="0015508A">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Pr="009F6386" w:rsidR="0015508A">
        <w:rPr>
          <w:b/>
          <w:u w:val="single"/>
          <w:lang w:val="en-GB" w:eastAsia="ar-SA"/>
        </w:rPr>
        <w:t>.</w:t>
      </w:r>
      <w:r w:rsidR="0015508A">
        <w:rPr>
          <w:lang w:val="en-GB" w:eastAsia="ar-SA"/>
        </w:rPr>
        <w:t xml:space="preserve"> </w:t>
      </w:r>
      <w:r w:rsidR="007A5921">
        <w:rPr>
          <w:noProof/>
          <w:lang w:eastAsia="de-AT"/>
        </w:rPr>
        <w:drawing>
          <wp:inline distT="0" distB="0" distL="0" distR="0" wp14:anchorId="6216A11C" wp14:editId="192FA57D">
            <wp:extent cx="5756910" cy="6671310"/>
            <wp:effectExtent l="0" t="0" r="0" b="0"/>
            <wp:docPr id="1" name="Picture 1" descr="CBD_pathways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pathways_diagra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6910" cy="6671310"/>
                    </a:xfrm>
                    <a:prstGeom prst="rect">
                      <a:avLst/>
                    </a:prstGeom>
                    <a:noFill/>
                    <a:ln>
                      <a:noFill/>
                    </a:ln>
                  </pic:spPr>
                </pic:pic>
              </a:graphicData>
            </a:graphic>
          </wp:inline>
        </w:drawing>
      </w:r>
    </w:p>
    <w:p w:rsidRPr="0062169B" w:rsidR="0025431F" w:rsidP="0062169B" w:rsidRDefault="008919AF" w14:paraId="705AB997" w14:textId="77777777">
      <w:pPr>
        <w:suppressAutoHyphens/>
        <w:spacing w:after="0" w:line="240" w:lineRule="auto"/>
        <w:rPr>
          <w:lang w:val="en-GB" w:eastAsia="ar-SA"/>
        </w:rPr>
      </w:pPr>
      <w:r>
        <w:rPr>
          <w:lang w:val="en-GB" w:eastAsia="ar-SA"/>
        </w:rPr>
        <w:br w:type="page"/>
      </w:r>
    </w:p>
    <w:p w:rsidRPr="004F79A9" w:rsidR="0025431F" w:rsidP="004F79A9" w:rsidRDefault="0025431F" w14:paraId="638EC532" w14:textId="77777777">
      <w:pPr>
        <w:pStyle w:val="berschrift1"/>
        <w:rPr>
          <w:rFonts w:ascii="Times New Roman" w:hAnsi="Times New Roman"/>
          <w:sz w:val="28"/>
          <w:szCs w:val="28"/>
          <w:lang w:val="en-GB" w:eastAsia="ar-SA"/>
        </w:rPr>
      </w:pPr>
      <w:bookmarkStart w:name="_Toc84848025" w:id="21"/>
      <w:r w:rsidRPr="004F79A9">
        <w:rPr>
          <w:rFonts w:ascii="Times New Roman" w:hAnsi="Times New Roman"/>
          <w:sz w:val="28"/>
          <w:szCs w:val="28"/>
          <w:lang w:val="en-GB" w:eastAsia="ar-SA"/>
        </w:rPr>
        <w:t>ANNEX V Ecosystem services classification (CICES V5.1, simplified) and examples</w:t>
      </w:r>
      <w:bookmarkEnd w:id="21"/>
      <w:r w:rsidRPr="004F79A9">
        <w:rPr>
          <w:rFonts w:ascii="Times New Roman" w:hAnsi="Times New Roman"/>
          <w:sz w:val="28"/>
          <w:szCs w:val="28"/>
          <w:lang w:val="en-GB" w:eastAsia="ar-SA"/>
        </w:rPr>
        <w:t xml:space="preserve"> </w:t>
      </w:r>
    </w:p>
    <w:p w:rsidRPr="0025431F" w:rsidR="0025431F" w:rsidP="0025431F" w:rsidRDefault="0025431F" w14:paraId="77300C5E" w14:textId="77777777">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09575FFF" w14:textId="77777777">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Pr="006E123C" w:rsidR="0025431F" w:rsidTr="007256DF" w14:paraId="6E6764C4"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780A7833"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44B23011"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02EAD99E"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A11DB9" w:rsidR="0025431F" w:rsidP="0025431F" w:rsidRDefault="0025431F" w14:paraId="06AB22EC" w14:textId="77777777">
            <w:pPr>
              <w:spacing w:after="0" w:line="240" w:lineRule="auto"/>
              <w:rPr>
                <w:rFonts w:eastAsia="Times New Roman"/>
                <w:b/>
                <w:bCs/>
                <w:sz w:val="18"/>
                <w:szCs w:val="18"/>
                <w:lang w:val="fr-BE" w:eastAsia="de-DE"/>
              </w:rPr>
            </w:pPr>
            <w:proofErr w:type="spellStart"/>
            <w:r w:rsidRPr="00A11DB9">
              <w:rPr>
                <w:rFonts w:eastAsia="Times New Roman"/>
                <w:b/>
                <w:bCs/>
                <w:sz w:val="18"/>
                <w:szCs w:val="18"/>
                <w:lang w:val="fr-BE" w:eastAsia="de-DE"/>
              </w:rPr>
              <w:t>Examples</w:t>
            </w:r>
            <w:proofErr w:type="spellEnd"/>
            <w:r w:rsidRPr="00A11DB9">
              <w:rPr>
                <w:rFonts w:eastAsia="Times New Roman"/>
                <w:b/>
                <w:bCs/>
                <w:sz w:val="18"/>
                <w:szCs w:val="18"/>
                <w:lang w:val="fr-BE" w:eastAsia="de-DE"/>
              </w:rPr>
              <w:t xml:space="preserve"> (i.e. relevant CICES “classes”)</w:t>
            </w:r>
          </w:p>
        </w:tc>
      </w:tr>
      <w:tr w:rsidRPr="006E123C" w:rsidR="0025431F" w:rsidTr="007256DF" w14:paraId="5DD01A47"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0F91AA68"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62432209" w14:textId="77777777">
            <w:pPr>
              <w:spacing w:after="0" w:line="240" w:lineRule="auto"/>
              <w:rPr>
                <w:rFonts w:eastAsia="Times New Roman"/>
                <w:b/>
                <w:sz w:val="18"/>
                <w:szCs w:val="18"/>
                <w:lang w:val="de-DE" w:eastAsia="de-DE"/>
              </w:rPr>
            </w:pPr>
            <w:proofErr w:type="spellStart"/>
            <w:r w:rsidRPr="0025431F">
              <w:rPr>
                <w:rFonts w:eastAsia="Times New Roman"/>
                <w:b/>
                <w:sz w:val="18"/>
                <w:szCs w:val="18"/>
                <w:lang w:val="de-DE" w:eastAsia="de-DE"/>
              </w:rPr>
              <w:t>Biomass</w:t>
            </w:r>
            <w:proofErr w:type="spellEnd"/>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447D8D55"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FA3DC7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6C4D4187" w14:textId="79D9274F">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cultivated plants, fungi, algae and bacteria for direct use or processing</w:t>
            </w:r>
            <w:r w:rsidR="007B2498">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rsidRPr="0025431F" w:rsidR="0025431F" w:rsidP="0025431F" w:rsidRDefault="0025431F" w14:paraId="6AD7CDC1" w14:textId="39F324B4">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w:t>
            </w:r>
            <w:r w:rsidR="007B2498">
              <w:rPr>
                <w:rFonts w:eastAsia="Times New Roman"/>
                <w:sz w:val="18"/>
                <w:szCs w:val="18"/>
                <w:u w:val="single"/>
                <w:lang w:val="en-US" w:eastAsia="de-DE"/>
              </w:rPr>
              <w:t xml:space="preserve"> </w:t>
            </w:r>
            <w:r w:rsidRPr="0025431F">
              <w:rPr>
                <w:rFonts w:eastAsia="Times New Roman"/>
                <w:sz w:val="18"/>
                <w:szCs w:val="18"/>
                <w:u w:val="single"/>
                <w:lang w:val="en-US" w:eastAsia="de-DE"/>
              </w:rPr>
              <w:t>energy</w:t>
            </w:r>
          </w:p>
          <w:p w:rsidRPr="0025431F" w:rsidR="0025431F" w:rsidP="0025431F" w:rsidRDefault="0025431F" w14:paraId="73FD4CBC" w14:textId="77777777">
            <w:pPr>
              <w:spacing w:after="0" w:line="240" w:lineRule="auto"/>
              <w:rPr>
                <w:rFonts w:eastAsia="Times New Roman"/>
                <w:sz w:val="18"/>
                <w:szCs w:val="18"/>
                <w:u w:val="single"/>
                <w:lang w:val="en-US" w:eastAsia="de-DE"/>
              </w:rPr>
            </w:pPr>
          </w:p>
          <w:p w:rsidRPr="0025431F" w:rsidR="0025431F" w:rsidP="0025431F" w:rsidRDefault="0025431F" w14:paraId="5775D097"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Pr="006E123C" w:rsidR="0025431F" w:rsidTr="007256DF" w14:paraId="42C9607A"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138D0570"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241665E4"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0A4FAB41"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2D69A4C5" w14:textId="3C1BD97B">
            <w:pPr>
              <w:spacing w:after="0" w:line="240" w:lineRule="auto"/>
              <w:rPr>
                <w:rFonts w:eastAsia="Times New Roman"/>
                <w:sz w:val="18"/>
                <w:szCs w:val="18"/>
                <w:lang w:val="en-US" w:eastAsia="de-DE"/>
              </w:rPr>
            </w:pPr>
            <w:r w:rsidRPr="0025431F">
              <w:rPr>
                <w:rFonts w:eastAsia="Times New Roman"/>
                <w:sz w:val="18"/>
                <w:szCs w:val="18"/>
                <w:lang w:val="en-US" w:eastAsia="de-DE"/>
              </w:rPr>
              <w:t>Plants cultivated by in- situ aquaculture</w:t>
            </w:r>
            <w:r w:rsidR="007B2498">
              <w:rPr>
                <w:rFonts w:eastAsia="Times New Roman"/>
                <w:sz w:val="18"/>
                <w:szCs w:val="18"/>
                <w:lang w:val="en-US" w:eastAsia="de-DE"/>
              </w:rPr>
              <w:t xml:space="preserve"> </w:t>
            </w:r>
            <w:r w:rsidRPr="0025431F">
              <w:rPr>
                <w:rFonts w:eastAsia="Times New Roman"/>
                <w:sz w:val="18"/>
                <w:szCs w:val="18"/>
                <w:lang w:val="en-US" w:eastAsia="de-DE"/>
              </w:rPr>
              <w:t xml:space="preserve">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48E2F055" w14:textId="42714D27">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in-situ aquaculture for direct use or processing</w:t>
            </w:r>
            <w:r w:rsidR="007B2498">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rsidRPr="0025431F" w:rsidR="0025431F" w:rsidP="0025431F" w:rsidRDefault="0025431F" w14:paraId="452AD3C1"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rsidRPr="0025431F" w:rsidR="0025431F" w:rsidP="0025431F" w:rsidRDefault="0025431F" w14:paraId="170A7C04" w14:textId="77777777">
            <w:pPr>
              <w:spacing w:after="0" w:line="240" w:lineRule="auto"/>
              <w:rPr>
                <w:rFonts w:eastAsia="Times New Roman"/>
                <w:sz w:val="18"/>
                <w:szCs w:val="18"/>
                <w:u w:val="single"/>
                <w:lang w:val="en-US" w:eastAsia="de-DE"/>
              </w:rPr>
            </w:pPr>
          </w:p>
          <w:p w:rsidRPr="0025431F" w:rsidR="0025431F" w:rsidP="0025431F" w:rsidRDefault="0025431F" w14:paraId="08446452" w14:textId="77777777">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Pr="006E123C" w:rsidR="0025431F" w:rsidTr="007256DF" w14:paraId="56E28789"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4286F51F"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4E768712"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34288B1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26CCB1F" w14:textId="7C00D2A9">
            <w:pPr>
              <w:spacing w:after="0" w:line="240" w:lineRule="auto"/>
              <w:rPr>
                <w:rFonts w:eastAsia="Times New Roman"/>
                <w:sz w:val="18"/>
                <w:szCs w:val="18"/>
                <w:lang w:val="en-US" w:eastAsia="de-DE"/>
              </w:rPr>
            </w:pPr>
            <w:r w:rsidRPr="0025431F">
              <w:rPr>
                <w:rFonts w:eastAsia="Times New Roman"/>
                <w:sz w:val="18"/>
                <w:szCs w:val="18"/>
                <w:lang w:val="en-US" w:eastAsia="de-DE"/>
              </w:rPr>
              <w:t>Animals reared</w:t>
            </w:r>
            <w:r w:rsidR="007B2498">
              <w:rPr>
                <w:rFonts w:eastAsia="Times New Roman"/>
                <w:sz w:val="18"/>
                <w:szCs w:val="18"/>
                <w:lang w:val="en-US" w:eastAsia="de-DE"/>
              </w:rPr>
              <w:t xml:space="preserve"> </w:t>
            </w:r>
            <w:r w:rsidRPr="0025431F">
              <w:rPr>
                <w:rFonts w:eastAsia="Times New Roman"/>
                <w:sz w:val="18"/>
                <w:szCs w:val="18"/>
                <w:lang w:val="en-US" w:eastAsia="de-DE"/>
              </w:rPr>
              <w:t xml:space="preserve">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2B92EF6" w14:textId="77777777">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reared animals for direct use or processing (excluding genetic materials);</w:t>
            </w:r>
          </w:p>
          <w:p w:rsidRPr="0025431F" w:rsidR="0025431F" w:rsidP="0025431F" w:rsidRDefault="0025431F" w14:paraId="454B973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rsidRPr="0025431F" w:rsidR="0025431F" w:rsidP="0025431F" w:rsidRDefault="0025431F" w14:paraId="7FF5F35F" w14:textId="77777777">
            <w:pPr>
              <w:spacing w:after="0" w:line="240" w:lineRule="auto"/>
              <w:rPr>
                <w:rFonts w:eastAsia="Times New Roman"/>
                <w:sz w:val="18"/>
                <w:szCs w:val="18"/>
                <w:lang w:val="en-US" w:eastAsia="de-DE"/>
              </w:rPr>
            </w:pPr>
          </w:p>
          <w:p w:rsidRPr="0025431F" w:rsidR="0025431F" w:rsidP="0025431F" w:rsidRDefault="0025431F" w14:paraId="19867927"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Pr="006E123C" w:rsidR="0025431F" w:rsidTr="007256DF" w14:paraId="32212A72"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4B767FB7"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1C0E6D5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7086797A" w14:textId="77777777">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1EF1E5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D6C4539" w14:textId="4E7B2378">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animals grown by in-situ aquaculture for direct use or processing</w:t>
            </w:r>
            <w:r w:rsidR="007B2498">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rsidRPr="0025431F" w:rsidR="0025431F" w:rsidP="0025431F" w:rsidRDefault="0025431F" w14:paraId="3DA89684"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rsidRPr="0025431F" w:rsidR="0025431F" w:rsidP="0025431F" w:rsidRDefault="0025431F" w14:paraId="07A314B5" w14:textId="77777777">
            <w:pPr>
              <w:spacing w:after="0" w:line="240" w:lineRule="auto"/>
              <w:rPr>
                <w:rFonts w:eastAsia="Times New Roman"/>
                <w:sz w:val="18"/>
                <w:szCs w:val="18"/>
                <w:u w:val="single"/>
                <w:lang w:val="en-US" w:eastAsia="de-DE"/>
              </w:rPr>
            </w:pPr>
          </w:p>
          <w:p w:rsidRPr="0025431F" w:rsidR="0025431F" w:rsidP="0025431F" w:rsidRDefault="0025431F" w14:paraId="165E1390"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Pr="006E123C" w:rsidR="0025431F" w:rsidTr="007256DF" w14:paraId="29919157"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3D66148E" w14:textId="77777777">
            <w:pPr>
              <w:spacing w:after="0" w:line="240" w:lineRule="auto"/>
              <w:rPr>
                <w:rFonts w:eastAsia="Times New Roman"/>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102F6DD2"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0694C9CA"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50DFC3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rsidRPr="0025431F" w:rsidR="0025431F" w:rsidP="0025431F" w:rsidRDefault="0025431F" w14:paraId="54917570" w14:textId="2D886F18">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wild plants for direct use or processing</w:t>
            </w:r>
            <w:r w:rsidR="007B2498">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rsidRPr="0025431F" w:rsidR="0025431F" w:rsidP="0025431F" w:rsidRDefault="0025431F" w14:paraId="6B533103"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rsidRPr="0025431F" w:rsidR="0025431F" w:rsidP="0025431F" w:rsidRDefault="0025431F" w14:paraId="718C2C6F"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Pr="006E123C" w:rsidR="0025431F" w:rsidTr="007256DF" w14:paraId="25A636B9"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5081898D" w14:textId="77777777">
            <w:pPr>
              <w:spacing w:after="0" w:line="240" w:lineRule="auto"/>
              <w:rPr>
                <w:rFonts w:eastAsia="Times New Roman"/>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1486C2FD" w14:textId="77777777">
            <w:pPr>
              <w:spacing w:after="0" w:line="240" w:lineRule="auto"/>
              <w:rPr>
                <w:rFonts w:eastAsia="Times New Roman"/>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10F31272"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8174B2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10ABB3D3" w14:textId="77777777">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wild animals for direct use or processing (excluding genetic materials);</w:t>
            </w:r>
          </w:p>
          <w:p w:rsidRPr="0025431F" w:rsidR="0025431F" w:rsidP="0025431F" w:rsidRDefault="0025431F" w14:paraId="261E5B27" w14:textId="27B5E330">
            <w:pPr>
              <w:spacing w:after="0" w:line="240" w:lineRule="auto"/>
              <w:rPr>
                <w:rFonts w:eastAsia="Times New Roman"/>
                <w:sz w:val="18"/>
                <w:szCs w:val="18"/>
                <w:u w:val="single"/>
                <w:lang w:val="en-US" w:eastAsia="de-DE"/>
              </w:rPr>
            </w:pPr>
            <w:r w:rsidRPr="0025431F">
              <w:rPr>
                <w:rFonts w:eastAsia="Times New Roman"/>
                <w:sz w:val="18"/>
                <w:szCs w:val="18"/>
                <w:lang w:val="en-US" w:eastAsia="de-DE"/>
              </w:rPr>
              <w:t>Wild animals (terrestrial and aquatic)</w:t>
            </w:r>
            <w:r w:rsidR="007B2498">
              <w:rPr>
                <w:rFonts w:eastAsia="Times New Roman"/>
                <w:sz w:val="18"/>
                <w:szCs w:val="18"/>
                <w:lang w:val="en-US" w:eastAsia="de-DE"/>
              </w:rPr>
              <w:t xml:space="preserve"> </w:t>
            </w:r>
            <w:r w:rsidRPr="0025431F">
              <w:rPr>
                <w:rFonts w:eastAsia="Times New Roman"/>
                <w:sz w:val="18"/>
                <w:szCs w:val="18"/>
                <w:lang w:val="en-US" w:eastAsia="de-DE"/>
              </w:rPr>
              <w:t xml:space="preserve">used as a </w:t>
            </w:r>
            <w:r w:rsidRPr="0025431F">
              <w:rPr>
                <w:rFonts w:eastAsia="Times New Roman"/>
                <w:sz w:val="18"/>
                <w:szCs w:val="18"/>
                <w:u w:val="single"/>
                <w:lang w:val="en-US" w:eastAsia="de-DE"/>
              </w:rPr>
              <w:t>source of energy</w:t>
            </w:r>
          </w:p>
          <w:p w:rsidRPr="0025431F" w:rsidR="0025431F" w:rsidP="0025431F" w:rsidRDefault="0025431F" w14:paraId="759BB52A" w14:textId="77777777">
            <w:pPr>
              <w:suppressAutoHyphens/>
              <w:spacing w:after="0" w:line="240" w:lineRule="auto"/>
              <w:rPr>
                <w:rFonts w:eastAsia="Times New Roman"/>
                <w:sz w:val="18"/>
                <w:szCs w:val="18"/>
                <w:lang w:val="en-US" w:eastAsia="de-DE"/>
              </w:rPr>
            </w:pPr>
          </w:p>
          <w:p w:rsidRPr="0025431F" w:rsidR="0025431F" w:rsidP="0025431F" w:rsidRDefault="0025431F" w14:paraId="71820FD4" w14:textId="3E59501D">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w:t>
            </w:r>
            <w:r w:rsidR="007B2498">
              <w:rPr>
                <w:rFonts w:eastAsia="Times New Roman"/>
                <w:i/>
                <w:sz w:val="18"/>
                <w:szCs w:val="18"/>
                <w:lang w:val="en-US" w:eastAsia="de-DE"/>
              </w:rPr>
              <w:t xml:space="preserve"> </w:t>
            </w:r>
            <w:r w:rsidRPr="0025431F">
              <w:rPr>
                <w:rFonts w:eastAsia="Times New Roman"/>
                <w:i/>
                <w:sz w:val="18"/>
                <w:szCs w:val="18"/>
                <w:lang w:val="en-US" w:eastAsia="de-DE"/>
              </w:rPr>
              <w:t>game) due to non-native organisms (competition, predations, spread of disease etc.)</w:t>
            </w:r>
          </w:p>
        </w:tc>
      </w:tr>
      <w:tr w:rsidRPr="006E123C" w:rsidR="0025431F" w:rsidTr="007256DF" w14:paraId="0F6E5491"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48E10AD" w14:textId="77777777">
            <w:pPr>
              <w:spacing w:after="0" w:line="240" w:lineRule="auto"/>
              <w:rPr>
                <w:rFonts w:eastAsia="Times New Roman"/>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0922A2E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10D03AAF"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F67F8FC"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rsidRPr="0025431F" w:rsidR="0025431F" w:rsidP="0025431F" w:rsidRDefault="0025431F" w14:paraId="72C791D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rsidRPr="0025431F" w:rsidR="0025431F" w:rsidP="0025431F" w:rsidRDefault="0025431F" w14:paraId="6D33E5EF"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rsidRPr="0025431F" w:rsidR="0025431F" w:rsidP="0025431F" w:rsidRDefault="0025431F" w14:paraId="7B08FE6D" w14:textId="77777777">
            <w:pPr>
              <w:spacing w:after="0" w:line="240" w:lineRule="auto"/>
              <w:rPr>
                <w:rFonts w:eastAsia="Times New Roman"/>
                <w:sz w:val="18"/>
                <w:szCs w:val="18"/>
                <w:u w:val="single"/>
                <w:lang w:val="en-US" w:eastAsia="de-DE"/>
              </w:rPr>
            </w:pPr>
          </w:p>
          <w:p w:rsidRPr="0025431F" w:rsidR="0025431F" w:rsidP="0025431F" w:rsidRDefault="0025431F" w14:paraId="23159E80"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6E123C" w:rsidR="0025431F" w:rsidTr="007256DF" w14:paraId="6FCC08A3"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16AEFDC5" w14:textId="77777777">
            <w:pPr>
              <w:spacing w:after="0" w:line="240" w:lineRule="auto"/>
              <w:rPr>
                <w:rFonts w:eastAsia="Times New Roman"/>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524A1FCB"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00B2958D"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E1FFDC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rsidRPr="0025431F" w:rsidR="0025431F" w:rsidP="0025431F" w:rsidRDefault="0025431F" w14:paraId="0C5817BD" w14:textId="06A86635">
            <w:pPr>
              <w:spacing w:after="0" w:line="240" w:lineRule="auto"/>
              <w:rPr>
                <w:rFonts w:eastAsia="Times New Roman"/>
                <w:sz w:val="18"/>
                <w:szCs w:val="18"/>
                <w:lang w:val="en-US" w:eastAsia="de-DE"/>
              </w:rPr>
            </w:pPr>
            <w:r w:rsidRPr="0025431F">
              <w:rPr>
                <w:rFonts w:eastAsia="Times New Roman"/>
                <w:sz w:val="18"/>
                <w:szCs w:val="18"/>
                <w:lang w:val="en-US" w:eastAsia="de-DE"/>
              </w:rPr>
              <w:t>Wild animals</w:t>
            </w:r>
            <w:r w:rsidR="007B2498">
              <w:rPr>
                <w:rFonts w:eastAsia="Times New Roman"/>
                <w:sz w:val="18"/>
                <w:szCs w:val="18"/>
                <w:lang w:val="en-US" w:eastAsia="de-DE"/>
              </w:rPr>
              <w:t xml:space="preserve"> </w:t>
            </w:r>
            <w:r w:rsidRPr="0025431F">
              <w:rPr>
                <w:rFonts w:eastAsia="Times New Roman"/>
                <w:sz w:val="18"/>
                <w:szCs w:val="18"/>
                <w:lang w:val="en-US" w:eastAsia="de-DE"/>
              </w:rPr>
              <w:t>(whole organisms) used to breed</w:t>
            </w:r>
            <w:r w:rsidR="007B2498">
              <w:rPr>
                <w:rFonts w:eastAsia="Times New Roman"/>
                <w:sz w:val="18"/>
                <w:szCs w:val="18"/>
                <w:lang w:val="en-US" w:eastAsia="de-DE"/>
              </w:rPr>
              <w:t xml:space="preserve"> </w:t>
            </w:r>
            <w:r w:rsidRPr="0025431F">
              <w:rPr>
                <w:rFonts w:eastAsia="Times New Roman"/>
                <w:sz w:val="18"/>
                <w:szCs w:val="18"/>
                <w:lang w:val="en-US" w:eastAsia="de-DE"/>
              </w:rPr>
              <w:t xml:space="preserve">new strains or varieties; </w:t>
            </w:r>
          </w:p>
          <w:p w:rsidRPr="0025431F" w:rsidR="0025431F" w:rsidP="0025431F" w:rsidRDefault="0025431F" w14:paraId="2A935513" w14:textId="2930457D">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w:t>
            </w:r>
            <w:r w:rsidR="007B2498">
              <w:rPr>
                <w:rFonts w:eastAsia="Times New Roman"/>
                <w:sz w:val="18"/>
                <w:szCs w:val="18"/>
                <w:lang w:val="en-US" w:eastAsia="de-DE"/>
              </w:rPr>
              <w:t xml:space="preserve"> </w:t>
            </w:r>
            <w:r w:rsidRPr="0025431F">
              <w:rPr>
                <w:rFonts w:eastAsia="Times New Roman"/>
                <w:sz w:val="18"/>
                <w:szCs w:val="18"/>
                <w:lang w:val="en-US" w:eastAsia="de-DE"/>
              </w:rPr>
              <w:t>for the design and construction of new biological entities</w:t>
            </w:r>
          </w:p>
          <w:p w:rsidRPr="0025431F" w:rsidR="0025431F" w:rsidP="0025431F" w:rsidRDefault="0025431F" w14:paraId="71338235" w14:textId="77777777">
            <w:pPr>
              <w:spacing w:after="0" w:line="240" w:lineRule="auto"/>
              <w:rPr>
                <w:rFonts w:eastAsia="Times New Roman"/>
                <w:sz w:val="18"/>
                <w:szCs w:val="18"/>
                <w:lang w:val="en-US" w:eastAsia="de-DE"/>
              </w:rPr>
            </w:pPr>
          </w:p>
          <w:p w:rsidRPr="0025431F" w:rsidR="0025431F" w:rsidP="0025431F" w:rsidRDefault="0025431F" w14:paraId="60170FF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6E123C" w:rsidR="0025431F" w:rsidTr="007256DF" w14:paraId="5D7CEA1A"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01743ED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639C829E" w14:textId="77777777">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roofErr w:type="spellStart"/>
            <w:r w:rsidRPr="0025431F">
              <w:rPr>
                <w:rFonts w:eastAsia="Times New Roman"/>
                <w:b/>
                <w:sz w:val="18"/>
                <w:szCs w:val="18"/>
                <w:lang w:val="de-DE" w:eastAsia="de-DE"/>
              </w:rPr>
              <w:t>Water</w:t>
            </w:r>
            <w:proofErr w:type="spellEnd"/>
            <w:r w:rsidRPr="0025431F">
              <w:rPr>
                <w:rFonts w:eastAsia="Times New Roman"/>
                <w:b/>
                <w:sz w:val="18"/>
                <w:szCs w:val="18"/>
                <w:vertAlign w:val="superscript"/>
                <w:lang w:val="de-DE" w:eastAsia="de-DE"/>
              </w:rPr>
              <w:footnoteReference w:id="6"/>
            </w:r>
            <w:r w:rsidRPr="0025431F">
              <w:rPr>
                <w:rFonts w:eastAsia="Times New Roman"/>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064BDB8B" w14:textId="77777777">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73210E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46BF4A9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339DEA3C"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rsidRPr="0025431F" w:rsidR="0025431F" w:rsidP="0025431F" w:rsidRDefault="0025431F" w14:paraId="4C2FD60A" w14:textId="77777777">
            <w:pPr>
              <w:spacing w:after="0" w:line="240" w:lineRule="auto"/>
              <w:rPr>
                <w:rFonts w:eastAsia="Times New Roman"/>
                <w:sz w:val="18"/>
                <w:szCs w:val="18"/>
                <w:u w:val="single"/>
                <w:lang w:val="en-US" w:eastAsia="de-DE"/>
              </w:rPr>
            </w:pPr>
          </w:p>
          <w:p w:rsidRPr="0025431F" w:rsidR="0025431F" w:rsidP="0025431F" w:rsidRDefault="0025431F" w14:paraId="62331A18"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Pr="006E123C" w:rsidR="0025431F" w:rsidTr="007256DF" w14:paraId="6DBCF1C1"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1C2DCA0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23AD301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4619996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5F1EB1B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3795E878" w14:textId="15FB6B2C">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w:t>
            </w:r>
            <w:r w:rsidR="007B2498">
              <w:rPr>
                <w:rFonts w:eastAsia="Times New Roman"/>
                <w:sz w:val="18"/>
                <w:szCs w:val="18"/>
                <w:lang w:val="en-US" w:eastAsia="de-DE"/>
              </w:rPr>
              <w:t xml:space="preserve"> </w:t>
            </w:r>
            <w:r w:rsidRPr="0025431F">
              <w:rPr>
                <w:rFonts w:eastAsia="Times New Roman"/>
                <w:sz w:val="18"/>
                <w:szCs w:val="18"/>
                <w:lang w:val="en-US" w:eastAsia="de-DE"/>
              </w:rPr>
              <w:t>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0D0415A5" w14:textId="05E1E8F0">
            <w:pPr>
              <w:spacing w:after="0" w:line="240" w:lineRule="auto"/>
              <w:rPr>
                <w:rFonts w:eastAsia="Times New Roman"/>
                <w:sz w:val="18"/>
                <w:szCs w:val="18"/>
                <w:u w:val="single"/>
                <w:lang w:val="en-US" w:eastAsia="de-DE"/>
              </w:rPr>
            </w:pPr>
            <w:r w:rsidRPr="0025431F">
              <w:rPr>
                <w:rFonts w:eastAsia="Times New Roman"/>
                <w:sz w:val="18"/>
                <w:szCs w:val="18"/>
                <w:lang w:val="en-US" w:eastAsia="de-DE"/>
              </w:rPr>
              <w:t>Ground water (and subsurface)</w:t>
            </w:r>
            <w:r w:rsidR="007B2498">
              <w:rPr>
                <w:rFonts w:eastAsia="Times New Roman"/>
                <w:sz w:val="18"/>
                <w:szCs w:val="18"/>
                <w:lang w:val="en-US" w:eastAsia="de-DE"/>
              </w:rPr>
              <w:t xml:space="preserve"> </w:t>
            </w:r>
            <w:r w:rsidRPr="0025431F">
              <w:rPr>
                <w:rFonts w:eastAsia="Times New Roman"/>
                <w:sz w:val="18"/>
                <w:szCs w:val="18"/>
                <w:lang w:val="en-US" w:eastAsia="de-DE"/>
              </w:rPr>
              <w:t xml:space="preserve">used as an </w:t>
            </w:r>
            <w:r w:rsidRPr="0025431F">
              <w:rPr>
                <w:rFonts w:eastAsia="Times New Roman"/>
                <w:sz w:val="18"/>
                <w:szCs w:val="18"/>
                <w:u w:val="single"/>
                <w:lang w:val="en-US" w:eastAsia="de-DE"/>
              </w:rPr>
              <w:t>energy source</w:t>
            </w:r>
          </w:p>
          <w:p w:rsidRPr="0025431F" w:rsidR="0025431F" w:rsidP="0025431F" w:rsidRDefault="0025431F" w14:paraId="70BF0A71" w14:textId="77777777">
            <w:pPr>
              <w:spacing w:after="0" w:line="240" w:lineRule="auto"/>
              <w:rPr>
                <w:rFonts w:eastAsia="Times New Roman"/>
                <w:sz w:val="18"/>
                <w:szCs w:val="18"/>
                <w:u w:val="single"/>
                <w:lang w:val="en-US" w:eastAsia="de-DE"/>
              </w:rPr>
            </w:pPr>
          </w:p>
          <w:p w:rsidRPr="0025431F" w:rsidR="0025431F" w:rsidP="0025431F" w:rsidRDefault="0025431F" w14:paraId="6C00976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Pr="006E123C" w:rsidR="0025431F" w:rsidTr="007256DF" w14:paraId="7E20AB99"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049360E5"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24F8D456"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78F6A1FC"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28B129F9"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rsidRPr="0025431F" w:rsidR="0025431F" w:rsidP="0025431F" w:rsidRDefault="0025431F" w14:paraId="2FA3FED0" w14:textId="77777777">
            <w:pPr>
              <w:spacing w:after="0" w:line="240" w:lineRule="auto"/>
              <w:rPr>
                <w:rFonts w:eastAsia="Times New Roman"/>
                <w:sz w:val="18"/>
                <w:szCs w:val="18"/>
                <w:lang w:val="en-US" w:eastAsia="de-DE"/>
              </w:rPr>
            </w:pPr>
          </w:p>
          <w:p w:rsidRPr="0025431F" w:rsidR="0025431F" w:rsidP="0025431F" w:rsidRDefault="0025431F" w14:paraId="417344BC"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Pr="006E123C" w:rsidR="0025431F" w:rsidTr="007256DF" w14:paraId="04F59E17"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4663FB7A" w14:textId="77777777">
            <w:pPr>
              <w:spacing w:after="0" w:line="240" w:lineRule="auto"/>
              <w:rPr>
                <w:rFonts w:eastAsia="Times New Roman"/>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04B34A92"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6D406EF2"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BED24AF" w14:textId="3219480E">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w:t>
            </w:r>
            <w:r w:rsidR="007B2498">
              <w:rPr>
                <w:rFonts w:eastAsia="Times New Roman"/>
                <w:sz w:val="18"/>
                <w:szCs w:val="18"/>
                <w:lang w:val="en-US" w:eastAsia="de-DE"/>
              </w:rPr>
              <w:t xml:space="preserve"> </w:t>
            </w:r>
          </w:p>
          <w:p w:rsidRPr="0025431F" w:rsidR="0025431F" w:rsidP="0025431F" w:rsidRDefault="0025431F" w14:paraId="33A547A2" w14:textId="77777777">
            <w:pPr>
              <w:spacing w:after="0" w:line="240" w:lineRule="auto"/>
              <w:rPr>
                <w:rFonts w:eastAsia="Times New Roman"/>
                <w:sz w:val="18"/>
                <w:szCs w:val="18"/>
                <w:lang w:val="en-US" w:eastAsia="de-DE"/>
              </w:rPr>
            </w:pPr>
          </w:p>
          <w:p w:rsidRPr="0025431F" w:rsidR="0025431F" w:rsidP="0025431F" w:rsidRDefault="0025431F" w14:paraId="66B9E791"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Pr="006E123C" w:rsidR="0025431F" w:rsidTr="007256DF" w14:paraId="25E37253"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5DBE87D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716EE2E7"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4603ABE8"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rsidRPr="0025431F" w:rsidR="0025431F" w:rsidP="0025431F" w:rsidRDefault="0025431F" w14:paraId="15E6C404" w14:textId="77777777">
            <w:pPr>
              <w:suppressAutoHyphens/>
              <w:spacing w:after="0" w:line="240" w:lineRule="auto"/>
              <w:rPr>
                <w:rFonts w:eastAsia="Times New Roman"/>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50FA940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rsidRPr="0025431F" w:rsidR="0025431F" w:rsidP="0025431F" w:rsidRDefault="0025431F" w14:paraId="380DFB2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rsidRPr="0025431F" w:rsidR="0025431F" w:rsidP="0025431F" w:rsidRDefault="0025431F" w14:paraId="0B68F7DD"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rsidRPr="0025431F" w:rsidR="0025431F" w:rsidP="0025431F" w:rsidRDefault="0025431F" w14:paraId="54F993F4"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rsidRPr="0025431F" w:rsidR="0025431F" w:rsidP="0025431F" w:rsidRDefault="0025431F" w14:paraId="05ADDA1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rsidRPr="0025431F" w:rsidR="0025431F" w:rsidP="0025431F" w:rsidRDefault="0025431F" w14:paraId="7994BE7B" w14:textId="77777777">
            <w:pPr>
              <w:spacing w:after="0" w:line="240" w:lineRule="auto"/>
              <w:rPr>
                <w:rFonts w:eastAsia="Times New Roman"/>
                <w:sz w:val="18"/>
                <w:szCs w:val="18"/>
                <w:lang w:val="en-US" w:eastAsia="de-DE"/>
              </w:rPr>
            </w:pPr>
          </w:p>
          <w:p w:rsidRPr="0025431F" w:rsidR="0025431F" w:rsidP="0025431F" w:rsidRDefault="0025431F" w14:paraId="5A5C66DF"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or structure leading to, for example, </w:t>
            </w:r>
            <w:proofErr w:type="spellStart"/>
            <w:r w:rsidRPr="0025431F">
              <w:rPr>
                <w:rFonts w:eastAsia="Times New Roman"/>
                <w:i/>
                <w:sz w:val="18"/>
                <w:szCs w:val="18"/>
                <w:lang w:val="en-US" w:eastAsia="de-DE"/>
              </w:rPr>
              <w:t>destabilisation</w:t>
            </w:r>
            <w:proofErr w:type="spellEnd"/>
            <w:r w:rsidRPr="0025431F">
              <w:rPr>
                <w:rFonts w:eastAsia="Times New Roman"/>
                <w:i/>
                <w:sz w:val="18"/>
                <w:szCs w:val="18"/>
                <w:lang w:val="en-US" w:eastAsia="de-DE"/>
              </w:rPr>
              <w:t xml:space="preserve"> of soil, increased risk or intensity of wild fires etc.</w:t>
            </w:r>
          </w:p>
        </w:tc>
      </w:tr>
      <w:tr w:rsidRPr="006E123C" w:rsidR="0025431F" w:rsidTr="007256DF" w14:paraId="38C8B0CB"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21A5908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67A7461D"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1739BF06"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D61FFA8"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rsidRPr="0025431F" w:rsidR="0025431F" w:rsidP="0025431F" w:rsidRDefault="0025431F" w14:paraId="5399858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rsidRPr="0025431F" w:rsidR="0025431F" w:rsidP="0025431F" w:rsidRDefault="0025431F" w14:paraId="43A4806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rsidRPr="0025431F" w:rsidR="0025431F" w:rsidP="0025431F" w:rsidRDefault="0025431F" w14:paraId="18DEF2FF" w14:textId="77777777">
            <w:pPr>
              <w:spacing w:after="0" w:line="240" w:lineRule="auto"/>
              <w:rPr>
                <w:rFonts w:eastAsia="Times New Roman"/>
                <w:sz w:val="18"/>
                <w:szCs w:val="18"/>
                <w:lang w:val="en-US" w:eastAsia="de-DE"/>
              </w:rPr>
            </w:pPr>
          </w:p>
          <w:p w:rsidRPr="0025431F" w:rsidR="0025431F" w:rsidP="0025431F" w:rsidRDefault="0025431F" w14:paraId="3C1CD29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Pr="006E123C" w:rsidR="0025431F" w:rsidTr="007256DF" w14:paraId="0796FCB3"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06333AD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664C41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12C451FF"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 xml:space="preserve">Pest </w:t>
            </w:r>
            <w:proofErr w:type="spellStart"/>
            <w:r w:rsidRPr="0025431F">
              <w:rPr>
                <w:rFonts w:eastAsia="Times New Roman"/>
                <w:b/>
                <w:sz w:val="18"/>
                <w:szCs w:val="18"/>
                <w:lang w:val="de-DE" w:eastAsia="de-DE"/>
              </w:rPr>
              <w:t>and</w:t>
            </w:r>
            <w:proofErr w:type="spellEnd"/>
            <w:r w:rsidRPr="0025431F">
              <w:rPr>
                <w:rFonts w:eastAsia="Times New Roman"/>
                <w:b/>
                <w:sz w:val="18"/>
                <w:szCs w:val="18"/>
                <w:lang w:val="de-DE" w:eastAsia="de-DE"/>
              </w:rPr>
              <w:t xml:space="preserve"> </w:t>
            </w:r>
            <w:proofErr w:type="spellStart"/>
            <w:r w:rsidRPr="0025431F">
              <w:rPr>
                <w:rFonts w:eastAsia="Times New Roman"/>
                <w:b/>
                <w:sz w:val="18"/>
                <w:szCs w:val="18"/>
                <w:lang w:val="de-DE" w:eastAsia="de-DE"/>
              </w:rPr>
              <w:t>disease</w:t>
            </w:r>
            <w:proofErr w:type="spellEnd"/>
            <w:r w:rsidRPr="0025431F">
              <w:rPr>
                <w:rFonts w:eastAsia="Times New Roman"/>
                <w:b/>
                <w:sz w:val="18"/>
                <w:szCs w:val="18"/>
                <w:lang w:val="de-DE" w:eastAsia="de-DE"/>
              </w:rPr>
              <w:t xml:space="preserve"> </w:t>
            </w:r>
            <w:proofErr w:type="spellStart"/>
            <w:r w:rsidRPr="0025431F">
              <w:rPr>
                <w:rFonts w:eastAsia="Times New Roman"/>
                <w:b/>
                <w:sz w:val="18"/>
                <w:szCs w:val="18"/>
                <w:lang w:val="de-DE" w:eastAsia="de-DE"/>
              </w:rPr>
              <w:t>control</w:t>
            </w:r>
            <w:proofErr w:type="spellEnd"/>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08A65C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rsidRPr="0025431F" w:rsidR="0025431F" w:rsidP="0025431F" w:rsidRDefault="0025431F" w14:paraId="28702BD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rsidRPr="0025431F" w:rsidR="0025431F" w:rsidP="0025431F" w:rsidRDefault="0025431F" w14:paraId="724F6E36" w14:textId="77777777">
            <w:pPr>
              <w:spacing w:after="0" w:line="240" w:lineRule="auto"/>
              <w:rPr>
                <w:rFonts w:eastAsia="Times New Roman"/>
                <w:sz w:val="18"/>
                <w:szCs w:val="18"/>
                <w:lang w:val="en-US" w:eastAsia="de-DE"/>
              </w:rPr>
            </w:pPr>
          </w:p>
          <w:p w:rsidRPr="0025431F" w:rsidR="0025431F" w:rsidP="0025431F" w:rsidRDefault="0025431F" w14:paraId="6C43FEE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Pr="006E123C" w:rsidR="0025431F" w:rsidTr="007256DF" w14:paraId="16477E89"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4669209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4A14183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FF2149A" w14:textId="77777777">
            <w:pPr>
              <w:spacing w:after="0" w:line="240" w:lineRule="auto"/>
              <w:rPr>
                <w:rFonts w:eastAsia="Times New Roman"/>
                <w:sz w:val="18"/>
                <w:szCs w:val="18"/>
                <w:lang w:val="de-DE" w:eastAsia="de-DE"/>
              </w:rPr>
            </w:pPr>
            <w:proofErr w:type="spellStart"/>
            <w:r w:rsidRPr="0025431F">
              <w:rPr>
                <w:rFonts w:eastAsia="Times New Roman"/>
                <w:b/>
                <w:sz w:val="18"/>
                <w:szCs w:val="18"/>
                <w:lang w:val="de-DE" w:eastAsia="de-DE"/>
              </w:rPr>
              <w:t>Soil</w:t>
            </w:r>
            <w:proofErr w:type="spellEnd"/>
            <w:r w:rsidRPr="0025431F">
              <w:rPr>
                <w:rFonts w:eastAsia="Times New Roman"/>
                <w:b/>
                <w:sz w:val="18"/>
                <w:szCs w:val="18"/>
                <w:lang w:val="de-DE" w:eastAsia="de-DE"/>
              </w:rPr>
              <w:t xml:space="preserve"> </w:t>
            </w:r>
            <w:proofErr w:type="spellStart"/>
            <w:r w:rsidRPr="0025431F">
              <w:rPr>
                <w:rFonts w:eastAsia="Times New Roman"/>
                <w:b/>
                <w:sz w:val="18"/>
                <w:szCs w:val="18"/>
                <w:lang w:val="de-DE" w:eastAsia="de-DE"/>
              </w:rPr>
              <w:t>quality</w:t>
            </w:r>
            <w:proofErr w:type="spellEnd"/>
            <w:r w:rsidRPr="0025431F">
              <w:rPr>
                <w:rFonts w:eastAsia="Times New Roman"/>
                <w:b/>
                <w:sz w:val="18"/>
                <w:szCs w:val="18"/>
                <w:lang w:val="de-DE" w:eastAsia="de-DE"/>
              </w:rPr>
              <w:t xml:space="preserve"> </w:t>
            </w:r>
            <w:proofErr w:type="spellStart"/>
            <w:r w:rsidRPr="0025431F">
              <w:rPr>
                <w:rFonts w:eastAsia="Times New Roman"/>
                <w:sz w:val="18"/>
                <w:szCs w:val="18"/>
                <w:lang w:val="de-DE" w:eastAsia="de-DE"/>
              </w:rPr>
              <w:t>regulation</w:t>
            </w:r>
            <w:proofErr w:type="spellEnd"/>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50D463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rsidRPr="0025431F" w:rsidR="0025431F" w:rsidP="0025431F" w:rsidRDefault="0025431F" w14:paraId="694C7A62"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rsidRPr="0025431F" w:rsidR="0025431F" w:rsidP="0025431F" w:rsidRDefault="0025431F" w14:paraId="35FFF4D8" w14:textId="77777777">
            <w:pPr>
              <w:spacing w:after="0" w:line="240" w:lineRule="auto"/>
              <w:rPr>
                <w:rFonts w:eastAsia="Times New Roman"/>
                <w:sz w:val="18"/>
                <w:szCs w:val="18"/>
                <w:lang w:val="en-US" w:eastAsia="de-DE"/>
              </w:rPr>
            </w:pPr>
          </w:p>
          <w:p w:rsidRPr="0025431F" w:rsidR="0025431F" w:rsidP="0025431F" w:rsidRDefault="0025431F" w14:paraId="3760C3E2"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Pr="006E123C" w:rsidR="0025431F" w:rsidTr="007256DF" w14:paraId="5AFD2C02"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4FCE018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2D1E1F0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799B1E6" w14:textId="648AF5F2">
            <w:pPr>
              <w:spacing w:after="0" w:line="240" w:lineRule="auto"/>
              <w:rPr>
                <w:rFonts w:eastAsia="Times New Roman"/>
                <w:sz w:val="18"/>
                <w:szCs w:val="18"/>
                <w:lang w:val="de-DE" w:eastAsia="de-DE"/>
              </w:rPr>
            </w:pPr>
            <w:proofErr w:type="spellStart"/>
            <w:r w:rsidRPr="0025431F">
              <w:rPr>
                <w:rFonts w:eastAsia="Times New Roman"/>
                <w:b/>
                <w:sz w:val="18"/>
                <w:szCs w:val="18"/>
                <w:lang w:val="de-DE" w:eastAsia="de-DE"/>
              </w:rPr>
              <w:t>Water</w:t>
            </w:r>
            <w:proofErr w:type="spellEnd"/>
            <w:r w:rsidRPr="0025431F">
              <w:rPr>
                <w:rFonts w:eastAsia="Times New Roman"/>
                <w:sz w:val="18"/>
                <w:szCs w:val="18"/>
                <w:lang w:val="de-DE" w:eastAsia="de-DE"/>
              </w:rPr>
              <w:t xml:space="preserve"> </w:t>
            </w:r>
            <w:proofErr w:type="spellStart"/>
            <w:r w:rsidRPr="0025431F">
              <w:rPr>
                <w:rFonts w:eastAsia="Times New Roman"/>
                <w:sz w:val="18"/>
                <w:szCs w:val="18"/>
                <w:lang w:val="de-DE" w:eastAsia="de-DE"/>
              </w:rPr>
              <w:t>conditions</w:t>
            </w:r>
            <w:proofErr w:type="spellEnd"/>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E4ABAA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rsidRPr="0025431F" w:rsidR="0025431F" w:rsidP="0025431F" w:rsidRDefault="0025431F" w14:paraId="73E7099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rsidRPr="0025431F" w:rsidR="0025431F" w:rsidP="0025431F" w:rsidRDefault="0025431F" w14:paraId="01686BF5" w14:textId="77777777">
            <w:pPr>
              <w:spacing w:after="0" w:line="240" w:lineRule="auto"/>
              <w:rPr>
                <w:rFonts w:eastAsia="Times New Roman"/>
                <w:sz w:val="18"/>
                <w:szCs w:val="18"/>
                <w:lang w:val="en-US" w:eastAsia="de-DE"/>
              </w:rPr>
            </w:pPr>
          </w:p>
          <w:p w:rsidRPr="0025431F" w:rsidR="0025431F" w:rsidP="0025431F" w:rsidRDefault="0025431F" w14:paraId="1E02582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6E123C" w:rsidR="0025431F" w:rsidTr="007256DF" w14:paraId="4C1F5AB0"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3D8E2B8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122866E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33019B98"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FBAD59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rsidRPr="0025431F" w:rsidR="0025431F" w:rsidP="0025431F" w:rsidRDefault="0025431F" w14:paraId="1DA18EC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rsidRPr="0025431F" w:rsidR="0025431F" w:rsidP="0025431F" w:rsidRDefault="0025431F" w14:paraId="59EF183F" w14:textId="77777777">
            <w:pPr>
              <w:spacing w:after="0" w:line="240" w:lineRule="auto"/>
              <w:rPr>
                <w:rFonts w:eastAsia="Times New Roman"/>
                <w:sz w:val="18"/>
                <w:szCs w:val="18"/>
                <w:lang w:val="en-US" w:eastAsia="de-DE"/>
              </w:rPr>
            </w:pPr>
          </w:p>
          <w:p w:rsidRPr="0025431F" w:rsidR="0025431F" w:rsidP="0025431F" w:rsidRDefault="0025431F" w14:paraId="44820C51"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Pr="006E123C" w:rsidR="0025431F" w:rsidTr="007256DF" w14:paraId="549C5659"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69E6F4EA"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5C4EB330"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523D0DC8"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B46873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rsidRPr="0025431F" w:rsidR="0025431F" w:rsidP="0025431F" w:rsidRDefault="0025431F" w14:paraId="2BBE802F"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rsidRPr="0025431F" w:rsidR="0025431F" w:rsidP="0025431F" w:rsidRDefault="0025431F" w14:paraId="464842D2" w14:textId="77777777">
            <w:pPr>
              <w:spacing w:after="0" w:line="240" w:lineRule="auto"/>
              <w:rPr>
                <w:rFonts w:eastAsia="Times New Roman"/>
                <w:sz w:val="18"/>
                <w:szCs w:val="18"/>
                <w:u w:val="single"/>
                <w:lang w:val="en-US" w:eastAsia="de-DE"/>
              </w:rPr>
            </w:pPr>
          </w:p>
          <w:p w:rsidRPr="0025431F" w:rsidR="0025431F" w:rsidP="0025431F" w:rsidRDefault="0025431F" w14:paraId="5D38518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Pr="006E123C" w:rsidR="0025431F" w:rsidTr="007256DF" w14:paraId="6F7EC358"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0CA977E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5C6A0ED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6BC84F34"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E937CD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rsidRPr="0025431F" w:rsidR="0025431F" w:rsidP="0025431F" w:rsidRDefault="0025431F" w14:paraId="7B2852B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rsidRPr="0025431F" w:rsidR="0025431F" w:rsidP="0025431F" w:rsidRDefault="0025431F" w14:paraId="54FAFD6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rsidRPr="0025431F" w:rsidR="0025431F" w:rsidP="0025431F" w:rsidRDefault="0025431F" w14:paraId="3BD7D259"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rsidRPr="0025431F" w:rsidR="0025431F" w:rsidP="0025431F" w:rsidRDefault="0025431F" w14:paraId="61AD852F" w14:textId="77777777">
            <w:pPr>
              <w:spacing w:after="0" w:line="240" w:lineRule="auto"/>
              <w:rPr>
                <w:rFonts w:eastAsia="Times New Roman"/>
                <w:sz w:val="18"/>
                <w:szCs w:val="18"/>
                <w:u w:val="single"/>
                <w:lang w:val="en-US" w:eastAsia="de-DE"/>
              </w:rPr>
            </w:pPr>
          </w:p>
          <w:p w:rsidRPr="0025431F" w:rsidR="0025431F" w:rsidP="0025431F" w:rsidRDefault="0025431F" w14:paraId="58DB48A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Pr="006E123C" w:rsidR="0025431F" w:rsidTr="007256DF" w14:paraId="08FCD893"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6D190C4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74F86BEF"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951AAEE"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4D17571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rsidRPr="0025431F" w:rsidR="0025431F" w:rsidP="0025431F" w:rsidRDefault="0025431F" w14:paraId="1374ACC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rsidRPr="0025431F" w:rsidR="0025431F" w:rsidP="0025431F" w:rsidRDefault="0025431F" w14:paraId="7E141FB5"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rsidRPr="0025431F" w:rsidR="0025431F" w:rsidP="0025431F" w:rsidRDefault="0025431F" w14:paraId="65115A6A" w14:textId="77777777">
            <w:pPr>
              <w:spacing w:after="0" w:line="240" w:lineRule="auto"/>
              <w:rPr>
                <w:rFonts w:eastAsia="Times New Roman"/>
                <w:sz w:val="18"/>
                <w:szCs w:val="18"/>
                <w:u w:val="single"/>
                <w:lang w:val="en-US" w:eastAsia="de-DE"/>
              </w:rPr>
            </w:pPr>
          </w:p>
          <w:p w:rsidRPr="0025431F" w:rsidR="0025431F" w:rsidP="0025431F" w:rsidRDefault="0025431F" w14:paraId="65C6717E"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Pr="006E123C" w:rsidR="0025431F" w:rsidTr="007256DF" w14:paraId="5CFA188D"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670D452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032313D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3BD89DA" w14:textId="77777777">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495E737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rsidRPr="0025431F" w:rsidR="0025431F" w:rsidP="0025431F" w:rsidRDefault="0025431F" w14:paraId="4780BC80"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rsidRPr="0025431F" w:rsidR="0025431F" w:rsidP="0025431F" w:rsidRDefault="0025431F" w14:paraId="30CC68A5" w14:textId="77777777">
            <w:pPr>
              <w:spacing w:after="0" w:line="240" w:lineRule="auto"/>
              <w:rPr>
                <w:rFonts w:eastAsia="Times New Roman"/>
                <w:sz w:val="18"/>
                <w:szCs w:val="18"/>
                <w:u w:val="single"/>
                <w:lang w:val="en-US" w:eastAsia="de-DE"/>
              </w:rPr>
            </w:pPr>
          </w:p>
          <w:p w:rsidRPr="0025431F" w:rsidR="0025431F" w:rsidP="0025431F" w:rsidRDefault="0025431F" w14:paraId="2CD75C3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018CC041" w14:textId="77777777">
      <w:pPr>
        <w:suppressAutoHyphens/>
        <w:spacing w:after="0" w:line="240" w:lineRule="auto"/>
        <w:rPr>
          <w:lang w:val="en-GB" w:eastAsia="ar-SA"/>
        </w:rPr>
      </w:pPr>
    </w:p>
    <w:p w:rsidRPr="001026A1" w:rsidR="0025431F" w:rsidP="001026A1" w:rsidRDefault="001026A1" w14:paraId="0FB827BA"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84848026" w:id="22"/>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EU Biogeographic Regions and MSFD </w:t>
      </w:r>
      <w:proofErr w:type="spellStart"/>
      <w:r w:rsidRPr="001026A1" w:rsidR="0025431F">
        <w:rPr>
          <w:rFonts w:ascii="Times New Roman" w:hAnsi="Times New Roman"/>
          <w:sz w:val="28"/>
          <w:szCs w:val="28"/>
          <w:lang w:val="en-GB" w:eastAsia="ar-SA"/>
        </w:rPr>
        <w:t>Subregions</w:t>
      </w:r>
      <w:bookmarkEnd w:id="22"/>
      <w:proofErr w:type="spellEnd"/>
      <w:r w:rsidRPr="001026A1" w:rsidR="0025431F">
        <w:rPr>
          <w:rFonts w:ascii="Times New Roman" w:hAnsi="Times New Roman"/>
          <w:sz w:val="28"/>
          <w:szCs w:val="28"/>
          <w:lang w:val="en-GB" w:eastAsia="ar-SA"/>
        </w:rPr>
        <w:t xml:space="preserve"> </w:t>
      </w:r>
    </w:p>
    <w:p w:rsidRPr="0025431F" w:rsidR="0025431F" w:rsidP="0025431F" w:rsidRDefault="0025431F" w14:paraId="26D8C132" w14:textId="77777777">
      <w:pPr>
        <w:suppressAutoHyphens/>
        <w:spacing w:after="0" w:line="240" w:lineRule="auto"/>
        <w:rPr>
          <w:lang w:val="en-GB" w:eastAsia="ar-SA"/>
        </w:rPr>
      </w:pPr>
      <w:r w:rsidRPr="0025431F">
        <w:rPr>
          <w:lang w:val="en-GB" w:eastAsia="ar-SA"/>
        </w:rPr>
        <w:t xml:space="preserve">See </w:t>
      </w:r>
      <w:hyperlink w:history="1" r:id="rId16">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D86F6B" w14:paraId="64786A19" w14:textId="77777777">
      <w:pPr>
        <w:suppressAutoHyphens/>
        <w:spacing w:after="0" w:line="240" w:lineRule="auto"/>
        <w:rPr>
          <w:lang w:val="en-GB" w:eastAsia="ar-SA"/>
        </w:rPr>
      </w:pPr>
      <w:hyperlink w:history="1" r:id="rId17">
        <w:r w:rsidRPr="0025431F" w:rsidR="0025431F">
          <w:rPr>
            <w:color w:val="000080"/>
            <w:u w:val="single"/>
            <w:lang w:val="en-GB" w:eastAsia="ar-SA"/>
          </w:rPr>
          <w:t>http://ec.europa.eu/environment/nature/natura2000/biogeog_regions/</w:t>
        </w:r>
      </w:hyperlink>
    </w:p>
    <w:p w:rsidRPr="0025431F" w:rsidR="0025431F" w:rsidP="0025431F" w:rsidRDefault="0025431F" w14:paraId="7A8B3BD9" w14:textId="77777777">
      <w:pPr>
        <w:suppressAutoHyphens/>
        <w:spacing w:after="0" w:line="240" w:lineRule="auto"/>
        <w:rPr>
          <w:lang w:val="en-GB" w:eastAsia="ar-SA"/>
        </w:rPr>
      </w:pPr>
    </w:p>
    <w:p w:rsidRPr="0025431F" w:rsidR="0025431F" w:rsidP="0025431F" w:rsidRDefault="0025431F" w14:paraId="4A83F89B" w14:textId="77777777">
      <w:pPr>
        <w:suppressAutoHyphens/>
        <w:spacing w:after="0" w:line="240" w:lineRule="auto"/>
        <w:rPr>
          <w:lang w:val="en-GB" w:eastAsia="ar-SA"/>
        </w:rPr>
      </w:pPr>
      <w:proofErr w:type="gramStart"/>
      <w:r w:rsidRPr="0025431F">
        <w:rPr>
          <w:lang w:val="en-GB" w:eastAsia="ar-SA"/>
        </w:rPr>
        <w:t>and</w:t>
      </w:r>
      <w:proofErr w:type="gramEnd"/>
      <w:r w:rsidRPr="0025431F">
        <w:rPr>
          <w:lang w:val="en-GB" w:eastAsia="ar-SA"/>
        </w:rPr>
        <w:t xml:space="preserve"> </w:t>
      </w:r>
    </w:p>
    <w:p w:rsidRPr="0025431F" w:rsidR="0025431F" w:rsidP="0025431F" w:rsidRDefault="0025431F" w14:paraId="43E5270D" w14:textId="77777777">
      <w:pPr>
        <w:suppressAutoHyphens/>
        <w:spacing w:after="0" w:line="240" w:lineRule="auto"/>
        <w:rPr>
          <w:lang w:val="en-GB" w:eastAsia="ar-SA"/>
        </w:rPr>
      </w:pPr>
    </w:p>
    <w:p w:rsidRPr="0025431F" w:rsidR="0025431F" w:rsidP="0025431F" w:rsidRDefault="0025431F" w14:paraId="49180845" w14:textId="77777777">
      <w:pPr>
        <w:suppressAutoHyphens/>
        <w:spacing w:after="0" w:line="240" w:lineRule="auto"/>
        <w:rPr>
          <w:lang w:val="en-GB" w:eastAsia="ar-SA"/>
        </w:rPr>
      </w:pPr>
      <w:r w:rsidRPr="0025431F">
        <w:rPr>
          <w:lang w:val="en-GB" w:eastAsia="ar-SA"/>
        </w:rPr>
        <w:t>https://www.eea.europa.eu/data-and-maps/data/msfd-regions-and-subregions-1/technical-document/pdf</w:t>
      </w:r>
    </w:p>
    <w:p w:rsidRPr="00742469" w:rsidR="0025431F" w:rsidP="0025431F" w:rsidRDefault="007A5921" w14:paraId="3A022425" w14:textId="77777777">
      <w:pPr>
        <w:suppressAutoHyphens/>
        <w:spacing w:after="0" w:line="240" w:lineRule="auto"/>
        <w:rPr>
          <w:noProof/>
          <w:lang w:val="en-GB" w:eastAsia="de-AT"/>
        </w:rPr>
      </w:pPr>
      <w:r w:rsidRPr="0025431F">
        <w:rPr>
          <w:noProof/>
          <w:lang w:eastAsia="de-AT"/>
        </w:rPr>
        <w:drawing>
          <wp:inline distT="0" distB="0" distL="0" distR="0" wp14:anchorId="53EC589E" wp14:editId="2D1085AF">
            <wp:extent cx="3983355" cy="3490595"/>
            <wp:effectExtent l="0" t="0" r="0" b="0"/>
            <wp:docPr id="2"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83355" cy="3490595"/>
                    </a:xfrm>
                    <a:prstGeom prst="rect">
                      <a:avLst/>
                    </a:prstGeom>
                    <a:noFill/>
                    <a:ln>
                      <a:noFill/>
                    </a:ln>
                  </pic:spPr>
                </pic:pic>
              </a:graphicData>
            </a:graphic>
          </wp:inline>
        </w:drawing>
      </w:r>
      <w:r w:rsidRPr="00742469" w:rsidR="0025431F">
        <w:rPr>
          <w:noProof/>
          <w:lang w:val="en-GB" w:eastAsia="de-AT"/>
        </w:rPr>
        <w:t xml:space="preserve"> </w:t>
      </w:r>
      <w:r w:rsidRPr="0025431F">
        <w:rPr>
          <w:noProof/>
          <w:lang w:eastAsia="de-AT"/>
        </w:rPr>
        <w:drawing>
          <wp:inline distT="0" distB="0" distL="0" distR="0" wp14:anchorId="6DE54DB5" wp14:editId="10E30F5E">
            <wp:extent cx="4531995" cy="331597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1995" cy="3315970"/>
                    </a:xfrm>
                    <a:prstGeom prst="rect">
                      <a:avLst/>
                    </a:prstGeom>
                    <a:noFill/>
                    <a:ln>
                      <a:noFill/>
                    </a:ln>
                  </pic:spPr>
                </pic:pic>
              </a:graphicData>
            </a:graphic>
          </wp:inline>
        </w:drawing>
      </w:r>
      <w:r w:rsidRPr="00742469" w:rsidR="0025431F">
        <w:rPr>
          <w:noProof/>
          <w:lang w:val="en-GB" w:eastAsia="de-AT"/>
        </w:rPr>
        <w:t xml:space="preserve"> </w:t>
      </w:r>
    </w:p>
    <w:p w:rsidRPr="004F79A9" w:rsidR="00742469" w:rsidP="004F79A9" w:rsidRDefault="00742469" w14:paraId="7F317A8D" w14:textId="77777777">
      <w:pPr>
        <w:pStyle w:val="berschrift1"/>
        <w:rPr>
          <w:rFonts w:ascii="Times New Roman" w:hAnsi="Times New Roman"/>
          <w:sz w:val="28"/>
          <w:szCs w:val="28"/>
          <w:lang w:val="en-GB"/>
        </w:rPr>
      </w:pPr>
      <w:bookmarkStart w:name="_Toc84848027" w:id="23"/>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23"/>
      <w:r w:rsidRPr="004F79A9">
        <w:rPr>
          <w:rFonts w:ascii="Times New Roman" w:hAnsi="Times New Roman"/>
          <w:sz w:val="28"/>
          <w:szCs w:val="28"/>
          <w:lang w:val="en-GB"/>
        </w:rPr>
        <w:t xml:space="preserve"> </w:t>
      </w:r>
    </w:p>
    <w:p w:rsidRPr="00742469" w:rsidR="00742469" w:rsidP="00742469" w:rsidRDefault="00742469" w14:paraId="28376EA2" w14:textId="77777777">
      <w:pPr>
        <w:rPr>
          <w:lang w:val="en-GB"/>
        </w:rPr>
      </w:pPr>
      <w:proofErr w:type="gramStart"/>
      <w:r w:rsidRPr="00742469">
        <w:rPr>
          <w:lang w:val="en-GB"/>
        </w:rPr>
        <w:t>see</w:t>
      </w:r>
      <w:proofErr w:type="gramEnd"/>
      <w:r w:rsidRPr="00742469">
        <w:rPr>
          <w:lang w:val="en-GB"/>
        </w:rPr>
        <w:t xml:space="preserve"> </w:t>
      </w:r>
      <w:hyperlink w:history="1" r:id="rId20">
        <w:r w:rsidRPr="00220220">
          <w:rPr>
            <w:rStyle w:val="Hyperlink"/>
            <w:lang w:val="en-GB" w:eastAsia="ar-SA"/>
          </w:rPr>
          <w:t>https://eur-lex.europa.eu/legal-content/en/TXT/?uri=CELEX%3A32018R0968</w:t>
        </w:r>
      </w:hyperlink>
      <w:r w:rsidRPr="00742469">
        <w:rPr>
          <w:lang w:val="en-GB"/>
        </w:rPr>
        <w:t xml:space="preserve"> </w:t>
      </w:r>
    </w:p>
    <w:p w:rsidR="00742469" w:rsidP="0025431F" w:rsidRDefault="00742469" w14:paraId="719BF69E" w14:textId="77777777">
      <w:pPr>
        <w:suppressAutoHyphens/>
        <w:spacing w:after="0" w:line="240" w:lineRule="auto"/>
        <w:rPr>
          <w:lang w:val="en-GB" w:eastAsia="ar-SA"/>
        </w:rPr>
      </w:pPr>
    </w:p>
    <w:p w:rsidR="00A0623A" w:rsidRDefault="00A0623A" w14:paraId="247F17E6" w14:textId="6713A418">
      <w:pPr>
        <w:spacing w:after="0" w:line="240" w:lineRule="auto"/>
        <w:rPr>
          <w:rFonts w:ascii="Times New Roman" w:hAnsi="Times New Roman" w:eastAsia="Times New Roman"/>
          <w:sz w:val="19"/>
          <w:szCs w:val="19"/>
          <w:lang w:val="en-US" w:eastAsia="de-AT"/>
        </w:rPr>
      </w:pPr>
      <w:r>
        <w:rPr>
          <w:lang w:val="en-US"/>
        </w:rPr>
        <w:br w:type="page"/>
      </w:r>
    </w:p>
    <w:p w:rsidRPr="00EE041F" w:rsidR="001F3CAF" w:rsidRDefault="001F3CAF" w14:paraId="79F6DC96" w14:textId="52B868AD">
      <w:pPr>
        <w:pStyle w:val="berschrift1"/>
        <w:rPr>
          <w:rFonts w:ascii="Times New Roman" w:hAnsi="Times New Roman"/>
          <w:sz w:val="28"/>
          <w:szCs w:val="28"/>
          <w:lang w:val="en-GB"/>
        </w:rPr>
      </w:pPr>
      <w:bookmarkStart w:name="X6e97f5a1e61bb193d9352b493b1e329ddb4712f" w:id="24"/>
      <w:bookmarkStart w:name="_Toc84848028" w:id="25"/>
      <w:r w:rsidRPr="00EE041F">
        <w:rPr>
          <w:rFonts w:ascii="Times New Roman" w:hAnsi="Times New Roman"/>
          <w:sz w:val="28"/>
          <w:szCs w:val="28"/>
          <w:lang w:val="en-GB"/>
        </w:rPr>
        <w:t>A</w:t>
      </w:r>
      <w:r w:rsidR="00EE041F">
        <w:rPr>
          <w:rFonts w:ascii="Times New Roman" w:hAnsi="Times New Roman"/>
          <w:sz w:val="28"/>
          <w:szCs w:val="28"/>
          <w:lang w:val="en-GB"/>
        </w:rPr>
        <w:t>NNEX</w:t>
      </w:r>
      <w:r w:rsidRPr="00EE041F">
        <w:rPr>
          <w:rFonts w:ascii="Times New Roman" w:hAnsi="Times New Roman"/>
          <w:sz w:val="28"/>
          <w:szCs w:val="28"/>
          <w:lang w:val="en-GB"/>
        </w:rPr>
        <w:t xml:space="preserve"> VIII Projection of environmental suitability for Obama </w:t>
      </w:r>
      <w:proofErr w:type="spellStart"/>
      <w:r w:rsidRPr="00EE041F">
        <w:rPr>
          <w:rFonts w:ascii="Times New Roman" w:hAnsi="Times New Roman"/>
          <w:sz w:val="28"/>
          <w:szCs w:val="28"/>
          <w:lang w:val="en-GB"/>
        </w:rPr>
        <w:t>nungara</w:t>
      </w:r>
      <w:proofErr w:type="spellEnd"/>
      <w:r w:rsidRPr="00EE041F">
        <w:rPr>
          <w:rFonts w:ascii="Times New Roman" w:hAnsi="Times New Roman"/>
          <w:sz w:val="28"/>
          <w:szCs w:val="28"/>
          <w:lang w:val="en-GB"/>
        </w:rPr>
        <w:t xml:space="preserve"> establishment in Europe</w:t>
      </w:r>
      <w:bookmarkEnd w:id="24"/>
      <w:bookmarkEnd w:id="25"/>
    </w:p>
    <w:p w:rsidR="001F3CAF" w:rsidRDefault="001F3CAF" w14:paraId="0E795D42" w14:textId="77777777">
      <w:pPr>
        <w:pStyle w:val="FirstParagraph"/>
      </w:pPr>
    </w:p>
    <w:p w:rsidRPr="00EE041F" w:rsidR="001F3CAF" w:rsidRDefault="001F3CAF" w14:paraId="60FB5CB4" w14:textId="77777777">
      <w:pPr>
        <w:pStyle w:val="Textkrper"/>
        <w:rPr>
          <w:lang w:val="en-GB"/>
        </w:rPr>
      </w:pPr>
      <w:proofErr w:type="spellStart"/>
      <w:r w:rsidRPr="00EE041F">
        <w:rPr>
          <w:lang w:val="en-GB"/>
        </w:rPr>
        <w:t>Björn</w:t>
      </w:r>
      <w:proofErr w:type="spellEnd"/>
      <w:r w:rsidRPr="00EE041F">
        <w:rPr>
          <w:lang w:val="en-GB"/>
        </w:rPr>
        <w:t xml:space="preserve"> Beckmann, Archie Murchie, Leigh Winsor, Jean-Lou Justine and Dan Chapman </w:t>
      </w:r>
    </w:p>
    <w:p w:rsidRPr="00EE041F" w:rsidR="001F3CAF" w:rsidRDefault="001F3CAF" w14:paraId="26205A48" w14:textId="77777777">
      <w:pPr>
        <w:pStyle w:val="Textkrper"/>
        <w:rPr>
          <w:lang w:val="en-GB"/>
        </w:rPr>
      </w:pPr>
    </w:p>
    <w:p w:rsidRPr="00EE041F" w:rsidR="001F3CAF" w:rsidRDefault="001F3CAF" w14:paraId="42343D6B" w14:textId="77777777">
      <w:pPr>
        <w:pStyle w:val="Textkrper"/>
        <w:rPr>
          <w:lang w:val="en-GB"/>
        </w:rPr>
      </w:pPr>
      <w:r w:rsidRPr="00EE041F">
        <w:rPr>
          <w:lang w:val="en-GB"/>
        </w:rPr>
        <w:t>21 September 2021</w:t>
      </w:r>
    </w:p>
    <w:p w:rsidRPr="00EE041F" w:rsidR="001F3CAF" w:rsidRDefault="001F3CAF" w14:paraId="692513BA" w14:textId="77777777">
      <w:pPr>
        <w:pStyle w:val="Textkrper"/>
        <w:rPr>
          <w:lang w:val="en-GB"/>
        </w:rPr>
      </w:pPr>
    </w:p>
    <w:p w:rsidRPr="00EE041F" w:rsidR="001F3CAF" w:rsidRDefault="001F3CAF" w14:paraId="4E72A8F3" w14:textId="77777777">
      <w:pPr>
        <w:pStyle w:val="Textkrper"/>
        <w:rPr>
          <w:lang w:val="en-GB"/>
        </w:rPr>
      </w:pPr>
    </w:p>
    <w:p w:rsidRPr="00EE041F" w:rsidR="001F3CAF" w:rsidRDefault="001F3CAF" w14:paraId="1FC85F13" w14:textId="77777777">
      <w:pPr>
        <w:pStyle w:val="berschrift2"/>
        <w:rPr>
          <w:lang w:val="en-GB"/>
        </w:rPr>
      </w:pPr>
      <w:bookmarkStart w:name="aim" w:id="26"/>
      <w:bookmarkStart w:name="_Toc84195902" w:id="27"/>
      <w:bookmarkStart w:name="_Toc84847994" w:id="28"/>
      <w:bookmarkStart w:name="_Toc84848029" w:id="29"/>
      <w:r w:rsidRPr="00EE041F">
        <w:rPr>
          <w:lang w:val="en-GB"/>
        </w:rPr>
        <w:t>Aim</w:t>
      </w:r>
      <w:bookmarkEnd w:id="26"/>
      <w:bookmarkEnd w:id="27"/>
      <w:bookmarkEnd w:id="28"/>
      <w:bookmarkEnd w:id="29"/>
    </w:p>
    <w:p w:rsidR="001F3CAF" w:rsidRDefault="001F3CAF" w14:paraId="64F42BD9" w14:textId="77777777">
      <w:pPr>
        <w:pStyle w:val="FirstParagraph"/>
      </w:pPr>
      <w:r>
        <w:t xml:space="preserve">To project the suitability for potential establishment of </w:t>
      </w:r>
      <w:r>
        <w:rPr>
          <w:i/>
        </w:rPr>
        <w:t xml:space="preserve">Obama </w:t>
      </w:r>
      <w:proofErr w:type="spellStart"/>
      <w:r>
        <w:rPr>
          <w:i/>
        </w:rPr>
        <w:t>nungara</w:t>
      </w:r>
      <w:proofErr w:type="spellEnd"/>
      <w:r>
        <w:t xml:space="preserve"> in Europe, under current and predicted future climatic conditions.</w:t>
      </w:r>
    </w:p>
    <w:p w:rsidRPr="00EE041F" w:rsidR="001F3CAF" w:rsidRDefault="001F3CAF" w14:paraId="06431CC5" w14:textId="77777777">
      <w:pPr>
        <w:pStyle w:val="Textkrper"/>
        <w:rPr>
          <w:lang w:val="en-GB"/>
        </w:rPr>
      </w:pPr>
    </w:p>
    <w:p w:rsidRPr="00EE041F" w:rsidR="001F3CAF" w:rsidRDefault="001F3CAF" w14:paraId="57B36B7C" w14:textId="77777777">
      <w:pPr>
        <w:pStyle w:val="berschrift2"/>
        <w:rPr>
          <w:lang w:val="en-GB"/>
        </w:rPr>
      </w:pPr>
      <w:bookmarkStart w:name="data-for-modelling" w:id="30"/>
      <w:bookmarkStart w:name="_Toc84195903" w:id="31"/>
      <w:bookmarkStart w:name="_Toc84847995" w:id="32"/>
      <w:bookmarkStart w:name="_Toc84848030" w:id="33"/>
      <w:r w:rsidRPr="00EE041F">
        <w:rPr>
          <w:lang w:val="en-GB"/>
        </w:rPr>
        <w:t>Data for modelling</w:t>
      </w:r>
      <w:bookmarkEnd w:id="30"/>
      <w:bookmarkEnd w:id="31"/>
      <w:bookmarkEnd w:id="32"/>
      <w:bookmarkEnd w:id="33"/>
    </w:p>
    <w:p w:rsidR="001F3CAF" w:rsidRDefault="001F3CAF" w14:paraId="192F5D8C" w14:textId="77777777">
      <w:pPr>
        <w:pStyle w:val="FirstParagraph"/>
      </w:pPr>
      <w:r>
        <w:t xml:space="preserve">Species occurrence data were obtained from the Global Biodiversity Information Facility (GBIF) (543 records), </w:t>
      </w:r>
      <w:proofErr w:type="spellStart"/>
      <w:r>
        <w:t>iNaturalist</w:t>
      </w:r>
      <w:proofErr w:type="spellEnd"/>
      <w:r>
        <w:t xml:space="preserve"> (79 records), and additional records from the risk assessment team. We </w:t>
      </w:r>
      <w:proofErr w:type="spellStart"/>
      <w:r>
        <w:t>scrutinised</w:t>
      </w:r>
      <w:proofErr w:type="spellEnd"/>
      <w:r>
        <w:t xml:space="preserve"> occurrence records from regions where the species is not known to be established and removed any dubious records or where the </w:t>
      </w:r>
      <w:proofErr w:type="spellStart"/>
      <w:r>
        <w:t>georeferencing</w:t>
      </w:r>
      <w:proofErr w:type="spellEnd"/>
      <w:r>
        <w:t xml:space="preserve"> was too imprecise (e.g. records referenced to a country or island centroid) or outside of the coverage of the predictor layers (e.g. small island or coastal occurrences). The remaining records were gridded at a 0.25 x 0.25 degree resolution for modelling, yielding 233 grid cells with occurrences (Figure 1a). As a proxy for recording effort, the density of Platyhelminthes records held by GBIF was also compiled on the same grid (Figure 1b).</w:t>
      </w:r>
    </w:p>
    <w:p w:rsidRPr="00EE041F" w:rsidR="00AA16ED" w:rsidRDefault="001F3CAF" w14:paraId="4924941B" w14:textId="2B10DA48">
      <w:pPr>
        <w:pStyle w:val="berschrift5"/>
        <w:rPr>
          <w:lang w:val="en-GB"/>
        </w:rPr>
      </w:pPr>
      <w:bookmarkStart w:name="page-break" w:id="34"/>
      <w:r w:rsidRPr="00EE041F">
        <w:rPr>
          <w:lang w:val="en-GB"/>
        </w:rPr>
        <w:t>Page Break</w:t>
      </w:r>
      <w:bookmarkEnd w:id="34"/>
    </w:p>
    <w:p w:rsidRPr="00EE041F" w:rsidR="00AA16ED" w:rsidRDefault="00AA16ED" w14:paraId="4092C73C"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001F3CAF" w:rsidRDefault="001F3CAF" w14:paraId="1B52BE41" w14:textId="77777777">
      <w:pPr>
        <w:pStyle w:val="FirstParagraph"/>
      </w:pPr>
      <w:r>
        <w:rPr>
          <w:b/>
        </w:rPr>
        <w:t>Figure 1.</w:t>
      </w:r>
      <w:r>
        <w:t xml:space="preserve"> (a) Occurrence records obtained for </w:t>
      </w:r>
      <w:r>
        <w:rPr>
          <w:i/>
        </w:rPr>
        <w:t xml:space="preserve">Obama </w:t>
      </w:r>
      <w:proofErr w:type="spellStart"/>
      <w:r>
        <w:rPr>
          <w:i/>
        </w:rPr>
        <w:t>nungara</w:t>
      </w:r>
      <w:proofErr w:type="spellEnd"/>
      <w:r>
        <w:t xml:space="preserve"> and used in the modelling, showing native and invaded distributions. (b) The recording density of Platyhelminthes on GBIF, which was used as a proxy for recording effort.</w:t>
      </w:r>
    </w:p>
    <w:p w:rsidR="001F3CAF" w:rsidRDefault="001F3CAF" w14:paraId="50599369" w14:textId="77777777">
      <w:pPr>
        <w:pStyle w:val="Textkrper"/>
      </w:pPr>
      <w:r>
        <w:rPr>
          <w:noProof/>
          <w:lang w:eastAsia="de-AT"/>
        </w:rPr>
        <w:drawing>
          <wp:inline distT="0" distB="0" distL="0" distR="0" wp14:anchorId="0EDD4051" wp14:editId="58F92BBB">
            <wp:extent cx="5969000" cy="511628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distribution.png"/>
                    <pic:cNvPicPr>
                      <a:picLocks noChangeAspect="1" noChangeArrowheads="1"/>
                    </pic:cNvPicPr>
                  </pic:nvPicPr>
                  <pic:blipFill>
                    <a:blip r:embed="rId21"/>
                    <a:stretch>
                      <a:fillRect/>
                    </a:stretch>
                  </pic:blipFill>
                  <pic:spPr bwMode="auto">
                    <a:xfrm>
                      <a:off x="0" y="0"/>
                      <a:ext cx="5969000" cy="5116285"/>
                    </a:xfrm>
                    <a:prstGeom prst="rect">
                      <a:avLst/>
                    </a:prstGeom>
                    <a:noFill/>
                    <a:ln w="9525">
                      <a:noFill/>
                      <a:headEnd/>
                      <a:tailEnd/>
                    </a:ln>
                  </pic:spPr>
                </pic:pic>
              </a:graphicData>
            </a:graphic>
          </wp:inline>
        </w:drawing>
      </w:r>
    </w:p>
    <w:p w:rsidR="001F3CAF" w:rsidRDefault="001F3CAF" w14:paraId="17790E25" w14:textId="77777777">
      <w:pPr>
        <w:pStyle w:val="Textkrper"/>
      </w:pPr>
    </w:p>
    <w:p w:rsidRPr="00EE041F" w:rsidR="001F3CAF" w:rsidRDefault="001F3CAF" w14:paraId="1A20639B" w14:textId="77777777">
      <w:pPr>
        <w:pStyle w:val="Textkrper"/>
        <w:rPr>
          <w:lang w:val="en-GB"/>
        </w:rPr>
      </w:pPr>
      <w:r w:rsidRPr="00EE041F">
        <w:rPr>
          <w:lang w:val="en-GB"/>
        </w:rPr>
        <w:t>Climate data were selected from the ‘</w:t>
      </w:r>
      <w:proofErr w:type="spellStart"/>
      <w:r w:rsidRPr="00EE041F">
        <w:rPr>
          <w:lang w:val="en-GB"/>
        </w:rPr>
        <w:t>Bioclim</w:t>
      </w:r>
      <w:proofErr w:type="spellEnd"/>
      <w:r w:rsidRPr="00EE041F">
        <w:rPr>
          <w:lang w:val="en-GB"/>
        </w:rPr>
        <w:t xml:space="preserve">’ variables contained within the </w:t>
      </w:r>
      <w:proofErr w:type="spellStart"/>
      <w:r w:rsidRPr="00EE041F">
        <w:rPr>
          <w:lang w:val="en-GB"/>
        </w:rPr>
        <w:t>WorldClim</w:t>
      </w:r>
      <w:proofErr w:type="spellEnd"/>
      <w:r w:rsidRPr="00EE041F">
        <w:rPr>
          <w:lang w:val="en-GB"/>
        </w:rPr>
        <w:t xml:space="preserve"> database (</w:t>
      </w:r>
      <w:proofErr w:type="spellStart"/>
      <w:r w:rsidRPr="00EE041F">
        <w:rPr>
          <w:lang w:val="en-GB"/>
        </w:rPr>
        <w:t>Hijmans</w:t>
      </w:r>
      <w:proofErr w:type="spellEnd"/>
      <w:r w:rsidRPr="00EE041F">
        <w:rPr>
          <w:lang w:val="en-GB"/>
        </w:rPr>
        <w:t xml:space="preserve"> et al., 2005), originally at 5 arcminute resolution (0.083 x 0.083 degrees of longitude/latitude) and aggregated to a 0.25 x 0.25 degree grid for use in the model.</w:t>
      </w:r>
    </w:p>
    <w:p w:rsidRPr="00EE041F" w:rsidR="001F3CAF" w:rsidRDefault="001F3CAF" w14:paraId="6799F3B1" w14:textId="77777777">
      <w:pPr>
        <w:pStyle w:val="Textkrper"/>
        <w:rPr>
          <w:lang w:val="en-GB"/>
        </w:rPr>
      </w:pPr>
      <w:r w:rsidRPr="00EE041F">
        <w:rPr>
          <w:lang w:val="en-GB"/>
        </w:rPr>
        <w:t xml:space="preserve">Based on the biology of </w:t>
      </w:r>
      <w:r w:rsidRPr="00EE041F">
        <w:rPr>
          <w:i/>
          <w:lang w:val="en-GB"/>
        </w:rPr>
        <w:t xml:space="preserve">Obama </w:t>
      </w:r>
      <w:proofErr w:type="spellStart"/>
      <w:r w:rsidRPr="00EE041F">
        <w:rPr>
          <w:i/>
          <w:lang w:val="en-GB"/>
        </w:rPr>
        <w:t>nungara</w:t>
      </w:r>
      <w:proofErr w:type="spellEnd"/>
      <w:r w:rsidRPr="00EE041F">
        <w:rPr>
          <w:lang w:val="en-GB"/>
        </w:rPr>
        <w:t>, the following climate variables were used in the modelling:</w:t>
      </w:r>
    </w:p>
    <w:p w:rsidRPr="00EE041F" w:rsidR="001F3CAF" w:rsidP="001F3CAF" w:rsidRDefault="001F3CAF" w14:paraId="1826CAF5" w14:textId="77777777">
      <w:pPr>
        <w:numPr>
          <w:ilvl w:val="0"/>
          <w:numId w:val="23"/>
        </w:numPr>
        <w:spacing w:after="120" w:line="240" w:lineRule="auto"/>
        <w:rPr>
          <w:lang w:val="en-GB"/>
        </w:rPr>
      </w:pPr>
      <w:r w:rsidRPr="00EE041F">
        <w:rPr>
          <w:lang w:val="en-GB"/>
        </w:rPr>
        <w:t>Minimum temperature of the coldest month (Bio6)</w:t>
      </w:r>
    </w:p>
    <w:p w:rsidRPr="00EE041F" w:rsidR="001F3CAF" w:rsidP="001F3CAF" w:rsidRDefault="001F3CAF" w14:paraId="2344E3EF" w14:textId="77777777">
      <w:pPr>
        <w:numPr>
          <w:ilvl w:val="0"/>
          <w:numId w:val="23"/>
        </w:numPr>
        <w:spacing w:after="120" w:line="240" w:lineRule="auto"/>
        <w:rPr>
          <w:lang w:val="en-GB"/>
        </w:rPr>
      </w:pPr>
      <w:r w:rsidRPr="00EE041F">
        <w:rPr>
          <w:lang w:val="en-GB"/>
        </w:rPr>
        <w:t>Mean temperature of the warmest quarter (Bio10)</w:t>
      </w:r>
    </w:p>
    <w:p w:rsidR="001F3CAF" w:rsidP="001F3CAF" w:rsidRDefault="001F3CAF" w14:paraId="24E913E1" w14:textId="77777777">
      <w:pPr>
        <w:numPr>
          <w:ilvl w:val="0"/>
          <w:numId w:val="23"/>
        </w:numPr>
        <w:spacing w:after="120" w:line="240" w:lineRule="auto"/>
      </w:pPr>
      <w:r>
        <w:t xml:space="preserve">Annual </w:t>
      </w:r>
      <w:proofErr w:type="spellStart"/>
      <w:r>
        <w:t>precipitation</w:t>
      </w:r>
      <w:proofErr w:type="spellEnd"/>
      <w:r>
        <w:t xml:space="preserve"> (Bio12)</w:t>
      </w:r>
    </w:p>
    <w:p w:rsidR="001F3CAF" w:rsidP="001F3CAF" w:rsidRDefault="001F3CAF" w14:paraId="1CAC603A" w14:textId="77777777">
      <w:pPr>
        <w:numPr>
          <w:ilvl w:val="0"/>
          <w:numId w:val="23"/>
        </w:numPr>
        <w:spacing w:after="120" w:line="240" w:lineRule="auto"/>
      </w:pPr>
      <w:proofErr w:type="spellStart"/>
      <w:r>
        <w:t>Precipitation</w:t>
      </w:r>
      <w:proofErr w:type="spellEnd"/>
      <w:r>
        <w:t xml:space="preserve"> </w:t>
      </w:r>
      <w:proofErr w:type="spellStart"/>
      <w:r>
        <w:t>seasonality</w:t>
      </w:r>
      <w:proofErr w:type="spellEnd"/>
      <w:r>
        <w:t xml:space="preserve"> (Bio15)</w:t>
      </w:r>
    </w:p>
    <w:p w:rsidR="001F3CAF" w:rsidP="001F3CAF" w:rsidRDefault="001F3CAF" w14:paraId="1BF46179" w14:textId="77777777">
      <w:pPr>
        <w:numPr>
          <w:ilvl w:val="0"/>
          <w:numId w:val="23"/>
        </w:numPr>
        <w:spacing w:after="120" w:line="240" w:lineRule="auto"/>
      </w:pPr>
      <w:r w:rsidRPr="00EE041F">
        <w:rPr>
          <w:lang w:val="en-GB"/>
        </w:rPr>
        <w:t xml:space="preserve">Climatic moisture index (CMI): ratio of mean annual precipitation to potential evapotranspiration, log+1 transformed. For its calculation, monthly potential </w:t>
      </w:r>
      <w:proofErr w:type="spellStart"/>
      <w:r w:rsidRPr="00EE041F">
        <w:rPr>
          <w:lang w:val="en-GB"/>
        </w:rPr>
        <w:t>evapotranspirations</w:t>
      </w:r>
      <w:proofErr w:type="spellEnd"/>
      <w:r w:rsidRPr="00EE041F">
        <w:rPr>
          <w:lang w:val="en-GB"/>
        </w:rPr>
        <w:t xml:space="preserve"> were estimated from the </w:t>
      </w:r>
      <w:proofErr w:type="spellStart"/>
      <w:r w:rsidRPr="00EE041F">
        <w:rPr>
          <w:lang w:val="en-GB"/>
        </w:rPr>
        <w:t>WorldClim</w:t>
      </w:r>
      <w:proofErr w:type="spellEnd"/>
      <w:r w:rsidRPr="00EE041F">
        <w:rPr>
          <w:lang w:val="en-GB"/>
        </w:rPr>
        <w:t xml:space="preserve"> monthly temperature data and solar </w:t>
      </w:r>
      <w:r w:rsidRPr="00EE041F">
        <w:rPr>
          <w:lang w:val="en-GB"/>
        </w:rPr>
        <w:t xml:space="preserve">radiation using the simple method of </w:t>
      </w:r>
      <w:proofErr w:type="spellStart"/>
      <w:r w:rsidRPr="00EE041F">
        <w:rPr>
          <w:lang w:val="en-GB"/>
        </w:rPr>
        <w:t>Zomer</w:t>
      </w:r>
      <w:proofErr w:type="spellEnd"/>
      <w:r w:rsidRPr="00EE041F">
        <w:rPr>
          <w:lang w:val="en-GB"/>
        </w:rPr>
        <w:t xml:space="preserve"> et al. </w:t>
      </w:r>
      <w:r>
        <w:t xml:space="preserve">(2008) </w:t>
      </w:r>
      <w:proofErr w:type="spellStart"/>
      <w:r>
        <w:t>which</w:t>
      </w:r>
      <w:proofErr w:type="spellEnd"/>
      <w:r>
        <w:t xml:space="preserve"> </w:t>
      </w:r>
      <w:proofErr w:type="spellStart"/>
      <w:r>
        <w:t>is</w:t>
      </w:r>
      <w:proofErr w:type="spellEnd"/>
      <w:r>
        <w:t xml:space="preserve"> </w:t>
      </w:r>
      <w:proofErr w:type="spellStart"/>
      <w:r>
        <w:t>based</w:t>
      </w:r>
      <w:proofErr w:type="spellEnd"/>
      <w:r>
        <w:t xml:space="preserve"> on </w:t>
      </w:r>
      <w:proofErr w:type="spellStart"/>
      <w:r>
        <w:t>the</w:t>
      </w:r>
      <w:proofErr w:type="spellEnd"/>
      <w:r>
        <w:t xml:space="preserve"> Hargreaves </w:t>
      </w:r>
      <w:proofErr w:type="spellStart"/>
      <w:r>
        <w:t>evapotranspiration</w:t>
      </w:r>
      <w:proofErr w:type="spellEnd"/>
      <w:r>
        <w:t xml:space="preserve"> </w:t>
      </w:r>
      <w:proofErr w:type="spellStart"/>
      <w:r>
        <w:t>equation</w:t>
      </w:r>
      <w:proofErr w:type="spellEnd"/>
      <w:r>
        <w:t xml:space="preserve"> (Hargreaves, 1994).</w:t>
      </w:r>
    </w:p>
    <w:p w:rsidR="001F3CAF" w:rsidRDefault="001F3CAF" w14:paraId="094C0E9D" w14:textId="77777777">
      <w:pPr>
        <w:pStyle w:val="FirstParagraph"/>
      </w:pPr>
      <w:r>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w:t>
      </w:r>
      <w:proofErr w:type="gramStart"/>
      <w:r>
        <w:t>NorESM1</w:t>
      </w:r>
      <w:proofErr w:type="gramEnd"/>
      <w:r>
        <w:t xml:space="preserve">-M), downscaled and calibrated against the </w:t>
      </w:r>
      <w:proofErr w:type="spellStart"/>
      <w:r>
        <w:t>WorldClim</w:t>
      </w:r>
      <w:proofErr w:type="spellEnd"/>
      <w:r>
        <w:t xml:space="preserve"> baseline (see </w:t>
      </w:r>
      <w:hyperlink r:id="rId22">
        <w:r>
          <w:rPr>
            <w:rStyle w:val="Hyperlink"/>
          </w:rPr>
          <w:t>http://www.worldclim.org/cmip5_5m</w:t>
        </w:r>
      </w:hyperlink>
      <w:r>
        <w:t xml:space="preserve"> ).</w:t>
      </w:r>
    </w:p>
    <w:p w:rsidRPr="00EE041F" w:rsidR="001F3CAF" w:rsidRDefault="001F3CAF" w14:paraId="45D96497" w14:textId="77777777">
      <w:pPr>
        <w:pStyle w:val="Textkrper"/>
        <w:rPr>
          <w:lang w:val="en-GB"/>
        </w:rPr>
      </w:pPr>
      <w:r w:rsidRPr="00EE041F">
        <w:rPr>
          <w:lang w:val="en-GB"/>
        </w:rPr>
        <w:t>The following habitat layers were also used:</w:t>
      </w:r>
    </w:p>
    <w:p w:rsidR="001F3CAF" w:rsidP="001F3CAF" w:rsidRDefault="001F3CAF" w14:paraId="3FF4E09A" w14:textId="77777777">
      <w:pPr>
        <w:pStyle w:val="Compact"/>
        <w:numPr>
          <w:ilvl w:val="0"/>
          <w:numId w:val="23"/>
        </w:numPr>
      </w:pPr>
      <w:r>
        <w:t xml:space="preserve">Human influence index (HII): As many non-native invasive species associate with </w:t>
      </w:r>
      <w:proofErr w:type="spellStart"/>
      <w:r>
        <w:t>anthropogenically</w:t>
      </w:r>
      <w:proofErr w:type="spellEnd"/>
      <w:r>
        <w:t xml:space="preserve"> disturbed habitats. We used the Global Human Influence Index Dataset of the Last of the Wild Project (Wildlife Conservation Society - WCS &amp; Center for International Earth Science Information Network - CIESIN - Columbia University, 2005), which is developed from nine global data layers covering human population pressure (population density), human land use and infrastructure (built-up areas, nighttime lights, land use/land cover) and human access (coastlines, roads, railroads, navigable rivers). The index ranges between 0 and 1 and was ln+1 transformed for the modelling to improve normality.</w:t>
      </w:r>
    </w:p>
    <w:p w:rsidR="001F3CAF" w:rsidRDefault="001F3CAF" w14:paraId="3059556E" w14:textId="77777777">
      <w:pPr>
        <w:pStyle w:val="FirstParagraph"/>
      </w:pPr>
    </w:p>
    <w:p w:rsidRPr="00EE041F" w:rsidR="001F3CAF" w:rsidRDefault="001F3CAF" w14:paraId="6E2F1C7F" w14:textId="77777777">
      <w:pPr>
        <w:pStyle w:val="berschrift2"/>
        <w:rPr>
          <w:lang w:val="en-GB"/>
        </w:rPr>
      </w:pPr>
      <w:bookmarkStart w:name="species-distribution-model" w:id="35"/>
      <w:bookmarkStart w:name="_Toc84195904" w:id="36"/>
      <w:bookmarkStart w:name="_Toc84847996" w:id="37"/>
      <w:bookmarkStart w:name="_Toc84848031" w:id="38"/>
      <w:r w:rsidRPr="00EE041F">
        <w:rPr>
          <w:lang w:val="en-GB"/>
        </w:rPr>
        <w:t>Species distribution model</w:t>
      </w:r>
      <w:bookmarkEnd w:id="35"/>
      <w:bookmarkEnd w:id="36"/>
      <w:bookmarkEnd w:id="37"/>
      <w:bookmarkEnd w:id="38"/>
    </w:p>
    <w:p w:rsidR="001F3CAF" w:rsidRDefault="001F3CAF" w14:paraId="2065358A" w14:textId="77777777">
      <w:pPr>
        <w:pStyle w:val="FirstParagraph"/>
      </w:pPr>
      <w:r>
        <w:t>A presence-background (presence-only) ensemble modelling strategy was employed using the BIOMOD2 R package version 3.4.6 (</w:t>
      </w:r>
      <w:proofErr w:type="spellStart"/>
      <w:r>
        <w:t>Thuiller</w:t>
      </w:r>
      <w:proofErr w:type="spellEnd"/>
      <w:r>
        <w:t xml:space="preserve"> et al., 2020, </w:t>
      </w:r>
      <w:proofErr w:type="spellStart"/>
      <w:r>
        <w:t>Thuiller</w:t>
      </w:r>
      <w:proofErr w:type="spellEnd"/>
      <w:r>
        <w:t xml:space="preserve"> et al., 2009). These models contrast the environment at the species’ occurrence locations against a random sample of the global background environmental conditions (often termed ‘pseudo-absences’) in order to </w:t>
      </w:r>
      <w:proofErr w:type="spellStart"/>
      <w:r>
        <w:t>characterise</w:t>
      </w:r>
      <w:proofErr w:type="spellEnd"/>
      <w:r>
        <w:t xml:space="preserve"> and project suitability for occurrence. This approach has been developed for distributions that are in equilibrium with the environment. Because invasive species’ distributions are not at equilibrium and subject to dispersal constraints at a global scale, we took care to </w:t>
      </w:r>
      <w:proofErr w:type="spellStart"/>
      <w:r>
        <w:t>minimise</w:t>
      </w:r>
      <w:proofErr w:type="spellEnd"/>
      <w:r>
        <w:t xml:space="preserve"> the inclusion of locations suitable for the species but where it has not been able to disperse to (Chapman et al. 2019). Therefore the background sampling region included:</w:t>
      </w:r>
    </w:p>
    <w:p w:rsidRPr="00EE041F" w:rsidR="001F3CAF" w:rsidP="001F3CAF" w:rsidRDefault="001F3CAF" w14:paraId="65C3BD48" w14:textId="77777777">
      <w:pPr>
        <w:numPr>
          <w:ilvl w:val="0"/>
          <w:numId w:val="23"/>
        </w:numPr>
        <w:spacing w:after="120" w:line="240" w:lineRule="auto"/>
        <w:rPr>
          <w:lang w:val="en-GB"/>
        </w:rPr>
      </w:pPr>
      <w:r w:rsidRPr="00EE041F">
        <w:rPr>
          <w:lang w:val="en-GB"/>
        </w:rPr>
        <w:t xml:space="preserve">The area accessible by native </w:t>
      </w:r>
      <w:r w:rsidRPr="00EE041F">
        <w:rPr>
          <w:i/>
          <w:lang w:val="en-GB"/>
        </w:rPr>
        <w:t xml:space="preserve">Obama </w:t>
      </w:r>
      <w:proofErr w:type="spellStart"/>
      <w:r w:rsidRPr="00EE041F">
        <w:rPr>
          <w:i/>
          <w:lang w:val="en-GB"/>
        </w:rPr>
        <w:t>nungara</w:t>
      </w:r>
      <w:proofErr w:type="spellEnd"/>
      <w:r w:rsidRPr="00EE041F">
        <w:rPr>
          <w:lang w:val="en-GB"/>
        </w:rPr>
        <w:t xml:space="preserve"> populations, in which the species is likely to have had sufficient time to disperse to all locations. Based on presumed maximum dispersal distances, the accessible region was defined as a 300km buffer around the native range occurrences; AND</w:t>
      </w:r>
    </w:p>
    <w:p w:rsidRPr="00EE041F" w:rsidR="001F3CAF" w:rsidP="001F3CAF" w:rsidRDefault="001F3CAF" w14:paraId="21415E4E" w14:textId="77777777">
      <w:pPr>
        <w:numPr>
          <w:ilvl w:val="0"/>
          <w:numId w:val="23"/>
        </w:numPr>
        <w:spacing w:after="120" w:line="240" w:lineRule="auto"/>
        <w:rPr>
          <w:lang w:val="en-GB"/>
        </w:rPr>
      </w:pPr>
      <w:r w:rsidRPr="00EE041F">
        <w:rPr>
          <w:lang w:val="en-GB"/>
        </w:rPr>
        <w:t>A 30km buffer around the non-native occurrences, encompassing regions likely to have had high propagule pressure for introduction by humans and/or dispersal of the species; AND</w:t>
      </w:r>
    </w:p>
    <w:p w:rsidRPr="00EE041F" w:rsidR="001F3CAF" w:rsidP="001F3CAF" w:rsidRDefault="001F3CAF" w14:paraId="63CBA66F" w14:textId="77777777">
      <w:pPr>
        <w:numPr>
          <w:ilvl w:val="0"/>
          <w:numId w:val="23"/>
        </w:numPr>
        <w:spacing w:after="120" w:line="240" w:lineRule="auto"/>
        <w:rPr>
          <w:lang w:val="en-GB"/>
        </w:rPr>
      </w:pPr>
      <w:r w:rsidRPr="00EE041F">
        <w:rPr>
          <w:lang w:val="en-GB"/>
        </w:rPr>
        <w:t xml:space="preserve">Regions where we have an </w:t>
      </w:r>
      <w:r w:rsidRPr="00EE041F">
        <w:rPr>
          <w:i/>
          <w:lang w:val="en-GB"/>
        </w:rPr>
        <w:t>a priori</w:t>
      </w:r>
      <w:r w:rsidRPr="00EE041F">
        <w:rPr>
          <w:lang w:val="en-GB"/>
        </w:rPr>
        <w:t xml:space="preserve"> expectation of high unsuitability for the species so that absence is assumed irrespective of dispersal constraints (see Figure 2). The following rules were applied to define a region expected to be highly unsuitable for </w:t>
      </w:r>
      <w:r w:rsidRPr="00EE041F">
        <w:rPr>
          <w:i/>
          <w:lang w:val="en-GB"/>
        </w:rPr>
        <w:t xml:space="preserve">Obama </w:t>
      </w:r>
      <w:proofErr w:type="spellStart"/>
      <w:r w:rsidRPr="00EE041F">
        <w:rPr>
          <w:i/>
          <w:lang w:val="en-GB"/>
        </w:rPr>
        <w:t>nungara</w:t>
      </w:r>
      <w:proofErr w:type="spellEnd"/>
      <w:r w:rsidRPr="00EE041F">
        <w:rPr>
          <w:lang w:val="en-GB"/>
        </w:rPr>
        <w:t xml:space="preserve"> at the spatial scale of the model:</w:t>
      </w:r>
    </w:p>
    <w:p w:rsidR="001F3CAF" w:rsidP="001F3CAF" w:rsidRDefault="001F3CAF" w14:paraId="16BCD0D6" w14:textId="77777777">
      <w:pPr>
        <w:pStyle w:val="Compact"/>
        <w:numPr>
          <w:ilvl w:val="1"/>
          <w:numId w:val="23"/>
        </w:numPr>
      </w:pPr>
      <w:r>
        <w:t>Minimum temperature of the coldest month (Bio6) &lt; -4</w:t>
      </w:r>
      <w:r>
        <w:rPr>
          <w:rFonts w:cs="Calibri"/>
        </w:rPr>
        <w:t>°C</w:t>
      </w:r>
    </w:p>
    <w:p w:rsidR="001F3CAF" w:rsidP="001F3CAF" w:rsidRDefault="001F3CAF" w14:paraId="64A4536B" w14:textId="77777777">
      <w:pPr>
        <w:pStyle w:val="Compact"/>
        <w:numPr>
          <w:ilvl w:val="1"/>
          <w:numId w:val="23"/>
        </w:numPr>
      </w:pPr>
      <w:r>
        <w:t>Mean temperature of the warmest quarter (Bio10) &lt; 15.5</w:t>
      </w:r>
      <w:r>
        <w:rPr>
          <w:rFonts w:cs="Calibri"/>
        </w:rPr>
        <w:t>°C</w:t>
      </w:r>
    </w:p>
    <w:p w:rsidR="001F3CAF" w:rsidP="001F3CAF" w:rsidRDefault="001F3CAF" w14:paraId="0F211A1F" w14:textId="77777777">
      <w:pPr>
        <w:pStyle w:val="Compact"/>
        <w:numPr>
          <w:ilvl w:val="1"/>
          <w:numId w:val="23"/>
        </w:numPr>
      </w:pPr>
      <w:r>
        <w:t>Annual precipitation (Bio12) &lt; 350mm</w:t>
      </w:r>
    </w:p>
    <w:p w:rsidR="001F3CAF" w:rsidRDefault="001F3CAF" w14:paraId="03F3E078" w14:textId="77777777">
      <w:pPr>
        <w:pStyle w:val="FirstParagraph"/>
      </w:pPr>
    </w:p>
    <w:p w:rsidRPr="00EE041F" w:rsidR="001F3CAF" w:rsidRDefault="001F3CAF" w14:paraId="3DF720D4" w14:textId="77777777">
      <w:pPr>
        <w:pStyle w:val="Textkrper"/>
        <w:rPr>
          <w:lang w:val="en-GB"/>
        </w:rPr>
      </w:pPr>
      <w:r w:rsidRPr="00EE041F">
        <w:rPr>
          <w:lang w:val="en-GB"/>
        </w:rPr>
        <w:t>Altogether, 0.9% of occurrence grid cells were located in the unsuitable background region.</w:t>
      </w:r>
    </w:p>
    <w:p w:rsidRPr="00EE041F" w:rsidR="001F3CAF" w:rsidRDefault="001F3CAF" w14:paraId="4CB3388F" w14:textId="77777777">
      <w:pPr>
        <w:pStyle w:val="Textkrper"/>
        <w:rPr>
          <w:lang w:val="en-GB"/>
        </w:rPr>
      </w:pPr>
      <w:r w:rsidRPr="00EE041F">
        <w:rPr>
          <w:lang w:val="en-GB"/>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(233), weighting the sampling by a proxy for recording effort (Figure 1(b)).</w:t>
      </w:r>
    </w:p>
    <w:p w:rsidRPr="00EE041F" w:rsidR="001F3CAF" w:rsidRDefault="001F3CAF" w14:paraId="128DB419" w14:textId="77777777">
      <w:pPr>
        <w:pStyle w:val="Textkrper"/>
        <w:rPr>
          <w:lang w:val="en-GB"/>
        </w:rPr>
      </w:pPr>
    </w:p>
    <w:p w:rsidRPr="00EE041F" w:rsidR="001F3CAF" w:rsidRDefault="001F3CAF" w14:paraId="6142D701" w14:textId="77777777">
      <w:pPr>
        <w:pStyle w:val="Textkrper"/>
        <w:rPr>
          <w:lang w:val="en-GB"/>
        </w:rPr>
      </w:pPr>
      <w:r w:rsidRPr="00EE041F">
        <w:rPr>
          <w:b/>
          <w:lang w:val="en-GB"/>
        </w:rPr>
        <w:t>Figure 2.</w:t>
      </w:r>
      <w:r w:rsidRPr="00EE041F">
        <w:rPr>
          <w:lang w:val="en-GB"/>
        </w:rPr>
        <w:t xml:space="preserve"> The background from which pseudo-absence samples were taken in the modelling of </w:t>
      </w:r>
      <w:r w:rsidRPr="00EE041F">
        <w:rPr>
          <w:i/>
          <w:lang w:val="en-GB"/>
        </w:rPr>
        <w:t xml:space="preserve">Obama </w:t>
      </w:r>
      <w:proofErr w:type="spellStart"/>
      <w:r w:rsidRPr="00EE041F">
        <w:rPr>
          <w:i/>
          <w:lang w:val="en-GB"/>
        </w:rPr>
        <w:t>nungara</w:t>
      </w:r>
      <w:proofErr w:type="spellEnd"/>
      <w:r w:rsidRPr="00EE041F">
        <w:rPr>
          <w:lang w:val="en-GB"/>
        </w:rPr>
        <w:t>. Samples were taken from a 300km buffer around the native range and a 30km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rsidR="001F3CAF" w:rsidRDefault="001F3CAF" w14:paraId="5C3F3CD8" w14:textId="77777777">
      <w:pPr>
        <w:pStyle w:val="Textkrper"/>
      </w:pPr>
      <w:r>
        <w:rPr>
          <w:noProof/>
          <w:lang w:eastAsia="de-AT"/>
        </w:rPr>
        <w:drawing>
          <wp:inline distT="0" distB="0" distL="0" distR="0" wp14:anchorId="6A0F89A3" wp14:editId="712010D9">
            <wp:extent cx="5969000" cy="2558142"/>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background.png"/>
                    <pic:cNvPicPr>
                      <a:picLocks noChangeAspect="1" noChangeArrowheads="1"/>
                    </pic:cNvPicPr>
                  </pic:nvPicPr>
                  <pic:blipFill>
                    <a:blip r:embed="rId23"/>
                    <a:stretch>
                      <a:fillRect/>
                    </a:stretch>
                  </pic:blipFill>
                  <pic:spPr bwMode="auto">
                    <a:xfrm>
                      <a:off x="0" y="0"/>
                      <a:ext cx="5969000" cy="2558142"/>
                    </a:xfrm>
                    <a:prstGeom prst="rect">
                      <a:avLst/>
                    </a:prstGeom>
                    <a:noFill/>
                    <a:ln w="9525">
                      <a:noFill/>
                      <a:headEnd/>
                      <a:tailEnd/>
                    </a:ln>
                  </pic:spPr>
                </pic:pic>
              </a:graphicData>
            </a:graphic>
          </wp:inline>
        </w:drawing>
      </w:r>
    </w:p>
    <w:p w:rsidR="001F3CAF" w:rsidRDefault="001F3CAF" w14:paraId="010E1180" w14:textId="77777777">
      <w:pPr>
        <w:pStyle w:val="Textkrper"/>
      </w:pPr>
    </w:p>
    <w:p w:rsidRPr="00EE041F" w:rsidR="001F3CAF" w:rsidRDefault="001F3CAF" w14:paraId="13C2059D" w14:textId="77777777">
      <w:pPr>
        <w:pStyle w:val="Textkrper"/>
        <w:rPr>
          <w:lang w:val="en-GB"/>
        </w:rPr>
      </w:pPr>
      <w:r w:rsidRPr="00EE041F">
        <w:rPr>
          <w:lang w:val="en-GB"/>
        </w:rP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rsidR="001F3CAF" w:rsidP="001F3CAF" w:rsidRDefault="001F3CAF" w14:paraId="155E0EA9" w14:textId="77777777">
      <w:pPr>
        <w:numPr>
          <w:ilvl w:val="0"/>
          <w:numId w:val="23"/>
        </w:numPr>
        <w:spacing w:after="120" w:line="240" w:lineRule="auto"/>
      </w:pPr>
      <w:proofErr w:type="spellStart"/>
      <w:r>
        <w:t>Generalised</w:t>
      </w:r>
      <w:proofErr w:type="spellEnd"/>
      <w:r>
        <w:t xml:space="preserve"> linear </w:t>
      </w:r>
      <w:proofErr w:type="spellStart"/>
      <w:r>
        <w:t>model</w:t>
      </w:r>
      <w:proofErr w:type="spellEnd"/>
      <w:r>
        <w:t xml:space="preserve"> (GLM)</w:t>
      </w:r>
    </w:p>
    <w:p w:rsidR="001F3CAF" w:rsidP="001F3CAF" w:rsidRDefault="001F3CAF" w14:paraId="54653855" w14:textId="77777777">
      <w:pPr>
        <w:numPr>
          <w:ilvl w:val="0"/>
          <w:numId w:val="23"/>
        </w:numPr>
        <w:spacing w:after="120" w:line="240" w:lineRule="auto"/>
      </w:pPr>
      <w:proofErr w:type="spellStart"/>
      <w:r>
        <w:t>Generalised</w:t>
      </w:r>
      <w:proofErr w:type="spellEnd"/>
      <w:r>
        <w:t xml:space="preserve"> </w:t>
      </w:r>
      <w:proofErr w:type="spellStart"/>
      <w:r>
        <w:t>boosting</w:t>
      </w:r>
      <w:proofErr w:type="spellEnd"/>
      <w:r>
        <w:t xml:space="preserve"> </w:t>
      </w:r>
      <w:proofErr w:type="spellStart"/>
      <w:r>
        <w:t>model</w:t>
      </w:r>
      <w:proofErr w:type="spellEnd"/>
      <w:r>
        <w:t xml:space="preserve"> (GBM)</w:t>
      </w:r>
    </w:p>
    <w:p w:rsidRPr="00EE041F" w:rsidR="001F3CAF" w:rsidP="001F3CAF" w:rsidRDefault="001F3CAF" w14:paraId="4A2EE949" w14:textId="77777777">
      <w:pPr>
        <w:numPr>
          <w:ilvl w:val="0"/>
          <w:numId w:val="23"/>
        </w:numPr>
        <w:spacing w:after="120" w:line="240" w:lineRule="auto"/>
        <w:rPr>
          <w:lang w:val="en-GB"/>
        </w:rPr>
      </w:pPr>
      <w:r w:rsidRPr="00EE041F">
        <w:rPr>
          <w:lang w:val="en-GB"/>
        </w:rPr>
        <w:t>Generalised additive model (GAM) with a maximum of four degrees of freedom per smoothing spline</w:t>
      </w:r>
    </w:p>
    <w:p w:rsidR="001F3CAF" w:rsidP="001F3CAF" w:rsidRDefault="001F3CAF" w14:paraId="04B873EF" w14:textId="77777777">
      <w:pPr>
        <w:numPr>
          <w:ilvl w:val="0"/>
          <w:numId w:val="23"/>
        </w:numPr>
        <w:spacing w:after="120" w:line="240" w:lineRule="auto"/>
      </w:pPr>
      <w:proofErr w:type="spellStart"/>
      <w:r>
        <w:t>Artificial</w:t>
      </w:r>
      <w:proofErr w:type="spellEnd"/>
      <w:r>
        <w:t xml:space="preserve"> </w:t>
      </w:r>
      <w:proofErr w:type="spellStart"/>
      <w:r>
        <w:t>neural</w:t>
      </w:r>
      <w:proofErr w:type="spellEnd"/>
      <w:r>
        <w:t xml:space="preserve"> </w:t>
      </w:r>
      <w:proofErr w:type="spellStart"/>
      <w:r>
        <w:t>network</w:t>
      </w:r>
      <w:proofErr w:type="spellEnd"/>
      <w:r>
        <w:t xml:space="preserve"> (ANN)</w:t>
      </w:r>
    </w:p>
    <w:p w:rsidRPr="00A11DB9" w:rsidR="001F3CAF" w:rsidP="001F3CAF" w:rsidRDefault="001F3CAF" w14:paraId="33444635" w14:textId="77777777">
      <w:pPr>
        <w:numPr>
          <w:ilvl w:val="0"/>
          <w:numId w:val="23"/>
        </w:numPr>
        <w:spacing w:after="120" w:line="240" w:lineRule="auto"/>
        <w:rPr>
          <w:lang w:val="fr-BE"/>
        </w:rPr>
      </w:pPr>
      <w:proofErr w:type="spellStart"/>
      <w:r w:rsidRPr="00A11DB9">
        <w:rPr>
          <w:lang w:val="fr-BE"/>
        </w:rPr>
        <w:t>Multivariate</w:t>
      </w:r>
      <w:proofErr w:type="spellEnd"/>
      <w:r w:rsidRPr="00A11DB9">
        <w:rPr>
          <w:lang w:val="fr-BE"/>
        </w:rPr>
        <w:t xml:space="preserve"> adaptive </w:t>
      </w:r>
      <w:proofErr w:type="spellStart"/>
      <w:r w:rsidRPr="00A11DB9">
        <w:rPr>
          <w:lang w:val="fr-BE"/>
        </w:rPr>
        <w:t>regression</w:t>
      </w:r>
      <w:proofErr w:type="spellEnd"/>
      <w:r w:rsidRPr="00A11DB9">
        <w:rPr>
          <w:lang w:val="fr-BE"/>
        </w:rPr>
        <w:t xml:space="preserve"> </w:t>
      </w:r>
      <w:proofErr w:type="spellStart"/>
      <w:r w:rsidRPr="00A11DB9">
        <w:rPr>
          <w:lang w:val="fr-BE"/>
        </w:rPr>
        <w:t>splines</w:t>
      </w:r>
      <w:proofErr w:type="spellEnd"/>
      <w:r w:rsidRPr="00A11DB9">
        <w:rPr>
          <w:lang w:val="fr-BE"/>
        </w:rPr>
        <w:t xml:space="preserve"> (MARS)</w:t>
      </w:r>
    </w:p>
    <w:p w:rsidR="001F3CAF" w:rsidP="001F3CAF" w:rsidRDefault="001F3CAF" w14:paraId="5D462370" w14:textId="77777777">
      <w:pPr>
        <w:numPr>
          <w:ilvl w:val="0"/>
          <w:numId w:val="23"/>
        </w:numPr>
        <w:spacing w:after="120" w:line="240" w:lineRule="auto"/>
      </w:pPr>
      <w:r>
        <w:t xml:space="preserve">Random </w:t>
      </w:r>
      <w:proofErr w:type="spellStart"/>
      <w:r>
        <w:t>forest</w:t>
      </w:r>
      <w:proofErr w:type="spellEnd"/>
      <w:r>
        <w:t xml:space="preserve"> (RF)</w:t>
      </w:r>
    </w:p>
    <w:p w:rsidR="001F3CAF" w:rsidP="001F3CAF" w:rsidRDefault="001F3CAF" w14:paraId="66CA64C4" w14:textId="77777777">
      <w:pPr>
        <w:numPr>
          <w:ilvl w:val="0"/>
          <w:numId w:val="23"/>
        </w:numPr>
        <w:spacing w:after="120" w:line="240" w:lineRule="auto"/>
      </w:pPr>
      <w:proofErr w:type="spellStart"/>
      <w:r>
        <w:t>Maxent</w:t>
      </w:r>
      <w:proofErr w:type="spellEnd"/>
    </w:p>
    <w:p w:rsidR="001F3CAF" w:rsidRDefault="001F3CAF" w14:paraId="7D888E50" w14:textId="77777777">
      <w:pPr>
        <w:pStyle w:val="FirstParagraph"/>
      </w:pPr>
    </w:p>
    <w:p w:rsidRPr="00EE041F" w:rsidR="001F3CAF" w:rsidRDefault="001F3CAF" w14:paraId="7AC88E77" w14:textId="77777777">
      <w:pPr>
        <w:pStyle w:val="Textkrper"/>
        <w:rPr>
          <w:lang w:val="en-GB"/>
        </w:rPr>
      </w:pPr>
      <w:r w:rsidRPr="00EE041F">
        <w:rPr>
          <w:lang w:val="en-GB"/>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rsidRPr="00EE041F" w:rsidR="001F3CAF" w:rsidRDefault="001F3CAF" w14:paraId="7B0E71B9" w14:textId="77777777">
      <w:pPr>
        <w:pStyle w:val="Textkrper"/>
        <w:rPr>
          <w:lang w:val="en-GB"/>
        </w:rPr>
      </w:pPr>
      <w:r w:rsidRPr="00EE041F">
        <w:rPr>
          <w:lang w:val="en-GB"/>
        </w:rPr>
        <w:t>Model predictive performance was assessed by the following three measures:</w:t>
      </w:r>
    </w:p>
    <w:p w:rsidRPr="00EE041F" w:rsidR="001F3CAF" w:rsidP="001F3CAF" w:rsidRDefault="001F3CAF" w14:paraId="742DC834" w14:textId="77777777">
      <w:pPr>
        <w:numPr>
          <w:ilvl w:val="0"/>
          <w:numId w:val="23"/>
        </w:numPr>
        <w:spacing w:after="120" w:line="240" w:lineRule="auto"/>
        <w:rPr>
          <w:lang w:val="en-GB"/>
        </w:rPr>
      </w:pPr>
      <w:r w:rsidRPr="00EE041F">
        <w:rPr>
          <w:lang w:val="en-GB"/>
        </w:rPr>
        <w:t>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w:t>
      </w:r>
      <w:proofErr w:type="spellStart"/>
      <w:r w:rsidRPr="00EE041F">
        <w:rPr>
          <w:lang w:val="en-GB"/>
        </w:rPr>
        <w:t>Manel</w:t>
      </w:r>
      <w:proofErr w:type="spellEnd"/>
      <w:r w:rsidRPr="00EE041F">
        <w:rPr>
          <w:lang w:val="en-GB"/>
        </w:rPr>
        <w:t xml:space="preserve"> et al. 2001). AUC is the probability that a randomly selected presence has a higher model-predicted suitability than a randomly selected absence (</w:t>
      </w:r>
      <w:proofErr w:type="spellStart"/>
      <w:r w:rsidRPr="00EE041F">
        <w:rPr>
          <w:lang w:val="en-GB"/>
        </w:rPr>
        <w:t>Allouche</w:t>
      </w:r>
      <w:proofErr w:type="spellEnd"/>
      <w:r w:rsidRPr="00EE041F">
        <w:rPr>
          <w:lang w:val="en-GB"/>
        </w:rPr>
        <w:t xml:space="preserve"> et al. 2006).</w:t>
      </w:r>
    </w:p>
    <w:p w:rsidRPr="00EE041F" w:rsidR="001F3CAF" w:rsidP="001F3CAF" w:rsidRDefault="001F3CAF" w14:paraId="1B6678CA" w14:textId="77777777">
      <w:pPr>
        <w:numPr>
          <w:ilvl w:val="0"/>
          <w:numId w:val="23"/>
        </w:numPr>
        <w:spacing w:after="120" w:line="240" w:lineRule="auto"/>
        <w:rPr>
          <w:lang w:val="en-GB"/>
        </w:rPr>
      </w:pPr>
      <w:r w:rsidRPr="00EE041F">
        <w:rPr>
          <w:lang w:val="en-GB"/>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w:t>
      </w:r>
      <w:proofErr w:type="spellStart"/>
      <w:r w:rsidRPr="00EE041F">
        <w:rPr>
          <w:lang w:val="en-GB"/>
        </w:rPr>
        <w:t>Manel</w:t>
      </w:r>
      <w:proofErr w:type="spellEnd"/>
      <w:r w:rsidRPr="00EE041F">
        <w:rPr>
          <w:lang w:val="en-GB"/>
        </w:rPr>
        <w:t xml:space="preserve"> et al. 2001). However, Kappa has been criticised for being sensitive to prevalence (the proportion of sites in which the species was recorded as present) and may therefore be inappropriate for comparisons of model accuracy between species or regions (McPherson et al. 2004, </w:t>
      </w:r>
      <w:proofErr w:type="spellStart"/>
      <w:r w:rsidRPr="00EE041F">
        <w:rPr>
          <w:lang w:val="en-GB"/>
        </w:rPr>
        <w:t>Allouche</w:t>
      </w:r>
      <w:proofErr w:type="spellEnd"/>
      <w:r w:rsidRPr="00EE041F">
        <w:rPr>
          <w:lang w:val="en-GB"/>
        </w:rPr>
        <w:t xml:space="preserve"> et al. 2006).</w:t>
      </w:r>
    </w:p>
    <w:p w:rsidRPr="00EE041F" w:rsidR="001F3CAF" w:rsidP="001F3CAF" w:rsidRDefault="001F3CAF" w14:paraId="4534A7A3" w14:textId="77777777">
      <w:pPr>
        <w:numPr>
          <w:ilvl w:val="0"/>
          <w:numId w:val="23"/>
        </w:numPr>
        <w:spacing w:after="120" w:line="240" w:lineRule="auto"/>
        <w:rPr>
          <w:lang w:val="en-GB"/>
        </w:rPr>
      </w:pPr>
      <w:r w:rsidRPr="00EE041F">
        <w:rPr>
          <w:lang w:val="en-GB"/>
        </w:rPr>
        <w:t>TSS, the true skill statistic (</w:t>
      </w:r>
      <w:proofErr w:type="spellStart"/>
      <w:r w:rsidRPr="00EE041F">
        <w:rPr>
          <w:lang w:val="en-GB"/>
        </w:rPr>
        <w:t>Allouche</w:t>
      </w:r>
      <w:proofErr w:type="spellEnd"/>
      <w:r w:rsidRPr="00EE041F">
        <w:rPr>
          <w:lang w:val="en-GB"/>
        </w:rPr>
        <w:t xml:space="preserv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w:t>
      </w:r>
      <w:proofErr w:type="spellStart"/>
      <w:r w:rsidRPr="00EE041F">
        <w:rPr>
          <w:lang w:val="en-GB"/>
        </w:rPr>
        <w:t>Allouche</w:t>
      </w:r>
      <w:proofErr w:type="spellEnd"/>
      <w:r w:rsidRPr="00EE041F">
        <w:rPr>
          <w:lang w:val="en-GB"/>
        </w:rPr>
        <w:t xml:space="preserve"> et al. 2006).</w:t>
      </w:r>
    </w:p>
    <w:p w:rsidR="001F3CAF" w:rsidRDefault="001F3CAF" w14:paraId="100FF248" w14:textId="77777777">
      <w:pPr>
        <w:pStyle w:val="FirstParagraph"/>
      </w:pPr>
      <w: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w:t>
      </w:r>
      <w:proofErr w:type="spellStart"/>
      <w:r>
        <w:t>Iglewicz</w:t>
      </w:r>
      <w:proofErr w:type="spellEnd"/>
      <w:r>
        <w:t xml:space="preserve"> &amp; </w:t>
      </w:r>
      <w:proofErr w:type="spellStart"/>
      <w:r>
        <w:t>Hoaglin</w:t>
      </w:r>
      <w:proofErr w:type="spellEnd"/>
      <w:r>
        <w:t xml:space="preserve"> 1993). Algorithms with z &lt; -2 were rejected. In this way, ensemble projections were made for each dataset and then averaged to give an overall suitability, as well as its standard deviation.</w:t>
      </w:r>
    </w:p>
    <w:p w:rsidRPr="00EE041F" w:rsidR="001F3CAF" w:rsidRDefault="001F3CAF" w14:paraId="4ECE745F" w14:textId="77777777">
      <w:pPr>
        <w:pStyle w:val="Textkrper"/>
        <w:rPr>
          <w:lang w:val="en-GB"/>
        </w:rPr>
      </w:pPr>
      <w:r w:rsidRPr="00EE041F">
        <w:rPr>
          <w:lang w:val="en-GB"/>
        </w:rPr>
        <w:t>Projections were classified into suitable and unsuitable regions using a “lowest presence threshold” (Pearson et al. 2007), setting the cut-off as the lowest value at which 98% of all presence records are classified correctly under the current climate (here 0.71). In order to express the sensitivity of classifications to the choice of this threshold, thresholds at which 95% and 99% of records are classified correctly (here 0.79 and 0.62 respectively) were used in the calculation of error bars in Figures 9 and 10 below in addition to taking account of uncertainty in the projections themselves.</w:t>
      </w:r>
    </w:p>
    <w:p w:rsidRPr="00EE041F" w:rsidR="001F3CAF" w:rsidRDefault="001F3CAF" w14:paraId="61532D89" w14:textId="77777777">
      <w:pPr>
        <w:pStyle w:val="Textkrper"/>
        <w:rPr>
          <w:lang w:val="en-GB"/>
        </w:rPr>
      </w:pPr>
      <w:r w:rsidRPr="00EE041F">
        <w:rPr>
          <w:lang w:val="en-GB"/>
        </w:rPr>
        <w:t xml:space="preserve">We also produced a limiting factor map for Europe following </w:t>
      </w:r>
      <w:proofErr w:type="spellStart"/>
      <w:r w:rsidRPr="00EE041F">
        <w:rPr>
          <w:lang w:val="en-GB"/>
        </w:rPr>
        <w:t>Elith</w:t>
      </w:r>
      <w:proofErr w:type="spellEnd"/>
      <w:r w:rsidRPr="00EE041F">
        <w:rPr>
          <w:lang w:val="en-GB"/>
        </w:rPr>
        <w:t xml:space="preserve">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rsidRPr="00EE041F" w:rsidR="00AA16ED" w:rsidRDefault="001F3CAF" w14:paraId="4F06D67B" w14:textId="728C3FCB">
      <w:pPr>
        <w:pStyle w:val="berschrift5"/>
        <w:rPr>
          <w:lang w:val="en-GB"/>
        </w:rPr>
      </w:pPr>
      <w:bookmarkStart w:name="page-break-1" w:id="39"/>
      <w:r w:rsidRPr="00EE041F">
        <w:rPr>
          <w:lang w:val="en-GB"/>
        </w:rPr>
        <w:t>Page Break</w:t>
      </w:r>
      <w:bookmarkEnd w:id="39"/>
    </w:p>
    <w:p w:rsidRPr="00EE041F" w:rsidR="00AA16ED" w:rsidRDefault="00AA16ED" w14:paraId="09783A6C"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Pr="00EE041F" w:rsidR="001F3CAF" w:rsidRDefault="001F3CAF" w14:paraId="545F143C" w14:textId="77777777">
      <w:pPr>
        <w:pStyle w:val="berschrift2"/>
        <w:rPr>
          <w:lang w:val="en-GB"/>
        </w:rPr>
      </w:pPr>
      <w:bookmarkStart w:name="results" w:id="40"/>
      <w:bookmarkStart w:name="_Toc84195905" w:id="41"/>
      <w:bookmarkStart w:name="_Toc84847997" w:id="42"/>
      <w:bookmarkStart w:name="_Toc84848032" w:id="43"/>
      <w:r w:rsidRPr="00EE041F">
        <w:rPr>
          <w:lang w:val="en-GB"/>
        </w:rPr>
        <w:t>Results</w:t>
      </w:r>
      <w:bookmarkEnd w:id="40"/>
      <w:bookmarkEnd w:id="41"/>
      <w:bookmarkEnd w:id="42"/>
      <w:bookmarkEnd w:id="43"/>
    </w:p>
    <w:p w:rsidR="001F3CAF" w:rsidRDefault="001F3CAF" w14:paraId="5E981CAF" w14:textId="77777777">
      <w:pPr>
        <w:pStyle w:val="FirstParagraph"/>
      </w:pPr>
      <w:r>
        <w:t xml:space="preserve">The ensemble model suggested that suitability for </w:t>
      </w:r>
      <w:r>
        <w:rPr>
          <w:i/>
        </w:rPr>
        <w:t xml:space="preserve">Obama </w:t>
      </w:r>
      <w:proofErr w:type="spellStart"/>
      <w:r>
        <w:rPr>
          <w:i/>
        </w:rPr>
        <w:t>nungara</w:t>
      </w:r>
      <w:proofErr w:type="spellEnd"/>
      <w:r>
        <w:t xml:space="preserve"> was most strongly determined by Minimum temperature of the coldest month (Bio6), accounting for 42.3% of variation explained, followed by Human influence index (HII) (21.8%), Mean temperature of the warmest quarter (Bio10) (15.9%), Annual precipitation (Bio12) (11.8%), Climatic moisture index (CMI) (5.1%) and Precipitation seasonality (Bio15) (3.2%) (Table 1, Figure 3).</w:t>
      </w:r>
    </w:p>
    <w:p w:rsidRPr="00EE041F" w:rsidR="001F3CAF" w:rsidRDefault="001F3CAF" w14:paraId="0C914C14" w14:textId="77777777">
      <w:pPr>
        <w:pStyle w:val="Textkrper"/>
        <w:rPr>
          <w:lang w:val="en-GB"/>
        </w:rPr>
      </w:pPr>
    </w:p>
    <w:p w:rsidRPr="00EE041F" w:rsidR="001F3CAF" w:rsidRDefault="001F3CAF" w14:paraId="3D206153" w14:textId="77777777">
      <w:pPr>
        <w:pStyle w:val="Textkrper"/>
        <w:rPr>
          <w:lang w:val="en-GB"/>
        </w:rPr>
      </w:pPr>
      <w:r w:rsidRPr="00EE041F">
        <w:rPr>
          <w:b/>
          <w:lang w:val="en-GB"/>
        </w:rPr>
        <w:t>Table 1.</w:t>
      </w:r>
      <w:r w:rsidRPr="00EE041F">
        <w:rPr>
          <w:lang w:val="en-GB"/>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32"/>
        <w:gridCol w:w="721"/>
        <w:gridCol w:w="790"/>
        <w:gridCol w:w="721"/>
        <w:gridCol w:w="1106"/>
        <w:gridCol w:w="765"/>
        <w:gridCol w:w="767"/>
        <w:gridCol w:w="767"/>
        <w:gridCol w:w="767"/>
        <w:gridCol w:w="768"/>
        <w:gridCol w:w="768"/>
      </w:tblGrid>
      <w:tr w:rsidRPr="00EF5A68" w:rsidR="001F3CAF" w:rsidTr="0052027A" w14:paraId="5A1889A9" w14:textId="77777777">
        <w:tc>
          <w:tcPr>
            <w:tcW w:w="614" w:type="pct"/>
            <w:vAlign w:val="bottom"/>
          </w:tcPr>
          <w:p w:rsidRPr="00EF5A68" w:rsidR="001F3CAF" w:rsidRDefault="001F3CAF" w14:paraId="1E4280A0" w14:textId="77777777">
            <w:pPr>
              <w:pStyle w:val="Compact"/>
              <w:jc w:val="left"/>
              <w:rPr>
                <w:b/>
              </w:rPr>
            </w:pPr>
          </w:p>
        </w:tc>
        <w:tc>
          <w:tcPr>
            <w:tcW w:w="390" w:type="pct"/>
            <w:vAlign w:val="bottom"/>
          </w:tcPr>
          <w:p w:rsidRPr="00EF5A68" w:rsidR="001F3CAF" w:rsidRDefault="001F3CAF" w14:paraId="784D3AEF" w14:textId="77777777">
            <w:pPr>
              <w:pStyle w:val="Compact"/>
              <w:jc w:val="center"/>
              <w:rPr>
                <w:b/>
              </w:rPr>
            </w:pPr>
          </w:p>
        </w:tc>
        <w:tc>
          <w:tcPr>
            <w:tcW w:w="429" w:type="pct"/>
            <w:vAlign w:val="bottom"/>
          </w:tcPr>
          <w:p w:rsidRPr="00EF5A68" w:rsidR="001F3CAF" w:rsidRDefault="001F3CAF" w14:paraId="45DAE799" w14:textId="77777777">
            <w:pPr>
              <w:pStyle w:val="Compact"/>
              <w:jc w:val="center"/>
              <w:rPr>
                <w:b/>
              </w:rPr>
            </w:pPr>
          </w:p>
        </w:tc>
        <w:tc>
          <w:tcPr>
            <w:tcW w:w="390" w:type="pct"/>
            <w:vAlign w:val="bottom"/>
          </w:tcPr>
          <w:p w:rsidRPr="00EF5A68" w:rsidR="001F3CAF" w:rsidRDefault="001F3CAF" w14:paraId="79F3AD53" w14:textId="77777777">
            <w:pPr>
              <w:pStyle w:val="Compact"/>
              <w:jc w:val="center"/>
              <w:rPr>
                <w:b/>
              </w:rPr>
            </w:pPr>
          </w:p>
        </w:tc>
        <w:tc>
          <w:tcPr>
            <w:tcW w:w="592" w:type="pct"/>
            <w:vAlign w:val="bottom"/>
          </w:tcPr>
          <w:p w:rsidRPr="00EF5A68" w:rsidR="001F3CAF" w:rsidRDefault="001F3CAF" w14:paraId="144D33B4" w14:textId="77777777">
            <w:pPr>
              <w:pStyle w:val="Compact"/>
              <w:jc w:val="center"/>
              <w:rPr>
                <w:b/>
              </w:rPr>
            </w:pPr>
          </w:p>
        </w:tc>
        <w:tc>
          <w:tcPr>
            <w:tcW w:w="2584" w:type="pct"/>
            <w:gridSpan w:val="6"/>
            <w:tcBorders>
              <w:bottom w:val="single" w:color="auto" w:sz="0" w:space="0"/>
            </w:tcBorders>
            <w:vAlign w:val="bottom"/>
          </w:tcPr>
          <w:p w:rsidRPr="00EF5A68" w:rsidR="001F3CAF" w:rsidRDefault="001F3CAF" w14:paraId="70C53F41" w14:textId="77777777">
            <w:pPr>
              <w:pStyle w:val="Compact"/>
              <w:jc w:val="center"/>
              <w:rPr>
                <w:b/>
              </w:rPr>
            </w:pPr>
            <w:r>
              <w:rPr>
                <w:b/>
              </w:rPr>
              <w:t>Variable importance (%)</w:t>
            </w:r>
          </w:p>
        </w:tc>
      </w:tr>
      <w:tr w:rsidRPr="00EF5A68" w:rsidR="001F3CAF" w:rsidTr="0052027A" w14:paraId="55C222D8" w14:textId="77777777">
        <w:trPr>
          <w:cantSplit/>
          <w:trHeight w:val="2664"/>
        </w:trPr>
        <w:tc>
          <w:tcPr>
            <w:tcW w:w="614" w:type="pct"/>
            <w:tcBorders>
              <w:bottom w:val="single" w:color="auto" w:sz="0" w:space="0"/>
            </w:tcBorders>
            <w:vAlign w:val="bottom"/>
          </w:tcPr>
          <w:p w:rsidRPr="00EF5A68" w:rsidR="001F3CAF" w:rsidRDefault="001F3CAF" w14:paraId="7A660BB5" w14:textId="77777777">
            <w:pPr>
              <w:pStyle w:val="Compact"/>
              <w:jc w:val="left"/>
              <w:rPr>
                <w:b/>
              </w:rPr>
            </w:pPr>
            <w:r w:rsidRPr="00EF5A68">
              <w:rPr>
                <w:b/>
              </w:rPr>
              <w:t>Algorithm</w:t>
            </w:r>
          </w:p>
        </w:tc>
        <w:tc>
          <w:tcPr>
            <w:tcW w:w="390" w:type="pct"/>
            <w:tcBorders>
              <w:bottom w:val="single" w:color="auto" w:sz="0" w:space="0"/>
            </w:tcBorders>
            <w:vAlign w:val="bottom"/>
          </w:tcPr>
          <w:p w:rsidRPr="00EF5A68" w:rsidR="001F3CAF" w:rsidRDefault="001F3CAF" w14:paraId="37DC0D80" w14:textId="77777777">
            <w:pPr>
              <w:pStyle w:val="Compact"/>
              <w:jc w:val="center"/>
              <w:rPr>
                <w:b/>
              </w:rPr>
            </w:pPr>
            <w:r w:rsidRPr="00EF5A68">
              <w:rPr>
                <w:b/>
              </w:rPr>
              <w:t>AUC</w:t>
            </w:r>
          </w:p>
        </w:tc>
        <w:tc>
          <w:tcPr>
            <w:tcW w:w="429" w:type="pct"/>
            <w:tcBorders>
              <w:bottom w:val="single" w:color="auto" w:sz="0" w:space="0"/>
            </w:tcBorders>
            <w:vAlign w:val="bottom"/>
          </w:tcPr>
          <w:p w:rsidRPr="00EF5A68" w:rsidR="001F3CAF" w:rsidRDefault="001F3CAF" w14:paraId="0FFEACF6" w14:textId="77777777">
            <w:pPr>
              <w:pStyle w:val="Compact"/>
              <w:jc w:val="center"/>
              <w:rPr>
                <w:b/>
              </w:rPr>
            </w:pPr>
            <w:r w:rsidRPr="00EF5A68">
              <w:rPr>
                <w:b/>
              </w:rPr>
              <w:t>Kappa</w:t>
            </w:r>
          </w:p>
        </w:tc>
        <w:tc>
          <w:tcPr>
            <w:tcW w:w="390" w:type="pct"/>
            <w:tcBorders>
              <w:bottom w:val="single" w:color="auto" w:sz="0" w:space="0"/>
            </w:tcBorders>
            <w:vAlign w:val="bottom"/>
          </w:tcPr>
          <w:p w:rsidRPr="00EF5A68" w:rsidR="001F3CAF" w:rsidRDefault="001F3CAF" w14:paraId="383E1B74" w14:textId="77777777">
            <w:pPr>
              <w:pStyle w:val="Compact"/>
              <w:jc w:val="center"/>
              <w:rPr>
                <w:b/>
              </w:rPr>
            </w:pPr>
            <w:r w:rsidRPr="00EF5A68">
              <w:rPr>
                <w:b/>
              </w:rPr>
              <w:t>TSS</w:t>
            </w:r>
          </w:p>
        </w:tc>
        <w:tc>
          <w:tcPr>
            <w:tcW w:w="592" w:type="pct"/>
            <w:tcBorders>
              <w:bottom w:val="single" w:color="auto" w:sz="0" w:space="0"/>
            </w:tcBorders>
            <w:vAlign w:val="bottom"/>
          </w:tcPr>
          <w:p w:rsidRPr="00EF5A68" w:rsidR="001F3CAF" w:rsidRDefault="001F3CAF" w14:paraId="41B012EC" w14:textId="77777777">
            <w:pPr>
              <w:pStyle w:val="Compact"/>
              <w:jc w:val="center"/>
              <w:rPr>
                <w:b/>
              </w:rPr>
            </w:pPr>
            <w:r w:rsidRPr="00EF5A68">
              <w:rPr>
                <w:b/>
              </w:rPr>
              <w:t>Used in the ensemble</w:t>
            </w:r>
          </w:p>
        </w:tc>
        <w:tc>
          <w:tcPr>
            <w:tcW w:w="430" w:type="pct"/>
            <w:tcBorders>
              <w:bottom w:val="single" w:color="auto" w:sz="0" w:space="0"/>
            </w:tcBorders>
            <w:textDirection w:val="btLr"/>
            <w:vAlign w:val="center"/>
          </w:tcPr>
          <w:p w:rsidRPr="00EF5A68" w:rsidR="001F3CAF" w:rsidP="0052027A" w:rsidRDefault="001F3CAF" w14:paraId="1AD2C326" w14:textId="77777777">
            <w:pPr>
              <w:pStyle w:val="Compact"/>
              <w:ind w:left="113" w:right="113"/>
              <w:jc w:val="left"/>
              <w:rPr>
                <w:b/>
              </w:rPr>
            </w:pPr>
            <w:r w:rsidRPr="00EF5A68">
              <w:rPr>
                <w:b/>
              </w:rPr>
              <w:t>Minimum temperature of the coldest month (Bio6)</w:t>
            </w:r>
          </w:p>
        </w:tc>
        <w:tc>
          <w:tcPr>
            <w:tcW w:w="431" w:type="pct"/>
            <w:tcBorders>
              <w:bottom w:val="single" w:color="auto" w:sz="0" w:space="0"/>
            </w:tcBorders>
            <w:textDirection w:val="btLr"/>
            <w:vAlign w:val="center"/>
          </w:tcPr>
          <w:p w:rsidRPr="00EF5A68" w:rsidR="001F3CAF" w:rsidP="0052027A" w:rsidRDefault="001F3CAF" w14:paraId="2295535C" w14:textId="77777777">
            <w:pPr>
              <w:pStyle w:val="Compact"/>
              <w:ind w:left="113" w:right="113"/>
              <w:jc w:val="left"/>
              <w:rPr>
                <w:b/>
              </w:rPr>
            </w:pPr>
            <w:r w:rsidRPr="00EF5A68">
              <w:rPr>
                <w:b/>
              </w:rPr>
              <w:t>Human influence index (HII)</w:t>
            </w:r>
          </w:p>
        </w:tc>
        <w:tc>
          <w:tcPr>
            <w:tcW w:w="431" w:type="pct"/>
            <w:tcBorders>
              <w:bottom w:val="single" w:color="auto" w:sz="0" w:space="0"/>
            </w:tcBorders>
            <w:textDirection w:val="btLr"/>
            <w:vAlign w:val="center"/>
          </w:tcPr>
          <w:p w:rsidRPr="00EF5A68" w:rsidR="001F3CAF" w:rsidP="0052027A" w:rsidRDefault="001F3CAF" w14:paraId="55ABBFFF" w14:textId="77777777">
            <w:pPr>
              <w:pStyle w:val="Compact"/>
              <w:ind w:left="113" w:right="113"/>
              <w:jc w:val="left"/>
              <w:rPr>
                <w:b/>
              </w:rPr>
            </w:pPr>
            <w:r w:rsidRPr="00EF5A68">
              <w:rPr>
                <w:b/>
              </w:rPr>
              <w:t>Mean temperature of the warmest quarter (Bio10)</w:t>
            </w:r>
          </w:p>
        </w:tc>
        <w:tc>
          <w:tcPr>
            <w:tcW w:w="431" w:type="pct"/>
            <w:tcBorders>
              <w:bottom w:val="single" w:color="auto" w:sz="0" w:space="0"/>
            </w:tcBorders>
            <w:textDirection w:val="btLr"/>
            <w:vAlign w:val="center"/>
          </w:tcPr>
          <w:p w:rsidRPr="00EF5A68" w:rsidR="001F3CAF" w:rsidP="0052027A" w:rsidRDefault="001F3CAF" w14:paraId="38F16FBB" w14:textId="77777777">
            <w:pPr>
              <w:pStyle w:val="Compact"/>
              <w:ind w:left="113" w:right="113"/>
              <w:jc w:val="left"/>
              <w:rPr>
                <w:b/>
              </w:rPr>
            </w:pPr>
            <w:r w:rsidRPr="00EF5A68">
              <w:rPr>
                <w:b/>
              </w:rPr>
              <w:t>Annual precipitation (Bio12)</w:t>
            </w:r>
          </w:p>
        </w:tc>
        <w:tc>
          <w:tcPr>
            <w:tcW w:w="431" w:type="pct"/>
            <w:tcBorders>
              <w:bottom w:val="single" w:color="auto" w:sz="0" w:space="0"/>
            </w:tcBorders>
            <w:textDirection w:val="btLr"/>
            <w:vAlign w:val="center"/>
          </w:tcPr>
          <w:p w:rsidRPr="00EF5A68" w:rsidR="001F3CAF" w:rsidP="0052027A" w:rsidRDefault="001F3CAF" w14:paraId="21582776" w14:textId="77777777">
            <w:pPr>
              <w:pStyle w:val="Compact"/>
              <w:ind w:left="113" w:right="113"/>
              <w:jc w:val="left"/>
              <w:rPr>
                <w:b/>
              </w:rPr>
            </w:pPr>
            <w:r w:rsidRPr="00EF5A68">
              <w:rPr>
                <w:b/>
              </w:rPr>
              <w:t>Climatic moisture index (CMI)</w:t>
            </w:r>
          </w:p>
        </w:tc>
        <w:tc>
          <w:tcPr>
            <w:tcW w:w="431" w:type="pct"/>
            <w:tcBorders>
              <w:bottom w:val="single" w:color="auto" w:sz="0" w:space="0"/>
            </w:tcBorders>
            <w:textDirection w:val="btLr"/>
            <w:vAlign w:val="center"/>
          </w:tcPr>
          <w:p w:rsidRPr="00EF5A68" w:rsidR="001F3CAF" w:rsidP="0052027A" w:rsidRDefault="001F3CAF" w14:paraId="4DEE9B21" w14:textId="77777777">
            <w:pPr>
              <w:pStyle w:val="Compact"/>
              <w:ind w:left="113" w:right="113"/>
              <w:jc w:val="left"/>
              <w:rPr>
                <w:b/>
              </w:rPr>
            </w:pPr>
            <w:r w:rsidRPr="00EF5A68">
              <w:rPr>
                <w:b/>
              </w:rPr>
              <w:t>Precipitation seasonality (Bio15)</w:t>
            </w:r>
          </w:p>
        </w:tc>
      </w:tr>
      <w:tr w:rsidR="001F3CAF" w:rsidTr="0052027A" w14:paraId="287A9BF0" w14:textId="77777777">
        <w:tc>
          <w:tcPr>
            <w:tcW w:w="614" w:type="pct"/>
          </w:tcPr>
          <w:p w:rsidR="001F3CAF" w:rsidRDefault="001F3CAF" w14:paraId="13BF9ADA" w14:textId="77777777">
            <w:pPr>
              <w:pStyle w:val="Compact"/>
              <w:jc w:val="left"/>
            </w:pPr>
            <w:r>
              <w:t>GLM</w:t>
            </w:r>
          </w:p>
        </w:tc>
        <w:tc>
          <w:tcPr>
            <w:tcW w:w="390" w:type="pct"/>
          </w:tcPr>
          <w:p w:rsidR="001F3CAF" w:rsidRDefault="001F3CAF" w14:paraId="38A463A1" w14:textId="77777777">
            <w:pPr>
              <w:pStyle w:val="Compact"/>
              <w:jc w:val="center"/>
            </w:pPr>
            <w:r>
              <w:t>0.979</w:t>
            </w:r>
          </w:p>
        </w:tc>
        <w:tc>
          <w:tcPr>
            <w:tcW w:w="429" w:type="pct"/>
          </w:tcPr>
          <w:p w:rsidR="001F3CAF" w:rsidRDefault="001F3CAF" w14:paraId="158EE771" w14:textId="77777777">
            <w:pPr>
              <w:pStyle w:val="Compact"/>
              <w:jc w:val="center"/>
            </w:pPr>
            <w:r>
              <w:t>0.655</w:t>
            </w:r>
          </w:p>
        </w:tc>
        <w:tc>
          <w:tcPr>
            <w:tcW w:w="390" w:type="pct"/>
          </w:tcPr>
          <w:p w:rsidR="001F3CAF" w:rsidRDefault="001F3CAF" w14:paraId="26518643" w14:textId="77777777">
            <w:pPr>
              <w:pStyle w:val="Compact"/>
              <w:jc w:val="center"/>
            </w:pPr>
            <w:r>
              <w:t>0.939</w:t>
            </w:r>
          </w:p>
        </w:tc>
        <w:tc>
          <w:tcPr>
            <w:tcW w:w="592" w:type="pct"/>
          </w:tcPr>
          <w:p w:rsidR="001F3CAF" w:rsidRDefault="001F3CAF" w14:paraId="20987243" w14:textId="77777777">
            <w:pPr>
              <w:pStyle w:val="Compact"/>
              <w:jc w:val="center"/>
            </w:pPr>
            <w:r>
              <w:t>yes</w:t>
            </w:r>
          </w:p>
        </w:tc>
        <w:tc>
          <w:tcPr>
            <w:tcW w:w="430" w:type="pct"/>
          </w:tcPr>
          <w:p w:rsidR="001F3CAF" w:rsidRDefault="001F3CAF" w14:paraId="1364377B" w14:textId="77777777">
            <w:pPr>
              <w:pStyle w:val="Compact"/>
              <w:jc w:val="center"/>
            </w:pPr>
            <w:r>
              <w:t>37</w:t>
            </w:r>
          </w:p>
        </w:tc>
        <w:tc>
          <w:tcPr>
            <w:tcW w:w="431" w:type="pct"/>
          </w:tcPr>
          <w:p w:rsidR="001F3CAF" w:rsidRDefault="001F3CAF" w14:paraId="06B11393" w14:textId="77777777">
            <w:pPr>
              <w:pStyle w:val="Compact"/>
              <w:jc w:val="center"/>
            </w:pPr>
            <w:r>
              <w:t>26</w:t>
            </w:r>
          </w:p>
        </w:tc>
        <w:tc>
          <w:tcPr>
            <w:tcW w:w="431" w:type="pct"/>
          </w:tcPr>
          <w:p w:rsidR="001F3CAF" w:rsidRDefault="001F3CAF" w14:paraId="5248901F" w14:textId="77777777">
            <w:pPr>
              <w:pStyle w:val="Compact"/>
              <w:jc w:val="center"/>
            </w:pPr>
            <w:r>
              <w:t>16</w:t>
            </w:r>
          </w:p>
        </w:tc>
        <w:tc>
          <w:tcPr>
            <w:tcW w:w="431" w:type="pct"/>
          </w:tcPr>
          <w:p w:rsidR="001F3CAF" w:rsidRDefault="001F3CAF" w14:paraId="44CDC50F" w14:textId="77777777">
            <w:pPr>
              <w:pStyle w:val="Compact"/>
              <w:jc w:val="center"/>
            </w:pPr>
            <w:r>
              <w:t>14</w:t>
            </w:r>
          </w:p>
        </w:tc>
        <w:tc>
          <w:tcPr>
            <w:tcW w:w="431" w:type="pct"/>
          </w:tcPr>
          <w:p w:rsidR="001F3CAF" w:rsidRDefault="001F3CAF" w14:paraId="250DBB73" w14:textId="77777777">
            <w:pPr>
              <w:pStyle w:val="Compact"/>
              <w:jc w:val="center"/>
            </w:pPr>
            <w:r>
              <w:t>3</w:t>
            </w:r>
          </w:p>
        </w:tc>
        <w:tc>
          <w:tcPr>
            <w:tcW w:w="431" w:type="pct"/>
          </w:tcPr>
          <w:p w:rsidR="001F3CAF" w:rsidRDefault="001F3CAF" w14:paraId="1ADCECF1" w14:textId="77777777">
            <w:pPr>
              <w:pStyle w:val="Compact"/>
              <w:jc w:val="center"/>
            </w:pPr>
            <w:r>
              <w:t>5</w:t>
            </w:r>
          </w:p>
        </w:tc>
      </w:tr>
      <w:tr w:rsidR="001F3CAF" w:rsidTr="0052027A" w14:paraId="2FBA115E" w14:textId="77777777">
        <w:tc>
          <w:tcPr>
            <w:tcW w:w="614" w:type="pct"/>
          </w:tcPr>
          <w:p w:rsidR="001F3CAF" w:rsidRDefault="001F3CAF" w14:paraId="02BD1D7C" w14:textId="77777777">
            <w:pPr>
              <w:pStyle w:val="Compact"/>
              <w:jc w:val="left"/>
            </w:pPr>
            <w:r>
              <w:t>GAM</w:t>
            </w:r>
          </w:p>
        </w:tc>
        <w:tc>
          <w:tcPr>
            <w:tcW w:w="390" w:type="pct"/>
          </w:tcPr>
          <w:p w:rsidR="001F3CAF" w:rsidRDefault="001F3CAF" w14:paraId="2C20C29D" w14:textId="77777777">
            <w:pPr>
              <w:pStyle w:val="Compact"/>
              <w:jc w:val="center"/>
            </w:pPr>
            <w:r>
              <w:t>0.975</w:t>
            </w:r>
          </w:p>
        </w:tc>
        <w:tc>
          <w:tcPr>
            <w:tcW w:w="429" w:type="pct"/>
          </w:tcPr>
          <w:p w:rsidR="001F3CAF" w:rsidRDefault="001F3CAF" w14:paraId="7FD6CD16" w14:textId="77777777">
            <w:pPr>
              <w:pStyle w:val="Compact"/>
              <w:jc w:val="center"/>
            </w:pPr>
            <w:r>
              <w:t>0.657</w:t>
            </w:r>
          </w:p>
        </w:tc>
        <w:tc>
          <w:tcPr>
            <w:tcW w:w="390" w:type="pct"/>
          </w:tcPr>
          <w:p w:rsidR="001F3CAF" w:rsidRDefault="001F3CAF" w14:paraId="6E86C3D8" w14:textId="77777777">
            <w:pPr>
              <w:pStyle w:val="Compact"/>
              <w:jc w:val="center"/>
            </w:pPr>
            <w:r>
              <w:t>0.937</w:t>
            </w:r>
          </w:p>
        </w:tc>
        <w:tc>
          <w:tcPr>
            <w:tcW w:w="592" w:type="pct"/>
          </w:tcPr>
          <w:p w:rsidR="001F3CAF" w:rsidRDefault="001F3CAF" w14:paraId="4314233D" w14:textId="77777777">
            <w:pPr>
              <w:pStyle w:val="Compact"/>
              <w:jc w:val="center"/>
            </w:pPr>
            <w:r>
              <w:t>yes</w:t>
            </w:r>
          </w:p>
        </w:tc>
        <w:tc>
          <w:tcPr>
            <w:tcW w:w="430" w:type="pct"/>
          </w:tcPr>
          <w:p w:rsidR="001F3CAF" w:rsidRDefault="001F3CAF" w14:paraId="7698B90B" w14:textId="77777777">
            <w:pPr>
              <w:pStyle w:val="Compact"/>
              <w:jc w:val="center"/>
            </w:pPr>
            <w:r>
              <w:t>29</w:t>
            </w:r>
          </w:p>
        </w:tc>
        <w:tc>
          <w:tcPr>
            <w:tcW w:w="431" w:type="pct"/>
          </w:tcPr>
          <w:p w:rsidR="001F3CAF" w:rsidRDefault="001F3CAF" w14:paraId="5BFFCBB0" w14:textId="77777777">
            <w:pPr>
              <w:pStyle w:val="Compact"/>
              <w:jc w:val="center"/>
            </w:pPr>
            <w:r>
              <w:t>23</w:t>
            </w:r>
          </w:p>
        </w:tc>
        <w:tc>
          <w:tcPr>
            <w:tcW w:w="431" w:type="pct"/>
          </w:tcPr>
          <w:p w:rsidR="001F3CAF" w:rsidRDefault="001F3CAF" w14:paraId="7F35FFF7" w14:textId="77777777">
            <w:pPr>
              <w:pStyle w:val="Compact"/>
              <w:jc w:val="center"/>
            </w:pPr>
            <w:r>
              <w:t>15</w:t>
            </w:r>
          </w:p>
        </w:tc>
        <w:tc>
          <w:tcPr>
            <w:tcW w:w="431" w:type="pct"/>
          </w:tcPr>
          <w:p w:rsidR="001F3CAF" w:rsidRDefault="001F3CAF" w14:paraId="55A9AF8C" w14:textId="77777777">
            <w:pPr>
              <w:pStyle w:val="Compact"/>
              <w:jc w:val="center"/>
            </w:pPr>
            <w:r>
              <w:t>23</w:t>
            </w:r>
          </w:p>
        </w:tc>
        <w:tc>
          <w:tcPr>
            <w:tcW w:w="431" w:type="pct"/>
          </w:tcPr>
          <w:p w:rsidR="001F3CAF" w:rsidRDefault="001F3CAF" w14:paraId="69C081C5" w14:textId="77777777">
            <w:pPr>
              <w:pStyle w:val="Compact"/>
              <w:jc w:val="center"/>
            </w:pPr>
            <w:r>
              <w:t>5</w:t>
            </w:r>
          </w:p>
        </w:tc>
        <w:tc>
          <w:tcPr>
            <w:tcW w:w="431" w:type="pct"/>
          </w:tcPr>
          <w:p w:rsidR="001F3CAF" w:rsidRDefault="001F3CAF" w14:paraId="193F62B2" w14:textId="77777777">
            <w:pPr>
              <w:pStyle w:val="Compact"/>
              <w:jc w:val="center"/>
            </w:pPr>
            <w:r>
              <w:t>6</w:t>
            </w:r>
          </w:p>
        </w:tc>
      </w:tr>
      <w:tr w:rsidR="001F3CAF" w:rsidTr="0052027A" w14:paraId="3F26B156" w14:textId="77777777">
        <w:tc>
          <w:tcPr>
            <w:tcW w:w="614" w:type="pct"/>
          </w:tcPr>
          <w:p w:rsidR="001F3CAF" w:rsidRDefault="001F3CAF" w14:paraId="103920AA" w14:textId="77777777">
            <w:pPr>
              <w:pStyle w:val="Compact"/>
              <w:jc w:val="left"/>
            </w:pPr>
            <w:r>
              <w:t>GBM</w:t>
            </w:r>
          </w:p>
        </w:tc>
        <w:tc>
          <w:tcPr>
            <w:tcW w:w="390" w:type="pct"/>
          </w:tcPr>
          <w:p w:rsidR="001F3CAF" w:rsidRDefault="001F3CAF" w14:paraId="7AA6C13E" w14:textId="77777777">
            <w:pPr>
              <w:pStyle w:val="Compact"/>
              <w:jc w:val="center"/>
            </w:pPr>
            <w:r>
              <w:t>0.972</w:t>
            </w:r>
          </w:p>
        </w:tc>
        <w:tc>
          <w:tcPr>
            <w:tcW w:w="429" w:type="pct"/>
          </w:tcPr>
          <w:p w:rsidR="001F3CAF" w:rsidRDefault="001F3CAF" w14:paraId="6A505D29" w14:textId="77777777">
            <w:pPr>
              <w:pStyle w:val="Compact"/>
              <w:jc w:val="center"/>
            </w:pPr>
            <w:r>
              <w:t>0.658</w:t>
            </w:r>
          </w:p>
        </w:tc>
        <w:tc>
          <w:tcPr>
            <w:tcW w:w="390" w:type="pct"/>
          </w:tcPr>
          <w:p w:rsidR="001F3CAF" w:rsidRDefault="001F3CAF" w14:paraId="2812CEA1" w14:textId="77777777">
            <w:pPr>
              <w:pStyle w:val="Compact"/>
              <w:jc w:val="center"/>
            </w:pPr>
            <w:r>
              <w:t>0.934</w:t>
            </w:r>
          </w:p>
        </w:tc>
        <w:tc>
          <w:tcPr>
            <w:tcW w:w="592" w:type="pct"/>
          </w:tcPr>
          <w:p w:rsidR="001F3CAF" w:rsidRDefault="001F3CAF" w14:paraId="748DBD11" w14:textId="77777777">
            <w:pPr>
              <w:pStyle w:val="Compact"/>
              <w:jc w:val="center"/>
            </w:pPr>
            <w:r>
              <w:t>yes</w:t>
            </w:r>
          </w:p>
        </w:tc>
        <w:tc>
          <w:tcPr>
            <w:tcW w:w="430" w:type="pct"/>
          </w:tcPr>
          <w:p w:rsidR="001F3CAF" w:rsidRDefault="001F3CAF" w14:paraId="7C9B396C" w14:textId="77777777">
            <w:pPr>
              <w:pStyle w:val="Compact"/>
              <w:jc w:val="center"/>
            </w:pPr>
            <w:r>
              <w:t>40</w:t>
            </w:r>
          </w:p>
        </w:tc>
        <w:tc>
          <w:tcPr>
            <w:tcW w:w="431" w:type="pct"/>
          </w:tcPr>
          <w:p w:rsidR="001F3CAF" w:rsidRDefault="001F3CAF" w14:paraId="69F6D500" w14:textId="77777777">
            <w:pPr>
              <w:pStyle w:val="Compact"/>
              <w:jc w:val="center"/>
            </w:pPr>
            <w:r>
              <w:t>35</w:t>
            </w:r>
          </w:p>
        </w:tc>
        <w:tc>
          <w:tcPr>
            <w:tcW w:w="431" w:type="pct"/>
          </w:tcPr>
          <w:p w:rsidR="001F3CAF" w:rsidRDefault="001F3CAF" w14:paraId="3D564913" w14:textId="77777777">
            <w:pPr>
              <w:pStyle w:val="Compact"/>
              <w:jc w:val="center"/>
            </w:pPr>
            <w:r>
              <w:t>17</w:t>
            </w:r>
          </w:p>
        </w:tc>
        <w:tc>
          <w:tcPr>
            <w:tcW w:w="431" w:type="pct"/>
          </w:tcPr>
          <w:p w:rsidR="001F3CAF" w:rsidRDefault="001F3CAF" w14:paraId="323E4335" w14:textId="77777777">
            <w:pPr>
              <w:pStyle w:val="Compact"/>
              <w:jc w:val="center"/>
            </w:pPr>
            <w:r>
              <w:t>6</w:t>
            </w:r>
          </w:p>
        </w:tc>
        <w:tc>
          <w:tcPr>
            <w:tcW w:w="431" w:type="pct"/>
          </w:tcPr>
          <w:p w:rsidR="001F3CAF" w:rsidRDefault="001F3CAF" w14:paraId="19A511E9" w14:textId="77777777">
            <w:pPr>
              <w:pStyle w:val="Compact"/>
              <w:jc w:val="center"/>
            </w:pPr>
            <w:r>
              <w:t>1</w:t>
            </w:r>
          </w:p>
        </w:tc>
        <w:tc>
          <w:tcPr>
            <w:tcW w:w="431" w:type="pct"/>
          </w:tcPr>
          <w:p w:rsidR="001F3CAF" w:rsidRDefault="001F3CAF" w14:paraId="6CACE053" w14:textId="77777777">
            <w:pPr>
              <w:pStyle w:val="Compact"/>
              <w:jc w:val="center"/>
            </w:pPr>
            <w:r>
              <w:t>1</w:t>
            </w:r>
          </w:p>
        </w:tc>
      </w:tr>
      <w:tr w:rsidR="001F3CAF" w:rsidTr="0052027A" w14:paraId="32926B4B" w14:textId="77777777">
        <w:tc>
          <w:tcPr>
            <w:tcW w:w="614" w:type="pct"/>
          </w:tcPr>
          <w:p w:rsidR="001F3CAF" w:rsidRDefault="001F3CAF" w14:paraId="4A6DFA59" w14:textId="77777777">
            <w:pPr>
              <w:pStyle w:val="Compact"/>
              <w:jc w:val="left"/>
            </w:pPr>
            <w:r>
              <w:t>ANN</w:t>
            </w:r>
          </w:p>
        </w:tc>
        <w:tc>
          <w:tcPr>
            <w:tcW w:w="390" w:type="pct"/>
          </w:tcPr>
          <w:p w:rsidR="001F3CAF" w:rsidRDefault="001F3CAF" w14:paraId="7829F475" w14:textId="77777777">
            <w:pPr>
              <w:pStyle w:val="Compact"/>
              <w:jc w:val="center"/>
            </w:pPr>
            <w:r>
              <w:t>0.979</w:t>
            </w:r>
          </w:p>
        </w:tc>
        <w:tc>
          <w:tcPr>
            <w:tcW w:w="429" w:type="pct"/>
          </w:tcPr>
          <w:p w:rsidR="001F3CAF" w:rsidRDefault="001F3CAF" w14:paraId="7C941B52" w14:textId="77777777">
            <w:pPr>
              <w:pStyle w:val="Compact"/>
              <w:jc w:val="center"/>
            </w:pPr>
            <w:r>
              <w:t>0.660</w:t>
            </w:r>
          </w:p>
        </w:tc>
        <w:tc>
          <w:tcPr>
            <w:tcW w:w="390" w:type="pct"/>
          </w:tcPr>
          <w:p w:rsidR="001F3CAF" w:rsidRDefault="001F3CAF" w14:paraId="58E90B81" w14:textId="77777777">
            <w:pPr>
              <w:pStyle w:val="Compact"/>
              <w:jc w:val="center"/>
            </w:pPr>
            <w:r>
              <w:t>0.942</w:t>
            </w:r>
          </w:p>
        </w:tc>
        <w:tc>
          <w:tcPr>
            <w:tcW w:w="592" w:type="pct"/>
          </w:tcPr>
          <w:p w:rsidR="001F3CAF" w:rsidRDefault="001F3CAF" w14:paraId="7F6B314C" w14:textId="77777777">
            <w:pPr>
              <w:pStyle w:val="Compact"/>
              <w:jc w:val="center"/>
            </w:pPr>
            <w:r>
              <w:t>yes</w:t>
            </w:r>
          </w:p>
        </w:tc>
        <w:tc>
          <w:tcPr>
            <w:tcW w:w="430" w:type="pct"/>
          </w:tcPr>
          <w:p w:rsidR="001F3CAF" w:rsidRDefault="001F3CAF" w14:paraId="4E4F1DDB" w14:textId="77777777">
            <w:pPr>
              <w:pStyle w:val="Compact"/>
              <w:jc w:val="center"/>
            </w:pPr>
            <w:r>
              <w:t>43</w:t>
            </w:r>
          </w:p>
        </w:tc>
        <w:tc>
          <w:tcPr>
            <w:tcW w:w="431" w:type="pct"/>
          </w:tcPr>
          <w:p w:rsidR="001F3CAF" w:rsidRDefault="001F3CAF" w14:paraId="4C392E1A" w14:textId="77777777">
            <w:pPr>
              <w:pStyle w:val="Compact"/>
              <w:jc w:val="center"/>
            </w:pPr>
            <w:r>
              <w:t>22</w:t>
            </w:r>
          </w:p>
        </w:tc>
        <w:tc>
          <w:tcPr>
            <w:tcW w:w="431" w:type="pct"/>
          </w:tcPr>
          <w:p w:rsidR="001F3CAF" w:rsidRDefault="001F3CAF" w14:paraId="48AA8997" w14:textId="77777777">
            <w:pPr>
              <w:pStyle w:val="Compact"/>
              <w:jc w:val="center"/>
            </w:pPr>
            <w:r>
              <w:t>26</w:t>
            </w:r>
          </w:p>
        </w:tc>
        <w:tc>
          <w:tcPr>
            <w:tcW w:w="431" w:type="pct"/>
          </w:tcPr>
          <w:p w:rsidR="001F3CAF" w:rsidRDefault="001F3CAF" w14:paraId="516D4025" w14:textId="77777777">
            <w:pPr>
              <w:pStyle w:val="Compact"/>
              <w:jc w:val="center"/>
            </w:pPr>
            <w:r>
              <w:t>5</w:t>
            </w:r>
          </w:p>
        </w:tc>
        <w:tc>
          <w:tcPr>
            <w:tcW w:w="431" w:type="pct"/>
          </w:tcPr>
          <w:p w:rsidR="001F3CAF" w:rsidRDefault="001F3CAF" w14:paraId="6742A08F" w14:textId="77777777">
            <w:pPr>
              <w:pStyle w:val="Compact"/>
              <w:jc w:val="center"/>
            </w:pPr>
            <w:r>
              <w:t>2</w:t>
            </w:r>
          </w:p>
        </w:tc>
        <w:tc>
          <w:tcPr>
            <w:tcW w:w="431" w:type="pct"/>
          </w:tcPr>
          <w:p w:rsidR="001F3CAF" w:rsidRDefault="001F3CAF" w14:paraId="021674FB" w14:textId="77777777">
            <w:pPr>
              <w:pStyle w:val="Compact"/>
              <w:jc w:val="center"/>
            </w:pPr>
            <w:r>
              <w:t>2</w:t>
            </w:r>
          </w:p>
        </w:tc>
      </w:tr>
      <w:tr w:rsidR="001F3CAF" w:rsidTr="0052027A" w14:paraId="72CF1A9C" w14:textId="77777777">
        <w:tc>
          <w:tcPr>
            <w:tcW w:w="614" w:type="pct"/>
          </w:tcPr>
          <w:p w:rsidR="001F3CAF" w:rsidRDefault="001F3CAF" w14:paraId="362AF93C" w14:textId="77777777">
            <w:pPr>
              <w:pStyle w:val="Compact"/>
              <w:jc w:val="left"/>
            </w:pPr>
            <w:r>
              <w:t>MARS</w:t>
            </w:r>
          </w:p>
        </w:tc>
        <w:tc>
          <w:tcPr>
            <w:tcW w:w="390" w:type="pct"/>
          </w:tcPr>
          <w:p w:rsidR="001F3CAF" w:rsidRDefault="001F3CAF" w14:paraId="29A84D3D" w14:textId="77777777">
            <w:pPr>
              <w:pStyle w:val="Compact"/>
              <w:jc w:val="center"/>
            </w:pPr>
            <w:r>
              <w:t>0.980</w:t>
            </w:r>
          </w:p>
        </w:tc>
        <w:tc>
          <w:tcPr>
            <w:tcW w:w="429" w:type="pct"/>
          </w:tcPr>
          <w:p w:rsidR="001F3CAF" w:rsidRDefault="001F3CAF" w14:paraId="38A7D9DA" w14:textId="77777777">
            <w:pPr>
              <w:pStyle w:val="Compact"/>
              <w:jc w:val="center"/>
            </w:pPr>
            <w:r>
              <w:t>0.649</w:t>
            </w:r>
          </w:p>
        </w:tc>
        <w:tc>
          <w:tcPr>
            <w:tcW w:w="390" w:type="pct"/>
          </w:tcPr>
          <w:p w:rsidR="001F3CAF" w:rsidRDefault="001F3CAF" w14:paraId="1A5D5EFB" w14:textId="77777777">
            <w:pPr>
              <w:pStyle w:val="Compact"/>
              <w:jc w:val="center"/>
            </w:pPr>
            <w:r>
              <w:t>0.936</w:t>
            </w:r>
          </w:p>
        </w:tc>
        <w:tc>
          <w:tcPr>
            <w:tcW w:w="592" w:type="pct"/>
          </w:tcPr>
          <w:p w:rsidR="001F3CAF" w:rsidRDefault="001F3CAF" w14:paraId="0B119469" w14:textId="77777777">
            <w:pPr>
              <w:pStyle w:val="Compact"/>
              <w:jc w:val="center"/>
            </w:pPr>
            <w:r>
              <w:t>yes</w:t>
            </w:r>
          </w:p>
        </w:tc>
        <w:tc>
          <w:tcPr>
            <w:tcW w:w="430" w:type="pct"/>
          </w:tcPr>
          <w:p w:rsidR="001F3CAF" w:rsidRDefault="001F3CAF" w14:paraId="3C772FB9" w14:textId="77777777">
            <w:pPr>
              <w:pStyle w:val="Compact"/>
              <w:jc w:val="center"/>
            </w:pPr>
            <w:r>
              <w:t>55</w:t>
            </w:r>
          </w:p>
        </w:tc>
        <w:tc>
          <w:tcPr>
            <w:tcW w:w="431" w:type="pct"/>
          </w:tcPr>
          <w:p w:rsidR="001F3CAF" w:rsidRDefault="001F3CAF" w14:paraId="436EB329" w14:textId="77777777">
            <w:pPr>
              <w:pStyle w:val="Compact"/>
              <w:jc w:val="center"/>
            </w:pPr>
            <w:r>
              <w:t>10</w:t>
            </w:r>
          </w:p>
        </w:tc>
        <w:tc>
          <w:tcPr>
            <w:tcW w:w="431" w:type="pct"/>
          </w:tcPr>
          <w:p w:rsidR="001F3CAF" w:rsidRDefault="001F3CAF" w14:paraId="08DBF567" w14:textId="77777777">
            <w:pPr>
              <w:pStyle w:val="Compact"/>
              <w:jc w:val="center"/>
            </w:pPr>
            <w:r>
              <w:t>18</w:t>
            </w:r>
          </w:p>
        </w:tc>
        <w:tc>
          <w:tcPr>
            <w:tcW w:w="431" w:type="pct"/>
          </w:tcPr>
          <w:p w:rsidR="001F3CAF" w:rsidRDefault="001F3CAF" w14:paraId="79622B29" w14:textId="77777777">
            <w:pPr>
              <w:pStyle w:val="Compact"/>
              <w:jc w:val="center"/>
            </w:pPr>
            <w:r>
              <w:t>3</w:t>
            </w:r>
          </w:p>
        </w:tc>
        <w:tc>
          <w:tcPr>
            <w:tcW w:w="431" w:type="pct"/>
          </w:tcPr>
          <w:p w:rsidR="001F3CAF" w:rsidRDefault="001F3CAF" w14:paraId="461EAD52" w14:textId="77777777">
            <w:pPr>
              <w:pStyle w:val="Compact"/>
              <w:jc w:val="center"/>
            </w:pPr>
            <w:r>
              <w:t>15</w:t>
            </w:r>
          </w:p>
        </w:tc>
        <w:tc>
          <w:tcPr>
            <w:tcW w:w="431" w:type="pct"/>
          </w:tcPr>
          <w:p w:rsidR="001F3CAF" w:rsidRDefault="001F3CAF" w14:paraId="21EBEC25" w14:textId="77777777">
            <w:pPr>
              <w:pStyle w:val="Compact"/>
              <w:jc w:val="center"/>
            </w:pPr>
            <w:r>
              <w:t>0</w:t>
            </w:r>
          </w:p>
        </w:tc>
      </w:tr>
      <w:tr w:rsidR="001F3CAF" w:rsidTr="0052027A" w14:paraId="5EAB6D77" w14:textId="77777777">
        <w:tc>
          <w:tcPr>
            <w:tcW w:w="614" w:type="pct"/>
          </w:tcPr>
          <w:p w:rsidR="001F3CAF" w:rsidRDefault="001F3CAF" w14:paraId="0E3CC457" w14:textId="77777777">
            <w:pPr>
              <w:pStyle w:val="Compact"/>
              <w:jc w:val="left"/>
            </w:pPr>
            <w:r>
              <w:t>RF</w:t>
            </w:r>
          </w:p>
        </w:tc>
        <w:tc>
          <w:tcPr>
            <w:tcW w:w="390" w:type="pct"/>
          </w:tcPr>
          <w:p w:rsidR="001F3CAF" w:rsidRDefault="001F3CAF" w14:paraId="4C450636" w14:textId="77777777">
            <w:pPr>
              <w:pStyle w:val="Compact"/>
              <w:jc w:val="center"/>
            </w:pPr>
            <w:r>
              <w:t>0.971</w:t>
            </w:r>
          </w:p>
        </w:tc>
        <w:tc>
          <w:tcPr>
            <w:tcW w:w="429" w:type="pct"/>
          </w:tcPr>
          <w:p w:rsidR="001F3CAF" w:rsidRDefault="001F3CAF" w14:paraId="0F0C1FD6" w14:textId="77777777">
            <w:pPr>
              <w:pStyle w:val="Compact"/>
              <w:jc w:val="center"/>
            </w:pPr>
            <w:r>
              <w:t>0.619</w:t>
            </w:r>
          </w:p>
        </w:tc>
        <w:tc>
          <w:tcPr>
            <w:tcW w:w="390" w:type="pct"/>
          </w:tcPr>
          <w:p w:rsidR="001F3CAF" w:rsidRDefault="001F3CAF" w14:paraId="5F2DFC87" w14:textId="77777777">
            <w:pPr>
              <w:pStyle w:val="Compact"/>
              <w:jc w:val="center"/>
            </w:pPr>
            <w:r>
              <w:t>0.926</w:t>
            </w:r>
          </w:p>
        </w:tc>
        <w:tc>
          <w:tcPr>
            <w:tcW w:w="592" w:type="pct"/>
          </w:tcPr>
          <w:p w:rsidR="001F3CAF" w:rsidRDefault="001F3CAF" w14:paraId="023DB232" w14:textId="77777777">
            <w:pPr>
              <w:pStyle w:val="Compact"/>
              <w:jc w:val="center"/>
            </w:pPr>
            <w:r>
              <w:t>yes</w:t>
            </w:r>
          </w:p>
        </w:tc>
        <w:tc>
          <w:tcPr>
            <w:tcW w:w="430" w:type="pct"/>
          </w:tcPr>
          <w:p w:rsidR="001F3CAF" w:rsidRDefault="001F3CAF" w14:paraId="13E9D1E7" w14:textId="77777777">
            <w:pPr>
              <w:pStyle w:val="Compact"/>
              <w:jc w:val="center"/>
            </w:pPr>
            <w:r>
              <w:t>53</w:t>
            </w:r>
          </w:p>
        </w:tc>
        <w:tc>
          <w:tcPr>
            <w:tcW w:w="431" w:type="pct"/>
          </w:tcPr>
          <w:p w:rsidR="001F3CAF" w:rsidRDefault="001F3CAF" w14:paraId="0C264511" w14:textId="77777777">
            <w:pPr>
              <w:pStyle w:val="Compact"/>
              <w:jc w:val="center"/>
            </w:pPr>
            <w:r>
              <w:t>16</w:t>
            </w:r>
          </w:p>
        </w:tc>
        <w:tc>
          <w:tcPr>
            <w:tcW w:w="431" w:type="pct"/>
          </w:tcPr>
          <w:p w:rsidR="001F3CAF" w:rsidRDefault="001F3CAF" w14:paraId="333465DB" w14:textId="77777777">
            <w:pPr>
              <w:pStyle w:val="Compact"/>
              <w:jc w:val="center"/>
            </w:pPr>
            <w:r>
              <w:t>7</w:t>
            </w:r>
          </w:p>
        </w:tc>
        <w:tc>
          <w:tcPr>
            <w:tcW w:w="431" w:type="pct"/>
          </w:tcPr>
          <w:p w:rsidR="001F3CAF" w:rsidRDefault="001F3CAF" w14:paraId="7C3463BD" w14:textId="77777777">
            <w:pPr>
              <w:pStyle w:val="Compact"/>
              <w:jc w:val="center"/>
            </w:pPr>
            <w:r>
              <w:t>18</w:t>
            </w:r>
          </w:p>
        </w:tc>
        <w:tc>
          <w:tcPr>
            <w:tcW w:w="431" w:type="pct"/>
          </w:tcPr>
          <w:p w:rsidR="001F3CAF" w:rsidRDefault="001F3CAF" w14:paraId="00E33A0F" w14:textId="77777777">
            <w:pPr>
              <w:pStyle w:val="Compact"/>
              <w:jc w:val="center"/>
            </w:pPr>
            <w:r>
              <w:t>4</w:t>
            </w:r>
          </w:p>
        </w:tc>
        <w:tc>
          <w:tcPr>
            <w:tcW w:w="431" w:type="pct"/>
          </w:tcPr>
          <w:p w:rsidR="001F3CAF" w:rsidRDefault="001F3CAF" w14:paraId="2836F03F" w14:textId="77777777">
            <w:pPr>
              <w:pStyle w:val="Compact"/>
              <w:jc w:val="center"/>
            </w:pPr>
            <w:r>
              <w:t>4</w:t>
            </w:r>
          </w:p>
        </w:tc>
      </w:tr>
      <w:tr w:rsidR="001F3CAF" w:rsidTr="0052027A" w14:paraId="63DF9788" w14:textId="77777777">
        <w:tc>
          <w:tcPr>
            <w:tcW w:w="614" w:type="pct"/>
          </w:tcPr>
          <w:p w:rsidR="001F3CAF" w:rsidRDefault="001F3CAF" w14:paraId="719345A2" w14:textId="77777777">
            <w:pPr>
              <w:pStyle w:val="Compact"/>
              <w:jc w:val="left"/>
            </w:pPr>
            <w:proofErr w:type="spellStart"/>
            <w:r>
              <w:t>Maxent</w:t>
            </w:r>
            <w:proofErr w:type="spellEnd"/>
          </w:p>
        </w:tc>
        <w:tc>
          <w:tcPr>
            <w:tcW w:w="390" w:type="pct"/>
          </w:tcPr>
          <w:p w:rsidR="001F3CAF" w:rsidRDefault="001F3CAF" w14:paraId="39E34074" w14:textId="77777777">
            <w:pPr>
              <w:pStyle w:val="Compact"/>
              <w:jc w:val="center"/>
            </w:pPr>
            <w:r>
              <w:t>0.972</w:t>
            </w:r>
          </w:p>
        </w:tc>
        <w:tc>
          <w:tcPr>
            <w:tcW w:w="429" w:type="pct"/>
          </w:tcPr>
          <w:p w:rsidR="001F3CAF" w:rsidRDefault="001F3CAF" w14:paraId="5E2C6B7E" w14:textId="77777777">
            <w:pPr>
              <w:pStyle w:val="Compact"/>
              <w:jc w:val="center"/>
            </w:pPr>
            <w:r>
              <w:t>0.647</w:t>
            </w:r>
          </w:p>
        </w:tc>
        <w:tc>
          <w:tcPr>
            <w:tcW w:w="390" w:type="pct"/>
          </w:tcPr>
          <w:p w:rsidR="001F3CAF" w:rsidRDefault="001F3CAF" w14:paraId="6924BA4E" w14:textId="77777777">
            <w:pPr>
              <w:pStyle w:val="Compact"/>
              <w:jc w:val="center"/>
            </w:pPr>
            <w:r>
              <w:t>0.915</w:t>
            </w:r>
          </w:p>
        </w:tc>
        <w:tc>
          <w:tcPr>
            <w:tcW w:w="592" w:type="pct"/>
          </w:tcPr>
          <w:p w:rsidR="001F3CAF" w:rsidRDefault="001F3CAF" w14:paraId="410C3401" w14:textId="77777777">
            <w:pPr>
              <w:pStyle w:val="Compact"/>
              <w:jc w:val="center"/>
            </w:pPr>
            <w:r>
              <w:t>yes</w:t>
            </w:r>
          </w:p>
        </w:tc>
        <w:tc>
          <w:tcPr>
            <w:tcW w:w="430" w:type="pct"/>
          </w:tcPr>
          <w:p w:rsidR="001F3CAF" w:rsidRDefault="001F3CAF" w14:paraId="0C33D2E6" w14:textId="77777777">
            <w:pPr>
              <w:pStyle w:val="Compact"/>
              <w:jc w:val="center"/>
            </w:pPr>
            <w:r>
              <w:t>41</w:t>
            </w:r>
          </w:p>
        </w:tc>
        <w:tc>
          <w:tcPr>
            <w:tcW w:w="431" w:type="pct"/>
          </w:tcPr>
          <w:p w:rsidR="001F3CAF" w:rsidRDefault="001F3CAF" w14:paraId="3B2E6E70" w14:textId="77777777">
            <w:pPr>
              <w:pStyle w:val="Compact"/>
              <w:jc w:val="center"/>
            </w:pPr>
            <w:r>
              <w:t>21</w:t>
            </w:r>
          </w:p>
        </w:tc>
        <w:tc>
          <w:tcPr>
            <w:tcW w:w="431" w:type="pct"/>
          </w:tcPr>
          <w:p w:rsidR="001F3CAF" w:rsidRDefault="001F3CAF" w14:paraId="7F4F90F5" w14:textId="77777777">
            <w:pPr>
              <w:pStyle w:val="Compact"/>
              <w:jc w:val="center"/>
            </w:pPr>
            <w:r>
              <w:t>12</w:t>
            </w:r>
          </w:p>
        </w:tc>
        <w:tc>
          <w:tcPr>
            <w:tcW w:w="431" w:type="pct"/>
          </w:tcPr>
          <w:p w:rsidR="001F3CAF" w:rsidRDefault="001F3CAF" w14:paraId="2A78F1C7" w14:textId="77777777">
            <w:pPr>
              <w:pStyle w:val="Compact"/>
              <w:jc w:val="center"/>
            </w:pPr>
            <w:r>
              <w:t>14</w:t>
            </w:r>
          </w:p>
        </w:tc>
        <w:tc>
          <w:tcPr>
            <w:tcW w:w="431" w:type="pct"/>
          </w:tcPr>
          <w:p w:rsidR="001F3CAF" w:rsidRDefault="001F3CAF" w14:paraId="7CE032FC" w14:textId="77777777">
            <w:pPr>
              <w:pStyle w:val="Compact"/>
              <w:jc w:val="center"/>
            </w:pPr>
            <w:r>
              <w:t>7</w:t>
            </w:r>
          </w:p>
        </w:tc>
        <w:tc>
          <w:tcPr>
            <w:tcW w:w="431" w:type="pct"/>
          </w:tcPr>
          <w:p w:rsidR="001F3CAF" w:rsidRDefault="001F3CAF" w14:paraId="4010E9A1" w14:textId="77777777">
            <w:pPr>
              <w:pStyle w:val="Compact"/>
              <w:jc w:val="center"/>
            </w:pPr>
            <w:r>
              <w:t>5</w:t>
            </w:r>
          </w:p>
        </w:tc>
      </w:tr>
      <w:tr w:rsidRPr="00EF5A68" w:rsidR="001F3CAF" w:rsidTr="0052027A" w14:paraId="3D4B5415" w14:textId="77777777">
        <w:tc>
          <w:tcPr>
            <w:tcW w:w="614" w:type="pct"/>
            <w:tcBorders>
              <w:bottom w:val="single" w:color="auto" w:sz="4" w:space="0"/>
            </w:tcBorders>
          </w:tcPr>
          <w:p w:rsidRPr="00EF5A68" w:rsidR="001F3CAF" w:rsidRDefault="001F3CAF" w14:paraId="13C538A4" w14:textId="77777777">
            <w:pPr>
              <w:pStyle w:val="Compact"/>
              <w:jc w:val="left"/>
              <w:rPr>
                <w:b/>
              </w:rPr>
            </w:pPr>
            <w:r w:rsidRPr="00EF5A68">
              <w:rPr>
                <w:b/>
              </w:rPr>
              <w:t>Ensemble</w:t>
            </w:r>
          </w:p>
        </w:tc>
        <w:tc>
          <w:tcPr>
            <w:tcW w:w="390" w:type="pct"/>
            <w:tcBorders>
              <w:bottom w:val="single" w:color="auto" w:sz="4" w:space="0"/>
            </w:tcBorders>
          </w:tcPr>
          <w:p w:rsidRPr="00EF5A68" w:rsidR="001F3CAF" w:rsidRDefault="001F3CAF" w14:paraId="101AA534" w14:textId="77777777">
            <w:pPr>
              <w:pStyle w:val="Compact"/>
              <w:jc w:val="center"/>
              <w:rPr>
                <w:b/>
              </w:rPr>
            </w:pPr>
            <w:r w:rsidRPr="00EF5A68">
              <w:rPr>
                <w:b/>
              </w:rPr>
              <w:t>0.977</w:t>
            </w:r>
          </w:p>
        </w:tc>
        <w:tc>
          <w:tcPr>
            <w:tcW w:w="429" w:type="pct"/>
            <w:tcBorders>
              <w:bottom w:val="single" w:color="auto" w:sz="4" w:space="0"/>
            </w:tcBorders>
          </w:tcPr>
          <w:p w:rsidRPr="00EF5A68" w:rsidR="001F3CAF" w:rsidRDefault="001F3CAF" w14:paraId="69406327" w14:textId="77777777">
            <w:pPr>
              <w:pStyle w:val="Compact"/>
              <w:jc w:val="center"/>
              <w:rPr>
                <w:b/>
              </w:rPr>
            </w:pPr>
            <w:r w:rsidRPr="00EF5A68">
              <w:rPr>
                <w:b/>
              </w:rPr>
              <w:t>0.654</w:t>
            </w:r>
          </w:p>
        </w:tc>
        <w:tc>
          <w:tcPr>
            <w:tcW w:w="390" w:type="pct"/>
            <w:tcBorders>
              <w:bottom w:val="single" w:color="auto" w:sz="4" w:space="0"/>
            </w:tcBorders>
          </w:tcPr>
          <w:p w:rsidRPr="00EF5A68" w:rsidR="001F3CAF" w:rsidRDefault="001F3CAF" w14:paraId="6628AFE6" w14:textId="77777777">
            <w:pPr>
              <w:pStyle w:val="Compact"/>
              <w:jc w:val="center"/>
              <w:rPr>
                <w:b/>
              </w:rPr>
            </w:pPr>
            <w:r w:rsidRPr="00EF5A68">
              <w:rPr>
                <w:b/>
              </w:rPr>
              <w:t>0.940</w:t>
            </w:r>
          </w:p>
        </w:tc>
        <w:tc>
          <w:tcPr>
            <w:tcW w:w="592" w:type="pct"/>
            <w:tcBorders>
              <w:bottom w:val="single" w:color="auto" w:sz="4" w:space="0"/>
            </w:tcBorders>
          </w:tcPr>
          <w:p w:rsidRPr="00EF5A68" w:rsidR="001F3CAF" w:rsidRDefault="001F3CAF" w14:paraId="41F0F780" w14:textId="77777777">
            <w:pPr>
              <w:rPr>
                <w:b/>
              </w:rPr>
            </w:pPr>
          </w:p>
        </w:tc>
        <w:tc>
          <w:tcPr>
            <w:tcW w:w="430" w:type="pct"/>
            <w:tcBorders>
              <w:bottom w:val="single" w:color="auto" w:sz="4" w:space="0"/>
            </w:tcBorders>
          </w:tcPr>
          <w:p w:rsidRPr="00EF5A68" w:rsidR="001F3CAF" w:rsidRDefault="001F3CAF" w14:paraId="5453C762" w14:textId="77777777">
            <w:pPr>
              <w:pStyle w:val="Compact"/>
              <w:jc w:val="center"/>
              <w:rPr>
                <w:b/>
              </w:rPr>
            </w:pPr>
            <w:r w:rsidRPr="00EF5A68">
              <w:rPr>
                <w:b/>
              </w:rPr>
              <w:t>42</w:t>
            </w:r>
          </w:p>
        </w:tc>
        <w:tc>
          <w:tcPr>
            <w:tcW w:w="431" w:type="pct"/>
            <w:tcBorders>
              <w:bottom w:val="single" w:color="auto" w:sz="4" w:space="0"/>
            </w:tcBorders>
          </w:tcPr>
          <w:p w:rsidRPr="00EF5A68" w:rsidR="001F3CAF" w:rsidRDefault="001F3CAF" w14:paraId="2D14EB4C" w14:textId="77777777">
            <w:pPr>
              <w:pStyle w:val="Compact"/>
              <w:jc w:val="center"/>
              <w:rPr>
                <w:b/>
              </w:rPr>
            </w:pPr>
            <w:r w:rsidRPr="00EF5A68">
              <w:rPr>
                <w:b/>
              </w:rPr>
              <w:t>22</w:t>
            </w:r>
          </w:p>
        </w:tc>
        <w:tc>
          <w:tcPr>
            <w:tcW w:w="431" w:type="pct"/>
            <w:tcBorders>
              <w:bottom w:val="single" w:color="auto" w:sz="4" w:space="0"/>
            </w:tcBorders>
          </w:tcPr>
          <w:p w:rsidRPr="00EF5A68" w:rsidR="001F3CAF" w:rsidRDefault="001F3CAF" w14:paraId="16937D48" w14:textId="77777777">
            <w:pPr>
              <w:pStyle w:val="Compact"/>
              <w:jc w:val="center"/>
              <w:rPr>
                <w:b/>
              </w:rPr>
            </w:pPr>
            <w:r w:rsidRPr="00EF5A68">
              <w:rPr>
                <w:b/>
              </w:rPr>
              <w:t>16</w:t>
            </w:r>
          </w:p>
        </w:tc>
        <w:tc>
          <w:tcPr>
            <w:tcW w:w="431" w:type="pct"/>
            <w:tcBorders>
              <w:bottom w:val="single" w:color="auto" w:sz="4" w:space="0"/>
            </w:tcBorders>
          </w:tcPr>
          <w:p w:rsidRPr="00EF5A68" w:rsidR="001F3CAF" w:rsidRDefault="001F3CAF" w14:paraId="3339EF40" w14:textId="77777777">
            <w:pPr>
              <w:pStyle w:val="Compact"/>
              <w:jc w:val="center"/>
              <w:rPr>
                <w:b/>
              </w:rPr>
            </w:pPr>
            <w:r w:rsidRPr="00EF5A68">
              <w:rPr>
                <w:b/>
              </w:rPr>
              <w:t>12</w:t>
            </w:r>
          </w:p>
        </w:tc>
        <w:tc>
          <w:tcPr>
            <w:tcW w:w="431" w:type="pct"/>
            <w:tcBorders>
              <w:bottom w:val="single" w:color="auto" w:sz="4" w:space="0"/>
            </w:tcBorders>
          </w:tcPr>
          <w:p w:rsidRPr="00EF5A68" w:rsidR="001F3CAF" w:rsidRDefault="001F3CAF" w14:paraId="509C37A6" w14:textId="77777777">
            <w:pPr>
              <w:pStyle w:val="Compact"/>
              <w:jc w:val="center"/>
              <w:rPr>
                <w:b/>
              </w:rPr>
            </w:pPr>
            <w:r w:rsidRPr="00EF5A68">
              <w:rPr>
                <w:b/>
              </w:rPr>
              <w:t>5</w:t>
            </w:r>
          </w:p>
        </w:tc>
        <w:tc>
          <w:tcPr>
            <w:tcW w:w="431" w:type="pct"/>
            <w:tcBorders>
              <w:bottom w:val="single" w:color="auto" w:sz="4" w:space="0"/>
            </w:tcBorders>
          </w:tcPr>
          <w:p w:rsidRPr="00EF5A68" w:rsidR="001F3CAF" w:rsidRDefault="001F3CAF" w14:paraId="140FCD80" w14:textId="77777777">
            <w:pPr>
              <w:pStyle w:val="Compact"/>
              <w:jc w:val="center"/>
              <w:rPr>
                <w:b/>
              </w:rPr>
            </w:pPr>
            <w:r w:rsidRPr="00EF5A68">
              <w:rPr>
                <w:b/>
              </w:rPr>
              <w:t>3</w:t>
            </w:r>
          </w:p>
        </w:tc>
      </w:tr>
    </w:tbl>
    <w:p w:rsidR="00AA16ED" w:rsidRDefault="001F3CAF" w14:paraId="0DE58665" w14:textId="0D27C691">
      <w:pPr>
        <w:pStyle w:val="berschrift5"/>
      </w:pPr>
      <w:bookmarkStart w:name="page-break-2" w:id="44"/>
      <w:r>
        <w:t>Page Break</w:t>
      </w:r>
      <w:bookmarkEnd w:id="44"/>
    </w:p>
    <w:p w:rsidR="00AA16ED" w:rsidRDefault="00AA16ED" w14:paraId="49F94F90" w14:textId="77777777">
      <w:pPr>
        <w:spacing w:after="0" w:line="240" w:lineRule="auto"/>
        <w:rPr>
          <w:rFonts w:asciiTheme="majorHAnsi" w:hAnsiTheme="majorHAnsi" w:eastAsiaTheme="majorEastAsia" w:cstheme="majorBidi"/>
          <w:color w:val="2E74B5" w:themeColor="accent1" w:themeShade="BF"/>
        </w:rPr>
      </w:pPr>
      <w:r>
        <w:br w:type="page"/>
      </w:r>
    </w:p>
    <w:p w:rsidR="001F3CAF" w:rsidRDefault="001F3CAF" w14:paraId="39617F39" w14:textId="77777777">
      <w:pPr>
        <w:pStyle w:val="FirstParagraph"/>
      </w:pPr>
      <w:r>
        <w:rPr>
          <w:b/>
        </w:rPr>
        <w:t>Figure 3.</w:t>
      </w:r>
      <w:r>
        <w:t xml:space="preserve"> Partial response plots from the fitted models. Thin </w:t>
      </w:r>
      <w:proofErr w:type="spellStart"/>
      <w:r>
        <w:t>coloured</w:t>
      </w:r>
      <w:proofErr w:type="spellEnd"/>
      <w:r>
        <w:t xml:space="preserve">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rsidR="001F3CAF" w:rsidRDefault="001F3CAF" w14:paraId="6C5A7FD3" w14:textId="77777777">
      <w:pPr>
        <w:pStyle w:val="Textkrper"/>
      </w:pPr>
      <w:r>
        <w:rPr>
          <w:noProof/>
          <w:lang w:eastAsia="de-AT"/>
        </w:rPr>
        <w:drawing>
          <wp:inline distT="0" distB="0" distL="0" distR="0" wp14:anchorId="76333E7A" wp14:editId="7FAC8B8E">
            <wp:extent cx="5859780" cy="7010400"/>
            <wp:effectExtent l="0" t="0" r="7620" b="0"/>
            <wp:docPr id="17"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v6_response_plots.png"/>
                    <pic:cNvPicPr>
                      <a:picLocks noChangeAspect="1" noChangeArrowheads="1"/>
                    </pic:cNvPicPr>
                  </pic:nvPicPr>
                  <pic:blipFill>
                    <a:blip r:embed="rId24"/>
                    <a:stretch>
                      <a:fillRect/>
                    </a:stretch>
                  </pic:blipFill>
                  <pic:spPr bwMode="auto">
                    <a:xfrm>
                      <a:off x="0" y="0"/>
                      <a:ext cx="5860175" cy="7010873"/>
                    </a:xfrm>
                    <a:prstGeom prst="rect">
                      <a:avLst/>
                    </a:prstGeom>
                    <a:noFill/>
                    <a:ln w="9525">
                      <a:noFill/>
                      <a:headEnd/>
                      <a:tailEnd/>
                    </a:ln>
                  </pic:spPr>
                </pic:pic>
              </a:graphicData>
            </a:graphic>
          </wp:inline>
        </w:drawing>
      </w:r>
    </w:p>
    <w:p w:rsidRPr="00EE041F" w:rsidR="00AA16ED" w:rsidRDefault="001F3CAF" w14:paraId="66E6C4DA" w14:textId="07A166D9">
      <w:pPr>
        <w:pStyle w:val="berschrift5"/>
        <w:rPr>
          <w:lang w:val="en-GB"/>
        </w:rPr>
      </w:pPr>
      <w:bookmarkStart w:name="page-break-3" w:id="45"/>
      <w:r w:rsidRPr="00EE041F">
        <w:rPr>
          <w:lang w:val="en-GB"/>
        </w:rPr>
        <w:t>Page Break</w:t>
      </w:r>
      <w:bookmarkEnd w:id="45"/>
    </w:p>
    <w:p w:rsidRPr="00EE041F" w:rsidR="00AA16ED" w:rsidRDefault="00AA16ED" w14:paraId="55F350F2"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001F3CAF" w:rsidRDefault="001F3CAF" w14:paraId="3E1ABB22" w14:textId="77777777">
      <w:pPr>
        <w:pStyle w:val="FirstParagraph"/>
      </w:pPr>
      <w:r>
        <w:rPr>
          <w:b/>
        </w:rPr>
        <w:t>Figure 4.</w:t>
      </w:r>
      <w:r>
        <w:t xml:space="preserve"> (a) Projected global suitability for </w:t>
      </w:r>
      <w:r>
        <w:rPr>
          <w:i/>
        </w:rPr>
        <w:t xml:space="preserve">Obama </w:t>
      </w:r>
      <w:proofErr w:type="spellStart"/>
      <w:r>
        <w:rPr>
          <w:i/>
        </w:rPr>
        <w:t>nungara</w:t>
      </w:r>
      <w:proofErr w:type="spellEnd"/>
      <w:r>
        <w:t xml:space="preserve"> establishment in the current climate. For </w:t>
      </w:r>
      <w:proofErr w:type="spellStart"/>
      <w:r>
        <w:t>visualisation</w:t>
      </w:r>
      <w:proofErr w:type="spellEnd"/>
      <w:r>
        <w:t>, the projection has been aggregated to a 0.5 x 0.5 degree resolution, by taking the maximum suitability of constituent higher resolution grid cells. Values &gt; 0.71 are suitable for the species, with 98% of global presence records above this threshold. Values below 0.71 indicate lower relative suitability. (b) Uncertainty in the ensemble projections, expressed as the among-algorithm standard deviation in predicted suitability, averaged across the 10 datasets.</w:t>
      </w:r>
    </w:p>
    <w:p w:rsidRPr="00EE041F" w:rsidR="001F3CAF" w:rsidRDefault="001F3CAF" w14:paraId="2289DC53" w14:textId="77777777">
      <w:pPr>
        <w:pStyle w:val="Textkrper"/>
        <w:rPr>
          <w:lang w:val="en-GB"/>
        </w:rPr>
      </w:pPr>
    </w:p>
    <w:p w:rsidR="001F3CAF" w:rsidRDefault="001F3CAF" w14:paraId="1DD60EE2" w14:textId="77777777">
      <w:pPr>
        <w:pStyle w:val="Textkrper"/>
      </w:pPr>
      <w:r>
        <w:rPr>
          <w:noProof/>
          <w:lang w:eastAsia="de-AT"/>
        </w:rPr>
        <w:drawing>
          <wp:inline distT="0" distB="0" distL="0" distR="0" wp14:anchorId="7FDC34AA" wp14:editId="3DDD5365">
            <wp:extent cx="5969000" cy="51162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v6_projection_current_PRA.png"/>
                    <pic:cNvPicPr>
                      <a:picLocks noChangeAspect="1" noChangeArrowheads="1"/>
                    </pic:cNvPicPr>
                  </pic:nvPicPr>
                  <pic:blipFill>
                    <a:blip r:embed="rId25"/>
                    <a:stretch>
                      <a:fillRect/>
                    </a:stretch>
                  </pic:blipFill>
                  <pic:spPr bwMode="auto">
                    <a:xfrm>
                      <a:off x="0" y="0"/>
                      <a:ext cx="5969000" cy="5116285"/>
                    </a:xfrm>
                    <a:prstGeom prst="rect">
                      <a:avLst/>
                    </a:prstGeom>
                    <a:noFill/>
                    <a:ln w="9525">
                      <a:noFill/>
                      <a:headEnd/>
                      <a:tailEnd/>
                    </a:ln>
                  </pic:spPr>
                </pic:pic>
              </a:graphicData>
            </a:graphic>
          </wp:inline>
        </w:drawing>
      </w:r>
    </w:p>
    <w:p w:rsidRPr="00EE041F" w:rsidR="00AA16ED" w:rsidRDefault="001F3CAF" w14:paraId="3805A674" w14:textId="7D8EFC18">
      <w:pPr>
        <w:pStyle w:val="berschrift5"/>
        <w:rPr>
          <w:lang w:val="en-GB"/>
        </w:rPr>
      </w:pPr>
      <w:bookmarkStart w:name="page-break-4" w:id="46"/>
      <w:r w:rsidRPr="00EE041F">
        <w:rPr>
          <w:lang w:val="en-GB"/>
        </w:rPr>
        <w:t>Page Break</w:t>
      </w:r>
      <w:bookmarkEnd w:id="46"/>
    </w:p>
    <w:p w:rsidRPr="00EE041F" w:rsidR="00AA16ED" w:rsidRDefault="00AA16ED" w14:paraId="716A1555"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001F3CAF" w:rsidRDefault="001F3CAF" w14:paraId="4BCF8C61" w14:textId="77777777">
      <w:pPr>
        <w:pStyle w:val="FirstParagraph"/>
      </w:pPr>
      <w:r>
        <w:rPr>
          <w:b/>
        </w:rPr>
        <w:t>Figure 5.</w:t>
      </w:r>
      <w:r>
        <w:t xml:space="preserve"> (a) Projected current suitability for </w:t>
      </w:r>
      <w:r>
        <w:rPr>
          <w:i/>
        </w:rPr>
        <w:t xml:space="preserve">Obama </w:t>
      </w:r>
      <w:proofErr w:type="spellStart"/>
      <w:r>
        <w:rPr>
          <w:i/>
        </w:rPr>
        <w:t>nungara</w:t>
      </w:r>
      <w:proofErr w:type="spellEnd"/>
      <w:r>
        <w:t xml:space="preserve"> establishment in Europe and the Mediterranean region. Values &gt; 0.71 are suitable for the species, with 98% of global presence records above this threshold. Values below 0.71 indicate lower relative suitability. (b) Uncertainty in the ensemble projections, expressed as the among-algorithm standard deviation in predicted suitability, averaged across the 10 datasets.</w:t>
      </w:r>
    </w:p>
    <w:p w:rsidR="001F3CAF" w:rsidRDefault="001F3CAF" w14:paraId="74492FB7" w14:textId="77777777">
      <w:pPr>
        <w:pStyle w:val="Textkrper"/>
      </w:pPr>
      <w:r>
        <w:rPr>
          <w:noProof/>
          <w:lang w:eastAsia="de-AT"/>
        </w:rPr>
        <w:drawing>
          <wp:inline distT="0" distB="0" distL="0" distR="0" wp14:anchorId="6ED52A6C" wp14:editId="12DA0D3F">
            <wp:extent cx="4419600" cy="6944580"/>
            <wp:effectExtent l="0" t="0" r="0" b="889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v6_projection_current_PRA_Europe_with_SD.png"/>
                    <pic:cNvPicPr>
                      <a:picLocks noChangeAspect="1" noChangeArrowheads="1"/>
                    </pic:cNvPicPr>
                  </pic:nvPicPr>
                  <pic:blipFill>
                    <a:blip r:embed="rId26"/>
                    <a:stretch>
                      <a:fillRect/>
                    </a:stretch>
                  </pic:blipFill>
                  <pic:spPr bwMode="auto">
                    <a:xfrm>
                      <a:off x="0" y="0"/>
                      <a:ext cx="4420200" cy="6945523"/>
                    </a:xfrm>
                    <a:prstGeom prst="rect">
                      <a:avLst/>
                    </a:prstGeom>
                    <a:noFill/>
                    <a:ln w="9525">
                      <a:noFill/>
                      <a:headEnd/>
                      <a:tailEnd/>
                    </a:ln>
                  </pic:spPr>
                </pic:pic>
              </a:graphicData>
            </a:graphic>
          </wp:inline>
        </w:drawing>
      </w:r>
    </w:p>
    <w:p w:rsidRPr="00EE041F" w:rsidR="00AA16ED" w:rsidRDefault="001F3CAF" w14:paraId="36B86E73" w14:textId="36E049A7">
      <w:pPr>
        <w:pStyle w:val="berschrift5"/>
        <w:rPr>
          <w:lang w:val="en-GB"/>
        </w:rPr>
      </w:pPr>
      <w:bookmarkStart w:name="page-break-5" w:id="47"/>
      <w:r w:rsidRPr="00EE041F">
        <w:rPr>
          <w:lang w:val="en-GB"/>
        </w:rPr>
        <w:t>Page Break</w:t>
      </w:r>
      <w:bookmarkEnd w:id="47"/>
    </w:p>
    <w:p w:rsidRPr="00EE041F" w:rsidR="00AA16ED" w:rsidRDefault="00AA16ED" w14:paraId="55766714"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001F3CAF" w:rsidRDefault="001F3CAF" w14:paraId="5C720C11" w14:textId="77777777">
      <w:pPr>
        <w:pStyle w:val="FirstParagraph"/>
      </w:pPr>
      <w:r>
        <w:rPr>
          <w:b/>
        </w:rPr>
        <w:t>Figure 6.</w:t>
      </w:r>
      <w:r>
        <w:t xml:space="preserve"> The most strongly limiting factors for </w:t>
      </w:r>
      <w:r>
        <w:rPr>
          <w:i/>
        </w:rPr>
        <w:t xml:space="preserve">Obama </w:t>
      </w:r>
      <w:proofErr w:type="spellStart"/>
      <w:r>
        <w:rPr>
          <w:i/>
        </w:rPr>
        <w:t>nungara</w:t>
      </w:r>
      <w:proofErr w:type="spellEnd"/>
      <w:r>
        <w:t xml:space="preserve"> establishment estimated by the model in Europe and the Mediterranean region in current climatic conditions.</w:t>
      </w:r>
    </w:p>
    <w:p w:rsidR="001F3CAF" w:rsidRDefault="001F3CAF" w14:paraId="1E45BD4C" w14:textId="77777777">
      <w:pPr>
        <w:pStyle w:val="Textkrper"/>
      </w:pPr>
      <w:r>
        <w:rPr>
          <w:noProof/>
          <w:lang w:eastAsia="de-AT"/>
        </w:rPr>
        <w:drawing>
          <wp:inline distT="0" distB="0" distL="0" distR="0" wp14:anchorId="022EE8C0" wp14:editId="5CA3BFA7">
            <wp:extent cx="5969000" cy="4476749"/>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v6_limiting_factor.png"/>
                    <pic:cNvPicPr>
                      <a:picLocks noChangeAspect="1" noChangeArrowheads="1"/>
                    </pic:cNvPicPr>
                  </pic:nvPicPr>
                  <pic:blipFill>
                    <a:blip r:embed="rId27"/>
                    <a:stretch>
                      <a:fillRect/>
                    </a:stretch>
                  </pic:blipFill>
                  <pic:spPr bwMode="auto">
                    <a:xfrm>
                      <a:off x="0" y="0"/>
                      <a:ext cx="5969000" cy="4476749"/>
                    </a:xfrm>
                    <a:prstGeom prst="rect">
                      <a:avLst/>
                    </a:prstGeom>
                    <a:noFill/>
                    <a:ln w="9525">
                      <a:noFill/>
                      <a:headEnd/>
                      <a:tailEnd/>
                    </a:ln>
                  </pic:spPr>
                </pic:pic>
              </a:graphicData>
            </a:graphic>
          </wp:inline>
        </w:drawing>
      </w:r>
    </w:p>
    <w:p w:rsidRPr="00EE041F" w:rsidR="00AA16ED" w:rsidRDefault="001F3CAF" w14:paraId="747BCD45" w14:textId="241A5530">
      <w:pPr>
        <w:pStyle w:val="berschrift5"/>
        <w:rPr>
          <w:lang w:val="en-GB"/>
        </w:rPr>
      </w:pPr>
      <w:bookmarkStart w:name="page-break-6" w:id="48"/>
      <w:r w:rsidRPr="00EE041F">
        <w:rPr>
          <w:lang w:val="en-GB"/>
        </w:rPr>
        <w:t>Page Break</w:t>
      </w:r>
      <w:bookmarkEnd w:id="48"/>
    </w:p>
    <w:p w:rsidRPr="00EE041F" w:rsidR="00AA16ED" w:rsidRDefault="00AA16ED" w14:paraId="2142CE75"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001F3CAF" w:rsidRDefault="001F3CAF" w14:paraId="4C7EC6E7" w14:textId="77777777">
      <w:pPr>
        <w:pStyle w:val="FirstParagraph"/>
      </w:pPr>
      <w:r>
        <w:rPr>
          <w:b/>
        </w:rPr>
        <w:t>Figure 7.</w:t>
      </w:r>
      <w:r>
        <w:t xml:space="preserve"> (a) Projected suitability for </w:t>
      </w:r>
      <w:r>
        <w:rPr>
          <w:i/>
        </w:rPr>
        <w:t xml:space="preserve">Obama </w:t>
      </w:r>
      <w:proofErr w:type="spellStart"/>
      <w:r>
        <w:rPr>
          <w:i/>
        </w:rPr>
        <w:t>nungara</w:t>
      </w:r>
      <w:proofErr w:type="spellEnd"/>
      <w:r>
        <w:t xml:space="preserve"> establishment in Europe and the Mediterranean region in the 2070s under climate change scenario RCP2.6. Values &gt; 0.71 are suitable for the species, with 98% of global presence records above this threshold under current climate. Values below 0.71 indicate lower relative suitability. (b) Uncertainty in the ensemble projections, expressed as the among-algorithm standard deviation in predicted suitability, averaged across the 10 datasets.</w:t>
      </w:r>
    </w:p>
    <w:p w:rsidR="001F3CAF" w:rsidRDefault="001F3CAF" w14:paraId="36A1690E" w14:textId="77777777">
      <w:pPr>
        <w:pStyle w:val="Textkrper"/>
      </w:pPr>
      <w:r>
        <w:rPr>
          <w:noProof/>
          <w:lang w:eastAsia="de-AT"/>
        </w:rPr>
        <w:drawing>
          <wp:inline distT="0" distB="0" distL="0" distR="0" wp14:anchorId="10FC5976" wp14:editId="498A319C">
            <wp:extent cx="4229100" cy="6645244"/>
            <wp:effectExtent l="0" t="0" r="0" b="381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v6_projection_RCP26_PRA_Europe_with_SD.png"/>
                    <pic:cNvPicPr>
                      <a:picLocks noChangeAspect="1" noChangeArrowheads="1"/>
                    </pic:cNvPicPr>
                  </pic:nvPicPr>
                  <pic:blipFill>
                    <a:blip r:embed="rId28"/>
                    <a:stretch>
                      <a:fillRect/>
                    </a:stretch>
                  </pic:blipFill>
                  <pic:spPr bwMode="auto">
                    <a:xfrm>
                      <a:off x="0" y="0"/>
                      <a:ext cx="4230733" cy="6647810"/>
                    </a:xfrm>
                    <a:prstGeom prst="rect">
                      <a:avLst/>
                    </a:prstGeom>
                    <a:noFill/>
                    <a:ln w="9525">
                      <a:noFill/>
                      <a:headEnd/>
                      <a:tailEnd/>
                    </a:ln>
                  </pic:spPr>
                </pic:pic>
              </a:graphicData>
            </a:graphic>
          </wp:inline>
        </w:drawing>
      </w:r>
    </w:p>
    <w:p w:rsidRPr="00EE041F" w:rsidR="005923DE" w:rsidRDefault="001F3CAF" w14:paraId="69480F75" w14:textId="348F0FF4">
      <w:pPr>
        <w:pStyle w:val="berschrift5"/>
        <w:rPr>
          <w:lang w:val="en-GB"/>
        </w:rPr>
      </w:pPr>
      <w:bookmarkStart w:name="page-break-7" w:id="49"/>
      <w:r w:rsidRPr="00EE041F">
        <w:rPr>
          <w:lang w:val="en-GB"/>
        </w:rPr>
        <w:t>Page Break</w:t>
      </w:r>
      <w:bookmarkEnd w:id="49"/>
    </w:p>
    <w:p w:rsidRPr="00EE041F" w:rsidR="005923DE" w:rsidRDefault="005923DE" w14:paraId="6F63D310"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001F3CAF" w:rsidRDefault="001F3CAF" w14:paraId="0C85DF63" w14:textId="77777777">
      <w:pPr>
        <w:pStyle w:val="FirstParagraph"/>
      </w:pPr>
      <w:r>
        <w:rPr>
          <w:b/>
        </w:rPr>
        <w:t>Figure 8.</w:t>
      </w:r>
      <w:r>
        <w:t xml:space="preserve"> (a) Projected suitability for </w:t>
      </w:r>
      <w:r>
        <w:rPr>
          <w:i/>
        </w:rPr>
        <w:t xml:space="preserve">Obama </w:t>
      </w:r>
      <w:proofErr w:type="spellStart"/>
      <w:r>
        <w:rPr>
          <w:i/>
        </w:rPr>
        <w:t>nungara</w:t>
      </w:r>
      <w:proofErr w:type="spellEnd"/>
      <w:r>
        <w:t xml:space="preserve"> establishment in Europe and the Mediterranean region in the 2070s under climate change scenario RCP4.5. Values &gt; 0.71 are suitable for the species, with 98% of global presence records above this threshold under current climate. Values below 0.71 indicate lower relative suitability. (b) Uncertainty in the ensemble projections, expressed as the among-algorithm standard deviation in predicted suitability, averaged across the 10 datasets.</w:t>
      </w:r>
    </w:p>
    <w:p w:rsidR="001F3CAF" w:rsidRDefault="001F3CAF" w14:paraId="06D79151" w14:textId="77777777">
      <w:pPr>
        <w:pStyle w:val="Textkrper"/>
      </w:pPr>
      <w:r>
        <w:rPr>
          <w:noProof/>
          <w:lang w:eastAsia="de-AT"/>
        </w:rPr>
        <w:drawing>
          <wp:inline distT="0" distB="0" distL="0" distR="0" wp14:anchorId="016CC952" wp14:editId="7C5E72B9">
            <wp:extent cx="4306308" cy="676656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v6_projection_RCP45_PRA_Europe_with_SD.png"/>
                    <pic:cNvPicPr>
                      <a:picLocks noChangeAspect="1" noChangeArrowheads="1"/>
                    </pic:cNvPicPr>
                  </pic:nvPicPr>
                  <pic:blipFill>
                    <a:blip r:embed="rId29"/>
                    <a:stretch>
                      <a:fillRect/>
                    </a:stretch>
                  </pic:blipFill>
                  <pic:spPr bwMode="auto">
                    <a:xfrm>
                      <a:off x="0" y="0"/>
                      <a:ext cx="4313334" cy="6777599"/>
                    </a:xfrm>
                    <a:prstGeom prst="rect">
                      <a:avLst/>
                    </a:prstGeom>
                    <a:noFill/>
                    <a:ln w="9525">
                      <a:noFill/>
                      <a:headEnd/>
                      <a:tailEnd/>
                    </a:ln>
                  </pic:spPr>
                </pic:pic>
              </a:graphicData>
            </a:graphic>
          </wp:inline>
        </w:drawing>
      </w:r>
    </w:p>
    <w:p w:rsidRPr="00EE041F" w:rsidR="005923DE" w:rsidRDefault="001F3CAF" w14:paraId="16EE7452" w14:textId="6CA4259E">
      <w:pPr>
        <w:pStyle w:val="berschrift5"/>
        <w:rPr>
          <w:lang w:val="en-GB"/>
        </w:rPr>
      </w:pPr>
      <w:bookmarkStart w:name="page-break-8" w:id="50"/>
      <w:r w:rsidRPr="00EE041F">
        <w:rPr>
          <w:lang w:val="en-GB"/>
        </w:rPr>
        <w:t>Page Break</w:t>
      </w:r>
      <w:bookmarkEnd w:id="50"/>
    </w:p>
    <w:p w:rsidRPr="00EE041F" w:rsidR="005923DE" w:rsidRDefault="005923DE" w14:paraId="704403EC"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001F3CAF" w:rsidRDefault="001F3CAF" w14:paraId="54F1217D" w14:textId="77777777">
      <w:pPr>
        <w:pStyle w:val="FirstParagraph"/>
      </w:pPr>
      <w:r>
        <w:rPr>
          <w:b/>
        </w:rPr>
        <w:t>Figure 9.</w:t>
      </w:r>
      <w:r>
        <w:t xml:space="preserve"> Variation in projected suitability for </w:t>
      </w:r>
      <w:r>
        <w:rPr>
          <w:i/>
        </w:rPr>
        <w:t xml:space="preserve">Obama </w:t>
      </w:r>
      <w:proofErr w:type="spellStart"/>
      <w:r>
        <w:rPr>
          <w:i/>
        </w:rPr>
        <w:t>nungara</w:t>
      </w:r>
      <w:proofErr w:type="spellEnd"/>
      <w:r>
        <w:t xml:space="preserve"> establishment among Biogeographical Regions of Europe (</w:t>
      </w:r>
      <w:hyperlink r:id="rId30">
        <w:r>
          <w:rPr>
            <w:rStyle w:val="Hyperlink"/>
          </w:rPr>
          <w:t>https://www.eea.europa.eu/data-and-maps/data/biogeographical-regions-europe-3</w:t>
        </w:r>
      </w:hyperlink>
      <w:r>
        <w:t xml:space="preserve">). The bar plots show the proportion of grid cells in each region classified as suitable (with values &gt; 0.71) in the current climate and projected climate for the 2070s under two RCP emissions scenarios. Error bars indicate uncertainty due to both the choice of classification threshold (cf. p.6) and uncertainty in the projections themselves (cf. part (b) of Figures 5, 7 and 8). The location of each region is also shown. The Arctic and </w:t>
      </w:r>
      <w:proofErr w:type="spellStart"/>
      <w:r>
        <w:t>Macaronesian</w:t>
      </w:r>
      <w:proofErr w:type="spellEnd"/>
      <w:r>
        <w:t xml:space="preserve"> regions are not part of the study area, but are included for completeness.</w:t>
      </w:r>
    </w:p>
    <w:p w:rsidR="001F3CAF" w:rsidRDefault="001F3CAF" w14:paraId="419E9EFD" w14:textId="77777777">
      <w:pPr>
        <w:pStyle w:val="Textkrper"/>
      </w:pPr>
      <w:r>
        <w:rPr>
          <w:noProof/>
          <w:lang w:eastAsia="de-AT"/>
        </w:rPr>
        <w:drawing>
          <wp:inline distT="0" distB="0" distL="0" distR="0" wp14:anchorId="0BBEDC74" wp14:editId="341BFED8">
            <wp:extent cx="5969000" cy="3837214"/>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v6_bioregion_prop_suitable_with_error_bars.png"/>
                    <pic:cNvPicPr>
                      <a:picLocks noChangeAspect="1" noChangeArrowheads="1"/>
                    </pic:cNvPicPr>
                  </pic:nvPicPr>
                  <pic:blipFill>
                    <a:blip r:embed="rId31"/>
                    <a:stretch>
                      <a:fillRect/>
                    </a:stretch>
                  </pic:blipFill>
                  <pic:spPr bwMode="auto">
                    <a:xfrm>
                      <a:off x="0" y="0"/>
                      <a:ext cx="5969000" cy="3837214"/>
                    </a:xfrm>
                    <a:prstGeom prst="rect">
                      <a:avLst/>
                    </a:prstGeom>
                    <a:noFill/>
                    <a:ln w="9525">
                      <a:noFill/>
                      <a:headEnd/>
                      <a:tailEnd/>
                    </a:ln>
                  </pic:spPr>
                </pic:pic>
              </a:graphicData>
            </a:graphic>
          </wp:inline>
        </w:drawing>
      </w:r>
      <w:r>
        <w:rPr>
          <w:noProof/>
          <w:lang w:eastAsia="de-AT"/>
        </w:rPr>
        <w:drawing>
          <wp:inline distT="0" distB="0" distL="0" distR="0" wp14:anchorId="310C80DB" wp14:editId="6F6A9159">
            <wp:extent cx="4389120" cy="255270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oregions.png"/>
                    <pic:cNvPicPr>
                      <a:picLocks noChangeAspect="1" noChangeArrowheads="1"/>
                    </pic:cNvPicPr>
                  </pic:nvPicPr>
                  <pic:blipFill>
                    <a:blip r:embed="rId32"/>
                    <a:stretch>
                      <a:fillRect/>
                    </a:stretch>
                  </pic:blipFill>
                  <pic:spPr bwMode="auto">
                    <a:xfrm>
                      <a:off x="0" y="0"/>
                      <a:ext cx="4394867" cy="2556042"/>
                    </a:xfrm>
                    <a:prstGeom prst="rect">
                      <a:avLst/>
                    </a:prstGeom>
                    <a:noFill/>
                    <a:ln w="9525">
                      <a:noFill/>
                      <a:headEnd/>
                      <a:tailEnd/>
                    </a:ln>
                  </pic:spPr>
                </pic:pic>
              </a:graphicData>
            </a:graphic>
          </wp:inline>
        </w:drawing>
      </w:r>
    </w:p>
    <w:p w:rsidRPr="00EE041F" w:rsidR="005923DE" w:rsidRDefault="001F3CAF" w14:paraId="7D461CEF" w14:textId="5386966B">
      <w:pPr>
        <w:pStyle w:val="berschrift5"/>
        <w:rPr>
          <w:lang w:val="en-GB"/>
        </w:rPr>
      </w:pPr>
      <w:bookmarkStart w:name="page-break-9" w:id="51"/>
      <w:r w:rsidRPr="00EE041F">
        <w:rPr>
          <w:lang w:val="en-GB"/>
        </w:rPr>
        <w:t>Page Break</w:t>
      </w:r>
      <w:bookmarkEnd w:id="51"/>
    </w:p>
    <w:p w:rsidRPr="00EE041F" w:rsidR="005923DE" w:rsidRDefault="005923DE" w14:paraId="6D456774"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001F3CAF" w:rsidP="0052027A" w:rsidRDefault="001F3CAF" w14:paraId="05D0F28A" w14:textId="77777777">
      <w:pPr>
        <w:pStyle w:val="FirstParagraph"/>
      </w:pPr>
      <w:r>
        <w:rPr>
          <w:b/>
        </w:rPr>
        <w:t>Table 2.</w:t>
      </w:r>
      <w:r>
        <w:t xml:space="preserve"> Variation in projected suitability for </w:t>
      </w:r>
      <w:r>
        <w:rPr>
          <w:i/>
        </w:rPr>
        <w:t xml:space="preserve">Obama </w:t>
      </w:r>
      <w:proofErr w:type="spellStart"/>
      <w:r>
        <w:rPr>
          <w:i/>
        </w:rPr>
        <w:t>nungara</w:t>
      </w:r>
      <w:proofErr w:type="spellEnd"/>
      <w: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w:t>
      </w:r>
      <w:proofErr w:type="spellStart"/>
      <w:r>
        <w:t>Macaronesian</w:t>
      </w:r>
      <w:proofErr w:type="spellEnd"/>
      <w:r>
        <w:t xml:space="preserve"> biogeographical regions are not part of the study area, but are included for completeness.</w:t>
      </w:r>
    </w:p>
    <w:p w:rsidRPr="00EE041F" w:rsidR="001F3CAF" w:rsidP="0052027A" w:rsidRDefault="001F3CAF" w14:paraId="3BF55965" w14:textId="77777777">
      <w:pPr>
        <w:pStyle w:val="Textkrper"/>
        <w:rPr>
          <w:lang w:val="en-GB"/>
        </w:rPr>
      </w:pPr>
    </w:p>
    <w:tbl>
      <w:tblPr>
        <w:tblW w:w="5000" w:type="pct"/>
        <w:tblLook w:val="07E0" w:firstRow="1" w:lastRow="1" w:firstColumn="1" w:lastColumn="1" w:noHBand="1" w:noVBand="1"/>
      </w:tblPr>
      <w:tblGrid>
        <w:gridCol w:w="1569"/>
        <w:gridCol w:w="726"/>
        <w:gridCol w:w="1026"/>
        <w:gridCol w:w="749"/>
        <w:gridCol w:w="726"/>
        <w:gridCol w:w="1026"/>
        <w:gridCol w:w="749"/>
        <w:gridCol w:w="726"/>
        <w:gridCol w:w="1026"/>
        <w:gridCol w:w="749"/>
      </w:tblGrid>
      <w:tr w:rsidR="001F3CAF" w:rsidTr="0052027A" w14:paraId="0C819B37" w14:textId="77777777">
        <w:tc>
          <w:tcPr>
            <w:tcW w:w="0" w:type="auto"/>
            <w:tcBorders>
              <w:bottom w:val="single" w:color="auto" w:sz="0" w:space="0"/>
              <w:right w:val="single" w:color="auto" w:sz="4" w:space="0"/>
            </w:tcBorders>
            <w:vAlign w:val="bottom"/>
          </w:tcPr>
          <w:p w:rsidR="001F3CAF" w:rsidP="0052027A" w:rsidRDefault="001F3CAF" w14:paraId="4E73598C" w14:textId="77777777">
            <w:pPr>
              <w:pStyle w:val="Compact"/>
              <w:jc w:val="left"/>
              <w:rPr>
                <w:b/>
              </w:rPr>
            </w:pPr>
          </w:p>
        </w:tc>
        <w:tc>
          <w:tcPr>
            <w:tcW w:w="0" w:type="auto"/>
            <w:gridSpan w:val="3"/>
            <w:tcBorders>
              <w:left w:val="single" w:color="auto" w:sz="4" w:space="0"/>
              <w:bottom w:val="single" w:color="auto" w:sz="0" w:space="0"/>
              <w:right w:val="single" w:color="auto" w:sz="4" w:space="0"/>
            </w:tcBorders>
            <w:vAlign w:val="bottom"/>
          </w:tcPr>
          <w:p w:rsidR="001F3CAF" w:rsidP="0052027A" w:rsidRDefault="001F3CAF" w14:paraId="3A3F323E" w14:textId="77777777">
            <w:pPr>
              <w:pStyle w:val="Compact"/>
              <w:jc w:val="center"/>
              <w:rPr>
                <w:b/>
              </w:rPr>
            </w:pPr>
            <w:r>
              <w:rPr>
                <w:b/>
              </w:rPr>
              <w:t>current climate</w:t>
            </w:r>
          </w:p>
        </w:tc>
        <w:tc>
          <w:tcPr>
            <w:tcW w:w="0" w:type="auto"/>
            <w:gridSpan w:val="3"/>
            <w:tcBorders>
              <w:left w:val="single" w:color="auto" w:sz="4" w:space="0"/>
              <w:bottom w:val="single" w:color="auto" w:sz="0" w:space="0"/>
              <w:right w:val="single" w:color="auto" w:sz="4" w:space="0"/>
            </w:tcBorders>
            <w:vAlign w:val="bottom"/>
          </w:tcPr>
          <w:p w:rsidR="001F3CAF" w:rsidP="0052027A" w:rsidRDefault="001F3CAF" w14:paraId="25773AF5" w14:textId="77777777">
            <w:pPr>
              <w:pStyle w:val="Compact"/>
              <w:jc w:val="center"/>
              <w:rPr>
                <w:b/>
              </w:rPr>
            </w:pPr>
            <w:r>
              <w:rPr>
                <w:b/>
              </w:rPr>
              <w:t>2070s RCP2.6</w:t>
            </w:r>
          </w:p>
        </w:tc>
        <w:tc>
          <w:tcPr>
            <w:tcW w:w="0" w:type="auto"/>
            <w:gridSpan w:val="3"/>
            <w:tcBorders>
              <w:left w:val="single" w:color="auto" w:sz="4" w:space="0"/>
              <w:bottom w:val="single" w:color="auto" w:sz="0" w:space="0"/>
            </w:tcBorders>
            <w:vAlign w:val="bottom"/>
          </w:tcPr>
          <w:p w:rsidR="001F3CAF" w:rsidP="0052027A" w:rsidRDefault="001F3CAF" w14:paraId="6A1D98F3" w14:textId="77777777">
            <w:pPr>
              <w:pStyle w:val="Compact"/>
              <w:jc w:val="center"/>
              <w:rPr>
                <w:b/>
              </w:rPr>
            </w:pPr>
            <w:r>
              <w:rPr>
                <w:b/>
              </w:rPr>
              <w:t>2070s RCP4.5</w:t>
            </w:r>
          </w:p>
        </w:tc>
      </w:tr>
      <w:tr w:rsidR="001F3CAF" w:rsidTr="0052027A" w14:paraId="1EB0B05B" w14:textId="77777777">
        <w:tc>
          <w:tcPr>
            <w:tcW w:w="0" w:type="auto"/>
            <w:tcBorders>
              <w:bottom w:val="single" w:color="auto" w:sz="0" w:space="0"/>
              <w:right w:val="single" w:color="auto" w:sz="4" w:space="0"/>
            </w:tcBorders>
            <w:vAlign w:val="bottom"/>
          </w:tcPr>
          <w:p w:rsidR="001F3CAF" w:rsidP="0052027A" w:rsidRDefault="001F3CAF" w14:paraId="632C46E6" w14:textId="77777777">
            <w:pPr>
              <w:pStyle w:val="Compact"/>
              <w:jc w:val="left"/>
              <w:rPr>
                <w:b/>
              </w:rPr>
            </w:pPr>
          </w:p>
        </w:tc>
        <w:tc>
          <w:tcPr>
            <w:tcW w:w="0" w:type="auto"/>
            <w:tcBorders>
              <w:left w:val="single" w:color="auto" w:sz="4" w:space="0"/>
              <w:bottom w:val="single" w:color="auto" w:sz="0" w:space="0"/>
            </w:tcBorders>
            <w:vAlign w:val="bottom"/>
          </w:tcPr>
          <w:p w:rsidR="001F3CAF" w:rsidP="0052027A" w:rsidRDefault="001F3CAF" w14:paraId="34A8CF0E" w14:textId="77777777">
            <w:pPr>
              <w:pStyle w:val="Compact"/>
              <w:jc w:val="center"/>
            </w:pPr>
            <w:r>
              <w:t>lower</w:t>
            </w:r>
          </w:p>
        </w:tc>
        <w:tc>
          <w:tcPr>
            <w:tcW w:w="0" w:type="auto"/>
            <w:tcBorders>
              <w:bottom w:val="single" w:color="auto" w:sz="0" w:space="0"/>
            </w:tcBorders>
            <w:vAlign w:val="bottom"/>
          </w:tcPr>
          <w:p w:rsidR="001F3CAF" w:rsidP="0052027A" w:rsidRDefault="001F3CAF" w14:paraId="4B1C1C55"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1F3CAF" w:rsidP="0052027A" w:rsidRDefault="001F3CAF" w14:paraId="1077D754" w14:textId="77777777">
            <w:pPr>
              <w:pStyle w:val="Compact"/>
              <w:jc w:val="center"/>
            </w:pPr>
            <w:r>
              <w:t>upper</w:t>
            </w:r>
          </w:p>
        </w:tc>
        <w:tc>
          <w:tcPr>
            <w:tcW w:w="0" w:type="auto"/>
            <w:tcBorders>
              <w:left w:val="single" w:color="auto" w:sz="4" w:space="0"/>
              <w:bottom w:val="single" w:color="auto" w:sz="0" w:space="0"/>
            </w:tcBorders>
            <w:vAlign w:val="bottom"/>
          </w:tcPr>
          <w:p w:rsidR="001F3CAF" w:rsidP="0052027A" w:rsidRDefault="001F3CAF" w14:paraId="608C5AF3" w14:textId="77777777">
            <w:pPr>
              <w:pStyle w:val="Compact"/>
              <w:jc w:val="center"/>
            </w:pPr>
            <w:r>
              <w:t>lower</w:t>
            </w:r>
          </w:p>
        </w:tc>
        <w:tc>
          <w:tcPr>
            <w:tcW w:w="0" w:type="auto"/>
            <w:tcBorders>
              <w:bottom w:val="single" w:color="auto" w:sz="0" w:space="0"/>
            </w:tcBorders>
            <w:vAlign w:val="bottom"/>
          </w:tcPr>
          <w:p w:rsidR="001F3CAF" w:rsidP="0052027A" w:rsidRDefault="001F3CAF" w14:paraId="038A0747"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1F3CAF" w:rsidP="0052027A" w:rsidRDefault="001F3CAF" w14:paraId="6145F0F4" w14:textId="77777777">
            <w:pPr>
              <w:pStyle w:val="Compact"/>
              <w:jc w:val="center"/>
            </w:pPr>
            <w:r>
              <w:t>upper</w:t>
            </w:r>
          </w:p>
        </w:tc>
        <w:tc>
          <w:tcPr>
            <w:tcW w:w="0" w:type="auto"/>
            <w:tcBorders>
              <w:left w:val="single" w:color="auto" w:sz="4" w:space="0"/>
              <w:bottom w:val="single" w:color="auto" w:sz="0" w:space="0"/>
            </w:tcBorders>
            <w:vAlign w:val="bottom"/>
          </w:tcPr>
          <w:p w:rsidR="001F3CAF" w:rsidP="0052027A" w:rsidRDefault="001F3CAF" w14:paraId="5339A964" w14:textId="77777777">
            <w:pPr>
              <w:pStyle w:val="Compact"/>
              <w:jc w:val="center"/>
            </w:pPr>
            <w:r>
              <w:t>lower</w:t>
            </w:r>
          </w:p>
        </w:tc>
        <w:tc>
          <w:tcPr>
            <w:tcW w:w="0" w:type="auto"/>
            <w:tcBorders>
              <w:bottom w:val="single" w:color="auto" w:sz="0" w:space="0"/>
            </w:tcBorders>
            <w:vAlign w:val="bottom"/>
          </w:tcPr>
          <w:p w:rsidR="001F3CAF" w:rsidP="0052027A" w:rsidRDefault="001F3CAF" w14:paraId="6624389E" w14:textId="77777777">
            <w:pPr>
              <w:pStyle w:val="Compact"/>
              <w:jc w:val="center"/>
              <w:rPr>
                <w:b/>
              </w:rPr>
            </w:pPr>
            <w:r>
              <w:rPr>
                <w:b/>
              </w:rPr>
              <w:t>central estimate</w:t>
            </w:r>
          </w:p>
        </w:tc>
        <w:tc>
          <w:tcPr>
            <w:tcW w:w="0" w:type="auto"/>
            <w:tcBorders>
              <w:bottom w:val="single" w:color="auto" w:sz="0" w:space="0"/>
            </w:tcBorders>
            <w:vAlign w:val="bottom"/>
          </w:tcPr>
          <w:p w:rsidR="001F3CAF" w:rsidP="0052027A" w:rsidRDefault="001F3CAF" w14:paraId="169CF6B1" w14:textId="77777777">
            <w:pPr>
              <w:pStyle w:val="Compact"/>
              <w:jc w:val="center"/>
            </w:pPr>
            <w:r>
              <w:t>upper</w:t>
            </w:r>
          </w:p>
        </w:tc>
      </w:tr>
      <w:tr w:rsidR="001F3CAF" w:rsidTr="0052027A" w14:paraId="67652DF9" w14:textId="77777777">
        <w:tc>
          <w:tcPr>
            <w:tcW w:w="0" w:type="auto"/>
            <w:tcBorders>
              <w:right w:val="single" w:color="auto" w:sz="4" w:space="0"/>
            </w:tcBorders>
          </w:tcPr>
          <w:p w:rsidR="001F3CAF" w:rsidP="0052027A" w:rsidRDefault="001F3CAF" w14:paraId="7B6A548B" w14:textId="77777777">
            <w:pPr>
              <w:pStyle w:val="Compact"/>
              <w:jc w:val="left"/>
            </w:pPr>
            <w:r>
              <w:t>Alpine</w:t>
            </w:r>
          </w:p>
        </w:tc>
        <w:tc>
          <w:tcPr>
            <w:tcW w:w="0" w:type="auto"/>
            <w:tcBorders>
              <w:left w:val="single" w:color="auto" w:sz="4" w:space="0"/>
            </w:tcBorders>
          </w:tcPr>
          <w:p w:rsidR="001F3CAF" w:rsidP="0052027A" w:rsidRDefault="001F3CAF" w14:paraId="393A4F42" w14:textId="77777777">
            <w:pPr>
              <w:pStyle w:val="Compact"/>
              <w:jc w:val="center"/>
            </w:pPr>
            <w:r>
              <w:t>0.00</w:t>
            </w:r>
          </w:p>
        </w:tc>
        <w:tc>
          <w:tcPr>
            <w:tcW w:w="0" w:type="auto"/>
          </w:tcPr>
          <w:p w:rsidR="001F3CAF" w:rsidP="0052027A" w:rsidRDefault="001F3CAF" w14:paraId="0CFF6D13" w14:textId="77777777">
            <w:pPr>
              <w:pStyle w:val="Compact"/>
              <w:jc w:val="center"/>
            </w:pPr>
            <w:r>
              <w:t>0.00</w:t>
            </w:r>
          </w:p>
        </w:tc>
        <w:tc>
          <w:tcPr>
            <w:tcW w:w="0" w:type="auto"/>
            <w:tcBorders>
              <w:right w:val="single" w:color="auto" w:sz="4" w:space="0"/>
            </w:tcBorders>
          </w:tcPr>
          <w:p w:rsidR="001F3CAF" w:rsidP="0052027A" w:rsidRDefault="001F3CAF" w14:paraId="3E081A10" w14:textId="77777777">
            <w:pPr>
              <w:pStyle w:val="Compact"/>
              <w:jc w:val="center"/>
            </w:pPr>
            <w:r>
              <w:t>0.01</w:t>
            </w:r>
          </w:p>
        </w:tc>
        <w:tc>
          <w:tcPr>
            <w:tcW w:w="0" w:type="auto"/>
            <w:tcBorders>
              <w:left w:val="single" w:color="auto" w:sz="4" w:space="0"/>
            </w:tcBorders>
          </w:tcPr>
          <w:p w:rsidR="001F3CAF" w:rsidP="0052027A" w:rsidRDefault="001F3CAF" w14:paraId="57DCBF70" w14:textId="77777777">
            <w:pPr>
              <w:pStyle w:val="Compact"/>
              <w:jc w:val="center"/>
            </w:pPr>
            <w:r>
              <w:t>0.01</w:t>
            </w:r>
          </w:p>
        </w:tc>
        <w:tc>
          <w:tcPr>
            <w:tcW w:w="0" w:type="auto"/>
          </w:tcPr>
          <w:p w:rsidR="001F3CAF" w:rsidP="0052027A" w:rsidRDefault="001F3CAF" w14:paraId="4AA90D8B" w14:textId="77777777">
            <w:pPr>
              <w:pStyle w:val="Compact"/>
              <w:jc w:val="center"/>
            </w:pPr>
            <w:r>
              <w:t>0.03</w:t>
            </w:r>
          </w:p>
        </w:tc>
        <w:tc>
          <w:tcPr>
            <w:tcW w:w="0" w:type="auto"/>
            <w:tcBorders>
              <w:right w:val="single" w:color="auto" w:sz="4" w:space="0"/>
            </w:tcBorders>
          </w:tcPr>
          <w:p w:rsidR="001F3CAF" w:rsidP="0052027A" w:rsidRDefault="001F3CAF" w14:paraId="52796FE0" w14:textId="77777777">
            <w:pPr>
              <w:pStyle w:val="Compact"/>
              <w:jc w:val="center"/>
            </w:pPr>
            <w:r>
              <w:t>0.06</w:t>
            </w:r>
          </w:p>
        </w:tc>
        <w:tc>
          <w:tcPr>
            <w:tcW w:w="0" w:type="auto"/>
            <w:tcBorders>
              <w:left w:val="single" w:color="auto" w:sz="4" w:space="0"/>
            </w:tcBorders>
          </w:tcPr>
          <w:p w:rsidR="001F3CAF" w:rsidP="0052027A" w:rsidRDefault="001F3CAF" w14:paraId="17C5D12C" w14:textId="77777777">
            <w:pPr>
              <w:pStyle w:val="Compact"/>
              <w:jc w:val="center"/>
            </w:pPr>
            <w:r>
              <w:t>0.01</w:t>
            </w:r>
          </w:p>
        </w:tc>
        <w:tc>
          <w:tcPr>
            <w:tcW w:w="0" w:type="auto"/>
          </w:tcPr>
          <w:p w:rsidR="001F3CAF" w:rsidP="0052027A" w:rsidRDefault="001F3CAF" w14:paraId="1AF654EF" w14:textId="77777777">
            <w:pPr>
              <w:pStyle w:val="Compact"/>
              <w:jc w:val="center"/>
            </w:pPr>
            <w:r>
              <w:t>0.06</w:t>
            </w:r>
          </w:p>
        </w:tc>
        <w:tc>
          <w:tcPr>
            <w:tcW w:w="0" w:type="auto"/>
          </w:tcPr>
          <w:p w:rsidR="001F3CAF" w:rsidP="0052027A" w:rsidRDefault="001F3CAF" w14:paraId="77252764" w14:textId="77777777">
            <w:pPr>
              <w:pStyle w:val="Compact"/>
              <w:jc w:val="center"/>
            </w:pPr>
            <w:r>
              <w:t>0.09</w:t>
            </w:r>
          </w:p>
        </w:tc>
      </w:tr>
      <w:tr w:rsidR="001F3CAF" w:rsidTr="0052027A" w14:paraId="6F2E4EF2" w14:textId="77777777">
        <w:tc>
          <w:tcPr>
            <w:tcW w:w="0" w:type="auto"/>
            <w:tcBorders>
              <w:right w:val="single" w:color="auto" w:sz="4" w:space="0"/>
            </w:tcBorders>
          </w:tcPr>
          <w:p w:rsidR="001F3CAF" w:rsidP="0052027A" w:rsidRDefault="001F3CAF" w14:paraId="2FA19308" w14:textId="77777777">
            <w:pPr>
              <w:pStyle w:val="Compact"/>
              <w:jc w:val="left"/>
            </w:pPr>
            <w:r>
              <w:t>Anatolian</w:t>
            </w:r>
          </w:p>
        </w:tc>
        <w:tc>
          <w:tcPr>
            <w:tcW w:w="0" w:type="auto"/>
            <w:tcBorders>
              <w:left w:val="single" w:color="auto" w:sz="4" w:space="0"/>
            </w:tcBorders>
          </w:tcPr>
          <w:p w:rsidR="001F3CAF" w:rsidP="0052027A" w:rsidRDefault="001F3CAF" w14:paraId="6492711F" w14:textId="77777777">
            <w:pPr>
              <w:pStyle w:val="Compact"/>
              <w:jc w:val="center"/>
            </w:pPr>
            <w:r>
              <w:t>0.00</w:t>
            </w:r>
          </w:p>
        </w:tc>
        <w:tc>
          <w:tcPr>
            <w:tcW w:w="0" w:type="auto"/>
          </w:tcPr>
          <w:p w:rsidR="001F3CAF" w:rsidP="0052027A" w:rsidRDefault="001F3CAF" w14:paraId="610A9C95" w14:textId="77777777">
            <w:pPr>
              <w:pStyle w:val="Compact"/>
              <w:jc w:val="center"/>
            </w:pPr>
            <w:r>
              <w:t>0.00</w:t>
            </w:r>
          </w:p>
        </w:tc>
        <w:tc>
          <w:tcPr>
            <w:tcW w:w="0" w:type="auto"/>
            <w:tcBorders>
              <w:right w:val="single" w:color="auto" w:sz="4" w:space="0"/>
            </w:tcBorders>
          </w:tcPr>
          <w:p w:rsidR="001F3CAF" w:rsidP="0052027A" w:rsidRDefault="001F3CAF" w14:paraId="6F25F6AA" w14:textId="77777777">
            <w:pPr>
              <w:pStyle w:val="Compact"/>
              <w:jc w:val="center"/>
            </w:pPr>
            <w:r>
              <w:t>0.00</w:t>
            </w:r>
          </w:p>
        </w:tc>
        <w:tc>
          <w:tcPr>
            <w:tcW w:w="0" w:type="auto"/>
            <w:tcBorders>
              <w:left w:val="single" w:color="auto" w:sz="4" w:space="0"/>
            </w:tcBorders>
          </w:tcPr>
          <w:p w:rsidR="001F3CAF" w:rsidP="0052027A" w:rsidRDefault="001F3CAF" w14:paraId="1E74BF3C" w14:textId="77777777">
            <w:pPr>
              <w:pStyle w:val="Compact"/>
              <w:jc w:val="center"/>
            </w:pPr>
            <w:r>
              <w:t>0.00</w:t>
            </w:r>
          </w:p>
        </w:tc>
        <w:tc>
          <w:tcPr>
            <w:tcW w:w="0" w:type="auto"/>
          </w:tcPr>
          <w:p w:rsidR="001F3CAF" w:rsidP="0052027A" w:rsidRDefault="001F3CAF" w14:paraId="7FD934CA" w14:textId="77777777">
            <w:pPr>
              <w:pStyle w:val="Compact"/>
              <w:jc w:val="center"/>
            </w:pPr>
            <w:r>
              <w:t>0.00</w:t>
            </w:r>
          </w:p>
        </w:tc>
        <w:tc>
          <w:tcPr>
            <w:tcW w:w="0" w:type="auto"/>
            <w:tcBorders>
              <w:right w:val="single" w:color="auto" w:sz="4" w:space="0"/>
            </w:tcBorders>
          </w:tcPr>
          <w:p w:rsidR="001F3CAF" w:rsidP="0052027A" w:rsidRDefault="001F3CAF" w14:paraId="4ACB1AF9" w14:textId="77777777">
            <w:pPr>
              <w:pStyle w:val="Compact"/>
              <w:jc w:val="center"/>
            </w:pPr>
            <w:r>
              <w:t>0.00</w:t>
            </w:r>
          </w:p>
        </w:tc>
        <w:tc>
          <w:tcPr>
            <w:tcW w:w="0" w:type="auto"/>
            <w:tcBorders>
              <w:left w:val="single" w:color="auto" w:sz="4" w:space="0"/>
            </w:tcBorders>
          </w:tcPr>
          <w:p w:rsidR="001F3CAF" w:rsidP="0052027A" w:rsidRDefault="001F3CAF" w14:paraId="6CD6AA61" w14:textId="77777777">
            <w:pPr>
              <w:pStyle w:val="Compact"/>
              <w:jc w:val="center"/>
            </w:pPr>
            <w:r>
              <w:t>0.00</w:t>
            </w:r>
          </w:p>
        </w:tc>
        <w:tc>
          <w:tcPr>
            <w:tcW w:w="0" w:type="auto"/>
          </w:tcPr>
          <w:p w:rsidR="001F3CAF" w:rsidP="0052027A" w:rsidRDefault="001F3CAF" w14:paraId="025348F9" w14:textId="77777777">
            <w:pPr>
              <w:pStyle w:val="Compact"/>
              <w:jc w:val="center"/>
            </w:pPr>
            <w:r>
              <w:t>0.00</w:t>
            </w:r>
          </w:p>
        </w:tc>
        <w:tc>
          <w:tcPr>
            <w:tcW w:w="0" w:type="auto"/>
          </w:tcPr>
          <w:p w:rsidR="001F3CAF" w:rsidP="0052027A" w:rsidRDefault="001F3CAF" w14:paraId="50232424" w14:textId="77777777">
            <w:pPr>
              <w:pStyle w:val="Compact"/>
              <w:jc w:val="center"/>
            </w:pPr>
            <w:r>
              <w:t>0.00</w:t>
            </w:r>
          </w:p>
        </w:tc>
      </w:tr>
      <w:tr w:rsidR="001F3CAF" w:rsidTr="0052027A" w14:paraId="437280F0" w14:textId="77777777">
        <w:tc>
          <w:tcPr>
            <w:tcW w:w="0" w:type="auto"/>
            <w:tcBorders>
              <w:right w:val="single" w:color="auto" w:sz="4" w:space="0"/>
            </w:tcBorders>
          </w:tcPr>
          <w:p w:rsidR="001F3CAF" w:rsidP="0052027A" w:rsidRDefault="001F3CAF" w14:paraId="5E9790E6" w14:textId="77777777">
            <w:pPr>
              <w:pStyle w:val="Compact"/>
              <w:jc w:val="left"/>
            </w:pPr>
            <w:r>
              <w:t>Arctic</w:t>
            </w:r>
          </w:p>
        </w:tc>
        <w:tc>
          <w:tcPr>
            <w:tcW w:w="0" w:type="auto"/>
            <w:tcBorders>
              <w:left w:val="single" w:color="auto" w:sz="4" w:space="0"/>
            </w:tcBorders>
          </w:tcPr>
          <w:p w:rsidR="001F3CAF" w:rsidP="0052027A" w:rsidRDefault="001F3CAF" w14:paraId="779EB279" w14:textId="77777777">
            <w:pPr>
              <w:pStyle w:val="Compact"/>
              <w:jc w:val="center"/>
            </w:pPr>
            <w:r>
              <w:t>0.00</w:t>
            </w:r>
          </w:p>
        </w:tc>
        <w:tc>
          <w:tcPr>
            <w:tcW w:w="0" w:type="auto"/>
          </w:tcPr>
          <w:p w:rsidR="001F3CAF" w:rsidP="0052027A" w:rsidRDefault="001F3CAF" w14:paraId="1E31D3E1" w14:textId="77777777">
            <w:pPr>
              <w:pStyle w:val="Compact"/>
              <w:jc w:val="center"/>
            </w:pPr>
            <w:r>
              <w:t>0.00</w:t>
            </w:r>
          </w:p>
        </w:tc>
        <w:tc>
          <w:tcPr>
            <w:tcW w:w="0" w:type="auto"/>
            <w:tcBorders>
              <w:right w:val="single" w:color="auto" w:sz="4" w:space="0"/>
            </w:tcBorders>
          </w:tcPr>
          <w:p w:rsidR="001F3CAF" w:rsidP="0052027A" w:rsidRDefault="001F3CAF" w14:paraId="789A2564" w14:textId="77777777">
            <w:pPr>
              <w:pStyle w:val="Compact"/>
              <w:jc w:val="center"/>
            </w:pPr>
            <w:r>
              <w:t>0.00</w:t>
            </w:r>
          </w:p>
        </w:tc>
        <w:tc>
          <w:tcPr>
            <w:tcW w:w="0" w:type="auto"/>
            <w:tcBorders>
              <w:left w:val="single" w:color="auto" w:sz="4" w:space="0"/>
            </w:tcBorders>
          </w:tcPr>
          <w:p w:rsidR="001F3CAF" w:rsidP="0052027A" w:rsidRDefault="001F3CAF" w14:paraId="4C99788B" w14:textId="77777777">
            <w:pPr>
              <w:pStyle w:val="Compact"/>
              <w:jc w:val="center"/>
            </w:pPr>
            <w:r>
              <w:t>0.00</w:t>
            </w:r>
          </w:p>
        </w:tc>
        <w:tc>
          <w:tcPr>
            <w:tcW w:w="0" w:type="auto"/>
          </w:tcPr>
          <w:p w:rsidR="001F3CAF" w:rsidP="0052027A" w:rsidRDefault="001F3CAF" w14:paraId="36B25938" w14:textId="77777777">
            <w:pPr>
              <w:pStyle w:val="Compact"/>
              <w:jc w:val="center"/>
            </w:pPr>
            <w:r>
              <w:t>0.00</w:t>
            </w:r>
          </w:p>
        </w:tc>
        <w:tc>
          <w:tcPr>
            <w:tcW w:w="0" w:type="auto"/>
            <w:tcBorders>
              <w:right w:val="single" w:color="auto" w:sz="4" w:space="0"/>
            </w:tcBorders>
          </w:tcPr>
          <w:p w:rsidR="001F3CAF" w:rsidP="0052027A" w:rsidRDefault="001F3CAF" w14:paraId="73158252" w14:textId="77777777">
            <w:pPr>
              <w:pStyle w:val="Compact"/>
              <w:jc w:val="center"/>
            </w:pPr>
            <w:r>
              <w:t>0.00</w:t>
            </w:r>
          </w:p>
        </w:tc>
        <w:tc>
          <w:tcPr>
            <w:tcW w:w="0" w:type="auto"/>
            <w:tcBorders>
              <w:left w:val="single" w:color="auto" w:sz="4" w:space="0"/>
            </w:tcBorders>
          </w:tcPr>
          <w:p w:rsidR="001F3CAF" w:rsidP="0052027A" w:rsidRDefault="001F3CAF" w14:paraId="1B3580D9" w14:textId="77777777">
            <w:pPr>
              <w:pStyle w:val="Compact"/>
              <w:jc w:val="center"/>
            </w:pPr>
            <w:r>
              <w:t>0.00</w:t>
            </w:r>
          </w:p>
        </w:tc>
        <w:tc>
          <w:tcPr>
            <w:tcW w:w="0" w:type="auto"/>
          </w:tcPr>
          <w:p w:rsidR="001F3CAF" w:rsidP="0052027A" w:rsidRDefault="001F3CAF" w14:paraId="6E9CBE73" w14:textId="77777777">
            <w:pPr>
              <w:pStyle w:val="Compact"/>
              <w:jc w:val="center"/>
            </w:pPr>
            <w:r>
              <w:t>0.00</w:t>
            </w:r>
          </w:p>
        </w:tc>
        <w:tc>
          <w:tcPr>
            <w:tcW w:w="0" w:type="auto"/>
          </w:tcPr>
          <w:p w:rsidR="001F3CAF" w:rsidP="0052027A" w:rsidRDefault="001F3CAF" w14:paraId="0E4335C5" w14:textId="77777777">
            <w:pPr>
              <w:pStyle w:val="Compact"/>
              <w:jc w:val="center"/>
            </w:pPr>
            <w:r>
              <w:t>0.00</w:t>
            </w:r>
          </w:p>
        </w:tc>
      </w:tr>
      <w:tr w:rsidR="001F3CAF" w:rsidTr="0052027A" w14:paraId="32CDC0D5" w14:textId="77777777">
        <w:tc>
          <w:tcPr>
            <w:tcW w:w="0" w:type="auto"/>
            <w:tcBorders>
              <w:right w:val="single" w:color="auto" w:sz="4" w:space="0"/>
            </w:tcBorders>
          </w:tcPr>
          <w:p w:rsidR="001F3CAF" w:rsidP="0052027A" w:rsidRDefault="001F3CAF" w14:paraId="1AC93DC6" w14:textId="77777777">
            <w:pPr>
              <w:pStyle w:val="Compact"/>
              <w:jc w:val="left"/>
            </w:pPr>
            <w:r>
              <w:t>Atlantic</w:t>
            </w:r>
          </w:p>
        </w:tc>
        <w:tc>
          <w:tcPr>
            <w:tcW w:w="0" w:type="auto"/>
            <w:tcBorders>
              <w:left w:val="single" w:color="auto" w:sz="4" w:space="0"/>
            </w:tcBorders>
          </w:tcPr>
          <w:p w:rsidR="001F3CAF" w:rsidP="0052027A" w:rsidRDefault="001F3CAF" w14:paraId="35538C74" w14:textId="77777777">
            <w:pPr>
              <w:pStyle w:val="Compact"/>
              <w:jc w:val="center"/>
            </w:pPr>
            <w:r>
              <w:t>0.32</w:t>
            </w:r>
          </w:p>
        </w:tc>
        <w:tc>
          <w:tcPr>
            <w:tcW w:w="0" w:type="auto"/>
          </w:tcPr>
          <w:p w:rsidR="001F3CAF" w:rsidP="0052027A" w:rsidRDefault="001F3CAF" w14:paraId="61400878" w14:textId="77777777">
            <w:pPr>
              <w:pStyle w:val="Compact"/>
              <w:jc w:val="center"/>
            </w:pPr>
            <w:r>
              <w:t>0.45</w:t>
            </w:r>
          </w:p>
        </w:tc>
        <w:tc>
          <w:tcPr>
            <w:tcW w:w="0" w:type="auto"/>
            <w:tcBorders>
              <w:right w:val="single" w:color="auto" w:sz="4" w:space="0"/>
            </w:tcBorders>
          </w:tcPr>
          <w:p w:rsidR="001F3CAF" w:rsidP="0052027A" w:rsidRDefault="001F3CAF" w14:paraId="7091C4A0" w14:textId="77777777">
            <w:pPr>
              <w:pStyle w:val="Compact"/>
              <w:jc w:val="center"/>
            </w:pPr>
            <w:r>
              <w:t>0.54</w:t>
            </w:r>
          </w:p>
        </w:tc>
        <w:tc>
          <w:tcPr>
            <w:tcW w:w="0" w:type="auto"/>
            <w:tcBorders>
              <w:left w:val="single" w:color="auto" w:sz="4" w:space="0"/>
            </w:tcBorders>
          </w:tcPr>
          <w:p w:rsidR="001F3CAF" w:rsidP="0052027A" w:rsidRDefault="001F3CAF" w14:paraId="23311095" w14:textId="77777777">
            <w:pPr>
              <w:pStyle w:val="Compact"/>
              <w:jc w:val="center"/>
            </w:pPr>
            <w:r>
              <w:t>0.61</w:t>
            </w:r>
          </w:p>
        </w:tc>
        <w:tc>
          <w:tcPr>
            <w:tcW w:w="0" w:type="auto"/>
          </w:tcPr>
          <w:p w:rsidR="001F3CAF" w:rsidP="0052027A" w:rsidRDefault="001F3CAF" w14:paraId="2C55F1AE" w14:textId="77777777">
            <w:pPr>
              <w:pStyle w:val="Compact"/>
              <w:jc w:val="center"/>
            </w:pPr>
            <w:r>
              <w:t>0.67</w:t>
            </w:r>
          </w:p>
        </w:tc>
        <w:tc>
          <w:tcPr>
            <w:tcW w:w="0" w:type="auto"/>
            <w:tcBorders>
              <w:right w:val="single" w:color="auto" w:sz="4" w:space="0"/>
            </w:tcBorders>
          </w:tcPr>
          <w:p w:rsidR="001F3CAF" w:rsidP="0052027A" w:rsidRDefault="001F3CAF" w14:paraId="782579F9" w14:textId="77777777">
            <w:pPr>
              <w:pStyle w:val="Compact"/>
              <w:jc w:val="center"/>
            </w:pPr>
            <w:r>
              <w:t>0.72</w:t>
            </w:r>
          </w:p>
        </w:tc>
        <w:tc>
          <w:tcPr>
            <w:tcW w:w="0" w:type="auto"/>
            <w:tcBorders>
              <w:left w:val="single" w:color="auto" w:sz="4" w:space="0"/>
            </w:tcBorders>
          </w:tcPr>
          <w:p w:rsidR="001F3CAF" w:rsidP="0052027A" w:rsidRDefault="001F3CAF" w14:paraId="50C53686" w14:textId="77777777">
            <w:pPr>
              <w:pStyle w:val="Compact"/>
              <w:jc w:val="center"/>
            </w:pPr>
            <w:r>
              <w:t>0.66</w:t>
            </w:r>
          </w:p>
        </w:tc>
        <w:tc>
          <w:tcPr>
            <w:tcW w:w="0" w:type="auto"/>
          </w:tcPr>
          <w:p w:rsidR="001F3CAF" w:rsidP="0052027A" w:rsidRDefault="001F3CAF" w14:paraId="38C99044" w14:textId="77777777">
            <w:pPr>
              <w:pStyle w:val="Compact"/>
              <w:jc w:val="center"/>
            </w:pPr>
            <w:r>
              <w:t>0.72</w:t>
            </w:r>
          </w:p>
        </w:tc>
        <w:tc>
          <w:tcPr>
            <w:tcW w:w="0" w:type="auto"/>
          </w:tcPr>
          <w:p w:rsidR="001F3CAF" w:rsidP="0052027A" w:rsidRDefault="001F3CAF" w14:paraId="27B05586" w14:textId="77777777">
            <w:pPr>
              <w:pStyle w:val="Compact"/>
              <w:jc w:val="center"/>
            </w:pPr>
            <w:r>
              <w:t>0.76</w:t>
            </w:r>
          </w:p>
        </w:tc>
      </w:tr>
      <w:tr w:rsidR="001F3CAF" w:rsidTr="0052027A" w14:paraId="72E18495" w14:textId="77777777">
        <w:tc>
          <w:tcPr>
            <w:tcW w:w="0" w:type="auto"/>
            <w:tcBorders>
              <w:right w:val="single" w:color="auto" w:sz="4" w:space="0"/>
            </w:tcBorders>
          </w:tcPr>
          <w:p w:rsidR="001F3CAF" w:rsidP="0052027A" w:rsidRDefault="001F3CAF" w14:paraId="1A6B8C57" w14:textId="77777777">
            <w:pPr>
              <w:pStyle w:val="Compact"/>
              <w:jc w:val="left"/>
            </w:pPr>
            <w:r>
              <w:t>Black Sea</w:t>
            </w:r>
          </w:p>
        </w:tc>
        <w:tc>
          <w:tcPr>
            <w:tcW w:w="0" w:type="auto"/>
            <w:tcBorders>
              <w:left w:val="single" w:color="auto" w:sz="4" w:space="0"/>
            </w:tcBorders>
          </w:tcPr>
          <w:p w:rsidR="001F3CAF" w:rsidP="0052027A" w:rsidRDefault="001F3CAF" w14:paraId="2AF39ABB" w14:textId="77777777">
            <w:pPr>
              <w:pStyle w:val="Compact"/>
              <w:jc w:val="center"/>
            </w:pPr>
            <w:r>
              <w:t>0.12</w:t>
            </w:r>
          </w:p>
        </w:tc>
        <w:tc>
          <w:tcPr>
            <w:tcW w:w="0" w:type="auto"/>
          </w:tcPr>
          <w:p w:rsidR="001F3CAF" w:rsidP="0052027A" w:rsidRDefault="001F3CAF" w14:paraId="5E83C974" w14:textId="77777777">
            <w:pPr>
              <w:pStyle w:val="Compact"/>
              <w:jc w:val="center"/>
            </w:pPr>
            <w:r>
              <w:t>0.23</w:t>
            </w:r>
          </w:p>
        </w:tc>
        <w:tc>
          <w:tcPr>
            <w:tcW w:w="0" w:type="auto"/>
            <w:tcBorders>
              <w:right w:val="single" w:color="auto" w:sz="4" w:space="0"/>
            </w:tcBorders>
          </w:tcPr>
          <w:p w:rsidR="001F3CAF" w:rsidP="0052027A" w:rsidRDefault="001F3CAF" w14:paraId="00D458F6" w14:textId="77777777">
            <w:pPr>
              <w:pStyle w:val="Compact"/>
              <w:jc w:val="center"/>
            </w:pPr>
            <w:r>
              <w:t>0.38</w:t>
            </w:r>
          </w:p>
        </w:tc>
        <w:tc>
          <w:tcPr>
            <w:tcW w:w="0" w:type="auto"/>
            <w:tcBorders>
              <w:left w:val="single" w:color="auto" w:sz="4" w:space="0"/>
            </w:tcBorders>
          </w:tcPr>
          <w:p w:rsidR="001F3CAF" w:rsidP="0052027A" w:rsidRDefault="001F3CAF" w14:paraId="6D658578" w14:textId="77777777">
            <w:pPr>
              <w:pStyle w:val="Compact"/>
              <w:jc w:val="center"/>
            </w:pPr>
            <w:r>
              <w:t>0.13</w:t>
            </w:r>
          </w:p>
        </w:tc>
        <w:tc>
          <w:tcPr>
            <w:tcW w:w="0" w:type="auto"/>
          </w:tcPr>
          <w:p w:rsidR="001F3CAF" w:rsidP="0052027A" w:rsidRDefault="001F3CAF" w14:paraId="6ABE3DF6" w14:textId="77777777">
            <w:pPr>
              <w:pStyle w:val="Compact"/>
              <w:jc w:val="center"/>
            </w:pPr>
            <w:r>
              <w:t>0.28</w:t>
            </w:r>
          </w:p>
        </w:tc>
        <w:tc>
          <w:tcPr>
            <w:tcW w:w="0" w:type="auto"/>
            <w:tcBorders>
              <w:right w:val="single" w:color="auto" w:sz="4" w:space="0"/>
            </w:tcBorders>
          </w:tcPr>
          <w:p w:rsidR="001F3CAF" w:rsidP="0052027A" w:rsidRDefault="001F3CAF" w14:paraId="1F5BE501" w14:textId="77777777">
            <w:pPr>
              <w:pStyle w:val="Compact"/>
              <w:jc w:val="center"/>
            </w:pPr>
            <w:r>
              <w:t>0.48</w:t>
            </w:r>
          </w:p>
        </w:tc>
        <w:tc>
          <w:tcPr>
            <w:tcW w:w="0" w:type="auto"/>
            <w:tcBorders>
              <w:left w:val="single" w:color="auto" w:sz="4" w:space="0"/>
            </w:tcBorders>
          </w:tcPr>
          <w:p w:rsidR="001F3CAF" w:rsidP="0052027A" w:rsidRDefault="001F3CAF" w14:paraId="236D1AA7" w14:textId="77777777">
            <w:pPr>
              <w:pStyle w:val="Compact"/>
              <w:jc w:val="center"/>
            </w:pPr>
            <w:r>
              <w:t>0.12</w:t>
            </w:r>
          </w:p>
        </w:tc>
        <w:tc>
          <w:tcPr>
            <w:tcW w:w="0" w:type="auto"/>
          </w:tcPr>
          <w:p w:rsidR="001F3CAF" w:rsidP="0052027A" w:rsidRDefault="001F3CAF" w14:paraId="2BA4307E" w14:textId="77777777">
            <w:pPr>
              <w:pStyle w:val="Compact"/>
              <w:jc w:val="center"/>
            </w:pPr>
            <w:r>
              <w:t>0.25</w:t>
            </w:r>
          </w:p>
        </w:tc>
        <w:tc>
          <w:tcPr>
            <w:tcW w:w="0" w:type="auto"/>
          </w:tcPr>
          <w:p w:rsidR="001F3CAF" w:rsidP="0052027A" w:rsidRDefault="001F3CAF" w14:paraId="54E5119D" w14:textId="77777777">
            <w:pPr>
              <w:pStyle w:val="Compact"/>
              <w:jc w:val="center"/>
            </w:pPr>
            <w:r>
              <w:t>0.44</w:t>
            </w:r>
          </w:p>
        </w:tc>
      </w:tr>
      <w:tr w:rsidR="001F3CAF" w:rsidTr="0052027A" w14:paraId="70E32A55" w14:textId="77777777">
        <w:tc>
          <w:tcPr>
            <w:tcW w:w="0" w:type="auto"/>
            <w:tcBorders>
              <w:right w:val="single" w:color="auto" w:sz="4" w:space="0"/>
            </w:tcBorders>
          </w:tcPr>
          <w:p w:rsidR="001F3CAF" w:rsidP="0052027A" w:rsidRDefault="001F3CAF" w14:paraId="50A82C15" w14:textId="77777777">
            <w:pPr>
              <w:pStyle w:val="Compact"/>
              <w:jc w:val="left"/>
            </w:pPr>
            <w:r>
              <w:t>Boreal</w:t>
            </w:r>
          </w:p>
        </w:tc>
        <w:tc>
          <w:tcPr>
            <w:tcW w:w="0" w:type="auto"/>
            <w:tcBorders>
              <w:left w:val="single" w:color="auto" w:sz="4" w:space="0"/>
            </w:tcBorders>
          </w:tcPr>
          <w:p w:rsidR="001F3CAF" w:rsidP="0052027A" w:rsidRDefault="001F3CAF" w14:paraId="5EB00774" w14:textId="77777777">
            <w:pPr>
              <w:pStyle w:val="Compact"/>
              <w:jc w:val="center"/>
            </w:pPr>
            <w:r>
              <w:t>0.00</w:t>
            </w:r>
          </w:p>
        </w:tc>
        <w:tc>
          <w:tcPr>
            <w:tcW w:w="0" w:type="auto"/>
          </w:tcPr>
          <w:p w:rsidR="001F3CAF" w:rsidP="0052027A" w:rsidRDefault="001F3CAF" w14:paraId="221AE793" w14:textId="77777777">
            <w:pPr>
              <w:pStyle w:val="Compact"/>
              <w:jc w:val="center"/>
            </w:pPr>
            <w:r>
              <w:t>0.00</w:t>
            </w:r>
          </w:p>
        </w:tc>
        <w:tc>
          <w:tcPr>
            <w:tcW w:w="0" w:type="auto"/>
            <w:tcBorders>
              <w:right w:val="single" w:color="auto" w:sz="4" w:space="0"/>
            </w:tcBorders>
          </w:tcPr>
          <w:p w:rsidR="001F3CAF" w:rsidP="0052027A" w:rsidRDefault="001F3CAF" w14:paraId="7D32C498" w14:textId="77777777">
            <w:pPr>
              <w:pStyle w:val="Compact"/>
              <w:jc w:val="center"/>
            </w:pPr>
            <w:r>
              <w:t>0.00</w:t>
            </w:r>
          </w:p>
        </w:tc>
        <w:tc>
          <w:tcPr>
            <w:tcW w:w="0" w:type="auto"/>
            <w:tcBorders>
              <w:left w:val="single" w:color="auto" w:sz="4" w:space="0"/>
            </w:tcBorders>
          </w:tcPr>
          <w:p w:rsidR="001F3CAF" w:rsidP="0052027A" w:rsidRDefault="001F3CAF" w14:paraId="1FAD0564" w14:textId="77777777">
            <w:pPr>
              <w:pStyle w:val="Compact"/>
              <w:jc w:val="center"/>
            </w:pPr>
            <w:r>
              <w:t>0.00</w:t>
            </w:r>
          </w:p>
        </w:tc>
        <w:tc>
          <w:tcPr>
            <w:tcW w:w="0" w:type="auto"/>
          </w:tcPr>
          <w:p w:rsidR="001F3CAF" w:rsidP="0052027A" w:rsidRDefault="001F3CAF" w14:paraId="4BB47EB5" w14:textId="77777777">
            <w:pPr>
              <w:pStyle w:val="Compact"/>
              <w:jc w:val="center"/>
            </w:pPr>
            <w:r>
              <w:t>0.00</w:t>
            </w:r>
          </w:p>
        </w:tc>
        <w:tc>
          <w:tcPr>
            <w:tcW w:w="0" w:type="auto"/>
            <w:tcBorders>
              <w:right w:val="single" w:color="auto" w:sz="4" w:space="0"/>
            </w:tcBorders>
          </w:tcPr>
          <w:p w:rsidR="001F3CAF" w:rsidP="0052027A" w:rsidRDefault="001F3CAF" w14:paraId="666DB420" w14:textId="77777777">
            <w:pPr>
              <w:pStyle w:val="Compact"/>
              <w:jc w:val="center"/>
            </w:pPr>
            <w:r>
              <w:t>0.01</w:t>
            </w:r>
          </w:p>
        </w:tc>
        <w:tc>
          <w:tcPr>
            <w:tcW w:w="0" w:type="auto"/>
            <w:tcBorders>
              <w:left w:val="single" w:color="auto" w:sz="4" w:space="0"/>
            </w:tcBorders>
          </w:tcPr>
          <w:p w:rsidR="001F3CAF" w:rsidP="0052027A" w:rsidRDefault="001F3CAF" w14:paraId="19A42FAE" w14:textId="77777777">
            <w:pPr>
              <w:pStyle w:val="Compact"/>
              <w:jc w:val="center"/>
            </w:pPr>
            <w:r>
              <w:t>0.00</w:t>
            </w:r>
          </w:p>
        </w:tc>
        <w:tc>
          <w:tcPr>
            <w:tcW w:w="0" w:type="auto"/>
          </w:tcPr>
          <w:p w:rsidR="001F3CAF" w:rsidP="0052027A" w:rsidRDefault="001F3CAF" w14:paraId="4AC5E9F2" w14:textId="77777777">
            <w:pPr>
              <w:pStyle w:val="Compact"/>
              <w:jc w:val="center"/>
            </w:pPr>
            <w:r>
              <w:t>0.02</w:t>
            </w:r>
          </w:p>
        </w:tc>
        <w:tc>
          <w:tcPr>
            <w:tcW w:w="0" w:type="auto"/>
          </w:tcPr>
          <w:p w:rsidR="001F3CAF" w:rsidP="0052027A" w:rsidRDefault="001F3CAF" w14:paraId="25ACCA8C" w14:textId="77777777">
            <w:pPr>
              <w:pStyle w:val="Compact"/>
              <w:jc w:val="center"/>
            </w:pPr>
            <w:r>
              <w:t>0.03</w:t>
            </w:r>
          </w:p>
        </w:tc>
      </w:tr>
      <w:tr w:rsidR="001F3CAF" w:rsidTr="0052027A" w14:paraId="1D78F75A" w14:textId="77777777">
        <w:tc>
          <w:tcPr>
            <w:tcW w:w="0" w:type="auto"/>
            <w:tcBorders>
              <w:right w:val="single" w:color="auto" w:sz="4" w:space="0"/>
            </w:tcBorders>
          </w:tcPr>
          <w:p w:rsidR="001F3CAF" w:rsidP="0052027A" w:rsidRDefault="001F3CAF" w14:paraId="55DBF809" w14:textId="77777777">
            <w:pPr>
              <w:pStyle w:val="Compact"/>
              <w:jc w:val="left"/>
            </w:pPr>
            <w:r>
              <w:t>Continental</w:t>
            </w:r>
          </w:p>
        </w:tc>
        <w:tc>
          <w:tcPr>
            <w:tcW w:w="0" w:type="auto"/>
            <w:tcBorders>
              <w:left w:val="single" w:color="auto" w:sz="4" w:space="0"/>
            </w:tcBorders>
          </w:tcPr>
          <w:p w:rsidR="001F3CAF" w:rsidP="0052027A" w:rsidRDefault="001F3CAF" w14:paraId="72C76688" w14:textId="77777777">
            <w:pPr>
              <w:pStyle w:val="Compact"/>
              <w:jc w:val="center"/>
            </w:pPr>
            <w:r>
              <w:t>0.04</w:t>
            </w:r>
          </w:p>
        </w:tc>
        <w:tc>
          <w:tcPr>
            <w:tcW w:w="0" w:type="auto"/>
          </w:tcPr>
          <w:p w:rsidR="001F3CAF" w:rsidP="0052027A" w:rsidRDefault="001F3CAF" w14:paraId="66B55382" w14:textId="77777777">
            <w:pPr>
              <w:pStyle w:val="Compact"/>
              <w:jc w:val="center"/>
            </w:pPr>
            <w:r>
              <w:t>0.08</w:t>
            </w:r>
          </w:p>
        </w:tc>
        <w:tc>
          <w:tcPr>
            <w:tcW w:w="0" w:type="auto"/>
            <w:tcBorders>
              <w:right w:val="single" w:color="auto" w:sz="4" w:space="0"/>
            </w:tcBorders>
          </w:tcPr>
          <w:p w:rsidR="001F3CAF" w:rsidP="0052027A" w:rsidRDefault="001F3CAF" w14:paraId="555195D7" w14:textId="77777777">
            <w:pPr>
              <w:pStyle w:val="Compact"/>
              <w:jc w:val="center"/>
            </w:pPr>
            <w:r>
              <w:t>0.11</w:t>
            </w:r>
          </w:p>
        </w:tc>
        <w:tc>
          <w:tcPr>
            <w:tcW w:w="0" w:type="auto"/>
            <w:tcBorders>
              <w:left w:val="single" w:color="auto" w:sz="4" w:space="0"/>
            </w:tcBorders>
          </w:tcPr>
          <w:p w:rsidR="001F3CAF" w:rsidP="0052027A" w:rsidRDefault="001F3CAF" w14:paraId="35EE3D5C" w14:textId="77777777">
            <w:pPr>
              <w:pStyle w:val="Compact"/>
              <w:jc w:val="center"/>
            </w:pPr>
            <w:r>
              <w:t>0.14</w:t>
            </w:r>
          </w:p>
        </w:tc>
        <w:tc>
          <w:tcPr>
            <w:tcW w:w="0" w:type="auto"/>
          </w:tcPr>
          <w:p w:rsidR="001F3CAF" w:rsidP="0052027A" w:rsidRDefault="001F3CAF" w14:paraId="0FB4CD9D" w14:textId="77777777">
            <w:pPr>
              <w:pStyle w:val="Compact"/>
              <w:jc w:val="center"/>
            </w:pPr>
            <w:r>
              <w:t>0.23</w:t>
            </w:r>
          </w:p>
        </w:tc>
        <w:tc>
          <w:tcPr>
            <w:tcW w:w="0" w:type="auto"/>
            <w:tcBorders>
              <w:right w:val="single" w:color="auto" w:sz="4" w:space="0"/>
            </w:tcBorders>
          </w:tcPr>
          <w:p w:rsidR="001F3CAF" w:rsidP="0052027A" w:rsidRDefault="001F3CAF" w14:paraId="2640B5B0" w14:textId="77777777">
            <w:pPr>
              <w:pStyle w:val="Compact"/>
              <w:jc w:val="center"/>
            </w:pPr>
            <w:r>
              <w:t>0.30</w:t>
            </w:r>
          </w:p>
        </w:tc>
        <w:tc>
          <w:tcPr>
            <w:tcW w:w="0" w:type="auto"/>
            <w:tcBorders>
              <w:left w:val="single" w:color="auto" w:sz="4" w:space="0"/>
            </w:tcBorders>
          </w:tcPr>
          <w:p w:rsidR="001F3CAF" w:rsidP="0052027A" w:rsidRDefault="001F3CAF" w14:paraId="1B86D684" w14:textId="77777777">
            <w:pPr>
              <w:pStyle w:val="Compact"/>
              <w:jc w:val="center"/>
            </w:pPr>
            <w:r>
              <w:t>0.18</w:t>
            </w:r>
          </w:p>
        </w:tc>
        <w:tc>
          <w:tcPr>
            <w:tcW w:w="0" w:type="auto"/>
          </w:tcPr>
          <w:p w:rsidR="001F3CAF" w:rsidP="0052027A" w:rsidRDefault="001F3CAF" w14:paraId="1EE03490" w14:textId="77777777">
            <w:pPr>
              <w:pStyle w:val="Compact"/>
              <w:jc w:val="center"/>
            </w:pPr>
            <w:r>
              <w:t>0.27</w:t>
            </w:r>
          </w:p>
        </w:tc>
        <w:tc>
          <w:tcPr>
            <w:tcW w:w="0" w:type="auto"/>
          </w:tcPr>
          <w:p w:rsidR="001F3CAF" w:rsidP="0052027A" w:rsidRDefault="001F3CAF" w14:paraId="1A4D2B0B" w14:textId="77777777">
            <w:pPr>
              <w:pStyle w:val="Compact"/>
              <w:jc w:val="center"/>
            </w:pPr>
            <w:r>
              <w:t>0.37</w:t>
            </w:r>
          </w:p>
        </w:tc>
      </w:tr>
      <w:tr w:rsidR="001F3CAF" w:rsidTr="0052027A" w14:paraId="3606A415" w14:textId="77777777">
        <w:tc>
          <w:tcPr>
            <w:tcW w:w="0" w:type="auto"/>
            <w:tcBorders>
              <w:right w:val="single" w:color="auto" w:sz="4" w:space="0"/>
            </w:tcBorders>
          </w:tcPr>
          <w:p w:rsidR="001F3CAF" w:rsidP="0052027A" w:rsidRDefault="001F3CAF" w14:paraId="44B5ED92" w14:textId="77777777">
            <w:pPr>
              <w:pStyle w:val="Compact"/>
              <w:jc w:val="left"/>
            </w:pPr>
            <w:r>
              <w:t>Macaronesia</w:t>
            </w:r>
          </w:p>
        </w:tc>
        <w:tc>
          <w:tcPr>
            <w:tcW w:w="0" w:type="auto"/>
            <w:tcBorders>
              <w:left w:val="single" w:color="auto" w:sz="4" w:space="0"/>
            </w:tcBorders>
          </w:tcPr>
          <w:p w:rsidR="001F3CAF" w:rsidP="0052027A" w:rsidRDefault="001F3CAF" w14:paraId="1267C485" w14:textId="77777777">
            <w:pPr>
              <w:pStyle w:val="Compact"/>
              <w:jc w:val="center"/>
            </w:pPr>
            <w:r>
              <w:t>0.00</w:t>
            </w:r>
          </w:p>
        </w:tc>
        <w:tc>
          <w:tcPr>
            <w:tcW w:w="0" w:type="auto"/>
          </w:tcPr>
          <w:p w:rsidR="001F3CAF" w:rsidP="0052027A" w:rsidRDefault="001F3CAF" w14:paraId="31EAEAEC" w14:textId="77777777">
            <w:pPr>
              <w:pStyle w:val="Compact"/>
              <w:jc w:val="center"/>
            </w:pPr>
            <w:r>
              <w:t>0.00</w:t>
            </w:r>
          </w:p>
        </w:tc>
        <w:tc>
          <w:tcPr>
            <w:tcW w:w="0" w:type="auto"/>
            <w:tcBorders>
              <w:right w:val="single" w:color="auto" w:sz="4" w:space="0"/>
            </w:tcBorders>
          </w:tcPr>
          <w:p w:rsidR="001F3CAF" w:rsidP="0052027A" w:rsidRDefault="001F3CAF" w14:paraId="1C4339F3" w14:textId="77777777">
            <w:pPr>
              <w:pStyle w:val="Compact"/>
              <w:jc w:val="center"/>
            </w:pPr>
            <w:r>
              <w:t>0.10</w:t>
            </w:r>
          </w:p>
        </w:tc>
        <w:tc>
          <w:tcPr>
            <w:tcW w:w="0" w:type="auto"/>
            <w:tcBorders>
              <w:left w:val="single" w:color="auto" w:sz="4" w:space="0"/>
            </w:tcBorders>
          </w:tcPr>
          <w:p w:rsidR="001F3CAF" w:rsidP="0052027A" w:rsidRDefault="001F3CAF" w14:paraId="5A12ED6D" w14:textId="77777777">
            <w:pPr>
              <w:pStyle w:val="Compact"/>
              <w:jc w:val="center"/>
            </w:pPr>
            <w:r>
              <w:t>0.00</w:t>
            </w:r>
          </w:p>
        </w:tc>
        <w:tc>
          <w:tcPr>
            <w:tcW w:w="0" w:type="auto"/>
          </w:tcPr>
          <w:p w:rsidR="001F3CAF" w:rsidP="0052027A" w:rsidRDefault="001F3CAF" w14:paraId="232B59BF" w14:textId="77777777">
            <w:pPr>
              <w:pStyle w:val="Compact"/>
              <w:jc w:val="center"/>
            </w:pPr>
            <w:r>
              <w:t>0.00</w:t>
            </w:r>
          </w:p>
        </w:tc>
        <w:tc>
          <w:tcPr>
            <w:tcW w:w="0" w:type="auto"/>
            <w:tcBorders>
              <w:right w:val="single" w:color="auto" w:sz="4" w:space="0"/>
            </w:tcBorders>
          </w:tcPr>
          <w:p w:rsidR="001F3CAF" w:rsidP="0052027A" w:rsidRDefault="001F3CAF" w14:paraId="511EC47C" w14:textId="77777777">
            <w:pPr>
              <w:pStyle w:val="Compact"/>
              <w:jc w:val="center"/>
            </w:pPr>
            <w:r>
              <w:t>0.10</w:t>
            </w:r>
          </w:p>
        </w:tc>
        <w:tc>
          <w:tcPr>
            <w:tcW w:w="0" w:type="auto"/>
            <w:tcBorders>
              <w:left w:val="single" w:color="auto" w:sz="4" w:space="0"/>
            </w:tcBorders>
          </w:tcPr>
          <w:p w:rsidR="001F3CAF" w:rsidP="0052027A" w:rsidRDefault="001F3CAF" w14:paraId="2464A98E" w14:textId="77777777">
            <w:pPr>
              <w:pStyle w:val="Compact"/>
              <w:jc w:val="center"/>
            </w:pPr>
            <w:r>
              <w:t>0.00</w:t>
            </w:r>
          </w:p>
        </w:tc>
        <w:tc>
          <w:tcPr>
            <w:tcW w:w="0" w:type="auto"/>
          </w:tcPr>
          <w:p w:rsidR="001F3CAF" w:rsidP="0052027A" w:rsidRDefault="001F3CAF" w14:paraId="44C984A0" w14:textId="77777777">
            <w:pPr>
              <w:pStyle w:val="Compact"/>
              <w:jc w:val="center"/>
            </w:pPr>
            <w:r>
              <w:t>0.00</w:t>
            </w:r>
          </w:p>
        </w:tc>
        <w:tc>
          <w:tcPr>
            <w:tcW w:w="0" w:type="auto"/>
          </w:tcPr>
          <w:p w:rsidR="001F3CAF" w:rsidP="0052027A" w:rsidRDefault="001F3CAF" w14:paraId="01F1D861" w14:textId="77777777">
            <w:pPr>
              <w:pStyle w:val="Compact"/>
              <w:jc w:val="center"/>
            </w:pPr>
            <w:r>
              <w:t>0.10</w:t>
            </w:r>
          </w:p>
        </w:tc>
      </w:tr>
      <w:tr w:rsidR="001F3CAF" w:rsidTr="0052027A" w14:paraId="3750F53E" w14:textId="77777777">
        <w:tc>
          <w:tcPr>
            <w:tcW w:w="0" w:type="auto"/>
            <w:tcBorders>
              <w:right w:val="single" w:color="auto" w:sz="4" w:space="0"/>
            </w:tcBorders>
          </w:tcPr>
          <w:p w:rsidR="001F3CAF" w:rsidP="0052027A" w:rsidRDefault="001F3CAF" w14:paraId="37D17EDE" w14:textId="77777777">
            <w:pPr>
              <w:pStyle w:val="Compact"/>
              <w:jc w:val="left"/>
            </w:pPr>
            <w:r>
              <w:t>Mediterranean</w:t>
            </w:r>
          </w:p>
        </w:tc>
        <w:tc>
          <w:tcPr>
            <w:tcW w:w="0" w:type="auto"/>
            <w:tcBorders>
              <w:left w:val="single" w:color="auto" w:sz="4" w:space="0"/>
            </w:tcBorders>
          </w:tcPr>
          <w:p w:rsidR="001F3CAF" w:rsidP="0052027A" w:rsidRDefault="001F3CAF" w14:paraId="7AFCCED4" w14:textId="77777777">
            <w:pPr>
              <w:pStyle w:val="Compact"/>
              <w:jc w:val="center"/>
            </w:pPr>
            <w:r>
              <w:t>0.19</w:t>
            </w:r>
          </w:p>
        </w:tc>
        <w:tc>
          <w:tcPr>
            <w:tcW w:w="0" w:type="auto"/>
          </w:tcPr>
          <w:p w:rsidR="001F3CAF" w:rsidP="0052027A" w:rsidRDefault="001F3CAF" w14:paraId="4F97A675" w14:textId="77777777">
            <w:pPr>
              <w:pStyle w:val="Compact"/>
              <w:jc w:val="center"/>
            </w:pPr>
            <w:r>
              <w:t>0.35</w:t>
            </w:r>
          </w:p>
        </w:tc>
        <w:tc>
          <w:tcPr>
            <w:tcW w:w="0" w:type="auto"/>
            <w:tcBorders>
              <w:right w:val="single" w:color="auto" w:sz="4" w:space="0"/>
            </w:tcBorders>
          </w:tcPr>
          <w:p w:rsidR="001F3CAF" w:rsidP="0052027A" w:rsidRDefault="001F3CAF" w14:paraId="07D9B1B2" w14:textId="77777777">
            <w:pPr>
              <w:pStyle w:val="Compact"/>
              <w:jc w:val="center"/>
            </w:pPr>
            <w:r>
              <w:t>0.62</w:t>
            </w:r>
          </w:p>
        </w:tc>
        <w:tc>
          <w:tcPr>
            <w:tcW w:w="0" w:type="auto"/>
            <w:tcBorders>
              <w:left w:val="single" w:color="auto" w:sz="4" w:space="0"/>
            </w:tcBorders>
          </w:tcPr>
          <w:p w:rsidR="001F3CAF" w:rsidP="0052027A" w:rsidRDefault="001F3CAF" w14:paraId="4582AF50" w14:textId="77777777">
            <w:pPr>
              <w:pStyle w:val="Compact"/>
              <w:jc w:val="center"/>
            </w:pPr>
            <w:r>
              <w:t>0.18</w:t>
            </w:r>
          </w:p>
        </w:tc>
        <w:tc>
          <w:tcPr>
            <w:tcW w:w="0" w:type="auto"/>
          </w:tcPr>
          <w:p w:rsidR="001F3CAF" w:rsidP="0052027A" w:rsidRDefault="001F3CAF" w14:paraId="418C6C00" w14:textId="77777777">
            <w:pPr>
              <w:pStyle w:val="Compact"/>
              <w:jc w:val="center"/>
            </w:pPr>
            <w:r>
              <w:t>0.28</w:t>
            </w:r>
          </w:p>
        </w:tc>
        <w:tc>
          <w:tcPr>
            <w:tcW w:w="0" w:type="auto"/>
            <w:tcBorders>
              <w:right w:val="single" w:color="auto" w:sz="4" w:space="0"/>
            </w:tcBorders>
          </w:tcPr>
          <w:p w:rsidR="001F3CAF" w:rsidP="0052027A" w:rsidRDefault="001F3CAF" w14:paraId="431810F8" w14:textId="77777777">
            <w:pPr>
              <w:pStyle w:val="Compact"/>
              <w:jc w:val="center"/>
            </w:pPr>
            <w:r>
              <w:t>0.47</w:t>
            </w:r>
          </w:p>
        </w:tc>
        <w:tc>
          <w:tcPr>
            <w:tcW w:w="0" w:type="auto"/>
            <w:tcBorders>
              <w:left w:val="single" w:color="auto" w:sz="4" w:space="0"/>
            </w:tcBorders>
          </w:tcPr>
          <w:p w:rsidR="001F3CAF" w:rsidP="0052027A" w:rsidRDefault="001F3CAF" w14:paraId="0D4FD330" w14:textId="77777777">
            <w:pPr>
              <w:pStyle w:val="Compact"/>
              <w:jc w:val="center"/>
            </w:pPr>
            <w:r>
              <w:t>0.11</w:t>
            </w:r>
          </w:p>
        </w:tc>
        <w:tc>
          <w:tcPr>
            <w:tcW w:w="0" w:type="auto"/>
          </w:tcPr>
          <w:p w:rsidR="001F3CAF" w:rsidP="0052027A" w:rsidRDefault="001F3CAF" w14:paraId="4A658ACA" w14:textId="77777777">
            <w:pPr>
              <w:pStyle w:val="Compact"/>
              <w:jc w:val="center"/>
            </w:pPr>
            <w:r>
              <w:t>0.21</w:t>
            </w:r>
          </w:p>
        </w:tc>
        <w:tc>
          <w:tcPr>
            <w:tcW w:w="0" w:type="auto"/>
          </w:tcPr>
          <w:p w:rsidR="001F3CAF" w:rsidP="0052027A" w:rsidRDefault="001F3CAF" w14:paraId="348A439F" w14:textId="77777777">
            <w:pPr>
              <w:pStyle w:val="Compact"/>
              <w:jc w:val="center"/>
            </w:pPr>
            <w:r>
              <w:t>0.34</w:t>
            </w:r>
          </w:p>
        </w:tc>
      </w:tr>
      <w:tr w:rsidR="001F3CAF" w:rsidTr="0052027A" w14:paraId="26313DC6" w14:textId="77777777">
        <w:tc>
          <w:tcPr>
            <w:tcW w:w="0" w:type="auto"/>
            <w:tcBorders>
              <w:right w:val="single" w:color="auto" w:sz="4" w:space="0"/>
            </w:tcBorders>
          </w:tcPr>
          <w:p w:rsidR="001F3CAF" w:rsidP="0052027A" w:rsidRDefault="001F3CAF" w14:paraId="37DD1421" w14:textId="77777777">
            <w:pPr>
              <w:pStyle w:val="Compact"/>
              <w:jc w:val="left"/>
            </w:pPr>
            <w:r>
              <w:t>Pannonian</w:t>
            </w:r>
          </w:p>
        </w:tc>
        <w:tc>
          <w:tcPr>
            <w:tcW w:w="0" w:type="auto"/>
            <w:tcBorders>
              <w:left w:val="single" w:color="auto" w:sz="4" w:space="0"/>
            </w:tcBorders>
          </w:tcPr>
          <w:p w:rsidR="001F3CAF" w:rsidP="0052027A" w:rsidRDefault="001F3CAF" w14:paraId="375A1034" w14:textId="77777777">
            <w:pPr>
              <w:pStyle w:val="Compact"/>
              <w:jc w:val="center"/>
            </w:pPr>
            <w:r>
              <w:t>0.00</w:t>
            </w:r>
          </w:p>
        </w:tc>
        <w:tc>
          <w:tcPr>
            <w:tcW w:w="0" w:type="auto"/>
          </w:tcPr>
          <w:p w:rsidR="001F3CAF" w:rsidP="0052027A" w:rsidRDefault="001F3CAF" w14:paraId="152C690B" w14:textId="77777777">
            <w:pPr>
              <w:pStyle w:val="Compact"/>
              <w:jc w:val="center"/>
            </w:pPr>
            <w:r>
              <w:t>0.01</w:t>
            </w:r>
          </w:p>
        </w:tc>
        <w:tc>
          <w:tcPr>
            <w:tcW w:w="0" w:type="auto"/>
            <w:tcBorders>
              <w:right w:val="single" w:color="auto" w:sz="4" w:space="0"/>
            </w:tcBorders>
          </w:tcPr>
          <w:p w:rsidR="001F3CAF" w:rsidP="0052027A" w:rsidRDefault="001F3CAF" w14:paraId="63C68FC7" w14:textId="77777777">
            <w:pPr>
              <w:pStyle w:val="Compact"/>
              <w:jc w:val="center"/>
            </w:pPr>
            <w:r>
              <w:t>0.04</w:t>
            </w:r>
          </w:p>
        </w:tc>
        <w:tc>
          <w:tcPr>
            <w:tcW w:w="0" w:type="auto"/>
            <w:tcBorders>
              <w:left w:val="single" w:color="auto" w:sz="4" w:space="0"/>
            </w:tcBorders>
          </w:tcPr>
          <w:p w:rsidR="001F3CAF" w:rsidP="0052027A" w:rsidRDefault="001F3CAF" w14:paraId="5386BBC1" w14:textId="77777777">
            <w:pPr>
              <w:pStyle w:val="Compact"/>
              <w:jc w:val="center"/>
            </w:pPr>
            <w:r>
              <w:t>0.05</w:t>
            </w:r>
          </w:p>
        </w:tc>
        <w:tc>
          <w:tcPr>
            <w:tcW w:w="0" w:type="auto"/>
          </w:tcPr>
          <w:p w:rsidR="001F3CAF" w:rsidP="0052027A" w:rsidRDefault="001F3CAF" w14:paraId="72DDBB9E" w14:textId="77777777">
            <w:pPr>
              <w:pStyle w:val="Compact"/>
              <w:jc w:val="center"/>
            </w:pPr>
            <w:r>
              <w:t>0.25</w:t>
            </w:r>
          </w:p>
        </w:tc>
        <w:tc>
          <w:tcPr>
            <w:tcW w:w="0" w:type="auto"/>
            <w:tcBorders>
              <w:right w:val="single" w:color="auto" w:sz="4" w:space="0"/>
            </w:tcBorders>
          </w:tcPr>
          <w:p w:rsidR="001F3CAF" w:rsidP="0052027A" w:rsidRDefault="001F3CAF" w14:paraId="3F739ACE" w14:textId="77777777">
            <w:pPr>
              <w:pStyle w:val="Compact"/>
              <w:jc w:val="center"/>
            </w:pPr>
            <w:r>
              <w:t>0.69</w:t>
            </w:r>
          </w:p>
        </w:tc>
        <w:tc>
          <w:tcPr>
            <w:tcW w:w="0" w:type="auto"/>
            <w:tcBorders>
              <w:left w:val="single" w:color="auto" w:sz="4" w:space="0"/>
            </w:tcBorders>
          </w:tcPr>
          <w:p w:rsidR="001F3CAF" w:rsidP="0052027A" w:rsidRDefault="001F3CAF" w14:paraId="510694CC" w14:textId="77777777">
            <w:pPr>
              <w:pStyle w:val="Compact"/>
              <w:jc w:val="center"/>
            </w:pPr>
            <w:r>
              <w:t>0.03</w:t>
            </w:r>
          </w:p>
        </w:tc>
        <w:tc>
          <w:tcPr>
            <w:tcW w:w="0" w:type="auto"/>
          </w:tcPr>
          <w:p w:rsidR="001F3CAF" w:rsidP="0052027A" w:rsidRDefault="001F3CAF" w14:paraId="04872649" w14:textId="77777777">
            <w:pPr>
              <w:pStyle w:val="Compact"/>
              <w:jc w:val="center"/>
            </w:pPr>
            <w:r>
              <w:t>0.28</w:t>
            </w:r>
          </w:p>
        </w:tc>
        <w:tc>
          <w:tcPr>
            <w:tcW w:w="0" w:type="auto"/>
          </w:tcPr>
          <w:p w:rsidR="001F3CAF" w:rsidP="0052027A" w:rsidRDefault="001F3CAF" w14:paraId="4FD47FA2" w14:textId="77777777">
            <w:pPr>
              <w:pStyle w:val="Compact"/>
              <w:jc w:val="center"/>
            </w:pPr>
            <w:r>
              <w:t>0.79</w:t>
            </w:r>
          </w:p>
        </w:tc>
      </w:tr>
      <w:tr w:rsidR="001F3CAF" w:rsidTr="0052027A" w14:paraId="44014806" w14:textId="77777777">
        <w:tc>
          <w:tcPr>
            <w:tcW w:w="0" w:type="auto"/>
            <w:tcBorders>
              <w:bottom w:val="single" w:color="auto" w:sz="4" w:space="0"/>
              <w:right w:val="single" w:color="auto" w:sz="4" w:space="0"/>
            </w:tcBorders>
          </w:tcPr>
          <w:p w:rsidR="001F3CAF" w:rsidP="0052027A" w:rsidRDefault="001F3CAF" w14:paraId="4A1B9930" w14:textId="77777777">
            <w:pPr>
              <w:pStyle w:val="Compact"/>
              <w:jc w:val="left"/>
            </w:pPr>
            <w:proofErr w:type="spellStart"/>
            <w:r>
              <w:t>Steppic</w:t>
            </w:r>
            <w:proofErr w:type="spellEnd"/>
          </w:p>
        </w:tc>
        <w:tc>
          <w:tcPr>
            <w:tcW w:w="0" w:type="auto"/>
            <w:tcBorders>
              <w:left w:val="single" w:color="auto" w:sz="4" w:space="0"/>
              <w:bottom w:val="single" w:color="auto" w:sz="4" w:space="0"/>
            </w:tcBorders>
          </w:tcPr>
          <w:p w:rsidR="001F3CAF" w:rsidP="0052027A" w:rsidRDefault="001F3CAF" w14:paraId="1FD0B27D" w14:textId="77777777">
            <w:pPr>
              <w:pStyle w:val="Compact"/>
              <w:jc w:val="center"/>
            </w:pPr>
            <w:r>
              <w:t>0.00</w:t>
            </w:r>
          </w:p>
        </w:tc>
        <w:tc>
          <w:tcPr>
            <w:tcW w:w="0" w:type="auto"/>
            <w:tcBorders>
              <w:bottom w:val="single" w:color="auto" w:sz="4" w:space="0"/>
            </w:tcBorders>
          </w:tcPr>
          <w:p w:rsidR="001F3CAF" w:rsidP="0052027A" w:rsidRDefault="001F3CAF" w14:paraId="245C160A" w14:textId="77777777">
            <w:pPr>
              <w:pStyle w:val="Compact"/>
              <w:jc w:val="center"/>
            </w:pPr>
            <w:r>
              <w:t>0.00</w:t>
            </w:r>
          </w:p>
        </w:tc>
        <w:tc>
          <w:tcPr>
            <w:tcW w:w="0" w:type="auto"/>
            <w:tcBorders>
              <w:bottom w:val="single" w:color="auto" w:sz="4" w:space="0"/>
              <w:right w:val="single" w:color="auto" w:sz="4" w:space="0"/>
            </w:tcBorders>
          </w:tcPr>
          <w:p w:rsidR="001F3CAF" w:rsidP="0052027A" w:rsidRDefault="001F3CAF" w14:paraId="7BC6530C" w14:textId="77777777">
            <w:pPr>
              <w:pStyle w:val="Compact"/>
              <w:jc w:val="center"/>
            </w:pPr>
            <w:r>
              <w:t>0.01</w:t>
            </w:r>
          </w:p>
        </w:tc>
        <w:tc>
          <w:tcPr>
            <w:tcW w:w="0" w:type="auto"/>
            <w:tcBorders>
              <w:left w:val="single" w:color="auto" w:sz="4" w:space="0"/>
              <w:bottom w:val="single" w:color="auto" w:sz="4" w:space="0"/>
            </w:tcBorders>
          </w:tcPr>
          <w:p w:rsidR="001F3CAF" w:rsidP="0052027A" w:rsidRDefault="001F3CAF" w14:paraId="026CF643" w14:textId="77777777">
            <w:pPr>
              <w:pStyle w:val="Compact"/>
              <w:jc w:val="center"/>
            </w:pPr>
            <w:r>
              <w:t>0.00</w:t>
            </w:r>
          </w:p>
        </w:tc>
        <w:tc>
          <w:tcPr>
            <w:tcW w:w="0" w:type="auto"/>
            <w:tcBorders>
              <w:bottom w:val="single" w:color="auto" w:sz="4" w:space="0"/>
            </w:tcBorders>
          </w:tcPr>
          <w:p w:rsidR="001F3CAF" w:rsidP="0052027A" w:rsidRDefault="001F3CAF" w14:paraId="29302868" w14:textId="77777777">
            <w:pPr>
              <w:pStyle w:val="Compact"/>
              <w:jc w:val="center"/>
            </w:pPr>
            <w:r>
              <w:t>0.01</w:t>
            </w:r>
          </w:p>
        </w:tc>
        <w:tc>
          <w:tcPr>
            <w:tcW w:w="0" w:type="auto"/>
            <w:tcBorders>
              <w:bottom w:val="single" w:color="auto" w:sz="4" w:space="0"/>
              <w:right w:val="single" w:color="auto" w:sz="4" w:space="0"/>
            </w:tcBorders>
          </w:tcPr>
          <w:p w:rsidR="001F3CAF" w:rsidP="0052027A" w:rsidRDefault="001F3CAF" w14:paraId="378ADCE0" w14:textId="77777777">
            <w:pPr>
              <w:pStyle w:val="Compact"/>
              <w:jc w:val="center"/>
            </w:pPr>
            <w:r>
              <w:t>0.02</w:t>
            </w:r>
          </w:p>
        </w:tc>
        <w:tc>
          <w:tcPr>
            <w:tcW w:w="0" w:type="auto"/>
            <w:tcBorders>
              <w:left w:val="single" w:color="auto" w:sz="4" w:space="0"/>
              <w:bottom w:val="single" w:color="auto" w:sz="4" w:space="0"/>
            </w:tcBorders>
          </w:tcPr>
          <w:p w:rsidR="001F3CAF" w:rsidP="0052027A" w:rsidRDefault="001F3CAF" w14:paraId="6548459B" w14:textId="77777777">
            <w:pPr>
              <w:pStyle w:val="Compact"/>
              <w:jc w:val="center"/>
            </w:pPr>
            <w:r>
              <w:t>0.00</w:t>
            </w:r>
          </w:p>
        </w:tc>
        <w:tc>
          <w:tcPr>
            <w:tcW w:w="0" w:type="auto"/>
            <w:tcBorders>
              <w:bottom w:val="single" w:color="auto" w:sz="4" w:space="0"/>
            </w:tcBorders>
          </w:tcPr>
          <w:p w:rsidR="001F3CAF" w:rsidP="0052027A" w:rsidRDefault="001F3CAF" w14:paraId="20A3290C" w14:textId="77777777">
            <w:pPr>
              <w:pStyle w:val="Compact"/>
              <w:jc w:val="center"/>
            </w:pPr>
            <w:r>
              <w:t>0.00</w:t>
            </w:r>
          </w:p>
        </w:tc>
        <w:tc>
          <w:tcPr>
            <w:tcW w:w="0" w:type="auto"/>
            <w:tcBorders>
              <w:bottom w:val="single" w:color="auto" w:sz="4" w:space="0"/>
            </w:tcBorders>
          </w:tcPr>
          <w:p w:rsidR="001F3CAF" w:rsidP="0052027A" w:rsidRDefault="001F3CAF" w14:paraId="2E6A6DC1" w14:textId="77777777">
            <w:pPr>
              <w:pStyle w:val="Compact"/>
              <w:jc w:val="center"/>
            </w:pPr>
            <w:r>
              <w:t>0.01</w:t>
            </w:r>
          </w:p>
        </w:tc>
      </w:tr>
    </w:tbl>
    <w:p w:rsidR="001F3CAF" w:rsidRDefault="001F3CAF" w14:paraId="0034EFE4" w14:textId="77777777">
      <w:pPr>
        <w:pStyle w:val="Textkrper"/>
      </w:pPr>
    </w:p>
    <w:p w:rsidR="005923DE" w:rsidRDefault="001F3CAF" w14:paraId="09E3ABEA" w14:textId="4206E7EC">
      <w:pPr>
        <w:pStyle w:val="berschrift5"/>
      </w:pPr>
      <w:bookmarkStart w:name="page-break-10" w:id="52"/>
      <w:r>
        <w:t>Page Break</w:t>
      </w:r>
      <w:bookmarkEnd w:id="52"/>
    </w:p>
    <w:p w:rsidR="005923DE" w:rsidRDefault="005923DE" w14:paraId="1DFC116B" w14:textId="77777777">
      <w:pPr>
        <w:spacing w:after="0" w:line="240" w:lineRule="auto"/>
        <w:rPr>
          <w:rFonts w:asciiTheme="majorHAnsi" w:hAnsiTheme="majorHAnsi" w:eastAsiaTheme="majorEastAsia" w:cstheme="majorBidi"/>
          <w:color w:val="2E74B5" w:themeColor="accent1" w:themeShade="BF"/>
        </w:rPr>
      </w:pPr>
      <w:r>
        <w:br w:type="page"/>
      </w:r>
    </w:p>
    <w:p w:rsidR="001F3CAF" w:rsidRDefault="001F3CAF" w14:paraId="7E46D851" w14:textId="77777777">
      <w:pPr>
        <w:pStyle w:val="FirstParagraph"/>
      </w:pPr>
      <w:r>
        <w:rPr>
          <w:b/>
        </w:rPr>
        <w:t>Figure 10.</w:t>
      </w:r>
      <w:r>
        <w:t xml:space="preserve"> Variation in projected suitability for </w:t>
      </w:r>
      <w:r>
        <w:rPr>
          <w:i/>
        </w:rPr>
        <w:t xml:space="preserve">Obama </w:t>
      </w:r>
      <w:proofErr w:type="spellStart"/>
      <w:r>
        <w:rPr>
          <w:i/>
        </w:rPr>
        <w:t>nungara</w:t>
      </w:r>
      <w:proofErr w:type="spellEnd"/>
      <w:r>
        <w:t xml:space="preserve"> establishment among European Union countries and the UK. The bar plots show the proportion of grid cells in each country classified as suitable (with values &gt; 0.71) in the current climate and projected climate for the 2070s under two RCP emissions scenarios. Error bars indicate uncertainty due to both the choice of classification threshold (cf. p.6) and uncertainty in the projections themselves (cf. part (b) of Figures 5, 7 and 8). Malta has been excluded because the Human Influence Index dataset lacks coverage for Malta.</w:t>
      </w:r>
    </w:p>
    <w:p w:rsidR="001F3CAF" w:rsidRDefault="001F3CAF" w14:paraId="7EE59F5D" w14:textId="77777777">
      <w:pPr>
        <w:pStyle w:val="Textkrper"/>
      </w:pPr>
      <w:r>
        <w:rPr>
          <w:noProof/>
          <w:lang w:eastAsia="de-AT"/>
        </w:rPr>
        <w:drawing>
          <wp:inline distT="0" distB="0" distL="0" distR="0" wp14:anchorId="7F2F1C2E" wp14:editId="4D591209">
            <wp:extent cx="5969000" cy="3837214"/>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Obama%20nungara\Obama.nungara.v6\Obama.nungara.v6_EU28_prop_suitable_with_error_bars.png"/>
                    <pic:cNvPicPr>
                      <a:picLocks noChangeAspect="1" noChangeArrowheads="1"/>
                    </pic:cNvPicPr>
                  </pic:nvPicPr>
                  <pic:blipFill>
                    <a:blip r:embed="rId33"/>
                    <a:stretch>
                      <a:fillRect/>
                    </a:stretch>
                  </pic:blipFill>
                  <pic:spPr bwMode="auto">
                    <a:xfrm>
                      <a:off x="0" y="0"/>
                      <a:ext cx="5969000" cy="3837214"/>
                    </a:xfrm>
                    <a:prstGeom prst="rect">
                      <a:avLst/>
                    </a:prstGeom>
                    <a:noFill/>
                    <a:ln w="9525">
                      <a:noFill/>
                      <a:headEnd/>
                      <a:tailEnd/>
                    </a:ln>
                  </pic:spPr>
                </pic:pic>
              </a:graphicData>
            </a:graphic>
          </wp:inline>
        </w:drawing>
      </w:r>
    </w:p>
    <w:p w:rsidRPr="00EE041F" w:rsidR="005923DE" w:rsidRDefault="001F3CAF" w14:paraId="4A1F9EC2" w14:textId="7658F53B">
      <w:pPr>
        <w:pStyle w:val="berschrift5"/>
        <w:rPr>
          <w:lang w:val="en-GB"/>
        </w:rPr>
      </w:pPr>
      <w:bookmarkStart w:name="page-break-11" w:id="53"/>
      <w:r w:rsidRPr="00EE041F">
        <w:rPr>
          <w:lang w:val="en-GB"/>
        </w:rPr>
        <w:t>Page Break</w:t>
      </w:r>
      <w:bookmarkEnd w:id="53"/>
    </w:p>
    <w:p w:rsidRPr="00EE041F" w:rsidR="005923DE" w:rsidRDefault="005923DE" w14:paraId="4DC4C814" w14:textId="77777777">
      <w:pPr>
        <w:spacing w:after="0" w:line="240" w:lineRule="auto"/>
        <w:rPr>
          <w:rFonts w:asciiTheme="majorHAnsi" w:hAnsiTheme="majorHAnsi" w:eastAsiaTheme="majorEastAsia" w:cstheme="majorBidi"/>
          <w:color w:val="2E74B5" w:themeColor="accent1" w:themeShade="BF"/>
          <w:lang w:val="en-GB"/>
        </w:rPr>
      </w:pPr>
      <w:r w:rsidRPr="00EE041F">
        <w:rPr>
          <w:lang w:val="en-GB"/>
        </w:rPr>
        <w:br w:type="page"/>
      </w:r>
    </w:p>
    <w:p w:rsidR="001F3CAF" w:rsidP="0052027A" w:rsidRDefault="001F3CAF" w14:paraId="3A1A4893" w14:textId="77777777">
      <w:pPr>
        <w:pStyle w:val="FirstParagraph"/>
      </w:pPr>
      <w:r>
        <w:rPr>
          <w:b/>
        </w:rPr>
        <w:t>Table 3.</w:t>
      </w:r>
      <w:r>
        <w:t xml:space="preserve"> Variation in projected suitability for </w:t>
      </w:r>
      <w:r>
        <w:rPr>
          <w:i/>
        </w:rPr>
        <w:t xml:space="preserve">Obama </w:t>
      </w:r>
      <w:proofErr w:type="spellStart"/>
      <w:r>
        <w:rPr>
          <w:i/>
        </w:rPr>
        <w:t>nungara</w:t>
      </w:r>
      <w:proofErr w:type="spellEnd"/>
      <w: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tbl>
      <w:tblPr>
        <w:tblW w:w="5000" w:type="pct"/>
        <w:tblLook w:val="07E0" w:firstRow="1" w:lastRow="1" w:firstColumn="1" w:lastColumn="1" w:noHBand="1" w:noVBand="1"/>
      </w:tblPr>
      <w:tblGrid>
        <w:gridCol w:w="1231"/>
        <w:gridCol w:w="726"/>
        <w:gridCol w:w="1138"/>
        <w:gridCol w:w="749"/>
        <w:gridCol w:w="726"/>
        <w:gridCol w:w="1139"/>
        <w:gridCol w:w="749"/>
        <w:gridCol w:w="726"/>
        <w:gridCol w:w="1139"/>
        <w:gridCol w:w="749"/>
      </w:tblGrid>
      <w:tr w:rsidRPr="00C27940" w:rsidR="001F3CAF" w:rsidTr="0052027A" w14:paraId="3C4DAC28" w14:textId="77777777">
        <w:tc>
          <w:tcPr>
            <w:tcW w:w="0" w:type="auto"/>
            <w:tcBorders>
              <w:bottom w:val="single" w:color="auto" w:sz="0" w:space="0"/>
              <w:right w:val="single" w:color="auto" w:sz="4" w:space="0"/>
            </w:tcBorders>
            <w:vAlign w:val="bottom"/>
          </w:tcPr>
          <w:p w:rsidRPr="00C27940" w:rsidR="001F3CAF" w:rsidP="0052027A" w:rsidRDefault="001F3CAF" w14:paraId="1D5F0FEA" w14:textId="77777777">
            <w:pPr>
              <w:pStyle w:val="Compact"/>
              <w:jc w:val="left"/>
              <w:rPr>
                <w:b/>
                <w:sz w:val="20"/>
              </w:rPr>
            </w:pPr>
          </w:p>
        </w:tc>
        <w:tc>
          <w:tcPr>
            <w:tcW w:w="0" w:type="auto"/>
            <w:gridSpan w:val="3"/>
            <w:tcBorders>
              <w:left w:val="single" w:color="auto" w:sz="4" w:space="0"/>
              <w:bottom w:val="single" w:color="auto" w:sz="0" w:space="0"/>
              <w:right w:val="single" w:color="auto" w:sz="4" w:space="0"/>
            </w:tcBorders>
            <w:vAlign w:val="bottom"/>
          </w:tcPr>
          <w:p w:rsidRPr="00C27940" w:rsidR="001F3CAF" w:rsidP="0052027A" w:rsidRDefault="001F3CAF" w14:paraId="62F235AF" w14:textId="77777777">
            <w:pPr>
              <w:pStyle w:val="Compact"/>
              <w:jc w:val="center"/>
              <w:rPr>
                <w:b/>
                <w:sz w:val="20"/>
              </w:rPr>
            </w:pPr>
            <w:r w:rsidRPr="00C27940">
              <w:rPr>
                <w:b/>
                <w:sz w:val="20"/>
              </w:rPr>
              <w:t>current climate</w:t>
            </w:r>
          </w:p>
        </w:tc>
        <w:tc>
          <w:tcPr>
            <w:tcW w:w="0" w:type="auto"/>
            <w:gridSpan w:val="3"/>
            <w:tcBorders>
              <w:left w:val="single" w:color="auto" w:sz="4" w:space="0"/>
              <w:bottom w:val="single" w:color="auto" w:sz="0" w:space="0"/>
              <w:right w:val="single" w:color="auto" w:sz="4" w:space="0"/>
            </w:tcBorders>
            <w:vAlign w:val="bottom"/>
          </w:tcPr>
          <w:p w:rsidRPr="00C27940" w:rsidR="001F3CAF" w:rsidP="0052027A" w:rsidRDefault="001F3CAF" w14:paraId="010264D4" w14:textId="77777777">
            <w:pPr>
              <w:pStyle w:val="Compact"/>
              <w:jc w:val="center"/>
              <w:rPr>
                <w:b/>
                <w:sz w:val="20"/>
              </w:rPr>
            </w:pPr>
            <w:r w:rsidRPr="00C27940">
              <w:rPr>
                <w:b/>
                <w:sz w:val="20"/>
              </w:rPr>
              <w:t>2070s RCP2.6</w:t>
            </w:r>
          </w:p>
        </w:tc>
        <w:tc>
          <w:tcPr>
            <w:tcW w:w="0" w:type="auto"/>
            <w:gridSpan w:val="3"/>
            <w:tcBorders>
              <w:left w:val="single" w:color="auto" w:sz="4" w:space="0"/>
              <w:bottom w:val="single" w:color="auto" w:sz="0" w:space="0"/>
            </w:tcBorders>
            <w:vAlign w:val="bottom"/>
          </w:tcPr>
          <w:p w:rsidRPr="00C27940" w:rsidR="001F3CAF" w:rsidP="0052027A" w:rsidRDefault="001F3CAF" w14:paraId="53E2BBDB" w14:textId="77777777">
            <w:pPr>
              <w:pStyle w:val="Compact"/>
              <w:jc w:val="center"/>
              <w:rPr>
                <w:b/>
                <w:sz w:val="20"/>
              </w:rPr>
            </w:pPr>
            <w:r w:rsidRPr="00C27940">
              <w:rPr>
                <w:b/>
                <w:sz w:val="20"/>
              </w:rPr>
              <w:t>2070s RCP4.5</w:t>
            </w:r>
          </w:p>
        </w:tc>
      </w:tr>
      <w:tr w:rsidRPr="00C27940" w:rsidR="001F3CAF" w:rsidTr="0052027A" w14:paraId="79C13E79" w14:textId="77777777">
        <w:tc>
          <w:tcPr>
            <w:tcW w:w="0" w:type="auto"/>
            <w:tcBorders>
              <w:bottom w:val="single" w:color="auto" w:sz="0" w:space="0"/>
              <w:right w:val="single" w:color="auto" w:sz="4" w:space="0"/>
            </w:tcBorders>
            <w:vAlign w:val="bottom"/>
          </w:tcPr>
          <w:p w:rsidRPr="00C27940" w:rsidR="001F3CAF" w:rsidP="0052027A" w:rsidRDefault="001F3CAF" w14:paraId="0AD2598B" w14:textId="77777777">
            <w:pPr>
              <w:pStyle w:val="Compact"/>
              <w:jc w:val="left"/>
              <w:rPr>
                <w:b/>
                <w:sz w:val="20"/>
              </w:rPr>
            </w:pPr>
          </w:p>
        </w:tc>
        <w:tc>
          <w:tcPr>
            <w:tcW w:w="0" w:type="auto"/>
            <w:tcBorders>
              <w:left w:val="single" w:color="auto" w:sz="4" w:space="0"/>
              <w:bottom w:val="single" w:color="auto" w:sz="0" w:space="0"/>
            </w:tcBorders>
            <w:vAlign w:val="bottom"/>
          </w:tcPr>
          <w:p w:rsidR="001F3CAF" w:rsidP="0052027A" w:rsidRDefault="001F3CAF" w14:paraId="42C1E943" w14:textId="77777777">
            <w:pPr>
              <w:pStyle w:val="Compact"/>
              <w:jc w:val="center"/>
            </w:pPr>
            <w:r>
              <w:t>lower</w:t>
            </w:r>
          </w:p>
        </w:tc>
        <w:tc>
          <w:tcPr>
            <w:tcW w:w="0" w:type="auto"/>
            <w:tcBorders>
              <w:bottom w:val="single" w:color="auto" w:sz="0" w:space="0"/>
            </w:tcBorders>
            <w:vAlign w:val="bottom"/>
          </w:tcPr>
          <w:p w:rsidR="001F3CAF" w:rsidP="0052027A" w:rsidRDefault="001F3CAF" w14:paraId="241E78EC"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1F3CAF" w:rsidP="0052027A" w:rsidRDefault="001F3CAF" w14:paraId="4011B772" w14:textId="77777777">
            <w:pPr>
              <w:pStyle w:val="Compact"/>
              <w:jc w:val="center"/>
            </w:pPr>
            <w:r>
              <w:t>upper</w:t>
            </w:r>
          </w:p>
        </w:tc>
        <w:tc>
          <w:tcPr>
            <w:tcW w:w="0" w:type="auto"/>
            <w:tcBorders>
              <w:left w:val="single" w:color="auto" w:sz="4" w:space="0"/>
              <w:bottom w:val="single" w:color="auto" w:sz="0" w:space="0"/>
            </w:tcBorders>
            <w:vAlign w:val="bottom"/>
          </w:tcPr>
          <w:p w:rsidR="001F3CAF" w:rsidP="0052027A" w:rsidRDefault="001F3CAF" w14:paraId="02B775B9" w14:textId="77777777">
            <w:pPr>
              <w:pStyle w:val="Compact"/>
              <w:jc w:val="center"/>
            </w:pPr>
            <w:r>
              <w:t>lower</w:t>
            </w:r>
          </w:p>
        </w:tc>
        <w:tc>
          <w:tcPr>
            <w:tcW w:w="0" w:type="auto"/>
            <w:tcBorders>
              <w:bottom w:val="single" w:color="auto" w:sz="0" w:space="0"/>
            </w:tcBorders>
            <w:vAlign w:val="bottom"/>
          </w:tcPr>
          <w:p w:rsidR="001F3CAF" w:rsidP="0052027A" w:rsidRDefault="001F3CAF" w14:paraId="532BDD7F"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1F3CAF" w:rsidP="0052027A" w:rsidRDefault="001F3CAF" w14:paraId="54DD402F" w14:textId="77777777">
            <w:pPr>
              <w:pStyle w:val="Compact"/>
              <w:jc w:val="center"/>
            </w:pPr>
            <w:r>
              <w:t>upper</w:t>
            </w:r>
          </w:p>
        </w:tc>
        <w:tc>
          <w:tcPr>
            <w:tcW w:w="0" w:type="auto"/>
            <w:tcBorders>
              <w:left w:val="single" w:color="auto" w:sz="4" w:space="0"/>
              <w:bottom w:val="single" w:color="auto" w:sz="0" w:space="0"/>
            </w:tcBorders>
            <w:vAlign w:val="bottom"/>
          </w:tcPr>
          <w:p w:rsidR="001F3CAF" w:rsidP="0052027A" w:rsidRDefault="001F3CAF" w14:paraId="46F41CE5" w14:textId="77777777">
            <w:pPr>
              <w:pStyle w:val="Compact"/>
              <w:jc w:val="center"/>
            </w:pPr>
            <w:r>
              <w:t>lower</w:t>
            </w:r>
          </w:p>
        </w:tc>
        <w:tc>
          <w:tcPr>
            <w:tcW w:w="0" w:type="auto"/>
            <w:tcBorders>
              <w:bottom w:val="single" w:color="auto" w:sz="0" w:space="0"/>
            </w:tcBorders>
            <w:vAlign w:val="bottom"/>
          </w:tcPr>
          <w:p w:rsidR="001F3CAF" w:rsidP="0052027A" w:rsidRDefault="001F3CAF" w14:paraId="1E056485" w14:textId="77777777">
            <w:pPr>
              <w:pStyle w:val="Compact"/>
              <w:jc w:val="center"/>
              <w:rPr>
                <w:b/>
              </w:rPr>
            </w:pPr>
            <w:r>
              <w:rPr>
                <w:b/>
              </w:rPr>
              <w:t>central estimate</w:t>
            </w:r>
          </w:p>
        </w:tc>
        <w:tc>
          <w:tcPr>
            <w:tcW w:w="0" w:type="auto"/>
            <w:tcBorders>
              <w:bottom w:val="single" w:color="auto" w:sz="0" w:space="0"/>
            </w:tcBorders>
            <w:vAlign w:val="bottom"/>
          </w:tcPr>
          <w:p w:rsidR="001F3CAF" w:rsidP="0052027A" w:rsidRDefault="001F3CAF" w14:paraId="4FEE084C" w14:textId="77777777">
            <w:pPr>
              <w:pStyle w:val="Compact"/>
              <w:jc w:val="center"/>
            </w:pPr>
            <w:r>
              <w:t>upper</w:t>
            </w:r>
          </w:p>
        </w:tc>
      </w:tr>
      <w:tr w:rsidRPr="00C27940" w:rsidR="001F3CAF" w:rsidTr="0052027A" w14:paraId="60DF2DF0" w14:textId="77777777">
        <w:tc>
          <w:tcPr>
            <w:tcW w:w="0" w:type="auto"/>
            <w:tcBorders>
              <w:right w:val="single" w:color="auto" w:sz="4" w:space="0"/>
            </w:tcBorders>
          </w:tcPr>
          <w:p w:rsidRPr="00C27940" w:rsidR="001F3CAF" w:rsidP="0052027A" w:rsidRDefault="001F3CAF" w14:paraId="05869342" w14:textId="77777777">
            <w:pPr>
              <w:pStyle w:val="Compact"/>
              <w:jc w:val="left"/>
              <w:rPr>
                <w:sz w:val="20"/>
              </w:rPr>
            </w:pPr>
            <w:r w:rsidRPr="00C27940">
              <w:rPr>
                <w:sz w:val="20"/>
              </w:rPr>
              <w:t>Austria</w:t>
            </w:r>
          </w:p>
        </w:tc>
        <w:tc>
          <w:tcPr>
            <w:tcW w:w="0" w:type="auto"/>
            <w:tcBorders>
              <w:left w:val="single" w:color="auto" w:sz="4" w:space="0"/>
            </w:tcBorders>
            <w:vAlign w:val="center"/>
          </w:tcPr>
          <w:p w:rsidRPr="00633C9F" w:rsidR="001F3CAF" w:rsidP="0052027A" w:rsidRDefault="001F3CAF" w14:paraId="16CC02A7"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2B8E7292"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12CE23D5"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09415F39" w14:textId="77777777">
            <w:pPr>
              <w:pStyle w:val="Compact"/>
              <w:jc w:val="center"/>
              <w:rPr>
                <w:rFonts w:cs="Calibri"/>
                <w:sz w:val="20"/>
                <w:szCs w:val="20"/>
              </w:rPr>
            </w:pPr>
            <w:r w:rsidRPr="00633C9F">
              <w:rPr>
                <w:rFonts w:cs="Calibri"/>
                <w:sz w:val="20"/>
                <w:szCs w:val="20"/>
              </w:rPr>
              <w:t>0.02</w:t>
            </w:r>
          </w:p>
        </w:tc>
        <w:tc>
          <w:tcPr>
            <w:tcW w:w="0" w:type="auto"/>
            <w:vAlign w:val="center"/>
          </w:tcPr>
          <w:p w:rsidRPr="00633C9F" w:rsidR="001F3CAF" w:rsidP="0052027A" w:rsidRDefault="001F3CAF" w14:paraId="2BEED411" w14:textId="77777777">
            <w:pPr>
              <w:pStyle w:val="Compact"/>
              <w:jc w:val="center"/>
              <w:rPr>
                <w:rFonts w:cs="Calibri"/>
                <w:sz w:val="20"/>
                <w:szCs w:val="20"/>
              </w:rPr>
            </w:pPr>
            <w:r w:rsidRPr="00633C9F">
              <w:rPr>
                <w:rFonts w:cs="Calibri"/>
                <w:sz w:val="20"/>
                <w:szCs w:val="20"/>
              </w:rPr>
              <w:t>0.10</w:t>
            </w:r>
          </w:p>
        </w:tc>
        <w:tc>
          <w:tcPr>
            <w:tcW w:w="0" w:type="auto"/>
            <w:tcBorders>
              <w:right w:val="single" w:color="auto" w:sz="4" w:space="0"/>
            </w:tcBorders>
            <w:vAlign w:val="center"/>
          </w:tcPr>
          <w:p w:rsidRPr="00633C9F" w:rsidR="001F3CAF" w:rsidP="0052027A" w:rsidRDefault="001F3CAF" w14:paraId="044A5929" w14:textId="77777777">
            <w:pPr>
              <w:pStyle w:val="Compact"/>
              <w:jc w:val="center"/>
              <w:rPr>
                <w:rFonts w:cs="Calibri"/>
                <w:sz w:val="20"/>
                <w:szCs w:val="20"/>
              </w:rPr>
            </w:pPr>
            <w:r w:rsidRPr="00633C9F">
              <w:rPr>
                <w:rFonts w:cs="Calibri"/>
                <w:sz w:val="20"/>
                <w:szCs w:val="20"/>
              </w:rPr>
              <w:t>0.14</w:t>
            </w:r>
          </w:p>
        </w:tc>
        <w:tc>
          <w:tcPr>
            <w:tcW w:w="0" w:type="auto"/>
            <w:tcBorders>
              <w:left w:val="single" w:color="auto" w:sz="4" w:space="0"/>
            </w:tcBorders>
            <w:vAlign w:val="center"/>
          </w:tcPr>
          <w:p w:rsidRPr="00633C9F" w:rsidR="001F3CAF" w:rsidP="0052027A" w:rsidRDefault="001F3CAF" w14:paraId="334B2A39" w14:textId="77777777">
            <w:pPr>
              <w:pStyle w:val="Compact"/>
              <w:jc w:val="center"/>
              <w:rPr>
                <w:rFonts w:cs="Calibri"/>
                <w:sz w:val="20"/>
                <w:szCs w:val="20"/>
              </w:rPr>
            </w:pPr>
            <w:r w:rsidRPr="00633C9F">
              <w:rPr>
                <w:rFonts w:cs="Calibri"/>
                <w:sz w:val="20"/>
                <w:szCs w:val="20"/>
              </w:rPr>
              <w:t>0.06</w:t>
            </w:r>
          </w:p>
        </w:tc>
        <w:tc>
          <w:tcPr>
            <w:tcW w:w="0" w:type="auto"/>
            <w:vAlign w:val="center"/>
          </w:tcPr>
          <w:p w:rsidRPr="00633C9F" w:rsidR="001F3CAF" w:rsidP="0052027A" w:rsidRDefault="001F3CAF" w14:paraId="659FAC9D" w14:textId="77777777">
            <w:pPr>
              <w:pStyle w:val="Compact"/>
              <w:jc w:val="center"/>
              <w:rPr>
                <w:rFonts w:cs="Calibri"/>
                <w:sz w:val="20"/>
                <w:szCs w:val="20"/>
              </w:rPr>
            </w:pPr>
            <w:r w:rsidRPr="00633C9F">
              <w:rPr>
                <w:rFonts w:cs="Calibri"/>
                <w:sz w:val="20"/>
                <w:szCs w:val="20"/>
              </w:rPr>
              <w:t>0.14</w:t>
            </w:r>
          </w:p>
        </w:tc>
        <w:tc>
          <w:tcPr>
            <w:tcW w:w="0" w:type="auto"/>
            <w:vAlign w:val="center"/>
          </w:tcPr>
          <w:p w:rsidRPr="00633C9F" w:rsidR="001F3CAF" w:rsidP="0052027A" w:rsidRDefault="001F3CAF" w14:paraId="39ADF00E" w14:textId="77777777">
            <w:pPr>
              <w:pStyle w:val="Compact"/>
              <w:jc w:val="center"/>
              <w:rPr>
                <w:rFonts w:cs="Calibri"/>
                <w:sz w:val="20"/>
                <w:szCs w:val="20"/>
              </w:rPr>
            </w:pPr>
            <w:r w:rsidRPr="00633C9F">
              <w:rPr>
                <w:rFonts w:cs="Calibri"/>
                <w:sz w:val="20"/>
                <w:szCs w:val="20"/>
              </w:rPr>
              <w:t>0.30</w:t>
            </w:r>
          </w:p>
        </w:tc>
      </w:tr>
      <w:tr w:rsidRPr="00C27940" w:rsidR="001F3CAF" w:rsidTr="0052027A" w14:paraId="272AF81E" w14:textId="77777777">
        <w:tc>
          <w:tcPr>
            <w:tcW w:w="0" w:type="auto"/>
            <w:tcBorders>
              <w:right w:val="single" w:color="auto" w:sz="4" w:space="0"/>
            </w:tcBorders>
          </w:tcPr>
          <w:p w:rsidRPr="00C27940" w:rsidR="001F3CAF" w:rsidP="0052027A" w:rsidRDefault="001F3CAF" w14:paraId="6CF23CC2" w14:textId="77777777">
            <w:pPr>
              <w:pStyle w:val="Compact"/>
              <w:jc w:val="left"/>
              <w:rPr>
                <w:sz w:val="20"/>
              </w:rPr>
            </w:pPr>
            <w:r w:rsidRPr="00C27940">
              <w:rPr>
                <w:sz w:val="20"/>
              </w:rPr>
              <w:t>Belgium</w:t>
            </w:r>
          </w:p>
        </w:tc>
        <w:tc>
          <w:tcPr>
            <w:tcW w:w="0" w:type="auto"/>
            <w:tcBorders>
              <w:left w:val="single" w:color="auto" w:sz="4" w:space="0"/>
            </w:tcBorders>
            <w:vAlign w:val="center"/>
          </w:tcPr>
          <w:p w:rsidRPr="00633C9F" w:rsidR="001F3CAF" w:rsidP="0052027A" w:rsidRDefault="001F3CAF" w14:paraId="2411BFE3" w14:textId="77777777">
            <w:pPr>
              <w:pStyle w:val="Compact"/>
              <w:jc w:val="center"/>
              <w:rPr>
                <w:rFonts w:cs="Calibri"/>
                <w:sz w:val="20"/>
                <w:szCs w:val="20"/>
              </w:rPr>
            </w:pPr>
            <w:r w:rsidRPr="00633C9F">
              <w:rPr>
                <w:rFonts w:cs="Calibri"/>
                <w:sz w:val="20"/>
                <w:szCs w:val="20"/>
              </w:rPr>
              <w:t>0.10</w:t>
            </w:r>
          </w:p>
        </w:tc>
        <w:tc>
          <w:tcPr>
            <w:tcW w:w="0" w:type="auto"/>
            <w:vAlign w:val="center"/>
          </w:tcPr>
          <w:p w:rsidRPr="00633C9F" w:rsidR="001F3CAF" w:rsidP="0052027A" w:rsidRDefault="001F3CAF" w14:paraId="57FB2009" w14:textId="77777777">
            <w:pPr>
              <w:pStyle w:val="Compact"/>
              <w:jc w:val="center"/>
              <w:rPr>
                <w:rFonts w:cs="Calibri"/>
                <w:sz w:val="20"/>
                <w:szCs w:val="20"/>
              </w:rPr>
            </w:pPr>
            <w:r w:rsidRPr="00633C9F">
              <w:rPr>
                <w:rFonts w:cs="Calibri"/>
                <w:sz w:val="20"/>
                <w:szCs w:val="20"/>
              </w:rPr>
              <w:t>0.76</w:t>
            </w:r>
          </w:p>
        </w:tc>
        <w:tc>
          <w:tcPr>
            <w:tcW w:w="0" w:type="auto"/>
            <w:tcBorders>
              <w:right w:val="single" w:color="auto" w:sz="4" w:space="0"/>
            </w:tcBorders>
            <w:vAlign w:val="center"/>
          </w:tcPr>
          <w:p w:rsidRPr="00633C9F" w:rsidR="001F3CAF" w:rsidP="0052027A" w:rsidRDefault="001F3CAF" w14:paraId="5808D86D" w14:textId="77777777">
            <w:pPr>
              <w:pStyle w:val="Compact"/>
              <w:jc w:val="center"/>
              <w:rPr>
                <w:rFonts w:cs="Calibri"/>
                <w:sz w:val="20"/>
                <w:szCs w:val="20"/>
              </w:rPr>
            </w:pPr>
            <w:r w:rsidRPr="00633C9F">
              <w:rPr>
                <w:rFonts w:cs="Calibri"/>
                <w:sz w:val="20"/>
                <w:szCs w:val="20"/>
              </w:rPr>
              <w:t>0.86</w:t>
            </w:r>
          </w:p>
        </w:tc>
        <w:tc>
          <w:tcPr>
            <w:tcW w:w="0" w:type="auto"/>
            <w:tcBorders>
              <w:left w:val="single" w:color="auto" w:sz="4" w:space="0"/>
            </w:tcBorders>
            <w:vAlign w:val="center"/>
          </w:tcPr>
          <w:p w:rsidRPr="00633C9F" w:rsidR="001F3CAF" w:rsidP="0052027A" w:rsidRDefault="001F3CAF" w14:paraId="6663C1A9" w14:textId="77777777">
            <w:pPr>
              <w:pStyle w:val="Compact"/>
              <w:jc w:val="center"/>
              <w:rPr>
                <w:rFonts w:cs="Calibri"/>
                <w:sz w:val="20"/>
                <w:szCs w:val="20"/>
              </w:rPr>
            </w:pPr>
            <w:r w:rsidRPr="00633C9F">
              <w:rPr>
                <w:rFonts w:cs="Calibri"/>
                <w:sz w:val="20"/>
                <w:szCs w:val="20"/>
              </w:rPr>
              <w:t>0.87</w:t>
            </w:r>
          </w:p>
        </w:tc>
        <w:tc>
          <w:tcPr>
            <w:tcW w:w="0" w:type="auto"/>
            <w:vAlign w:val="center"/>
          </w:tcPr>
          <w:p w:rsidRPr="00633C9F" w:rsidR="001F3CAF" w:rsidP="0052027A" w:rsidRDefault="001F3CAF" w14:paraId="1C095819" w14:textId="77777777">
            <w:pPr>
              <w:pStyle w:val="Compact"/>
              <w:jc w:val="center"/>
              <w:rPr>
                <w:rFonts w:cs="Calibri"/>
                <w:sz w:val="20"/>
                <w:szCs w:val="20"/>
              </w:rPr>
            </w:pPr>
            <w:r w:rsidRPr="00633C9F">
              <w:rPr>
                <w:rFonts w:cs="Calibri"/>
                <w:sz w:val="20"/>
                <w:szCs w:val="20"/>
              </w:rPr>
              <w:t>0.98</w:t>
            </w:r>
          </w:p>
        </w:tc>
        <w:tc>
          <w:tcPr>
            <w:tcW w:w="0" w:type="auto"/>
            <w:tcBorders>
              <w:right w:val="single" w:color="auto" w:sz="4" w:space="0"/>
            </w:tcBorders>
            <w:vAlign w:val="center"/>
          </w:tcPr>
          <w:p w:rsidRPr="00633C9F" w:rsidR="001F3CAF" w:rsidP="0052027A" w:rsidRDefault="001F3CAF" w14:paraId="2D85798B" w14:textId="77777777">
            <w:pPr>
              <w:pStyle w:val="Compact"/>
              <w:jc w:val="center"/>
              <w:rPr>
                <w:rFonts w:cs="Calibri"/>
                <w:sz w:val="20"/>
                <w:szCs w:val="20"/>
              </w:rPr>
            </w:pPr>
            <w:r w:rsidRPr="00633C9F">
              <w:rPr>
                <w:rFonts w:cs="Calibri"/>
                <w:sz w:val="20"/>
                <w:szCs w:val="20"/>
              </w:rPr>
              <w:t>1.00</w:t>
            </w:r>
          </w:p>
        </w:tc>
        <w:tc>
          <w:tcPr>
            <w:tcW w:w="0" w:type="auto"/>
            <w:tcBorders>
              <w:left w:val="single" w:color="auto" w:sz="4" w:space="0"/>
            </w:tcBorders>
            <w:vAlign w:val="center"/>
          </w:tcPr>
          <w:p w:rsidRPr="00633C9F" w:rsidR="001F3CAF" w:rsidP="0052027A" w:rsidRDefault="001F3CAF" w14:paraId="7494A7C1" w14:textId="77777777">
            <w:pPr>
              <w:pStyle w:val="Compact"/>
              <w:jc w:val="center"/>
              <w:rPr>
                <w:rFonts w:cs="Calibri"/>
                <w:sz w:val="20"/>
                <w:szCs w:val="20"/>
              </w:rPr>
            </w:pPr>
            <w:r w:rsidRPr="00633C9F">
              <w:rPr>
                <w:rFonts w:cs="Calibri"/>
                <w:sz w:val="20"/>
                <w:szCs w:val="20"/>
              </w:rPr>
              <w:t>0.94</w:t>
            </w:r>
          </w:p>
        </w:tc>
        <w:tc>
          <w:tcPr>
            <w:tcW w:w="0" w:type="auto"/>
            <w:vAlign w:val="center"/>
          </w:tcPr>
          <w:p w:rsidRPr="00633C9F" w:rsidR="001F3CAF" w:rsidP="0052027A" w:rsidRDefault="001F3CAF" w14:paraId="05F4844A" w14:textId="77777777">
            <w:pPr>
              <w:pStyle w:val="Compact"/>
              <w:jc w:val="center"/>
              <w:rPr>
                <w:rFonts w:cs="Calibri"/>
                <w:sz w:val="20"/>
                <w:szCs w:val="20"/>
              </w:rPr>
            </w:pPr>
            <w:r w:rsidRPr="00633C9F">
              <w:rPr>
                <w:rFonts w:cs="Calibri"/>
                <w:sz w:val="20"/>
                <w:szCs w:val="20"/>
              </w:rPr>
              <w:t>1.00</w:t>
            </w:r>
          </w:p>
        </w:tc>
        <w:tc>
          <w:tcPr>
            <w:tcW w:w="0" w:type="auto"/>
            <w:vAlign w:val="center"/>
          </w:tcPr>
          <w:p w:rsidRPr="00633C9F" w:rsidR="001F3CAF" w:rsidP="0052027A" w:rsidRDefault="001F3CAF" w14:paraId="1083B106" w14:textId="77777777">
            <w:pPr>
              <w:pStyle w:val="Compact"/>
              <w:jc w:val="center"/>
              <w:rPr>
                <w:rFonts w:cs="Calibri"/>
                <w:sz w:val="20"/>
                <w:szCs w:val="20"/>
              </w:rPr>
            </w:pPr>
            <w:r w:rsidRPr="00633C9F">
              <w:rPr>
                <w:rFonts w:cs="Calibri"/>
                <w:sz w:val="20"/>
                <w:szCs w:val="20"/>
              </w:rPr>
              <w:t>1.00</w:t>
            </w:r>
          </w:p>
        </w:tc>
      </w:tr>
      <w:tr w:rsidRPr="00C27940" w:rsidR="001F3CAF" w:rsidTr="0052027A" w14:paraId="5CB010D2" w14:textId="77777777">
        <w:tc>
          <w:tcPr>
            <w:tcW w:w="0" w:type="auto"/>
            <w:tcBorders>
              <w:right w:val="single" w:color="auto" w:sz="4" w:space="0"/>
            </w:tcBorders>
          </w:tcPr>
          <w:p w:rsidRPr="00C27940" w:rsidR="001F3CAF" w:rsidP="0052027A" w:rsidRDefault="001F3CAF" w14:paraId="367D4E92" w14:textId="77777777">
            <w:pPr>
              <w:pStyle w:val="Compact"/>
              <w:jc w:val="left"/>
              <w:rPr>
                <w:sz w:val="20"/>
              </w:rPr>
            </w:pPr>
            <w:r w:rsidRPr="00C27940">
              <w:rPr>
                <w:sz w:val="20"/>
              </w:rPr>
              <w:t>Bulgaria</w:t>
            </w:r>
          </w:p>
        </w:tc>
        <w:tc>
          <w:tcPr>
            <w:tcW w:w="0" w:type="auto"/>
            <w:tcBorders>
              <w:left w:val="single" w:color="auto" w:sz="4" w:space="0"/>
            </w:tcBorders>
            <w:vAlign w:val="center"/>
          </w:tcPr>
          <w:p w:rsidRPr="00633C9F" w:rsidR="001F3CAF" w:rsidP="0052027A" w:rsidRDefault="001F3CAF" w14:paraId="003C0F4F"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1B23FC21"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4E8C3AD5" w14:textId="77777777">
            <w:pPr>
              <w:pStyle w:val="Compact"/>
              <w:jc w:val="center"/>
              <w:rPr>
                <w:rFonts w:cs="Calibri"/>
                <w:sz w:val="20"/>
                <w:szCs w:val="20"/>
              </w:rPr>
            </w:pPr>
            <w:r w:rsidRPr="00633C9F">
              <w:rPr>
                <w:rFonts w:cs="Calibri"/>
                <w:sz w:val="20"/>
                <w:szCs w:val="20"/>
              </w:rPr>
              <w:t>0.11</w:t>
            </w:r>
          </w:p>
        </w:tc>
        <w:tc>
          <w:tcPr>
            <w:tcW w:w="0" w:type="auto"/>
            <w:tcBorders>
              <w:left w:val="single" w:color="auto" w:sz="4" w:space="0"/>
            </w:tcBorders>
            <w:vAlign w:val="center"/>
          </w:tcPr>
          <w:p w:rsidRPr="00633C9F" w:rsidR="001F3CAF" w:rsidP="0052027A" w:rsidRDefault="001F3CAF" w14:paraId="74B9D21F"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17BED9D0" w14:textId="77777777">
            <w:pPr>
              <w:pStyle w:val="Compact"/>
              <w:jc w:val="center"/>
              <w:rPr>
                <w:rFonts w:cs="Calibri"/>
                <w:sz w:val="20"/>
                <w:szCs w:val="20"/>
              </w:rPr>
            </w:pPr>
            <w:r w:rsidRPr="00633C9F">
              <w:rPr>
                <w:rFonts w:cs="Calibri"/>
                <w:sz w:val="20"/>
                <w:szCs w:val="20"/>
              </w:rPr>
              <w:t>0.02</w:t>
            </w:r>
          </w:p>
        </w:tc>
        <w:tc>
          <w:tcPr>
            <w:tcW w:w="0" w:type="auto"/>
            <w:tcBorders>
              <w:right w:val="single" w:color="auto" w:sz="4" w:space="0"/>
            </w:tcBorders>
            <w:vAlign w:val="center"/>
          </w:tcPr>
          <w:p w:rsidRPr="00633C9F" w:rsidR="001F3CAF" w:rsidP="0052027A" w:rsidRDefault="001F3CAF" w14:paraId="0FB6BF6E" w14:textId="77777777">
            <w:pPr>
              <w:pStyle w:val="Compact"/>
              <w:jc w:val="center"/>
              <w:rPr>
                <w:rFonts w:cs="Calibri"/>
                <w:sz w:val="20"/>
                <w:szCs w:val="20"/>
              </w:rPr>
            </w:pPr>
            <w:r w:rsidRPr="00633C9F">
              <w:rPr>
                <w:rFonts w:cs="Calibri"/>
                <w:sz w:val="20"/>
                <w:szCs w:val="20"/>
              </w:rPr>
              <w:t>0.35</w:t>
            </w:r>
          </w:p>
        </w:tc>
        <w:tc>
          <w:tcPr>
            <w:tcW w:w="0" w:type="auto"/>
            <w:tcBorders>
              <w:left w:val="single" w:color="auto" w:sz="4" w:space="0"/>
            </w:tcBorders>
            <w:vAlign w:val="center"/>
          </w:tcPr>
          <w:p w:rsidRPr="00633C9F" w:rsidR="001F3CAF" w:rsidP="0052027A" w:rsidRDefault="001F3CAF" w14:paraId="70DAA1A5"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0E782A1C"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32F42EB1" w14:textId="77777777">
            <w:pPr>
              <w:pStyle w:val="Compact"/>
              <w:jc w:val="center"/>
              <w:rPr>
                <w:rFonts w:cs="Calibri"/>
                <w:sz w:val="20"/>
                <w:szCs w:val="20"/>
              </w:rPr>
            </w:pPr>
            <w:r w:rsidRPr="00633C9F">
              <w:rPr>
                <w:rFonts w:cs="Calibri"/>
                <w:sz w:val="20"/>
                <w:szCs w:val="20"/>
              </w:rPr>
              <w:t>0.14</w:t>
            </w:r>
          </w:p>
        </w:tc>
      </w:tr>
      <w:tr w:rsidRPr="00C27940" w:rsidR="001F3CAF" w:rsidTr="0052027A" w14:paraId="70C52506" w14:textId="77777777">
        <w:tc>
          <w:tcPr>
            <w:tcW w:w="0" w:type="auto"/>
            <w:tcBorders>
              <w:right w:val="single" w:color="auto" w:sz="4" w:space="0"/>
            </w:tcBorders>
          </w:tcPr>
          <w:p w:rsidRPr="00C27940" w:rsidR="001F3CAF" w:rsidP="0052027A" w:rsidRDefault="001F3CAF" w14:paraId="69821DEE" w14:textId="77777777">
            <w:pPr>
              <w:pStyle w:val="Compact"/>
              <w:jc w:val="left"/>
              <w:rPr>
                <w:sz w:val="20"/>
              </w:rPr>
            </w:pPr>
            <w:r w:rsidRPr="00C27940">
              <w:rPr>
                <w:sz w:val="20"/>
              </w:rPr>
              <w:t>Croatia</w:t>
            </w:r>
          </w:p>
        </w:tc>
        <w:tc>
          <w:tcPr>
            <w:tcW w:w="0" w:type="auto"/>
            <w:tcBorders>
              <w:left w:val="single" w:color="auto" w:sz="4" w:space="0"/>
            </w:tcBorders>
            <w:vAlign w:val="center"/>
          </w:tcPr>
          <w:p w:rsidRPr="00633C9F" w:rsidR="001F3CAF" w:rsidP="0052027A" w:rsidRDefault="001F3CAF" w14:paraId="3FC324E7" w14:textId="77777777">
            <w:pPr>
              <w:pStyle w:val="Compact"/>
              <w:jc w:val="center"/>
              <w:rPr>
                <w:rFonts w:cs="Calibri"/>
                <w:sz w:val="20"/>
                <w:szCs w:val="20"/>
              </w:rPr>
            </w:pPr>
            <w:r w:rsidRPr="00633C9F">
              <w:rPr>
                <w:rFonts w:cs="Calibri"/>
                <w:sz w:val="20"/>
                <w:szCs w:val="20"/>
              </w:rPr>
              <w:t>0.21</w:t>
            </w:r>
          </w:p>
        </w:tc>
        <w:tc>
          <w:tcPr>
            <w:tcW w:w="0" w:type="auto"/>
            <w:vAlign w:val="center"/>
          </w:tcPr>
          <w:p w:rsidRPr="00633C9F" w:rsidR="001F3CAF" w:rsidP="0052027A" w:rsidRDefault="001F3CAF" w14:paraId="3C6B8BE8" w14:textId="77777777">
            <w:pPr>
              <w:pStyle w:val="Compact"/>
              <w:jc w:val="center"/>
              <w:rPr>
                <w:rFonts w:cs="Calibri"/>
                <w:sz w:val="20"/>
                <w:szCs w:val="20"/>
              </w:rPr>
            </w:pPr>
            <w:r w:rsidRPr="00633C9F">
              <w:rPr>
                <w:rFonts w:cs="Calibri"/>
                <w:sz w:val="20"/>
                <w:szCs w:val="20"/>
              </w:rPr>
              <w:t>0.29</w:t>
            </w:r>
          </w:p>
        </w:tc>
        <w:tc>
          <w:tcPr>
            <w:tcW w:w="0" w:type="auto"/>
            <w:tcBorders>
              <w:right w:val="single" w:color="auto" w:sz="4" w:space="0"/>
            </w:tcBorders>
            <w:vAlign w:val="center"/>
          </w:tcPr>
          <w:p w:rsidRPr="00633C9F" w:rsidR="001F3CAF" w:rsidP="0052027A" w:rsidRDefault="001F3CAF" w14:paraId="04E322E5" w14:textId="77777777">
            <w:pPr>
              <w:pStyle w:val="Compact"/>
              <w:jc w:val="center"/>
              <w:rPr>
                <w:rFonts w:cs="Calibri"/>
                <w:sz w:val="20"/>
                <w:szCs w:val="20"/>
              </w:rPr>
            </w:pPr>
            <w:r w:rsidRPr="00633C9F">
              <w:rPr>
                <w:rFonts w:cs="Calibri"/>
                <w:sz w:val="20"/>
                <w:szCs w:val="20"/>
              </w:rPr>
              <w:t>0.34</w:t>
            </w:r>
          </w:p>
        </w:tc>
        <w:tc>
          <w:tcPr>
            <w:tcW w:w="0" w:type="auto"/>
            <w:tcBorders>
              <w:left w:val="single" w:color="auto" w:sz="4" w:space="0"/>
            </w:tcBorders>
            <w:vAlign w:val="center"/>
          </w:tcPr>
          <w:p w:rsidRPr="00633C9F" w:rsidR="001F3CAF" w:rsidP="0052027A" w:rsidRDefault="001F3CAF" w14:paraId="18BE55FA" w14:textId="77777777">
            <w:pPr>
              <w:pStyle w:val="Compact"/>
              <w:jc w:val="center"/>
              <w:rPr>
                <w:rFonts w:cs="Calibri"/>
                <w:sz w:val="20"/>
                <w:szCs w:val="20"/>
              </w:rPr>
            </w:pPr>
            <w:r w:rsidRPr="00633C9F">
              <w:rPr>
                <w:rFonts w:cs="Calibri"/>
                <w:sz w:val="20"/>
                <w:szCs w:val="20"/>
              </w:rPr>
              <w:t>0.45</w:t>
            </w:r>
          </w:p>
        </w:tc>
        <w:tc>
          <w:tcPr>
            <w:tcW w:w="0" w:type="auto"/>
            <w:vAlign w:val="center"/>
          </w:tcPr>
          <w:p w:rsidRPr="00633C9F" w:rsidR="001F3CAF" w:rsidP="0052027A" w:rsidRDefault="001F3CAF" w14:paraId="58F526CB" w14:textId="77777777">
            <w:pPr>
              <w:pStyle w:val="Compact"/>
              <w:jc w:val="center"/>
              <w:rPr>
                <w:rFonts w:cs="Calibri"/>
                <w:sz w:val="20"/>
                <w:szCs w:val="20"/>
              </w:rPr>
            </w:pPr>
            <w:r w:rsidRPr="00633C9F">
              <w:rPr>
                <w:rFonts w:cs="Calibri"/>
                <w:sz w:val="20"/>
                <w:szCs w:val="20"/>
              </w:rPr>
              <w:t>0.85</w:t>
            </w:r>
          </w:p>
        </w:tc>
        <w:tc>
          <w:tcPr>
            <w:tcW w:w="0" w:type="auto"/>
            <w:tcBorders>
              <w:right w:val="single" w:color="auto" w:sz="4" w:space="0"/>
            </w:tcBorders>
            <w:vAlign w:val="center"/>
          </w:tcPr>
          <w:p w:rsidRPr="00633C9F" w:rsidR="001F3CAF" w:rsidP="0052027A" w:rsidRDefault="001F3CAF" w14:paraId="4FDE24D1" w14:textId="77777777">
            <w:pPr>
              <w:pStyle w:val="Compact"/>
              <w:jc w:val="center"/>
              <w:rPr>
                <w:rFonts w:cs="Calibri"/>
                <w:sz w:val="20"/>
                <w:szCs w:val="20"/>
              </w:rPr>
            </w:pPr>
            <w:r w:rsidRPr="00633C9F">
              <w:rPr>
                <w:rFonts w:cs="Calibri"/>
                <w:sz w:val="20"/>
                <w:szCs w:val="20"/>
              </w:rPr>
              <w:t>0.92</w:t>
            </w:r>
          </w:p>
        </w:tc>
        <w:tc>
          <w:tcPr>
            <w:tcW w:w="0" w:type="auto"/>
            <w:tcBorders>
              <w:left w:val="single" w:color="auto" w:sz="4" w:space="0"/>
            </w:tcBorders>
            <w:vAlign w:val="center"/>
          </w:tcPr>
          <w:p w:rsidRPr="00633C9F" w:rsidR="001F3CAF" w:rsidP="0052027A" w:rsidRDefault="001F3CAF" w14:paraId="1837556C" w14:textId="77777777">
            <w:pPr>
              <w:pStyle w:val="Compact"/>
              <w:jc w:val="center"/>
              <w:rPr>
                <w:rFonts w:cs="Calibri"/>
                <w:sz w:val="20"/>
                <w:szCs w:val="20"/>
              </w:rPr>
            </w:pPr>
            <w:r w:rsidRPr="00633C9F">
              <w:rPr>
                <w:rFonts w:cs="Calibri"/>
                <w:sz w:val="20"/>
                <w:szCs w:val="20"/>
              </w:rPr>
              <w:t>0.61</w:t>
            </w:r>
          </w:p>
        </w:tc>
        <w:tc>
          <w:tcPr>
            <w:tcW w:w="0" w:type="auto"/>
            <w:vAlign w:val="center"/>
          </w:tcPr>
          <w:p w:rsidRPr="00633C9F" w:rsidR="001F3CAF" w:rsidP="0052027A" w:rsidRDefault="001F3CAF" w14:paraId="1DD4CE81" w14:textId="77777777">
            <w:pPr>
              <w:pStyle w:val="Compact"/>
              <w:jc w:val="center"/>
              <w:rPr>
                <w:rFonts w:cs="Calibri"/>
                <w:sz w:val="20"/>
                <w:szCs w:val="20"/>
              </w:rPr>
            </w:pPr>
            <w:r w:rsidRPr="00633C9F">
              <w:rPr>
                <w:rFonts w:cs="Calibri"/>
                <w:sz w:val="20"/>
                <w:szCs w:val="20"/>
              </w:rPr>
              <w:t>0.87</w:t>
            </w:r>
          </w:p>
        </w:tc>
        <w:tc>
          <w:tcPr>
            <w:tcW w:w="0" w:type="auto"/>
            <w:vAlign w:val="center"/>
          </w:tcPr>
          <w:p w:rsidRPr="00633C9F" w:rsidR="001F3CAF" w:rsidP="0052027A" w:rsidRDefault="001F3CAF" w14:paraId="0802DC2B" w14:textId="77777777">
            <w:pPr>
              <w:pStyle w:val="Compact"/>
              <w:jc w:val="center"/>
              <w:rPr>
                <w:rFonts w:cs="Calibri"/>
                <w:sz w:val="20"/>
                <w:szCs w:val="20"/>
              </w:rPr>
            </w:pPr>
            <w:r w:rsidRPr="00633C9F">
              <w:rPr>
                <w:rFonts w:cs="Calibri"/>
                <w:sz w:val="20"/>
                <w:szCs w:val="20"/>
              </w:rPr>
              <w:t>0.95</w:t>
            </w:r>
          </w:p>
        </w:tc>
      </w:tr>
      <w:tr w:rsidRPr="00C27940" w:rsidR="001F3CAF" w:rsidTr="0052027A" w14:paraId="67A39FA7" w14:textId="77777777">
        <w:tc>
          <w:tcPr>
            <w:tcW w:w="0" w:type="auto"/>
            <w:tcBorders>
              <w:right w:val="single" w:color="auto" w:sz="4" w:space="0"/>
            </w:tcBorders>
          </w:tcPr>
          <w:p w:rsidRPr="00C27940" w:rsidR="001F3CAF" w:rsidP="0052027A" w:rsidRDefault="001F3CAF" w14:paraId="562A5B5A" w14:textId="77777777">
            <w:pPr>
              <w:pStyle w:val="Compact"/>
              <w:jc w:val="left"/>
              <w:rPr>
                <w:sz w:val="20"/>
              </w:rPr>
            </w:pPr>
            <w:r w:rsidRPr="00C27940">
              <w:rPr>
                <w:sz w:val="20"/>
              </w:rPr>
              <w:t>Cyprus</w:t>
            </w:r>
          </w:p>
        </w:tc>
        <w:tc>
          <w:tcPr>
            <w:tcW w:w="0" w:type="auto"/>
            <w:tcBorders>
              <w:left w:val="single" w:color="auto" w:sz="4" w:space="0"/>
            </w:tcBorders>
            <w:vAlign w:val="center"/>
          </w:tcPr>
          <w:p w:rsidRPr="00633C9F" w:rsidR="001F3CAF" w:rsidP="0052027A" w:rsidRDefault="001F3CAF" w14:paraId="31FF756C"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30486F07"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65D81B42" w14:textId="77777777">
            <w:pPr>
              <w:pStyle w:val="Compact"/>
              <w:jc w:val="center"/>
              <w:rPr>
                <w:rFonts w:cs="Calibri"/>
                <w:sz w:val="20"/>
                <w:szCs w:val="20"/>
              </w:rPr>
            </w:pPr>
            <w:r w:rsidRPr="00633C9F">
              <w:rPr>
                <w:rFonts w:cs="Calibri"/>
                <w:sz w:val="20"/>
                <w:szCs w:val="20"/>
              </w:rPr>
              <w:t>0.12</w:t>
            </w:r>
          </w:p>
        </w:tc>
        <w:tc>
          <w:tcPr>
            <w:tcW w:w="0" w:type="auto"/>
            <w:tcBorders>
              <w:left w:val="single" w:color="auto" w:sz="4" w:space="0"/>
            </w:tcBorders>
            <w:vAlign w:val="center"/>
          </w:tcPr>
          <w:p w:rsidRPr="00633C9F" w:rsidR="001F3CAF" w:rsidP="0052027A" w:rsidRDefault="001F3CAF" w14:paraId="2E9AAA44"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7E82ACC5"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762AF900"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699F6384"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22B9BC29"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4A743860" w14:textId="77777777">
            <w:pPr>
              <w:pStyle w:val="Compact"/>
              <w:jc w:val="center"/>
              <w:rPr>
                <w:rFonts w:cs="Calibri"/>
                <w:sz w:val="20"/>
                <w:szCs w:val="20"/>
              </w:rPr>
            </w:pPr>
            <w:r w:rsidRPr="00633C9F">
              <w:rPr>
                <w:rFonts w:cs="Calibri"/>
                <w:sz w:val="20"/>
                <w:szCs w:val="20"/>
              </w:rPr>
              <w:t>0.00</w:t>
            </w:r>
          </w:p>
        </w:tc>
      </w:tr>
      <w:tr w:rsidRPr="00C27940" w:rsidR="001F3CAF" w:rsidTr="0052027A" w14:paraId="3310F787" w14:textId="77777777">
        <w:tc>
          <w:tcPr>
            <w:tcW w:w="0" w:type="auto"/>
            <w:tcBorders>
              <w:right w:val="single" w:color="auto" w:sz="4" w:space="0"/>
            </w:tcBorders>
          </w:tcPr>
          <w:p w:rsidRPr="00C27940" w:rsidR="001F3CAF" w:rsidP="0052027A" w:rsidRDefault="001F3CAF" w14:paraId="0B30AF46" w14:textId="77777777">
            <w:pPr>
              <w:pStyle w:val="Compact"/>
              <w:jc w:val="left"/>
              <w:rPr>
                <w:sz w:val="20"/>
              </w:rPr>
            </w:pPr>
            <w:r w:rsidRPr="00C27940">
              <w:rPr>
                <w:sz w:val="20"/>
              </w:rPr>
              <w:t>Czech Rep.</w:t>
            </w:r>
          </w:p>
        </w:tc>
        <w:tc>
          <w:tcPr>
            <w:tcW w:w="0" w:type="auto"/>
            <w:tcBorders>
              <w:left w:val="single" w:color="auto" w:sz="4" w:space="0"/>
            </w:tcBorders>
            <w:vAlign w:val="center"/>
          </w:tcPr>
          <w:p w:rsidRPr="00633C9F" w:rsidR="001F3CAF" w:rsidP="0052027A" w:rsidRDefault="001F3CAF" w14:paraId="65C0CF98"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30E8D8C8"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6FD12CF9"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46B72EC3"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7C89D4AA"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4EB07831" w14:textId="77777777">
            <w:pPr>
              <w:pStyle w:val="Compact"/>
              <w:jc w:val="center"/>
              <w:rPr>
                <w:rFonts w:cs="Calibri"/>
                <w:sz w:val="20"/>
                <w:szCs w:val="20"/>
              </w:rPr>
            </w:pPr>
            <w:r w:rsidRPr="00633C9F">
              <w:rPr>
                <w:rFonts w:cs="Calibri"/>
                <w:sz w:val="20"/>
                <w:szCs w:val="20"/>
              </w:rPr>
              <w:t>0.32</w:t>
            </w:r>
          </w:p>
        </w:tc>
        <w:tc>
          <w:tcPr>
            <w:tcW w:w="0" w:type="auto"/>
            <w:tcBorders>
              <w:left w:val="single" w:color="auto" w:sz="4" w:space="0"/>
            </w:tcBorders>
            <w:vAlign w:val="center"/>
          </w:tcPr>
          <w:p w:rsidRPr="00633C9F" w:rsidR="001F3CAF" w:rsidP="0052027A" w:rsidRDefault="001F3CAF" w14:paraId="62FFC225"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08C7F730" w14:textId="77777777">
            <w:pPr>
              <w:pStyle w:val="Compact"/>
              <w:jc w:val="center"/>
              <w:rPr>
                <w:rFonts w:cs="Calibri"/>
                <w:sz w:val="20"/>
                <w:szCs w:val="20"/>
              </w:rPr>
            </w:pPr>
            <w:r w:rsidRPr="00633C9F">
              <w:rPr>
                <w:rFonts w:cs="Calibri"/>
                <w:sz w:val="20"/>
                <w:szCs w:val="20"/>
              </w:rPr>
              <w:t>0.22</w:t>
            </w:r>
          </w:p>
        </w:tc>
        <w:tc>
          <w:tcPr>
            <w:tcW w:w="0" w:type="auto"/>
            <w:vAlign w:val="center"/>
          </w:tcPr>
          <w:p w:rsidRPr="00633C9F" w:rsidR="001F3CAF" w:rsidP="0052027A" w:rsidRDefault="001F3CAF" w14:paraId="7A629592" w14:textId="77777777">
            <w:pPr>
              <w:pStyle w:val="Compact"/>
              <w:jc w:val="center"/>
              <w:rPr>
                <w:rFonts w:cs="Calibri"/>
                <w:sz w:val="20"/>
                <w:szCs w:val="20"/>
              </w:rPr>
            </w:pPr>
            <w:r w:rsidRPr="00633C9F">
              <w:rPr>
                <w:rFonts w:cs="Calibri"/>
                <w:sz w:val="20"/>
                <w:szCs w:val="20"/>
              </w:rPr>
              <w:t>0.85</w:t>
            </w:r>
          </w:p>
        </w:tc>
      </w:tr>
      <w:tr w:rsidRPr="00C27940" w:rsidR="001F3CAF" w:rsidTr="0052027A" w14:paraId="049062AF" w14:textId="77777777">
        <w:tc>
          <w:tcPr>
            <w:tcW w:w="0" w:type="auto"/>
            <w:tcBorders>
              <w:right w:val="single" w:color="auto" w:sz="4" w:space="0"/>
            </w:tcBorders>
          </w:tcPr>
          <w:p w:rsidRPr="00C27940" w:rsidR="001F3CAF" w:rsidP="0052027A" w:rsidRDefault="001F3CAF" w14:paraId="2CF4C8B1" w14:textId="77777777">
            <w:pPr>
              <w:pStyle w:val="Compact"/>
              <w:jc w:val="left"/>
              <w:rPr>
                <w:sz w:val="20"/>
              </w:rPr>
            </w:pPr>
            <w:r w:rsidRPr="00C27940">
              <w:rPr>
                <w:sz w:val="20"/>
              </w:rPr>
              <w:t>Denmark</w:t>
            </w:r>
          </w:p>
        </w:tc>
        <w:tc>
          <w:tcPr>
            <w:tcW w:w="0" w:type="auto"/>
            <w:tcBorders>
              <w:left w:val="single" w:color="auto" w:sz="4" w:space="0"/>
            </w:tcBorders>
            <w:vAlign w:val="center"/>
          </w:tcPr>
          <w:p w:rsidRPr="00633C9F" w:rsidR="001F3CAF" w:rsidP="0052027A" w:rsidRDefault="001F3CAF" w14:paraId="45C3EF30"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08BBE9D2"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2C05C78D" w14:textId="77777777">
            <w:pPr>
              <w:pStyle w:val="Compact"/>
              <w:jc w:val="center"/>
              <w:rPr>
                <w:rFonts w:cs="Calibri"/>
                <w:sz w:val="20"/>
                <w:szCs w:val="20"/>
              </w:rPr>
            </w:pPr>
            <w:r w:rsidRPr="00633C9F">
              <w:rPr>
                <w:rFonts w:cs="Calibri"/>
                <w:sz w:val="20"/>
                <w:szCs w:val="20"/>
              </w:rPr>
              <w:t>0.02</w:t>
            </w:r>
          </w:p>
        </w:tc>
        <w:tc>
          <w:tcPr>
            <w:tcW w:w="0" w:type="auto"/>
            <w:tcBorders>
              <w:left w:val="single" w:color="auto" w:sz="4" w:space="0"/>
            </w:tcBorders>
            <w:vAlign w:val="center"/>
          </w:tcPr>
          <w:p w:rsidRPr="00633C9F" w:rsidR="001F3CAF" w:rsidP="0052027A" w:rsidRDefault="001F3CAF" w14:paraId="74C530C7" w14:textId="77777777">
            <w:pPr>
              <w:pStyle w:val="Compact"/>
              <w:jc w:val="center"/>
              <w:rPr>
                <w:rFonts w:cs="Calibri"/>
                <w:sz w:val="20"/>
                <w:szCs w:val="20"/>
              </w:rPr>
            </w:pPr>
            <w:r w:rsidRPr="00633C9F">
              <w:rPr>
                <w:rFonts w:cs="Calibri"/>
                <w:sz w:val="20"/>
                <w:szCs w:val="20"/>
              </w:rPr>
              <w:t>0.36</w:t>
            </w:r>
          </w:p>
        </w:tc>
        <w:tc>
          <w:tcPr>
            <w:tcW w:w="0" w:type="auto"/>
            <w:vAlign w:val="center"/>
          </w:tcPr>
          <w:p w:rsidRPr="00633C9F" w:rsidR="001F3CAF" w:rsidP="0052027A" w:rsidRDefault="001F3CAF" w14:paraId="4BED4A36" w14:textId="77777777">
            <w:pPr>
              <w:pStyle w:val="Compact"/>
              <w:jc w:val="center"/>
              <w:rPr>
                <w:rFonts w:cs="Calibri"/>
                <w:sz w:val="20"/>
                <w:szCs w:val="20"/>
              </w:rPr>
            </w:pPr>
            <w:r w:rsidRPr="00633C9F">
              <w:rPr>
                <w:rFonts w:cs="Calibri"/>
                <w:sz w:val="20"/>
                <w:szCs w:val="20"/>
              </w:rPr>
              <w:t>0.70</w:t>
            </w:r>
          </w:p>
        </w:tc>
        <w:tc>
          <w:tcPr>
            <w:tcW w:w="0" w:type="auto"/>
            <w:tcBorders>
              <w:right w:val="single" w:color="auto" w:sz="4" w:space="0"/>
            </w:tcBorders>
            <w:vAlign w:val="center"/>
          </w:tcPr>
          <w:p w:rsidRPr="00633C9F" w:rsidR="001F3CAF" w:rsidP="0052027A" w:rsidRDefault="001F3CAF" w14:paraId="6944E6A3" w14:textId="77777777">
            <w:pPr>
              <w:pStyle w:val="Compact"/>
              <w:jc w:val="center"/>
              <w:rPr>
                <w:rFonts w:cs="Calibri"/>
                <w:sz w:val="20"/>
                <w:szCs w:val="20"/>
              </w:rPr>
            </w:pPr>
            <w:r w:rsidRPr="00633C9F">
              <w:rPr>
                <w:rFonts w:cs="Calibri"/>
                <w:sz w:val="20"/>
                <w:szCs w:val="20"/>
              </w:rPr>
              <w:t>0.86</w:t>
            </w:r>
          </w:p>
        </w:tc>
        <w:tc>
          <w:tcPr>
            <w:tcW w:w="0" w:type="auto"/>
            <w:tcBorders>
              <w:left w:val="single" w:color="auto" w:sz="4" w:space="0"/>
            </w:tcBorders>
            <w:vAlign w:val="center"/>
          </w:tcPr>
          <w:p w:rsidRPr="00633C9F" w:rsidR="001F3CAF" w:rsidP="0052027A" w:rsidRDefault="001F3CAF" w14:paraId="1350E012" w14:textId="77777777">
            <w:pPr>
              <w:pStyle w:val="Compact"/>
              <w:jc w:val="center"/>
              <w:rPr>
                <w:rFonts w:cs="Calibri"/>
                <w:sz w:val="20"/>
                <w:szCs w:val="20"/>
              </w:rPr>
            </w:pPr>
            <w:r w:rsidRPr="00633C9F">
              <w:rPr>
                <w:rFonts w:cs="Calibri"/>
                <w:sz w:val="20"/>
                <w:szCs w:val="20"/>
              </w:rPr>
              <w:t>0.66</w:t>
            </w:r>
          </w:p>
        </w:tc>
        <w:tc>
          <w:tcPr>
            <w:tcW w:w="0" w:type="auto"/>
            <w:vAlign w:val="center"/>
          </w:tcPr>
          <w:p w:rsidRPr="00633C9F" w:rsidR="001F3CAF" w:rsidP="0052027A" w:rsidRDefault="001F3CAF" w14:paraId="20B0D8C0" w14:textId="77777777">
            <w:pPr>
              <w:pStyle w:val="Compact"/>
              <w:jc w:val="center"/>
              <w:rPr>
                <w:rFonts w:cs="Calibri"/>
                <w:sz w:val="20"/>
                <w:szCs w:val="20"/>
              </w:rPr>
            </w:pPr>
            <w:r w:rsidRPr="00633C9F">
              <w:rPr>
                <w:rFonts w:cs="Calibri"/>
                <w:sz w:val="20"/>
                <w:szCs w:val="20"/>
              </w:rPr>
              <w:t>0.87</w:t>
            </w:r>
          </w:p>
        </w:tc>
        <w:tc>
          <w:tcPr>
            <w:tcW w:w="0" w:type="auto"/>
            <w:vAlign w:val="center"/>
          </w:tcPr>
          <w:p w:rsidRPr="00633C9F" w:rsidR="001F3CAF" w:rsidP="0052027A" w:rsidRDefault="001F3CAF" w14:paraId="3B77F8CB" w14:textId="77777777">
            <w:pPr>
              <w:pStyle w:val="Compact"/>
              <w:jc w:val="center"/>
              <w:rPr>
                <w:rFonts w:cs="Calibri"/>
                <w:sz w:val="20"/>
                <w:szCs w:val="20"/>
              </w:rPr>
            </w:pPr>
            <w:r w:rsidRPr="00633C9F">
              <w:rPr>
                <w:rFonts w:cs="Calibri"/>
                <w:sz w:val="20"/>
                <w:szCs w:val="20"/>
              </w:rPr>
              <w:t>0.97</w:t>
            </w:r>
          </w:p>
        </w:tc>
      </w:tr>
      <w:tr w:rsidRPr="00C27940" w:rsidR="001F3CAF" w:rsidTr="0052027A" w14:paraId="5A97B59A" w14:textId="77777777">
        <w:tc>
          <w:tcPr>
            <w:tcW w:w="0" w:type="auto"/>
            <w:tcBorders>
              <w:right w:val="single" w:color="auto" w:sz="4" w:space="0"/>
            </w:tcBorders>
          </w:tcPr>
          <w:p w:rsidRPr="00C27940" w:rsidR="001F3CAF" w:rsidP="0052027A" w:rsidRDefault="001F3CAF" w14:paraId="32268C5F" w14:textId="77777777">
            <w:pPr>
              <w:pStyle w:val="Compact"/>
              <w:jc w:val="left"/>
              <w:rPr>
                <w:sz w:val="20"/>
              </w:rPr>
            </w:pPr>
            <w:r w:rsidRPr="00C27940">
              <w:rPr>
                <w:sz w:val="20"/>
              </w:rPr>
              <w:t>Estonia</w:t>
            </w:r>
          </w:p>
        </w:tc>
        <w:tc>
          <w:tcPr>
            <w:tcW w:w="0" w:type="auto"/>
            <w:tcBorders>
              <w:left w:val="single" w:color="auto" w:sz="4" w:space="0"/>
            </w:tcBorders>
            <w:vAlign w:val="center"/>
          </w:tcPr>
          <w:p w:rsidRPr="00633C9F" w:rsidR="001F3CAF" w:rsidP="0052027A" w:rsidRDefault="001F3CAF" w14:paraId="0BE3E637"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41038D51"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40514540"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08DA8683"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42671666"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07D3137C"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479F3A03"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4281673F"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7962B3C6" w14:textId="77777777">
            <w:pPr>
              <w:pStyle w:val="Compact"/>
              <w:jc w:val="center"/>
              <w:rPr>
                <w:rFonts w:cs="Calibri"/>
                <w:sz w:val="20"/>
                <w:szCs w:val="20"/>
              </w:rPr>
            </w:pPr>
            <w:r w:rsidRPr="00633C9F">
              <w:rPr>
                <w:rFonts w:cs="Calibri"/>
                <w:sz w:val="20"/>
                <w:szCs w:val="20"/>
              </w:rPr>
              <w:t>0.00</w:t>
            </w:r>
          </w:p>
        </w:tc>
      </w:tr>
      <w:tr w:rsidRPr="00C27940" w:rsidR="001F3CAF" w:rsidTr="0052027A" w14:paraId="3BC485A9" w14:textId="77777777">
        <w:tc>
          <w:tcPr>
            <w:tcW w:w="0" w:type="auto"/>
            <w:tcBorders>
              <w:right w:val="single" w:color="auto" w:sz="4" w:space="0"/>
            </w:tcBorders>
          </w:tcPr>
          <w:p w:rsidRPr="00C27940" w:rsidR="001F3CAF" w:rsidP="0052027A" w:rsidRDefault="001F3CAF" w14:paraId="091ECCC2" w14:textId="77777777">
            <w:pPr>
              <w:pStyle w:val="Compact"/>
              <w:jc w:val="left"/>
              <w:rPr>
                <w:sz w:val="20"/>
              </w:rPr>
            </w:pPr>
            <w:r w:rsidRPr="00C27940">
              <w:rPr>
                <w:sz w:val="20"/>
              </w:rPr>
              <w:t>Finland</w:t>
            </w:r>
          </w:p>
        </w:tc>
        <w:tc>
          <w:tcPr>
            <w:tcW w:w="0" w:type="auto"/>
            <w:tcBorders>
              <w:left w:val="single" w:color="auto" w:sz="4" w:space="0"/>
            </w:tcBorders>
            <w:vAlign w:val="center"/>
          </w:tcPr>
          <w:p w:rsidRPr="00633C9F" w:rsidR="001F3CAF" w:rsidP="0052027A" w:rsidRDefault="001F3CAF" w14:paraId="7DA1F2F5"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48F2A1F5"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1F3BFEB6"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5BA74343"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3ACC558E"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4BFAF7DC"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76039380"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023E9AE0"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36C84324" w14:textId="77777777">
            <w:pPr>
              <w:pStyle w:val="Compact"/>
              <w:jc w:val="center"/>
              <w:rPr>
                <w:rFonts w:cs="Calibri"/>
                <w:sz w:val="20"/>
                <w:szCs w:val="20"/>
              </w:rPr>
            </w:pPr>
            <w:r w:rsidRPr="00633C9F">
              <w:rPr>
                <w:rFonts w:cs="Calibri"/>
                <w:sz w:val="20"/>
                <w:szCs w:val="20"/>
              </w:rPr>
              <w:t>0.00</w:t>
            </w:r>
          </w:p>
        </w:tc>
      </w:tr>
      <w:tr w:rsidRPr="00C27940" w:rsidR="001F3CAF" w:rsidTr="0052027A" w14:paraId="332CB427" w14:textId="77777777">
        <w:tc>
          <w:tcPr>
            <w:tcW w:w="0" w:type="auto"/>
            <w:tcBorders>
              <w:right w:val="single" w:color="auto" w:sz="4" w:space="0"/>
            </w:tcBorders>
          </w:tcPr>
          <w:p w:rsidRPr="00C27940" w:rsidR="001F3CAF" w:rsidP="0052027A" w:rsidRDefault="001F3CAF" w14:paraId="7D487D1B" w14:textId="77777777">
            <w:pPr>
              <w:pStyle w:val="Compact"/>
              <w:jc w:val="left"/>
              <w:rPr>
                <w:sz w:val="20"/>
              </w:rPr>
            </w:pPr>
            <w:r w:rsidRPr="00C27940">
              <w:rPr>
                <w:sz w:val="20"/>
              </w:rPr>
              <w:t>France</w:t>
            </w:r>
          </w:p>
        </w:tc>
        <w:tc>
          <w:tcPr>
            <w:tcW w:w="0" w:type="auto"/>
            <w:tcBorders>
              <w:left w:val="single" w:color="auto" w:sz="4" w:space="0"/>
            </w:tcBorders>
            <w:vAlign w:val="center"/>
          </w:tcPr>
          <w:p w:rsidRPr="00633C9F" w:rsidR="001F3CAF" w:rsidP="0052027A" w:rsidRDefault="001F3CAF" w14:paraId="60F47768" w14:textId="77777777">
            <w:pPr>
              <w:pStyle w:val="Compact"/>
              <w:jc w:val="center"/>
              <w:rPr>
                <w:rFonts w:cs="Calibri"/>
                <w:sz w:val="20"/>
                <w:szCs w:val="20"/>
              </w:rPr>
            </w:pPr>
            <w:r w:rsidRPr="00633C9F">
              <w:rPr>
                <w:rFonts w:cs="Calibri"/>
                <w:sz w:val="20"/>
                <w:szCs w:val="20"/>
              </w:rPr>
              <w:t>0.60</w:t>
            </w:r>
          </w:p>
        </w:tc>
        <w:tc>
          <w:tcPr>
            <w:tcW w:w="0" w:type="auto"/>
            <w:vAlign w:val="center"/>
          </w:tcPr>
          <w:p w:rsidRPr="00633C9F" w:rsidR="001F3CAF" w:rsidP="0052027A" w:rsidRDefault="001F3CAF" w14:paraId="1D95C1B3" w14:textId="77777777">
            <w:pPr>
              <w:pStyle w:val="Compact"/>
              <w:jc w:val="center"/>
              <w:rPr>
                <w:rFonts w:cs="Calibri"/>
                <w:sz w:val="20"/>
                <w:szCs w:val="20"/>
              </w:rPr>
            </w:pPr>
            <w:r w:rsidRPr="00633C9F">
              <w:rPr>
                <w:rFonts w:cs="Calibri"/>
                <w:sz w:val="20"/>
                <w:szCs w:val="20"/>
              </w:rPr>
              <w:t>0.77</w:t>
            </w:r>
          </w:p>
        </w:tc>
        <w:tc>
          <w:tcPr>
            <w:tcW w:w="0" w:type="auto"/>
            <w:tcBorders>
              <w:right w:val="single" w:color="auto" w:sz="4" w:space="0"/>
            </w:tcBorders>
            <w:vAlign w:val="center"/>
          </w:tcPr>
          <w:p w:rsidRPr="00633C9F" w:rsidR="001F3CAF" w:rsidP="0052027A" w:rsidRDefault="001F3CAF" w14:paraId="1534BF9B" w14:textId="77777777">
            <w:pPr>
              <w:pStyle w:val="Compact"/>
              <w:jc w:val="center"/>
              <w:rPr>
                <w:rFonts w:cs="Calibri"/>
                <w:sz w:val="20"/>
                <w:szCs w:val="20"/>
              </w:rPr>
            </w:pPr>
            <w:r w:rsidRPr="00633C9F">
              <w:rPr>
                <w:rFonts w:cs="Calibri"/>
                <w:sz w:val="20"/>
                <w:szCs w:val="20"/>
              </w:rPr>
              <w:t>0.85</w:t>
            </w:r>
          </w:p>
        </w:tc>
        <w:tc>
          <w:tcPr>
            <w:tcW w:w="0" w:type="auto"/>
            <w:tcBorders>
              <w:left w:val="single" w:color="auto" w:sz="4" w:space="0"/>
            </w:tcBorders>
            <w:vAlign w:val="center"/>
          </w:tcPr>
          <w:p w:rsidRPr="00633C9F" w:rsidR="001F3CAF" w:rsidP="0052027A" w:rsidRDefault="001F3CAF" w14:paraId="23A74D0A" w14:textId="77777777">
            <w:pPr>
              <w:pStyle w:val="Compact"/>
              <w:jc w:val="center"/>
              <w:rPr>
                <w:rFonts w:cs="Calibri"/>
                <w:sz w:val="20"/>
                <w:szCs w:val="20"/>
              </w:rPr>
            </w:pPr>
            <w:r w:rsidRPr="00633C9F">
              <w:rPr>
                <w:rFonts w:cs="Calibri"/>
                <w:sz w:val="20"/>
                <w:szCs w:val="20"/>
              </w:rPr>
              <w:t>0.80</w:t>
            </w:r>
          </w:p>
        </w:tc>
        <w:tc>
          <w:tcPr>
            <w:tcW w:w="0" w:type="auto"/>
            <w:vAlign w:val="center"/>
          </w:tcPr>
          <w:p w:rsidRPr="00633C9F" w:rsidR="001F3CAF" w:rsidP="0052027A" w:rsidRDefault="001F3CAF" w14:paraId="64434728" w14:textId="77777777">
            <w:pPr>
              <w:pStyle w:val="Compact"/>
              <w:jc w:val="center"/>
              <w:rPr>
                <w:rFonts w:cs="Calibri"/>
                <w:sz w:val="20"/>
                <w:szCs w:val="20"/>
              </w:rPr>
            </w:pPr>
            <w:r w:rsidRPr="00633C9F">
              <w:rPr>
                <w:rFonts w:cs="Calibri"/>
                <w:sz w:val="20"/>
                <w:szCs w:val="20"/>
              </w:rPr>
              <w:t>0.86</w:t>
            </w:r>
          </w:p>
        </w:tc>
        <w:tc>
          <w:tcPr>
            <w:tcW w:w="0" w:type="auto"/>
            <w:tcBorders>
              <w:right w:val="single" w:color="auto" w:sz="4" w:space="0"/>
            </w:tcBorders>
            <w:vAlign w:val="center"/>
          </w:tcPr>
          <w:p w:rsidRPr="00633C9F" w:rsidR="001F3CAF" w:rsidP="0052027A" w:rsidRDefault="001F3CAF" w14:paraId="040DB129" w14:textId="77777777">
            <w:pPr>
              <w:pStyle w:val="Compact"/>
              <w:jc w:val="center"/>
              <w:rPr>
                <w:rFonts w:cs="Calibri"/>
                <w:sz w:val="20"/>
                <w:szCs w:val="20"/>
              </w:rPr>
            </w:pPr>
            <w:r w:rsidRPr="00633C9F">
              <w:rPr>
                <w:rFonts w:cs="Calibri"/>
                <w:sz w:val="20"/>
                <w:szCs w:val="20"/>
              </w:rPr>
              <w:t>0.91</w:t>
            </w:r>
          </w:p>
        </w:tc>
        <w:tc>
          <w:tcPr>
            <w:tcW w:w="0" w:type="auto"/>
            <w:tcBorders>
              <w:left w:val="single" w:color="auto" w:sz="4" w:space="0"/>
            </w:tcBorders>
            <w:vAlign w:val="center"/>
          </w:tcPr>
          <w:p w:rsidRPr="00633C9F" w:rsidR="001F3CAF" w:rsidP="0052027A" w:rsidRDefault="001F3CAF" w14:paraId="1C522D64" w14:textId="77777777">
            <w:pPr>
              <w:pStyle w:val="Compact"/>
              <w:jc w:val="center"/>
              <w:rPr>
                <w:rFonts w:cs="Calibri"/>
                <w:sz w:val="20"/>
                <w:szCs w:val="20"/>
              </w:rPr>
            </w:pPr>
            <w:r w:rsidRPr="00633C9F">
              <w:rPr>
                <w:rFonts w:cs="Calibri"/>
                <w:sz w:val="20"/>
                <w:szCs w:val="20"/>
              </w:rPr>
              <w:t>0.79</w:t>
            </w:r>
          </w:p>
        </w:tc>
        <w:tc>
          <w:tcPr>
            <w:tcW w:w="0" w:type="auto"/>
            <w:vAlign w:val="center"/>
          </w:tcPr>
          <w:p w:rsidRPr="00633C9F" w:rsidR="001F3CAF" w:rsidP="0052027A" w:rsidRDefault="001F3CAF" w14:paraId="17A41159" w14:textId="77777777">
            <w:pPr>
              <w:pStyle w:val="Compact"/>
              <w:jc w:val="center"/>
              <w:rPr>
                <w:rFonts w:cs="Calibri"/>
                <w:sz w:val="20"/>
                <w:szCs w:val="20"/>
              </w:rPr>
            </w:pPr>
            <w:r w:rsidRPr="00633C9F">
              <w:rPr>
                <w:rFonts w:cs="Calibri"/>
                <w:sz w:val="20"/>
                <w:szCs w:val="20"/>
              </w:rPr>
              <w:t>0.87</w:t>
            </w:r>
          </w:p>
        </w:tc>
        <w:tc>
          <w:tcPr>
            <w:tcW w:w="0" w:type="auto"/>
            <w:vAlign w:val="center"/>
          </w:tcPr>
          <w:p w:rsidRPr="00633C9F" w:rsidR="001F3CAF" w:rsidP="0052027A" w:rsidRDefault="001F3CAF" w14:paraId="0C3A49C5" w14:textId="77777777">
            <w:pPr>
              <w:pStyle w:val="Compact"/>
              <w:jc w:val="center"/>
              <w:rPr>
                <w:rFonts w:cs="Calibri"/>
                <w:sz w:val="20"/>
                <w:szCs w:val="20"/>
              </w:rPr>
            </w:pPr>
            <w:r w:rsidRPr="00633C9F">
              <w:rPr>
                <w:rFonts w:cs="Calibri"/>
                <w:sz w:val="20"/>
                <w:szCs w:val="20"/>
              </w:rPr>
              <w:t>0.93</w:t>
            </w:r>
          </w:p>
        </w:tc>
      </w:tr>
      <w:tr w:rsidRPr="00C27940" w:rsidR="001F3CAF" w:rsidTr="0052027A" w14:paraId="7CD9E7F3" w14:textId="77777777">
        <w:tc>
          <w:tcPr>
            <w:tcW w:w="0" w:type="auto"/>
            <w:tcBorders>
              <w:right w:val="single" w:color="auto" w:sz="4" w:space="0"/>
            </w:tcBorders>
          </w:tcPr>
          <w:p w:rsidRPr="00C27940" w:rsidR="001F3CAF" w:rsidP="0052027A" w:rsidRDefault="001F3CAF" w14:paraId="55080EBD" w14:textId="77777777">
            <w:pPr>
              <w:pStyle w:val="Compact"/>
              <w:jc w:val="left"/>
              <w:rPr>
                <w:sz w:val="20"/>
              </w:rPr>
            </w:pPr>
            <w:r w:rsidRPr="00C27940">
              <w:rPr>
                <w:sz w:val="20"/>
              </w:rPr>
              <w:t>Germany</w:t>
            </w:r>
          </w:p>
        </w:tc>
        <w:tc>
          <w:tcPr>
            <w:tcW w:w="0" w:type="auto"/>
            <w:tcBorders>
              <w:left w:val="single" w:color="auto" w:sz="4" w:space="0"/>
            </w:tcBorders>
            <w:vAlign w:val="center"/>
          </w:tcPr>
          <w:p w:rsidRPr="00633C9F" w:rsidR="001F3CAF" w:rsidP="0052027A" w:rsidRDefault="001F3CAF" w14:paraId="312A48F2" w14:textId="77777777">
            <w:pPr>
              <w:pStyle w:val="Compact"/>
              <w:jc w:val="center"/>
              <w:rPr>
                <w:rFonts w:cs="Calibri"/>
                <w:sz w:val="20"/>
                <w:szCs w:val="20"/>
              </w:rPr>
            </w:pPr>
            <w:r w:rsidRPr="00633C9F">
              <w:rPr>
                <w:rFonts w:cs="Calibri"/>
                <w:sz w:val="20"/>
                <w:szCs w:val="20"/>
              </w:rPr>
              <w:t>0.03</w:t>
            </w:r>
          </w:p>
        </w:tc>
        <w:tc>
          <w:tcPr>
            <w:tcW w:w="0" w:type="auto"/>
            <w:vAlign w:val="center"/>
          </w:tcPr>
          <w:p w:rsidRPr="00633C9F" w:rsidR="001F3CAF" w:rsidP="0052027A" w:rsidRDefault="001F3CAF" w14:paraId="3E3D2F0D" w14:textId="77777777">
            <w:pPr>
              <w:pStyle w:val="Compact"/>
              <w:jc w:val="center"/>
              <w:rPr>
                <w:rFonts w:cs="Calibri"/>
                <w:sz w:val="20"/>
                <w:szCs w:val="20"/>
              </w:rPr>
            </w:pPr>
            <w:r w:rsidRPr="00633C9F">
              <w:rPr>
                <w:rFonts w:cs="Calibri"/>
                <w:sz w:val="20"/>
                <w:szCs w:val="20"/>
              </w:rPr>
              <w:t>0.12</w:t>
            </w:r>
          </w:p>
        </w:tc>
        <w:tc>
          <w:tcPr>
            <w:tcW w:w="0" w:type="auto"/>
            <w:tcBorders>
              <w:right w:val="single" w:color="auto" w:sz="4" w:space="0"/>
            </w:tcBorders>
            <w:vAlign w:val="center"/>
          </w:tcPr>
          <w:p w:rsidRPr="00633C9F" w:rsidR="001F3CAF" w:rsidP="0052027A" w:rsidRDefault="001F3CAF" w14:paraId="4C42D5F8" w14:textId="77777777">
            <w:pPr>
              <w:pStyle w:val="Compact"/>
              <w:jc w:val="center"/>
              <w:rPr>
                <w:rFonts w:cs="Calibri"/>
                <w:sz w:val="20"/>
                <w:szCs w:val="20"/>
              </w:rPr>
            </w:pPr>
            <w:r w:rsidRPr="00633C9F">
              <w:rPr>
                <w:rFonts w:cs="Calibri"/>
                <w:sz w:val="20"/>
                <w:szCs w:val="20"/>
              </w:rPr>
              <w:t>0.30</w:t>
            </w:r>
          </w:p>
        </w:tc>
        <w:tc>
          <w:tcPr>
            <w:tcW w:w="0" w:type="auto"/>
            <w:tcBorders>
              <w:left w:val="single" w:color="auto" w:sz="4" w:space="0"/>
            </w:tcBorders>
            <w:vAlign w:val="center"/>
          </w:tcPr>
          <w:p w:rsidRPr="00633C9F" w:rsidR="001F3CAF" w:rsidP="0052027A" w:rsidRDefault="001F3CAF" w14:paraId="3B17798A" w14:textId="77777777">
            <w:pPr>
              <w:pStyle w:val="Compact"/>
              <w:jc w:val="center"/>
              <w:rPr>
                <w:rFonts w:cs="Calibri"/>
                <w:sz w:val="20"/>
                <w:szCs w:val="20"/>
              </w:rPr>
            </w:pPr>
            <w:r w:rsidRPr="00633C9F">
              <w:rPr>
                <w:rFonts w:cs="Calibri"/>
                <w:sz w:val="20"/>
                <w:szCs w:val="20"/>
              </w:rPr>
              <w:t>0.50</w:t>
            </w:r>
          </w:p>
        </w:tc>
        <w:tc>
          <w:tcPr>
            <w:tcW w:w="0" w:type="auto"/>
            <w:vAlign w:val="center"/>
          </w:tcPr>
          <w:p w:rsidRPr="00633C9F" w:rsidR="001F3CAF" w:rsidP="0052027A" w:rsidRDefault="001F3CAF" w14:paraId="0E9E72EF" w14:textId="77777777">
            <w:pPr>
              <w:pStyle w:val="Compact"/>
              <w:jc w:val="center"/>
              <w:rPr>
                <w:rFonts w:cs="Calibri"/>
                <w:sz w:val="20"/>
                <w:szCs w:val="20"/>
              </w:rPr>
            </w:pPr>
            <w:r w:rsidRPr="00633C9F">
              <w:rPr>
                <w:rFonts w:cs="Calibri"/>
                <w:sz w:val="20"/>
                <w:szCs w:val="20"/>
              </w:rPr>
              <w:t>0.85</w:t>
            </w:r>
          </w:p>
        </w:tc>
        <w:tc>
          <w:tcPr>
            <w:tcW w:w="0" w:type="auto"/>
            <w:tcBorders>
              <w:right w:val="single" w:color="auto" w:sz="4" w:space="0"/>
            </w:tcBorders>
            <w:vAlign w:val="center"/>
          </w:tcPr>
          <w:p w:rsidRPr="00633C9F" w:rsidR="001F3CAF" w:rsidP="0052027A" w:rsidRDefault="001F3CAF" w14:paraId="6FABFF75" w14:textId="77777777">
            <w:pPr>
              <w:pStyle w:val="Compact"/>
              <w:jc w:val="center"/>
              <w:rPr>
                <w:rFonts w:cs="Calibri"/>
                <w:sz w:val="20"/>
                <w:szCs w:val="20"/>
              </w:rPr>
            </w:pPr>
            <w:r w:rsidRPr="00633C9F">
              <w:rPr>
                <w:rFonts w:cs="Calibri"/>
                <w:sz w:val="20"/>
                <w:szCs w:val="20"/>
              </w:rPr>
              <w:t>0.92</w:t>
            </w:r>
          </w:p>
        </w:tc>
        <w:tc>
          <w:tcPr>
            <w:tcW w:w="0" w:type="auto"/>
            <w:tcBorders>
              <w:left w:val="single" w:color="auto" w:sz="4" w:space="0"/>
            </w:tcBorders>
            <w:vAlign w:val="center"/>
          </w:tcPr>
          <w:p w:rsidRPr="00633C9F" w:rsidR="001F3CAF" w:rsidP="0052027A" w:rsidRDefault="001F3CAF" w14:paraId="34741408" w14:textId="77777777">
            <w:pPr>
              <w:pStyle w:val="Compact"/>
              <w:jc w:val="center"/>
              <w:rPr>
                <w:rFonts w:cs="Calibri"/>
                <w:sz w:val="20"/>
                <w:szCs w:val="20"/>
              </w:rPr>
            </w:pPr>
            <w:r w:rsidRPr="00633C9F">
              <w:rPr>
                <w:rFonts w:cs="Calibri"/>
                <w:sz w:val="20"/>
                <w:szCs w:val="20"/>
              </w:rPr>
              <w:t>0.65</w:t>
            </w:r>
          </w:p>
        </w:tc>
        <w:tc>
          <w:tcPr>
            <w:tcW w:w="0" w:type="auto"/>
            <w:vAlign w:val="center"/>
          </w:tcPr>
          <w:p w:rsidRPr="00633C9F" w:rsidR="001F3CAF" w:rsidP="0052027A" w:rsidRDefault="001F3CAF" w14:paraId="6431395E" w14:textId="77777777">
            <w:pPr>
              <w:pStyle w:val="Compact"/>
              <w:jc w:val="center"/>
              <w:rPr>
                <w:rFonts w:cs="Calibri"/>
                <w:sz w:val="20"/>
                <w:szCs w:val="20"/>
              </w:rPr>
            </w:pPr>
            <w:r w:rsidRPr="00633C9F">
              <w:rPr>
                <w:rFonts w:cs="Calibri"/>
                <w:sz w:val="20"/>
                <w:szCs w:val="20"/>
              </w:rPr>
              <w:t>0.94</w:t>
            </w:r>
          </w:p>
        </w:tc>
        <w:tc>
          <w:tcPr>
            <w:tcW w:w="0" w:type="auto"/>
            <w:vAlign w:val="center"/>
          </w:tcPr>
          <w:p w:rsidRPr="00633C9F" w:rsidR="001F3CAF" w:rsidP="0052027A" w:rsidRDefault="001F3CAF" w14:paraId="4F72A968" w14:textId="77777777">
            <w:pPr>
              <w:pStyle w:val="Compact"/>
              <w:jc w:val="center"/>
              <w:rPr>
                <w:rFonts w:cs="Calibri"/>
                <w:sz w:val="20"/>
                <w:szCs w:val="20"/>
              </w:rPr>
            </w:pPr>
            <w:r w:rsidRPr="00633C9F">
              <w:rPr>
                <w:rFonts w:cs="Calibri"/>
                <w:sz w:val="20"/>
                <w:szCs w:val="20"/>
              </w:rPr>
              <w:t>0.97</w:t>
            </w:r>
          </w:p>
        </w:tc>
      </w:tr>
      <w:tr w:rsidRPr="00C27940" w:rsidR="001F3CAF" w:rsidTr="0052027A" w14:paraId="5B667F36" w14:textId="77777777">
        <w:tc>
          <w:tcPr>
            <w:tcW w:w="0" w:type="auto"/>
            <w:tcBorders>
              <w:right w:val="single" w:color="auto" w:sz="4" w:space="0"/>
            </w:tcBorders>
          </w:tcPr>
          <w:p w:rsidRPr="00C27940" w:rsidR="001F3CAF" w:rsidP="0052027A" w:rsidRDefault="001F3CAF" w14:paraId="4EA44811" w14:textId="77777777">
            <w:pPr>
              <w:pStyle w:val="Compact"/>
              <w:jc w:val="left"/>
              <w:rPr>
                <w:sz w:val="20"/>
              </w:rPr>
            </w:pPr>
            <w:r w:rsidRPr="00C27940">
              <w:rPr>
                <w:sz w:val="20"/>
              </w:rPr>
              <w:t>Greece</w:t>
            </w:r>
          </w:p>
        </w:tc>
        <w:tc>
          <w:tcPr>
            <w:tcW w:w="0" w:type="auto"/>
            <w:tcBorders>
              <w:left w:val="single" w:color="auto" w:sz="4" w:space="0"/>
            </w:tcBorders>
            <w:vAlign w:val="center"/>
          </w:tcPr>
          <w:p w:rsidRPr="00633C9F" w:rsidR="001F3CAF" w:rsidP="0052027A" w:rsidRDefault="001F3CAF" w14:paraId="0F6D9882" w14:textId="77777777">
            <w:pPr>
              <w:pStyle w:val="Compact"/>
              <w:jc w:val="center"/>
              <w:rPr>
                <w:rFonts w:cs="Calibri"/>
                <w:sz w:val="20"/>
                <w:szCs w:val="20"/>
              </w:rPr>
            </w:pPr>
            <w:r w:rsidRPr="00633C9F">
              <w:rPr>
                <w:rFonts w:cs="Calibri"/>
                <w:sz w:val="20"/>
                <w:szCs w:val="20"/>
              </w:rPr>
              <w:t>0.01</w:t>
            </w:r>
          </w:p>
        </w:tc>
        <w:tc>
          <w:tcPr>
            <w:tcW w:w="0" w:type="auto"/>
            <w:vAlign w:val="center"/>
          </w:tcPr>
          <w:p w:rsidRPr="00633C9F" w:rsidR="001F3CAF" w:rsidP="0052027A" w:rsidRDefault="001F3CAF" w14:paraId="7A806F04" w14:textId="77777777">
            <w:pPr>
              <w:pStyle w:val="Compact"/>
              <w:jc w:val="center"/>
              <w:rPr>
                <w:rFonts w:cs="Calibri"/>
                <w:sz w:val="20"/>
                <w:szCs w:val="20"/>
              </w:rPr>
            </w:pPr>
            <w:r w:rsidRPr="00633C9F">
              <w:rPr>
                <w:rFonts w:cs="Calibri"/>
                <w:sz w:val="20"/>
                <w:szCs w:val="20"/>
              </w:rPr>
              <w:t>0.21</w:t>
            </w:r>
          </w:p>
        </w:tc>
        <w:tc>
          <w:tcPr>
            <w:tcW w:w="0" w:type="auto"/>
            <w:tcBorders>
              <w:right w:val="single" w:color="auto" w:sz="4" w:space="0"/>
            </w:tcBorders>
            <w:vAlign w:val="center"/>
          </w:tcPr>
          <w:p w:rsidRPr="00633C9F" w:rsidR="001F3CAF" w:rsidP="0052027A" w:rsidRDefault="001F3CAF" w14:paraId="2C2FEAB5" w14:textId="77777777">
            <w:pPr>
              <w:pStyle w:val="Compact"/>
              <w:jc w:val="center"/>
              <w:rPr>
                <w:rFonts w:cs="Calibri"/>
                <w:sz w:val="20"/>
                <w:szCs w:val="20"/>
              </w:rPr>
            </w:pPr>
            <w:r w:rsidRPr="00633C9F">
              <w:rPr>
                <w:rFonts w:cs="Calibri"/>
                <w:sz w:val="20"/>
                <w:szCs w:val="20"/>
              </w:rPr>
              <w:t>0.57</w:t>
            </w:r>
          </w:p>
        </w:tc>
        <w:tc>
          <w:tcPr>
            <w:tcW w:w="0" w:type="auto"/>
            <w:tcBorders>
              <w:left w:val="single" w:color="auto" w:sz="4" w:space="0"/>
            </w:tcBorders>
            <w:vAlign w:val="center"/>
          </w:tcPr>
          <w:p w:rsidRPr="00633C9F" w:rsidR="001F3CAF" w:rsidP="0052027A" w:rsidRDefault="001F3CAF" w14:paraId="454BFE24"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0F61837F" w14:textId="77777777">
            <w:pPr>
              <w:pStyle w:val="Compact"/>
              <w:jc w:val="center"/>
              <w:rPr>
                <w:rFonts w:cs="Calibri"/>
                <w:sz w:val="20"/>
                <w:szCs w:val="20"/>
              </w:rPr>
            </w:pPr>
            <w:r w:rsidRPr="00633C9F">
              <w:rPr>
                <w:rFonts w:cs="Calibri"/>
                <w:sz w:val="20"/>
                <w:szCs w:val="20"/>
              </w:rPr>
              <w:t>0.09</w:t>
            </w:r>
          </w:p>
        </w:tc>
        <w:tc>
          <w:tcPr>
            <w:tcW w:w="0" w:type="auto"/>
            <w:tcBorders>
              <w:right w:val="single" w:color="auto" w:sz="4" w:space="0"/>
            </w:tcBorders>
            <w:vAlign w:val="center"/>
          </w:tcPr>
          <w:p w:rsidRPr="00633C9F" w:rsidR="001F3CAF" w:rsidP="0052027A" w:rsidRDefault="001F3CAF" w14:paraId="2AFE5F80" w14:textId="77777777">
            <w:pPr>
              <w:pStyle w:val="Compact"/>
              <w:jc w:val="center"/>
              <w:rPr>
                <w:rFonts w:cs="Calibri"/>
                <w:sz w:val="20"/>
                <w:szCs w:val="20"/>
              </w:rPr>
            </w:pPr>
            <w:r w:rsidRPr="00633C9F">
              <w:rPr>
                <w:rFonts w:cs="Calibri"/>
                <w:sz w:val="20"/>
                <w:szCs w:val="20"/>
              </w:rPr>
              <w:t>0.40</w:t>
            </w:r>
          </w:p>
        </w:tc>
        <w:tc>
          <w:tcPr>
            <w:tcW w:w="0" w:type="auto"/>
            <w:tcBorders>
              <w:left w:val="single" w:color="auto" w:sz="4" w:space="0"/>
            </w:tcBorders>
            <w:vAlign w:val="center"/>
          </w:tcPr>
          <w:p w:rsidRPr="00633C9F" w:rsidR="001F3CAF" w:rsidP="0052027A" w:rsidRDefault="001F3CAF" w14:paraId="7BA28C76"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25F37857" w14:textId="77777777">
            <w:pPr>
              <w:pStyle w:val="Compact"/>
              <w:jc w:val="center"/>
              <w:rPr>
                <w:rFonts w:cs="Calibri"/>
                <w:sz w:val="20"/>
                <w:szCs w:val="20"/>
              </w:rPr>
            </w:pPr>
            <w:r w:rsidRPr="00633C9F">
              <w:rPr>
                <w:rFonts w:cs="Calibri"/>
                <w:sz w:val="20"/>
                <w:szCs w:val="20"/>
              </w:rPr>
              <w:t>0.01</w:t>
            </w:r>
          </w:p>
        </w:tc>
        <w:tc>
          <w:tcPr>
            <w:tcW w:w="0" w:type="auto"/>
            <w:vAlign w:val="center"/>
          </w:tcPr>
          <w:p w:rsidRPr="00633C9F" w:rsidR="001F3CAF" w:rsidP="0052027A" w:rsidRDefault="001F3CAF" w14:paraId="085C639F" w14:textId="77777777">
            <w:pPr>
              <w:pStyle w:val="Compact"/>
              <w:jc w:val="center"/>
              <w:rPr>
                <w:rFonts w:cs="Calibri"/>
                <w:sz w:val="20"/>
                <w:szCs w:val="20"/>
              </w:rPr>
            </w:pPr>
            <w:r w:rsidRPr="00633C9F">
              <w:rPr>
                <w:rFonts w:cs="Calibri"/>
                <w:sz w:val="20"/>
                <w:szCs w:val="20"/>
              </w:rPr>
              <w:t>0.17</w:t>
            </w:r>
          </w:p>
        </w:tc>
      </w:tr>
      <w:tr w:rsidRPr="00C27940" w:rsidR="001F3CAF" w:rsidTr="0052027A" w14:paraId="7CD66D32" w14:textId="77777777">
        <w:tc>
          <w:tcPr>
            <w:tcW w:w="0" w:type="auto"/>
            <w:tcBorders>
              <w:right w:val="single" w:color="auto" w:sz="4" w:space="0"/>
            </w:tcBorders>
          </w:tcPr>
          <w:p w:rsidRPr="00C27940" w:rsidR="001F3CAF" w:rsidP="0052027A" w:rsidRDefault="001F3CAF" w14:paraId="062B1A28" w14:textId="77777777">
            <w:pPr>
              <w:pStyle w:val="Compact"/>
              <w:jc w:val="left"/>
              <w:rPr>
                <w:sz w:val="20"/>
              </w:rPr>
            </w:pPr>
            <w:r w:rsidRPr="00C27940">
              <w:rPr>
                <w:sz w:val="20"/>
              </w:rPr>
              <w:t>Hungary</w:t>
            </w:r>
          </w:p>
        </w:tc>
        <w:tc>
          <w:tcPr>
            <w:tcW w:w="0" w:type="auto"/>
            <w:tcBorders>
              <w:left w:val="single" w:color="auto" w:sz="4" w:space="0"/>
            </w:tcBorders>
            <w:vAlign w:val="center"/>
          </w:tcPr>
          <w:p w:rsidRPr="00633C9F" w:rsidR="001F3CAF" w:rsidP="0052027A" w:rsidRDefault="001F3CAF" w14:paraId="3E971459"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44F46D6D"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7016D94B"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379B0543" w14:textId="77777777">
            <w:pPr>
              <w:pStyle w:val="Compact"/>
              <w:jc w:val="center"/>
              <w:rPr>
                <w:rFonts w:cs="Calibri"/>
                <w:sz w:val="20"/>
                <w:szCs w:val="20"/>
              </w:rPr>
            </w:pPr>
            <w:r w:rsidRPr="00633C9F">
              <w:rPr>
                <w:rFonts w:cs="Calibri"/>
                <w:sz w:val="20"/>
                <w:szCs w:val="20"/>
              </w:rPr>
              <w:t>0.01</w:t>
            </w:r>
          </w:p>
        </w:tc>
        <w:tc>
          <w:tcPr>
            <w:tcW w:w="0" w:type="auto"/>
            <w:vAlign w:val="center"/>
          </w:tcPr>
          <w:p w:rsidRPr="00633C9F" w:rsidR="001F3CAF" w:rsidP="0052027A" w:rsidRDefault="001F3CAF" w14:paraId="5125AE49" w14:textId="77777777">
            <w:pPr>
              <w:pStyle w:val="Compact"/>
              <w:jc w:val="center"/>
              <w:rPr>
                <w:rFonts w:cs="Calibri"/>
                <w:sz w:val="20"/>
                <w:szCs w:val="20"/>
              </w:rPr>
            </w:pPr>
            <w:r w:rsidRPr="00633C9F">
              <w:rPr>
                <w:rFonts w:cs="Calibri"/>
                <w:sz w:val="20"/>
                <w:szCs w:val="20"/>
              </w:rPr>
              <w:t>0.19</w:t>
            </w:r>
          </w:p>
        </w:tc>
        <w:tc>
          <w:tcPr>
            <w:tcW w:w="0" w:type="auto"/>
            <w:tcBorders>
              <w:right w:val="single" w:color="auto" w:sz="4" w:space="0"/>
            </w:tcBorders>
            <w:vAlign w:val="center"/>
          </w:tcPr>
          <w:p w:rsidRPr="00633C9F" w:rsidR="001F3CAF" w:rsidP="0052027A" w:rsidRDefault="001F3CAF" w14:paraId="2D9C0348" w14:textId="77777777">
            <w:pPr>
              <w:pStyle w:val="Compact"/>
              <w:jc w:val="center"/>
              <w:rPr>
                <w:rFonts w:cs="Calibri"/>
                <w:sz w:val="20"/>
                <w:szCs w:val="20"/>
              </w:rPr>
            </w:pPr>
            <w:r w:rsidRPr="00633C9F">
              <w:rPr>
                <w:rFonts w:cs="Calibri"/>
                <w:sz w:val="20"/>
                <w:szCs w:val="20"/>
              </w:rPr>
              <w:t>0.61</w:t>
            </w:r>
          </w:p>
        </w:tc>
        <w:tc>
          <w:tcPr>
            <w:tcW w:w="0" w:type="auto"/>
            <w:tcBorders>
              <w:left w:val="single" w:color="auto" w:sz="4" w:space="0"/>
            </w:tcBorders>
            <w:vAlign w:val="center"/>
          </w:tcPr>
          <w:p w:rsidRPr="00633C9F" w:rsidR="001F3CAF" w:rsidP="0052027A" w:rsidRDefault="001F3CAF" w14:paraId="5536B60D" w14:textId="77777777">
            <w:pPr>
              <w:pStyle w:val="Compact"/>
              <w:jc w:val="center"/>
              <w:rPr>
                <w:rFonts w:cs="Calibri"/>
                <w:sz w:val="20"/>
                <w:szCs w:val="20"/>
              </w:rPr>
            </w:pPr>
            <w:r w:rsidRPr="00633C9F">
              <w:rPr>
                <w:rFonts w:cs="Calibri"/>
                <w:sz w:val="20"/>
                <w:szCs w:val="20"/>
              </w:rPr>
              <w:t>0.02</w:t>
            </w:r>
          </w:p>
        </w:tc>
        <w:tc>
          <w:tcPr>
            <w:tcW w:w="0" w:type="auto"/>
            <w:vAlign w:val="center"/>
          </w:tcPr>
          <w:p w:rsidRPr="00633C9F" w:rsidR="001F3CAF" w:rsidP="0052027A" w:rsidRDefault="001F3CAF" w14:paraId="2EF2E2D8" w14:textId="77777777">
            <w:pPr>
              <w:pStyle w:val="Compact"/>
              <w:jc w:val="center"/>
              <w:rPr>
                <w:rFonts w:cs="Calibri"/>
                <w:sz w:val="20"/>
                <w:szCs w:val="20"/>
              </w:rPr>
            </w:pPr>
            <w:r w:rsidRPr="00633C9F">
              <w:rPr>
                <w:rFonts w:cs="Calibri"/>
                <w:sz w:val="20"/>
                <w:szCs w:val="20"/>
              </w:rPr>
              <w:t>0.25</w:t>
            </w:r>
          </w:p>
        </w:tc>
        <w:tc>
          <w:tcPr>
            <w:tcW w:w="0" w:type="auto"/>
            <w:vAlign w:val="center"/>
          </w:tcPr>
          <w:p w:rsidRPr="00633C9F" w:rsidR="001F3CAF" w:rsidP="0052027A" w:rsidRDefault="001F3CAF" w14:paraId="36F5554E" w14:textId="77777777">
            <w:pPr>
              <w:pStyle w:val="Compact"/>
              <w:jc w:val="center"/>
              <w:rPr>
                <w:rFonts w:cs="Calibri"/>
                <w:sz w:val="20"/>
                <w:szCs w:val="20"/>
              </w:rPr>
            </w:pPr>
            <w:r w:rsidRPr="00633C9F">
              <w:rPr>
                <w:rFonts w:cs="Calibri"/>
                <w:sz w:val="20"/>
                <w:szCs w:val="20"/>
              </w:rPr>
              <w:t>0.71</w:t>
            </w:r>
          </w:p>
        </w:tc>
      </w:tr>
      <w:tr w:rsidRPr="00C27940" w:rsidR="001F3CAF" w:rsidTr="0052027A" w14:paraId="703DF7E5" w14:textId="77777777">
        <w:tc>
          <w:tcPr>
            <w:tcW w:w="0" w:type="auto"/>
            <w:tcBorders>
              <w:right w:val="single" w:color="auto" w:sz="4" w:space="0"/>
            </w:tcBorders>
          </w:tcPr>
          <w:p w:rsidRPr="00C27940" w:rsidR="001F3CAF" w:rsidP="0052027A" w:rsidRDefault="001F3CAF" w14:paraId="49280B87" w14:textId="77777777">
            <w:pPr>
              <w:pStyle w:val="Compact"/>
              <w:jc w:val="left"/>
              <w:rPr>
                <w:sz w:val="20"/>
              </w:rPr>
            </w:pPr>
            <w:r w:rsidRPr="00C27940">
              <w:rPr>
                <w:sz w:val="20"/>
              </w:rPr>
              <w:t>Ireland</w:t>
            </w:r>
          </w:p>
        </w:tc>
        <w:tc>
          <w:tcPr>
            <w:tcW w:w="0" w:type="auto"/>
            <w:tcBorders>
              <w:left w:val="single" w:color="auto" w:sz="4" w:space="0"/>
            </w:tcBorders>
            <w:vAlign w:val="center"/>
          </w:tcPr>
          <w:p w:rsidRPr="00633C9F" w:rsidR="001F3CAF" w:rsidP="0052027A" w:rsidRDefault="001F3CAF" w14:paraId="204F1755"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153ED0D4"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25DE0A4B" w14:textId="77777777">
            <w:pPr>
              <w:pStyle w:val="Compact"/>
              <w:jc w:val="center"/>
              <w:rPr>
                <w:rFonts w:cs="Calibri"/>
                <w:sz w:val="20"/>
                <w:szCs w:val="20"/>
              </w:rPr>
            </w:pPr>
            <w:r w:rsidRPr="00633C9F">
              <w:rPr>
                <w:rFonts w:cs="Calibri"/>
                <w:sz w:val="20"/>
                <w:szCs w:val="20"/>
              </w:rPr>
              <w:t>0.01</w:t>
            </w:r>
          </w:p>
        </w:tc>
        <w:tc>
          <w:tcPr>
            <w:tcW w:w="0" w:type="auto"/>
            <w:tcBorders>
              <w:left w:val="single" w:color="auto" w:sz="4" w:space="0"/>
            </w:tcBorders>
            <w:vAlign w:val="center"/>
          </w:tcPr>
          <w:p w:rsidRPr="00633C9F" w:rsidR="001F3CAF" w:rsidP="0052027A" w:rsidRDefault="001F3CAF" w14:paraId="523D9857" w14:textId="77777777">
            <w:pPr>
              <w:pStyle w:val="Compact"/>
              <w:jc w:val="center"/>
              <w:rPr>
                <w:rFonts w:cs="Calibri"/>
                <w:sz w:val="20"/>
                <w:szCs w:val="20"/>
              </w:rPr>
            </w:pPr>
            <w:r w:rsidRPr="00633C9F">
              <w:rPr>
                <w:rFonts w:cs="Calibri"/>
                <w:sz w:val="20"/>
                <w:szCs w:val="20"/>
              </w:rPr>
              <w:t>0.26</w:t>
            </w:r>
          </w:p>
        </w:tc>
        <w:tc>
          <w:tcPr>
            <w:tcW w:w="0" w:type="auto"/>
            <w:vAlign w:val="center"/>
          </w:tcPr>
          <w:p w:rsidRPr="00633C9F" w:rsidR="001F3CAF" w:rsidP="0052027A" w:rsidRDefault="001F3CAF" w14:paraId="200A2B2F" w14:textId="77777777">
            <w:pPr>
              <w:pStyle w:val="Compact"/>
              <w:jc w:val="center"/>
              <w:rPr>
                <w:rFonts w:cs="Calibri"/>
                <w:sz w:val="20"/>
                <w:szCs w:val="20"/>
              </w:rPr>
            </w:pPr>
            <w:r w:rsidRPr="00633C9F">
              <w:rPr>
                <w:rFonts w:cs="Calibri"/>
                <w:sz w:val="20"/>
                <w:szCs w:val="20"/>
              </w:rPr>
              <w:t>0.40</w:t>
            </w:r>
          </w:p>
        </w:tc>
        <w:tc>
          <w:tcPr>
            <w:tcW w:w="0" w:type="auto"/>
            <w:tcBorders>
              <w:right w:val="single" w:color="auto" w:sz="4" w:space="0"/>
            </w:tcBorders>
            <w:vAlign w:val="center"/>
          </w:tcPr>
          <w:p w:rsidRPr="00633C9F" w:rsidR="001F3CAF" w:rsidP="0052027A" w:rsidRDefault="001F3CAF" w14:paraId="41275AED" w14:textId="77777777">
            <w:pPr>
              <w:pStyle w:val="Compact"/>
              <w:jc w:val="center"/>
              <w:rPr>
                <w:rFonts w:cs="Calibri"/>
                <w:sz w:val="20"/>
                <w:szCs w:val="20"/>
              </w:rPr>
            </w:pPr>
            <w:r w:rsidRPr="00633C9F">
              <w:rPr>
                <w:rFonts w:cs="Calibri"/>
                <w:sz w:val="20"/>
                <w:szCs w:val="20"/>
              </w:rPr>
              <w:t>0.58</w:t>
            </w:r>
          </w:p>
        </w:tc>
        <w:tc>
          <w:tcPr>
            <w:tcW w:w="0" w:type="auto"/>
            <w:tcBorders>
              <w:left w:val="single" w:color="auto" w:sz="4" w:space="0"/>
            </w:tcBorders>
            <w:vAlign w:val="center"/>
          </w:tcPr>
          <w:p w:rsidRPr="00633C9F" w:rsidR="001F3CAF" w:rsidP="0052027A" w:rsidRDefault="001F3CAF" w14:paraId="1DD8206C" w14:textId="77777777">
            <w:pPr>
              <w:pStyle w:val="Compact"/>
              <w:jc w:val="center"/>
              <w:rPr>
                <w:rFonts w:cs="Calibri"/>
                <w:sz w:val="20"/>
                <w:szCs w:val="20"/>
              </w:rPr>
            </w:pPr>
            <w:r w:rsidRPr="00633C9F">
              <w:rPr>
                <w:rFonts w:cs="Calibri"/>
                <w:sz w:val="20"/>
                <w:szCs w:val="20"/>
              </w:rPr>
              <w:t>0.51</w:t>
            </w:r>
          </w:p>
        </w:tc>
        <w:tc>
          <w:tcPr>
            <w:tcW w:w="0" w:type="auto"/>
            <w:vAlign w:val="center"/>
          </w:tcPr>
          <w:p w:rsidRPr="00633C9F" w:rsidR="001F3CAF" w:rsidP="0052027A" w:rsidRDefault="001F3CAF" w14:paraId="07609F69" w14:textId="77777777">
            <w:pPr>
              <w:pStyle w:val="Compact"/>
              <w:jc w:val="center"/>
              <w:rPr>
                <w:rFonts w:cs="Calibri"/>
                <w:sz w:val="20"/>
                <w:szCs w:val="20"/>
              </w:rPr>
            </w:pPr>
            <w:r w:rsidRPr="00633C9F">
              <w:rPr>
                <w:rFonts w:cs="Calibri"/>
                <w:sz w:val="20"/>
                <w:szCs w:val="20"/>
              </w:rPr>
              <w:t>0.67</w:t>
            </w:r>
          </w:p>
        </w:tc>
        <w:tc>
          <w:tcPr>
            <w:tcW w:w="0" w:type="auto"/>
            <w:vAlign w:val="center"/>
          </w:tcPr>
          <w:p w:rsidRPr="00633C9F" w:rsidR="001F3CAF" w:rsidP="0052027A" w:rsidRDefault="001F3CAF" w14:paraId="20D04042" w14:textId="77777777">
            <w:pPr>
              <w:pStyle w:val="Compact"/>
              <w:jc w:val="center"/>
              <w:rPr>
                <w:rFonts w:cs="Calibri"/>
                <w:sz w:val="20"/>
                <w:szCs w:val="20"/>
              </w:rPr>
            </w:pPr>
            <w:r w:rsidRPr="00633C9F">
              <w:rPr>
                <w:rFonts w:cs="Calibri"/>
                <w:sz w:val="20"/>
                <w:szCs w:val="20"/>
              </w:rPr>
              <w:t>0.76</w:t>
            </w:r>
          </w:p>
        </w:tc>
      </w:tr>
      <w:tr w:rsidRPr="00C27940" w:rsidR="001F3CAF" w:rsidTr="0052027A" w14:paraId="2D98FA54" w14:textId="77777777">
        <w:tc>
          <w:tcPr>
            <w:tcW w:w="0" w:type="auto"/>
            <w:tcBorders>
              <w:right w:val="single" w:color="auto" w:sz="4" w:space="0"/>
            </w:tcBorders>
          </w:tcPr>
          <w:p w:rsidRPr="00C27940" w:rsidR="001F3CAF" w:rsidP="0052027A" w:rsidRDefault="001F3CAF" w14:paraId="145BF6D1" w14:textId="77777777">
            <w:pPr>
              <w:pStyle w:val="Compact"/>
              <w:jc w:val="left"/>
              <w:rPr>
                <w:sz w:val="20"/>
              </w:rPr>
            </w:pPr>
            <w:r w:rsidRPr="00C27940">
              <w:rPr>
                <w:sz w:val="20"/>
              </w:rPr>
              <w:t>Italy</w:t>
            </w:r>
          </w:p>
        </w:tc>
        <w:tc>
          <w:tcPr>
            <w:tcW w:w="0" w:type="auto"/>
            <w:tcBorders>
              <w:left w:val="single" w:color="auto" w:sz="4" w:space="0"/>
            </w:tcBorders>
            <w:vAlign w:val="center"/>
          </w:tcPr>
          <w:p w:rsidRPr="00633C9F" w:rsidR="001F3CAF" w:rsidP="0052027A" w:rsidRDefault="001F3CAF" w14:paraId="271875B0" w14:textId="77777777">
            <w:pPr>
              <w:pStyle w:val="Compact"/>
              <w:jc w:val="center"/>
              <w:rPr>
                <w:rFonts w:cs="Calibri"/>
                <w:sz w:val="20"/>
                <w:szCs w:val="20"/>
              </w:rPr>
            </w:pPr>
            <w:r w:rsidRPr="00633C9F">
              <w:rPr>
                <w:rFonts w:cs="Calibri"/>
                <w:sz w:val="20"/>
                <w:szCs w:val="20"/>
              </w:rPr>
              <w:t>0.51</w:t>
            </w:r>
          </w:p>
        </w:tc>
        <w:tc>
          <w:tcPr>
            <w:tcW w:w="0" w:type="auto"/>
            <w:vAlign w:val="center"/>
          </w:tcPr>
          <w:p w:rsidRPr="00633C9F" w:rsidR="001F3CAF" w:rsidP="0052027A" w:rsidRDefault="001F3CAF" w14:paraId="70679888" w14:textId="77777777">
            <w:pPr>
              <w:pStyle w:val="Compact"/>
              <w:jc w:val="center"/>
              <w:rPr>
                <w:rFonts w:cs="Calibri"/>
                <w:sz w:val="20"/>
                <w:szCs w:val="20"/>
              </w:rPr>
            </w:pPr>
            <w:r w:rsidRPr="00633C9F">
              <w:rPr>
                <w:rFonts w:cs="Calibri"/>
                <w:sz w:val="20"/>
                <w:szCs w:val="20"/>
              </w:rPr>
              <w:t>0.72</w:t>
            </w:r>
          </w:p>
        </w:tc>
        <w:tc>
          <w:tcPr>
            <w:tcW w:w="0" w:type="auto"/>
            <w:tcBorders>
              <w:right w:val="single" w:color="auto" w:sz="4" w:space="0"/>
            </w:tcBorders>
            <w:vAlign w:val="center"/>
          </w:tcPr>
          <w:p w:rsidRPr="00633C9F" w:rsidR="001F3CAF" w:rsidP="0052027A" w:rsidRDefault="001F3CAF" w14:paraId="51539111" w14:textId="77777777">
            <w:pPr>
              <w:pStyle w:val="Compact"/>
              <w:jc w:val="center"/>
              <w:rPr>
                <w:rFonts w:cs="Calibri"/>
                <w:sz w:val="20"/>
                <w:szCs w:val="20"/>
              </w:rPr>
            </w:pPr>
            <w:r w:rsidRPr="00633C9F">
              <w:rPr>
                <w:rFonts w:cs="Calibri"/>
                <w:sz w:val="20"/>
                <w:szCs w:val="20"/>
              </w:rPr>
              <w:t>0.82</w:t>
            </w:r>
          </w:p>
        </w:tc>
        <w:tc>
          <w:tcPr>
            <w:tcW w:w="0" w:type="auto"/>
            <w:tcBorders>
              <w:left w:val="single" w:color="auto" w:sz="4" w:space="0"/>
            </w:tcBorders>
            <w:vAlign w:val="center"/>
          </w:tcPr>
          <w:p w:rsidRPr="00633C9F" w:rsidR="001F3CAF" w:rsidP="0052027A" w:rsidRDefault="001F3CAF" w14:paraId="0DF1162A" w14:textId="77777777">
            <w:pPr>
              <w:pStyle w:val="Compact"/>
              <w:jc w:val="center"/>
              <w:rPr>
                <w:rFonts w:cs="Calibri"/>
                <w:sz w:val="20"/>
                <w:szCs w:val="20"/>
              </w:rPr>
            </w:pPr>
            <w:r w:rsidRPr="00633C9F">
              <w:rPr>
                <w:rFonts w:cs="Calibri"/>
                <w:sz w:val="20"/>
                <w:szCs w:val="20"/>
              </w:rPr>
              <w:t>0.55</w:t>
            </w:r>
          </w:p>
        </w:tc>
        <w:tc>
          <w:tcPr>
            <w:tcW w:w="0" w:type="auto"/>
            <w:vAlign w:val="center"/>
          </w:tcPr>
          <w:p w:rsidRPr="00633C9F" w:rsidR="001F3CAF" w:rsidP="0052027A" w:rsidRDefault="001F3CAF" w14:paraId="74EC0CB1" w14:textId="77777777">
            <w:pPr>
              <w:pStyle w:val="Compact"/>
              <w:jc w:val="center"/>
              <w:rPr>
                <w:rFonts w:cs="Calibri"/>
                <w:sz w:val="20"/>
                <w:szCs w:val="20"/>
              </w:rPr>
            </w:pPr>
            <w:r w:rsidRPr="00633C9F">
              <w:rPr>
                <w:rFonts w:cs="Calibri"/>
                <w:sz w:val="20"/>
                <w:szCs w:val="20"/>
              </w:rPr>
              <w:t>0.71</w:t>
            </w:r>
          </w:p>
        </w:tc>
        <w:tc>
          <w:tcPr>
            <w:tcW w:w="0" w:type="auto"/>
            <w:tcBorders>
              <w:right w:val="single" w:color="auto" w:sz="4" w:space="0"/>
            </w:tcBorders>
            <w:vAlign w:val="center"/>
          </w:tcPr>
          <w:p w:rsidRPr="00633C9F" w:rsidR="001F3CAF" w:rsidP="0052027A" w:rsidRDefault="001F3CAF" w14:paraId="1EAFCE6D" w14:textId="77777777">
            <w:pPr>
              <w:pStyle w:val="Compact"/>
              <w:jc w:val="center"/>
              <w:rPr>
                <w:rFonts w:cs="Calibri"/>
                <w:sz w:val="20"/>
                <w:szCs w:val="20"/>
              </w:rPr>
            </w:pPr>
            <w:r w:rsidRPr="00633C9F">
              <w:rPr>
                <w:rFonts w:cs="Calibri"/>
                <w:sz w:val="20"/>
                <w:szCs w:val="20"/>
              </w:rPr>
              <w:t>0.79</w:t>
            </w:r>
          </w:p>
        </w:tc>
        <w:tc>
          <w:tcPr>
            <w:tcW w:w="0" w:type="auto"/>
            <w:tcBorders>
              <w:left w:val="single" w:color="auto" w:sz="4" w:space="0"/>
            </w:tcBorders>
            <w:vAlign w:val="center"/>
          </w:tcPr>
          <w:p w:rsidRPr="00633C9F" w:rsidR="001F3CAF" w:rsidP="0052027A" w:rsidRDefault="001F3CAF" w14:paraId="598EE345" w14:textId="77777777">
            <w:pPr>
              <w:pStyle w:val="Compact"/>
              <w:jc w:val="center"/>
              <w:rPr>
                <w:rFonts w:cs="Calibri"/>
                <w:sz w:val="20"/>
                <w:szCs w:val="20"/>
              </w:rPr>
            </w:pPr>
            <w:r w:rsidRPr="00633C9F">
              <w:rPr>
                <w:rFonts w:cs="Calibri"/>
                <w:sz w:val="20"/>
                <w:szCs w:val="20"/>
              </w:rPr>
              <w:t>0.44</w:t>
            </w:r>
          </w:p>
        </w:tc>
        <w:tc>
          <w:tcPr>
            <w:tcW w:w="0" w:type="auto"/>
            <w:vAlign w:val="center"/>
          </w:tcPr>
          <w:p w:rsidRPr="00633C9F" w:rsidR="001F3CAF" w:rsidP="0052027A" w:rsidRDefault="001F3CAF" w14:paraId="59B1A655" w14:textId="77777777">
            <w:pPr>
              <w:pStyle w:val="Compact"/>
              <w:jc w:val="center"/>
              <w:rPr>
                <w:rFonts w:cs="Calibri"/>
                <w:sz w:val="20"/>
                <w:szCs w:val="20"/>
              </w:rPr>
            </w:pPr>
            <w:r w:rsidRPr="00633C9F">
              <w:rPr>
                <w:rFonts w:cs="Calibri"/>
                <w:sz w:val="20"/>
                <w:szCs w:val="20"/>
              </w:rPr>
              <w:t>0.61</w:t>
            </w:r>
          </w:p>
        </w:tc>
        <w:tc>
          <w:tcPr>
            <w:tcW w:w="0" w:type="auto"/>
            <w:vAlign w:val="center"/>
          </w:tcPr>
          <w:p w:rsidRPr="00633C9F" w:rsidR="001F3CAF" w:rsidP="0052027A" w:rsidRDefault="001F3CAF" w14:paraId="0F46E3AC" w14:textId="77777777">
            <w:pPr>
              <w:pStyle w:val="Compact"/>
              <w:jc w:val="center"/>
              <w:rPr>
                <w:rFonts w:cs="Calibri"/>
                <w:sz w:val="20"/>
                <w:szCs w:val="20"/>
              </w:rPr>
            </w:pPr>
            <w:r w:rsidRPr="00633C9F">
              <w:rPr>
                <w:rFonts w:cs="Calibri"/>
                <w:sz w:val="20"/>
                <w:szCs w:val="20"/>
              </w:rPr>
              <w:t>0.72</w:t>
            </w:r>
          </w:p>
        </w:tc>
      </w:tr>
      <w:tr w:rsidRPr="00C27940" w:rsidR="001F3CAF" w:rsidTr="0052027A" w14:paraId="0EC8EAA5" w14:textId="77777777">
        <w:tc>
          <w:tcPr>
            <w:tcW w:w="0" w:type="auto"/>
            <w:tcBorders>
              <w:right w:val="single" w:color="auto" w:sz="4" w:space="0"/>
            </w:tcBorders>
          </w:tcPr>
          <w:p w:rsidRPr="00C27940" w:rsidR="001F3CAF" w:rsidP="0052027A" w:rsidRDefault="001F3CAF" w14:paraId="60C82EDF" w14:textId="77777777">
            <w:pPr>
              <w:pStyle w:val="Compact"/>
              <w:jc w:val="left"/>
              <w:rPr>
                <w:sz w:val="20"/>
              </w:rPr>
            </w:pPr>
            <w:r w:rsidRPr="00C27940">
              <w:rPr>
                <w:sz w:val="20"/>
              </w:rPr>
              <w:t>Latvia</w:t>
            </w:r>
          </w:p>
        </w:tc>
        <w:tc>
          <w:tcPr>
            <w:tcW w:w="0" w:type="auto"/>
            <w:tcBorders>
              <w:left w:val="single" w:color="auto" w:sz="4" w:space="0"/>
            </w:tcBorders>
            <w:vAlign w:val="center"/>
          </w:tcPr>
          <w:p w:rsidRPr="00633C9F" w:rsidR="001F3CAF" w:rsidP="0052027A" w:rsidRDefault="001F3CAF" w14:paraId="7ABB105A"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756F49BF"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496D2ABC"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7C0D3BFF"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22C38D57"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43120511" w14:textId="77777777">
            <w:pPr>
              <w:pStyle w:val="Compact"/>
              <w:jc w:val="center"/>
              <w:rPr>
                <w:rFonts w:cs="Calibri"/>
                <w:sz w:val="20"/>
                <w:szCs w:val="20"/>
              </w:rPr>
            </w:pPr>
            <w:r w:rsidRPr="00633C9F">
              <w:rPr>
                <w:rFonts w:cs="Calibri"/>
                <w:sz w:val="20"/>
                <w:szCs w:val="20"/>
              </w:rPr>
              <w:t>0.01</w:t>
            </w:r>
          </w:p>
        </w:tc>
        <w:tc>
          <w:tcPr>
            <w:tcW w:w="0" w:type="auto"/>
            <w:tcBorders>
              <w:left w:val="single" w:color="auto" w:sz="4" w:space="0"/>
            </w:tcBorders>
            <w:vAlign w:val="center"/>
          </w:tcPr>
          <w:p w:rsidRPr="00633C9F" w:rsidR="001F3CAF" w:rsidP="0052027A" w:rsidRDefault="001F3CAF" w14:paraId="25593B70"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6B49FE7E" w14:textId="77777777">
            <w:pPr>
              <w:pStyle w:val="Compact"/>
              <w:jc w:val="center"/>
              <w:rPr>
                <w:rFonts w:cs="Calibri"/>
                <w:sz w:val="20"/>
                <w:szCs w:val="20"/>
              </w:rPr>
            </w:pPr>
            <w:r w:rsidRPr="00633C9F">
              <w:rPr>
                <w:rFonts w:cs="Calibri"/>
                <w:sz w:val="20"/>
                <w:szCs w:val="20"/>
              </w:rPr>
              <w:t>0.02</w:t>
            </w:r>
          </w:p>
        </w:tc>
        <w:tc>
          <w:tcPr>
            <w:tcW w:w="0" w:type="auto"/>
            <w:vAlign w:val="center"/>
          </w:tcPr>
          <w:p w:rsidRPr="00633C9F" w:rsidR="001F3CAF" w:rsidP="0052027A" w:rsidRDefault="001F3CAF" w14:paraId="10B51A91" w14:textId="77777777">
            <w:pPr>
              <w:pStyle w:val="Compact"/>
              <w:jc w:val="center"/>
              <w:rPr>
                <w:rFonts w:cs="Calibri"/>
                <w:sz w:val="20"/>
                <w:szCs w:val="20"/>
              </w:rPr>
            </w:pPr>
            <w:r w:rsidRPr="00633C9F">
              <w:rPr>
                <w:rFonts w:cs="Calibri"/>
                <w:sz w:val="20"/>
                <w:szCs w:val="20"/>
              </w:rPr>
              <w:t>0.19</w:t>
            </w:r>
          </w:p>
        </w:tc>
      </w:tr>
      <w:tr w:rsidRPr="00C27940" w:rsidR="001F3CAF" w:rsidTr="0052027A" w14:paraId="33C3954C" w14:textId="77777777">
        <w:tc>
          <w:tcPr>
            <w:tcW w:w="0" w:type="auto"/>
            <w:tcBorders>
              <w:right w:val="single" w:color="auto" w:sz="4" w:space="0"/>
            </w:tcBorders>
          </w:tcPr>
          <w:p w:rsidRPr="00C27940" w:rsidR="001F3CAF" w:rsidP="0052027A" w:rsidRDefault="001F3CAF" w14:paraId="4CDE77BC" w14:textId="77777777">
            <w:pPr>
              <w:pStyle w:val="Compact"/>
              <w:jc w:val="left"/>
              <w:rPr>
                <w:sz w:val="20"/>
              </w:rPr>
            </w:pPr>
            <w:r w:rsidRPr="00C27940">
              <w:rPr>
                <w:sz w:val="20"/>
              </w:rPr>
              <w:t>Lithuania</w:t>
            </w:r>
          </w:p>
        </w:tc>
        <w:tc>
          <w:tcPr>
            <w:tcW w:w="0" w:type="auto"/>
            <w:tcBorders>
              <w:left w:val="single" w:color="auto" w:sz="4" w:space="0"/>
            </w:tcBorders>
            <w:vAlign w:val="center"/>
          </w:tcPr>
          <w:p w:rsidRPr="00633C9F" w:rsidR="001F3CAF" w:rsidP="0052027A" w:rsidRDefault="001F3CAF" w14:paraId="0DA43F31"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7118F0BF"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64D8C732"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6B5EB416"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2B2F918D"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5AEF94E1" w14:textId="77777777">
            <w:pPr>
              <w:pStyle w:val="Compact"/>
              <w:jc w:val="center"/>
              <w:rPr>
                <w:rFonts w:cs="Calibri"/>
                <w:sz w:val="20"/>
                <w:szCs w:val="20"/>
              </w:rPr>
            </w:pPr>
            <w:r w:rsidRPr="00633C9F">
              <w:rPr>
                <w:rFonts w:cs="Calibri"/>
                <w:sz w:val="20"/>
                <w:szCs w:val="20"/>
              </w:rPr>
              <w:t>0.01</w:t>
            </w:r>
          </w:p>
        </w:tc>
        <w:tc>
          <w:tcPr>
            <w:tcW w:w="0" w:type="auto"/>
            <w:tcBorders>
              <w:left w:val="single" w:color="auto" w:sz="4" w:space="0"/>
            </w:tcBorders>
            <w:vAlign w:val="center"/>
          </w:tcPr>
          <w:p w:rsidRPr="00633C9F" w:rsidR="001F3CAF" w:rsidP="0052027A" w:rsidRDefault="001F3CAF" w14:paraId="342F6098"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18996D6E" w14:textId="77777777">
            <w:pPr>
              <w:pStyle w:val="Compact"/>
              <w:jc w:val="center"/>
              <w:rPr>
                <w:rFonts w:cs="Calibri"/>
                <w:sz w:val="20"/>
                <w:szCs w:val="20"/>
              </w:rPr>
            </w:pPr>
            <w:r w:rsidRPr="00633C9F">
              <w:rPr>
                <w:rFonts w:cs="Calibri"/>
                <w:sz w:val="20"/>
                <w:szCs w:val="20"/>
              </w:rPr>
              <w:t>0.01</w:t>
            </w:r>
          </w:p>
        </w:tc>
        <w:tc>
          <w:tcPr>
            <w:tcW w:w="0" w:type="auto"/>
            <w:vAlign w:val="center"/>
          </w:tcPr>
          <w:p w:rsidRPr="00633C9F" w:rsidR="001F3CAF" w:rsidP="0052027A" w:rsidRDefault="001F3CAF" w14:paraId="5107D001" w14:textId="77777777">
            <w:pPr>
              <w:pStyle w:val="Compact"/>
              <w:jc w:val="center"/>
              <w:rPr>
                <w:rFonts w:cs="Calibri"/>
                <w:sz w:val="20"/>
                <w:szCs w:val="20"/>
              </w:rPr>
            </w:pPr>
            <w:r w:rsidRPr="00633C9F">
              <w:rPr>
                <w:rFonts w:cs="Calibri"/>
                <w:sz w:val="20"/>
                <w:szCs w:val="20"/>
              </w:rPr>
              <w:t>0.15</w:t>
            </w:r>
          </w:p>
        </w:tc>
      </w:tr>
      <w:tr w:rsidRPr="00C27940" w:rsidR="001F3CAF" w:rsidTr="0052027A" w14:paraId="04CEC63E" w14:textId="77777777">
        <w:tc>
          <w:tcPr>
            <w:tcW w:w="0" w:type="auto"/>
            <w:tcBorders>
              <w:right w:val="single" w:color="auto" w:sz="4" w:space="0"/>
            </w:tcBorders>
          </w:tcPr>
          <w:p w:rsidRPr="00C27940" w:rsidR="001F3CAF" w:rsidP="0052027A" w:rsidRDefault="001F3CAF" w14:paraId="714363C4" w14:textId="77777777">
            <w:pPr>
              <w:pStyle w:val="Compact"/>
              <w:jc w:val="left"/>
              <w:rPr>
                <w:sz w:val="20"/>
              </w:rPr>
            </w:pPr>
            <w:r w:rsidRPr="00C27940">
              <w:rPr>
                <w:sz w:val="20"/>
              </w:rPr>
              <w:t>Luxembourg</w:t>
            </w:r>
          </w:p>
        </w:tc>
        <w:tc>
          <w:tcPr>
            <w:tcW w:w="0" w:type="auto"/>
            <w:tcBorders>
              <w:left w:val="single" w:color="auto" w:sz="4" w:space="0"/>
            </w:tcBorders>
            <w:vAlign w:val="center"/>
          </w:tcPr>
          <w:p w:rsidRPr="00633C9F" w:rsidR="001F3CAF" w:rsidP="0052027A" w:rsidRDefault="001F3CAF" w14:paraId="41574A44"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4CC8FA7A" w14:textId="77777777">
            <w:pPr>
              <w:pStyle w:val="Compact"/>
              <w:jc w:val="center"/>
              <w:rPr>
                <w:rFonts w:cs="Calibri"/>
                <w:sz w:val="20"/>
                <w:szCs w:val="20"/>
              </w:rPr>
            </w:pPr>
            <w:r w:rsidRPr="00633C9F">
              <w:rPr>
                <w:rFonts w:cs="Calibri"/>
                <w:sz w:val="20"/>
                <w:szCs w:val="20"/>
              </w:rPr>
              <w:t>0.80</w:t>
            </w:r>
          </w:p>
        </w:tc>
        <w:tc>
          <w:tcPr>
            <w:tcW w:w="0" w:type="auto"/>
            <w:tcBorders>
              <w:right w:val="single" w:color="auto" w:sz="4" w:space="0"/>
            </w:tcBorders>
            <w:vAlign w:val="center"/>
          </w:tcPr>
          <w:p w:rsidRPr="00633C9F" w:rsidR="001F3CAF" w:rsidP="0052027A" w:rsidRDefault="001F3CAF" w14:paraId="553E0A1D" w14:textId="77777777">
            <w:pPr>
              <w:pStyle w:val="Compact"/>
              <w:jc w:val="center"/>
              <w:rPr>
                <w:rFonts w:cs="Calibri"/>
                <w:sz w:val="20"/>
                <w:szCs w:val="20"/>
              </w:rPr>
            </w:pPr>
            <w:r w:rsidRPr="00633C9F">
              <w:rPr>
                <w:rFonts w:cs="Calibri"/>
                <w:sz w:val="20"/>
                <w:szCs w:val="20"/>
              </w:rPr>
              <w:t>1.00</w:t>
            </w:r>
          </w:p>
        </w:tc>
        <w:tc>
          <w:tcPr>
            <w:tcW w:w="0" w:type="auto"/>
            <w:tcBorders>
              <w:left w:val="single" w:color="auto" w:sz="4" w:space="0"/>
            </w:tcBorders>
            <w:vAlign w:val="center"/>
          </w:tcPr>
          <w:p w:rsidRPr="00633C9F" w:rsidR="001F3CAF" w:rsidP="0052027A" w:rsidRDefault="001F3CAF" w14:paraId="4816D4AC" w14:textId="77777777">
            <w:pPr>
              <w:pStyle w:val="Compact"/>
              <w:jc w:val="center"/>
              <w:rPr>
                <w:rFonts w:cs="Calibri"/>
                <w:sz w:val="20"/>
                <w:szCs w:val="20"/>
              </w:rPr>
            </w:pPr>
            <w:r w:rsidRPr="00633C9F">
              <w:rPr>
                <w:rFonts w:cs="Calibri"/>
                <w:sz w:val="20"/>
                <w:szCs w:val="20"/>
              </w:rPr>
              <w:t>1.00</w:t>
            </w:r>
          </w:p>
        </w:tc>
        <w:tc>
          <w:tcPr>
            <w:tcW w:w="0" w:type="auto"/>
            <w:vAlign w:val="center"/>
          </w:tcPr>
          <w:p w:rsidRPr="00633C9F" w:rsidR="001F3CAF" w:rsidP="0052027A" w:rsidRDefault="001F3CAF" w14:paraId="2EE9B808" w14:textId="77777777">
            <w:pPr>
              <w:pStyle w:val="Compact"/>
              <w:jc w:val="center"/>
              <w:rPr>
                <w:rFonts w:cs="Calibri"/>
                <w:sz w:val="20"/>
                <w:szCs w:val="20"/>
              </w:rPr>
            </w:pPr>
            <w:r w:rsidRPr="00633C9F">
              <w:rPr>
                <w:rFonts w:cs="Calibri"/>
                <w:sz w:val="20"/>
                <w:szCs w:val="20"/>
              </w:rPr>
              <w:t>1.00</w:t>
            </w:r>
          </w:p>
        </w:tc>
        <w:tc>
          <w:tcPr>
            <w:tcW w:w="0" w:type="auto"/>
            <w:tcBorders>
              <w:right w:val="single" w:color="auto" w:sz="4" w:space="0"/>
            </w:tcBorders>
            <w:vAlign w:val="center"/>
          </w:tcPr>
          <w:p w:rsidRPr="00633C9F" w:rsidR="001F3CAF" w:rsidP="0052027A" w:rsidRDefault="001F3CAF" w14:paraId="5745D3CF" w14:textId="77777777">
            <w:pPr>
              <w:pStyle w:val="Compact"/>
              <w:jc w:val="center"/>
              <w:rPr>
                <w:rFonts w:cs="Calibri"/>
                <w:sz w:val="20"/>
                <w:szCs w:val="20"/>
              </w:rPr>
            </w:pPr>
            <w:r w:rsidRPr="00633C9F">
              <w:rPr>
                <w:rFonts w:cs="Calibri"/>
                <w:sz w:val="20"/>
                <w:szCs w:val="20"/>
              </w:rPr>
              <w:t>1.00</w:t>
            </w:r>
          </w:p>
        </w:tc>
        <w:tc>
          <w:tcPr>
            <w:tcW w:w="0" w:type="auto"/>
            <w:tcBorders>
              <w:left w:val="single" w:color="auto" w:sz="4" w:space="0"/>
            </w:tcBorders>
            <w:vAlign w:val="center"/>
          </w:tcPr>
          <w:p w:rsidRPr="00633C9F" w:rsidR="001F3CAF" w:rsidP="0052027A" w:rsidRDefault="001F3CAF" w14:paraId="2CDBA24A" w14:textId="77777777">
            <w:pPr>
              <w:pStyle w:val="Compact"/>
              <w:jc w:val="center"/>
              <w:rPr>
                <w:rFonts w:cs="Calibri"/>
                <w:sz w:val="20"/>
                <w:szCs w:val="20"/>
              </w:rPr>
            </w:pPr>
            <w:r w:rsidRPr="00633C9F">
              <w:rPr>
                <w:rFonts w:cs="Calibri"/>
                <w:sz w:val="20"/>
                <w:szCs w:val="20"/>
              </w:rPr>
              <w:t>1.00</w:t>
            </w:r>
          </w:p>
        </w:tc>
        <w:tc>
          <w:tcPr>
            <w:tcW w:w="0" w:type="auto"/>
            <w:vAlign w:val="center"/>
          </w:tcPr>
          <w:p w:rsidRPr="00633C9F" w:rsidR="001F3CAF" w:rsidP="0052027A" w:rsidRDefault="001F3CAF" w14:paraId="00EDAE8E" w14:textId="77777777">
            <w:pPr>
              <w:pStyle w:val="Compact"/>
              <w:jc w:val="center"/>
              <w:rPr>
                <w:rFonts w:cs="Calibri"/>
                <w:sz w:val="20"/>
                <w:szCs w:val="20"/>
              </w:rPr>
            </w:pPr>
            <w:r w:rsidRPr="00633C9F">
              <w:rPr>
                <w:rFonts w:cs="Calibri"/>
                <w:sz w:val="20"/>
                <w:szCs w:val="20"/>
              </w:rPr>
              <w:t>1.00</w:t>
            </w:r>
          </w:p>
        </w:tc>
        <w:tc>
          <w:tcPr>
            <w:tcW w:w="0" w:type="auto"/>
            <w:vAlign w:val="center"/>
          </w:tcPr>
          <w:p w:rsidRPr="00633C9F" w:rsidR="001F3CAF" w:rsidP="0052027A" w:rsidRDefault="001F3CAF" w14:paraId="394E1D82" w14:textId="77777777">
            <w:pPr>
              <w:pStyle w:val="Compact"/>
              <w:jc w:val="center"/>
              <w:rPr>
                <w:rFonts w:cs="Calibri"/>
                <w:sz w:val="20"/>
                <w:szCs w:val="20"/>
              </w:rPr>
            </w:pPr>
            <w:r w:rsidRPr="00633C9F">
              <w:rPr>
                <w:rFonts w:cs="Calibri"/>
                <w:sz w:val="20"/>
                <w:szCs w:val="20"/>
              </w:rPr>
              <w:t>1.00</w:t>
            </w:r>
          </w:p>
        </w:tc>
      </w:tr>
      <w:tr w:rsidRPr="00C27940" w:rsidR="001F3CAF" w:rsidTr="0052027A" w14:paraId="5E42CDDB" w14:textId="77777777">
        <w:tc>
          <w:tcPr>
            <w:tcW w:w="0" w:type="auto"/>
            <w:tcBorders>
              <w:right w:val="single" w:color="auto" w:sz="4" w:space="0"/>
            </w:tcBorders>
          </w:tcPr>
          <w:p w:rsidRPr="00C27940" w:rsidR="001F3CAF" w:rsidP="0052027A" w:rsidRDefault="001F3CAF" w14:paraId="0B97F871" w14:textId="77777777">
            <w:pPr>
              <w:pStyle w:val="Compact"/>
              <w:jc w:val="left"/>
              <w:rPr>
                <w:sz w:val="20"/>
              </w:rPr>
            </w:pPr>
            <w:r w:rsidRPr="00C27940">
              <w:rPr>
                <w:sz w:val="20"/>
              </w:rPr>
              <w:t>Netherlands</w:t>
            </w:r>
          </w:p>
        </w:tc>
        <w:tc>
          <w:tcPr>
            <w:tcW w:w="0" w:type="auto"/>
            <w:tcBorders>
              <w:left w:val="single" w:color="auto" w:sz="4" w:space="0"/>
            </w:tcBorders>
            <w:vAlign w:val="center"/>
          </w:tcPr>
          <w:p w:rsidRPr="00633C9F" w:rsidR="001F3CAF" w:rsidP="0052027A" w:rsidRDefault="001F3CAF" w14:paraId="6022B834" w14:textId="77777777">
            <w:pPr>
              <w:pStyle w:val="Compact"/>
              <w:jc w:val="center"/>
              <w:rPr>
                <w:rFonts w:cs="Calibri"/>
                <w:sz w:val="20"/>
                <w:szCs w:val="20"/>
              </w:rPr>
            </w:pPr>
            <w:r w:rsidRPr="00633C9F">
              <w:rPr>
                <w:rFonts w:cs="Calibri"/>
                <w:sz w:val="20"/>
                <w:szCs w:val="20"/>
              </w:rPr>
              <w:t>0.03</w:t>
            </w:r>
          </w:p>
        </w:tc>
        <w:tc>
          <w:tcPr>
            <w:tcW w:w="0" w:type="auto"/>
            <w:vAlign w:val="center"/>
          </w:tcPr>
          <w:p w:rsidRPr="00633C9F" w:rsidR="001F3CAF" w:rsidP="0052027A" w:rsidRDefault="001F3CAF" w14:paraId="2F0182BA" w14:textId="77777777">
            <w:pPr>
              <w:pStyle w:val="Compact"/>
              <w:jc w:val="center"/>
              <w:rPr>
                <w:rFonts w:cs="Calibri"/>
                <w:sz w:val="20"/>
                <w:szCs w:val="20"/>
              </w:rPr>
            </w:pPr>
            <w:r w:rsidRPr="00633C9F">
              <w:rPr>
                <w:rFonts w:cs="Calibri"/>
                <w:sz w:val="20"/>
                <w:szCs w:val="20"/>
              </w:rPr>
              <w:t>0.74</w:t>
            </w:r>
          </w:p>
        </w:tc>
        <w:tc>
          <w:tcPr>
            <w:tcW w:w="0" w:type="auto"/>
            <w:tcBorders>
              <w:right w:val="single" w:color="auto" w:sz="4" w:space="0"/>
            </w:tcBorders>
            <w:vAlign w:val="center"/>
          </w:tcPr>
          <w:p w:rsidRPr="00633C9F" w:rsidR="001F3CAF" w:rsidP="0052027A" w:rsidRDefault="001F3CAF" w14:paraId="6800D942" w14:textId="77777777">
            <w:pPr>
              <w:pStyle w:val="Compact"/>
              <w:jc w:val="center"/>
              <w:rPr>
                <w:rFonts w:cs="Calibri"/>
                <w:sz w:val="20"/>
                <w:szCs w:val="20"/>
              </w:rPr>
            </w:pPr>
            <w:r w:rsidRPr="00633C9F">
              <w:rPr>
                <w:rFonts w:cs="Calibri"/>
                <w:sz w:val="20"/>
                <w:szCs w:val="20"/>
              </w:rPr>
              <w:t>0.83</w:t>
            </w:r>
          </w:p>
        </w:tc>
        <w:tc>
          <w:tcPr>
            <w:tcW w:w="0" w:type="auto"/>
            <w:tcBorders>
              <w:left w:val="single" w:color="auto" w:sz="4" w:space="0"/>
            </w:tcBorders>
            <w:vAlign w:val="center"/>
          </w:tcPr>
          <w:p w:rsidRPr="00633C9F" w:rsidR="001F3CAF" w:rsidP="0052027A" w:rsidRDefault="001F3CAF" w14:paraId="039BA1F5" w14:textId="77777777">
            <w:pPr>
              <w:pStyle w:val="Compact"/>
              <w:jc w:val="center"/>
              <w:rPr>
                <w:rFonts w:cs="Calibri"/>
                <w:sz w:val="20"/>
                <w:szCs w:val="20"/>
              </w:rPr>
            </w:pPr>
            <w:r w:rsidRPr="00633C9F">
              <w:rPr>
                <w:rFonts w:cs="Calibri"/>
                <w:sz w:val="20"/>
                <w:szCs w:val="20"/>
              </w:rPr>
              <w:t>1.00</w:t>
            </w:r>
          </w:p>
        </w:tc>
        <w:tc>
          <w:tcPr>
            <w:tcW w:w="0" w:type="auto"/>
            <w:vAlign w:val="center"/>
          </w:tcPr>
          <w:p w:rsidRPr="00633C9F" w:rsidR="001F3CAF" w:rsidP="0052027A" w:rsidRDefault="001F3CAF" w14:paraId="04A0D37A" w14:textId="77777777">
            <w:pPr>
              <w:pStyle w:val="Compact"/>
              <w:jc w:val="center"/>
              <w:rPr>
                <w:rFonts w:cs="Calibri"/>
                <w:sz w:val="20"/>
                <w:szCs w:val="20"/>
              </w:rPr>
            </w:pPr>
            <w:r w:rsidRPr="00633C9F">
              <w:rPr>
                <w:rFonts w:cs="Calibri"/>
                <w:sz w:val="20"/>
                <w:szCs w:val="20"/>
              </w:rPr>
              <w:t>1.00</w:t>
            </w:r>
          </w:p>
        </w:tc>
        <w:tc>
          <w:tcPr>
            <w:tcW w:w="0" w:type="auto"/>
            <w:tcBorders>
              <w:right w:val="single" w:color="auto" w:sz="4" w:space="0"/>
            </w:tcBorders>
            <w:vAlign w:val="center"/>
          </w:tcPr>
          <w:p w:rsidRPr="00633C9F" w:rsidR="001F3CAF" w:rsidP="0052027A" w:rsidRDefault="001F3CAF" w14:paraId="28DDADE3" w14:textId="77777777">
            <w:pPr>
              <w:pStyle w:val="Compact"/>
              <w:jc w:val="center"/>
              <w:rPr>
                <w:rFonts w:cs="Calibri"/>
                <w:sz w:val="20"/>
                <w:szCs w:val="20"/>
              </w:rPr>
            </w:pPr>
            <w:r w:rsidRPr="00633C9F">
              <w:rPr>
                <w:rFonts w:cs="Calibri"/>
                <w:sz w:val="20"/>
                <w:szCs w:val="20"/>
              </w:rPr>
              <w:t>1.00</w:t>
            </w:r>
          </w:p>
        </w:tc>
        <w:tc>
          <w:tcPr>
            <w:tcW w:w="0" w:type="auto"/>
            <w:tcBorders>
              <w:left w:val="single" w:color="auto" w:sz="4" w:space="0"/>
            </w:tcBorders>
            <w:vAlign w:val="center"/>
          </w:tcPr>
          <w:p w:rsidRPr="00633C9F" w:rsidR="001F3CAF" w:rsidP="0052027A" w:rsidRDefault="001F3CAF" w14:paraId="5B64AAA4" w14:textId="77777777">
            <w:pPr>
              <w:pStyle w:val="Compact"/>
              <w:jc w:val="center"/>
              <w:rPr>
                <w:rFonts w:cs="Calibri"/>
                <w:sz w:val="20"/>
                <w:szCs w:val="20"/>
              </w:rPr>
            </w:pPr>
            <w:r w:rsidRPr="00633C9F">
              <w:rPr>
                <w:rFonts w:cs="Calibri"/>
                <w:sz w:val="20"/>
                <w:szCs w:val="20"/>
              </w:rPr>
              <w:t>1.00</w:t>
            </w:r>
          </w:p>
        </w:tc>
        <w:tc>
          <w:tcPr>
            <w:tcW w:w="0" w:type="auto"/>
            <w:vAlign w:val="center"/>
          </w:tcPr>
          <w:p w:rsidRPr="00633C9F" w:rsidR="001F3CAF" w:rsidP="0052027A" w:rsidRDefault="001F3CAF" w14:paraId="3FF332DD" w14:textId="77777777">
            <w:pPr>
              <w:pStyle w:val="Compact"/>
              <w:jc w:val="center"/>
              <w:rPr>
                <w:rFonts w:cs="Calibri"/>
                <w:sz w:val="20"/>
                <w:szCs w:val="20"/>
              </w:rPr>
            </w:pPr>
            <w:r w:rsidRPr="00633C9F">
              <w:rPr>
                <w:rFonts w:cs="Calibri"/>
                <w:sz w:val="20"/>
                <w:szCs w:val="20"/>
              </w:rPr>
              <w:t>1.00</w:t>
            </w:r>
          </w:p>
        </w:tc>
        <w:tc>
          <w:tcPr>
            <w:tcW w:w="0" w:type="auto"/>
            <w:vAlign w:val="center"/>
          </w:tcPr>
          <w:p w:rsidRPr="00633C9F" w:rsidR="001F3CAF" w:rsidP="0052027A" w:rsidRDefault="001F3CAF" w14:paraId="6FF32797" w14:textId="77777777">
            <w:pPr>
              <w:pStyle w:val="Compact"/>
              <w:jc w:val="center"/>
              <w:rPr>
                <w:rFonts w:cs="Calibri"/>
                <w:sz w:val="20"/>
                <w:szCs w:val="20"/>
              </w:rPr>
            </w:pPr>
            <w:r w:rsidRPr="00633C9F">
              <w:rPr>
                <w:rFonts w:cs="Calibri"/>
                <w:sz w:val="20"/>
                <w:szCs w:val="20"/>
              </w:rPr>
              <w:t>1.00</w:t>
            </w:r>
          </w:p>
        </w:tc>
      </w:tr>
      <w:tr w:rsidRPr="00C27940" w:rsidR="001F3CAF" w:rsidTr="0052027A" w14:paraId="1F2206A5" w14:textId="77777777">
        <w:tc>
          <w:tcPr>
            <w:tcW w:w="0" w:type="auto"/>
            <w:tcBorders>
              <w:right w:val="single" w:color="auto" w:sz="4" w:space="0"/>
            </w:tcBorders>
          </w:tcPr>
          <w:p w:rsidRPr="00C27940" w:rsidR="001F3CAF" w:rsidP="0052027A" w:rsidRDefault="001F3CAF" w14:paraId="43E02A18" w14:textId="77777777">
            <w:pPr>
              <w:pStyle w:val="Compact"/>
              <w:jc w:val="left"/>
              <w:rPr>
                <w:sz w:val="20"/>
              </w:rPr>
            </w:pPr>
            <w:r w:rsidRPr="00C27940">
              <w:rPr>
                <w:sz w:val="20"/>
              </w:rPr>
              <w:t>Poland</w:t>
            </w:r>
          </w:p>
        </w:tc>
        <w:tc>
          <w:tcPr>
            <w:tcW w:w="0" w:type="auto"/>
            <w:tcBorders>
              <w:left w:val="single" w:color="auto" w:sz="4" w:space="0"/>
            </w:tcBorders>
            <w:vAlign w:val="center"/>
          </w:tcPr>
          <w:p w:rsidRPr="00633C9F" w:rsidR="001F3CAF" w:rsidP="0052027A" w:rsidRDefault="001F3CAF" w14:paraId="09BBA4E7"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7EB1DEA6"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08B77102"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00770005"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70486C52" w14:textId="77777777">
            <w:pPr>
              <w:pStyle w:val="Compact"/>
              <w:jc w:val="center"/>
              <w:rPr>
                <w:rFonts w:cs="Calibri"/>
                <w:sz w:val="20"/>
                <w:szCs w:val="20"/>
              </w:rPr>
            </w:pPr>
            <w:r w:rsidRPr="00633C9F">
              <w:rPr>
                <w:rFonts w:cs="Calibri"/>
                <w:sz w:val="20"/>
                <w:szCs w:val="20"/>
              </w:rPr>
              <w:t>0.02</w:t>
            </w:r>
          </w:p>
        </w:tc>
        <w:tc>
          <w:tcPr>
            <w:tcW w:w="0" w:type="auto"/>
            <w:tcBorders>
              <w:right w:val="single" w:color="auto" w:sz="4" w:space="0"/>
            </w:tcBorders>
            <w:vAlign w:val="center"/>
          </w:tcPr>
          <w:p w:rsidRPr="00633C9F" w:rsidR="001F3CAF" w:rsidP="0052027A" w:rsidRDefault="001F3CAF" w14:paraId="257081F3" w14:textId="77777777">
            <w:pPr>
              <w:pStyle w:val="Compact"/>
              <w:jc w:val="center"/>
              <w:rPr>
                <w:rFonts w:cs="Calibri"/>
                <w:sz w:val="20"/>
                <w:szCs w:val="20"/>
              </w:rPr>
            </w:pPr>
            <w:r w:rsidRPr="00633C9F">
              <w:rPr>
                <w:rFonts w:cs="Calibri"/>
                <w:sz w:val="20"/>
                <w:szCs w:val="20"/>
              </w:rPr>
              <w:t>0.10</w:t>
            </w:r>
          </w:p>
        </w:tc>
        <w:tc>
          <w:tcPr>
            <w:tcW w:w="0" w:type="auto"/>
            <w:tcBorders>
              <w:left w:val="single" w:color="auto" w:sz="4" w:space="0"/>
            </w:tcBorders>
            <w:vAlign w:val="center"/>
          </w:tcPr>
          <w:p w:rsidRPr="00633C9F" w:rsidR="001F3CAF" w:rsidP="0052027A" w:rsidRDefault="001F3CAF" w14:paraId="6836058A" w14:textId="77777777">
            <w:pPr>
              <w:pStyle w:val="Compact"/>
              <w:jc w:val="center"/>
              <w:rPr>
                <w:rFonts w:cs="Calibri"/>
                <w:sz w:val="20"/>
                <w:szCs w:val="20"/>
              </w:rPr>
            </w:pPr>
            <w:r w:rsidRPr="00633C9F">
              <w:rPr>
                <w:rFonts w:cs="Calibri"/>
                <w:sz w:val="20"/>
                <w:szCs w:val="20"/>
              </w:rPr>
              <w:t>0.01</w:t>
            </w:r>
          </w:p>
        </w:tc>
        <w:tc>
          <w:tcPr>
            <w:tcW w:w="0" w:type="auto"/>
            <w:vAlign w:val="center"/>
          </w:tcPr>
          <w:p w:rsidRPr="00633C9F" w:rsidR="001F3CAF" w:rsidP="0052027A" w:rsidRDefault="001F3CAF" w14:paraId="7B7F7D29" w14:textId="77777777">
            <w:pPr>
              <w:pStyle w:val="Compact"/>
              <w:jc w:val="center"/>
              <w:rPr>
                <w:rFonts w:cs="Calibri"/>
                <w:sz w:val="20"/>
                <w:szCs w:val="20"/>
              </w:rPr>
            </w:pPr>
            <w:r w:rsidRPr="00633C9F">
              <w:rPr>
                <w:rFonts w:cs="Calibri"/>
                <w:sz w:val="20"/>
                <w:szCs w:val="20"/>
              </w:rPr>
              <w:t>0.07</w:t>
            </w:r>
          </w:p>
        </w:tc>
        <w:tc>
          <w:tcPr>
            <w:tcW w:w="0" w:type="auto"/>
            <w:vAlign w:val="center"/>
          </w:tcPr>
          <w:p w:rsidRPr="00633C9F" w:rsidR="001F3CAF" w:rsidP="0052027A" w:rsidRDefault="001F3CAF" w14:paraId="64F17BAA" w14:textId="77777777">
            <w:pPr>
              <w:pStyle w:val="Compact"/>
              <w:jc w:val="center"/>
              <w:rPr>
                <w:rFonts w:cs="Calibri"/>
                <w:sz w:val="20"/>
                <w:szCs w:val="20"/>
              </w:rPr>
            </w:pPr>
            <w:r w:rsidRPr="00633C9F">
              <w:rPr>
                <w:rFonts w:cs="Calibri"/>
                <w:sz w:val="20"/>
                <w:szCs w:val="20"/>
              </w:rPr>
              <w:t>0.30</w:t>
            </w:r>
          </w:p>
        </w:tc>
      </w:tr>
      <w:tr w:rsidRPr="00C27940" w:rsidR="001F3CAF" w:rsidTr="0052027A" w14:paraId="58E88B65" w14:textId="77777777">
        <w:tc>
          <w:tcPr>
            <w:tcW w:w="0" w:type="auto"/>
            <w:tcBorders>
              <w:right w:val="single" w:color="auto" w:sz="4" w:space="0"/>
            </w:tcBorders>
          </w:tcPr>
          <w:p w:rsidRPr="00C27940" w:rsidR="001F3CAF" w:rsidP="0052027A" w:rsidRDefault="001F3CAF" w14:paraId="7765B244" w14:textId="77777777">
            <w:pPr>
              <w:pStyle w:val="Compact"/>
              <w:jc w:val="left"/>
              <w:rPr>
                <w:sz w:val="20"/>
              </w:rPr>
            </w:pPr>
            <w:r w:rsidRPr="00C27940">
              <w:rPr>
                <w:sz w:val="20"/>
              </w:rPr>
              <w:t>Portugal</w:t>
            </w:r>
          </w:p>
        </w:tc>
        <w:tc>
          <w:tcPr>
            <w:tcW w:w="0" w:type="auto"/>
            <w:tcBorders>
              <w:left w:val="single" w:color="auto" w:sz="4" w:space="0"/>
            </w:tcBorders>
            <w:vAlign w:val="center"/>
          </w:tcPr>
          <w:p w:rsidRPr="00633C9F" w:rsidR="001F3CAF" w:rsidP="0052027A" w:rsidRDefault="001F3CAF" w14:paraId="1374E21A" w14:textId="77777777">
            <w:pPr>
              <w:pStyle w:val="Compact"/>
              <w:jc w:val="center"/>
              <w:rPr>
                <w:rFonts w:cs="Calibri"/>
                <w:sz w:val="20"/>
                <w:szCs w:val="20"/>
              </w:rPr>
            </w:pPr>
            <w:r w:rsidRPr="00633C9F">
              <w:rPr>
                <w:rFonts w:cs="Calibri"/>
                <w:sz w:val="20"/>
                <w:szCs w:val="20"/>
              </w:rPr>
              <w:t>0.39</w:t>
            </w:r>
          </w:p>
        </w:tc>
        <w:tc>
          <w:tcPr>
            <w:tcW w:w="0" w:type="auto"/>
            <w:vAlign w:val="center"/>
          </w:tcPr>
          <w:p w:rsidRPr="00633C9F" w:rsidR="001F3CAF" w:rsidP="0052027A" w:rsidRDefault="001F3CAF" w14:paraId="0612BB9E" w14:textId="77777777">
            <w:pPr>
              <w:pStyle w:val="Compact"/>
              <w:jc w:val="center"/>
              <w:rPr>
                <w:rFonts w:cs="Calibri"/>
                <w:sz w:val="20"/>
                <w:szCs w:val="20"/>
              </w:rPr>
            </w:pPr>
            <w:r w:rsidRPr="00633C9F">
              <w:rPr>
                <w:rFonts w:cs="Calibri"/>
                <w:sz w:val="20"/>
                <w:szCs w:val="20"/>
              </w:rPr>
              <w:t>0.74</w:t>
            </w:r>
          </w:p>
        </w:tc>
        <w:tc>
          <w:tcPr>
            <w:tcW w:w="0" w:type="auto"/>
            <w:tcBorders>
              <w:right w:val="single" w:color="auto" w:sz="4" w:space="0"/>
            </w:tcBorders>
            <w:vAlign w:val="center"/>
          </w:tcPr>
          <w:p w:rsidRPr="00633C9F" w:rsidR="001F3CAF" w:rsidP="0052027A" w:rsidRDefault="001F3CAF" w14:paraId="17B44A68" w14:textId="77777777">
            <w:pPr>
              <w:pStyle w:val="Compact"/>
              <w:jc w:val="center"/>
              <w:rPr>
                <w:rFonts w:cs="Calibri"/>
                <w:sz w:val="20"/>
                <w:szCs w:val="20"/>
              </w:rPr>
            </w:pPr>
            <w:r w:rsidRPr="00633C9F">
              <w:rPr>
                <w:rFonts w:cs="Calibri"/>
                <w:sz w:val="20"/>
                <w:szCs w:val="20"/>
              </w:rPr>
              <w:t>0.93</w:t>
            </w:r>
          </w:p>
        </w:tc>
        <w:tc>
          <w:tcPr>
            <w:tcW w:w="0" w:type="auto"/>
            <w:tcBorders>
              <w:left w:val="single" w:color="auto" w:sz="4" w:space="0"/>
            </w:tcBorders>
            <w:vAlign w:val="center"/>
          </w:tcPr>
          <w:p w:rsidRPr="00633C9F" w:rsidR="001F3CAF" w:rsidP="0052027A" w:rsidRDefault="001F3CAF" w14:paraId="7A973F7C" w14:textId="77777777">
            <w:pPr>
              <w:pStyle w:val="Compact"/>
              <w:jc w:val="center"/>
              <w:rPr>
                <w:rFonts w:cs="Calibri"/>
                <w:sz w:val="20"/>
                <w:szCs w:val="20"/>
              </w:rPr>
            </w:pPr>
            <w:r w:rsidRPr="00633C9F">
              <w:rPr>
                <w:rFonts w:cs="Calibri"/>
                <w:sz w:val="20"/>
                <w:szCs w:val="20"/>
              </w:rPr>
              <w:t>0.26</w:t>
            </w:r>
          </w:p>
        </w:tc>
        <w:tc>
          <w:tcPr>
            <w:tcW w:w="0" w:type="auto"/>
            <w:vAlign w:val="center"/>
          </w:tcPr>
          <w:p w:rsidRPr="00633C9F" w:rsidR="001F3CAF" w:rsidP="0052027A" w:rsidRDefault="001F3CAF" w14:paraId="176B71BC" w14:textId="77777777">
            <w:pPr>
              <w:pStyle w:val="Compact"/>
              <w:jc w:val="center"/>
              <w:rPr>
                <w:rFonts w:cs="Calibri"/>
                <w:sz w:val="20"/>
                <w:szCs w:val="20"/>
              </w:rPr>
            </w:pPr>
            <w:r w:rsidRPr="00633C9F">
              <w:rPr>
                <w:rFonts w:cs="Calibri"/>
                <w:sz w:val="20"/>
                <w:szCs w:val="20"/>
              </w:rPr>
              <w:t>0.50</w:t>
            </w:r>
          </w:p>
        </w:tc>
        <w:tc>
          <w:tcPr>
            <w:tcW w:w="0" w:type="auto"/>
            <w:tcBorders>
              <w:right w:val="single" w:color="auto" w:sz="4" w:space="0"/>
            </w:tcBorders>
            <w:vAlign w:val="center"/>
          </w:tcPr>
          <w:p w:rsidRPr="00633C9F" w:rsidR="001F3CAF" w:rsidP="0052027A" w:rsidRDefault="001F3CAF" w14:paraId="0FF6EC2D" w14:textId="77777777">
            <w:pPr>
              <w:pStyle w:val="Compact"/>
              <w:jc w:val="center"/>
              <w:rPr>
                <w:rFonts w:cs="Calibri"/>
                <w:sz w:val="20"/>
                <w:szCs w:val="20"/>
              </w:rPr>
            </w:pPr>
            <w:r w:rsidRPr="00633C9F">
              <w:rPr>
                <w:rFonts w:cs="Calibri"/>
                <w:sz w:val="20"/>
                <w:szCs w:val="20"/>
              </w:rPr>
              <w:t>0.63</w:t>
            </w:r>
          </w:p>
        </w:tc>
        <w:tc>
          <w:tcPr>
            <w:tcW w:w="0" w:type="auto"/>
            <w:tcBorders>
              <w:left w:val="single" w:color="auto" w:sz="4" w:space="0"/>
            </w:tcBorders>
            <w:vAlign w:val="center"/>
          </w:tcPr>
          <w:p w:rsidRPr="00633C9F" w:rsidR="001F3CAF" w:rsidP="0052027A" w:rsidRDefault="001F3CAF" w14:paraId="0ECF3AA4" w14:textId="77777777">
            <w:pPr>
              <w:pStyle w:val="Compact"/>
              <w:jc w:val="center"/>
              <w:rPr>
                <w:rFonts w:cs="Calibri"/>
                <w:sz w:val="20"/>
                <w:szCs w:val="20"/>
              </w:rPr>
            </w:pPr>
            <w:r w:rsidRPr="00633C9F">
              <w:rPr>
                <w:rFonts w:cs="Calibri"/>
                <w:sz w:val="20"/>
                <w:szCs w:val="20"/>
              </w:rPr>
              <w:t>0.13</w:t>
            </w:r>
          </w:p>
        </w:tc>
        <w:tc>
          <w:tcPr>
            <w:tcW w:w="0" w:type="auto"/>
            <w:vAlign w:val="center"/>
          </w:tcPr>
          <w:p w:rsidRPr="00633C9F" w:rsidR="001F3CAF" w:rsidP="0052027A" w:rsidRDefault="001F3CAF" w14:paraId="3F095336" w14:textId="77777777">
            <w:pPr>
              <w:pStyle w:val="Compact"/>
              <w:jc w:val="center"/>
              <w:rPr>
                <w:rFonts w:cs="Calibri"/>
                <w:sz w:val="20"/>
                <w:szCs w:val="20"/>
              </w:rPr>
            </w:pPr>
            <w:r w:rsidRPr="00633C9F">
              <w:rPr>
                <w:rFonts w:cs="Calibri"/>
                <w:sz w:val="20"/>
                <w:szCs w:val="20"/>
              </w:rPr>
              <w:t>0.39</w:t>
            </w:r>
          </w:p>
        </w:tc>
        <w:tc>
          <w:tcPr>
            <w:tcW w:w="0" w:type="auto"/>
            <w:vAlign w:val="center"/>
          </w:tcPr>
          <w:p w:rsidRPr="00633C9F" w:rsidR="001F3CAF" w:rsidP="0052027A" w:rsidRDefault="001F3CAF" w14:paraId="63CA09D8" w14:textId="77777777">
            <w:pPr>
              <w:pStyle w:val="Compact"/>
              <w:jc w:val="center"/>
              <w:rPr>
                <w:rFonts w:cs="Calibri"/>
                <w:sz w:val="20"/>
                <w:szCs w:val="20"/>
              </w:rPr>
            </w:pPr>
            <w:r w:rsidRPr="00633C9F">
              <w:rPr>
                <w:rFonts w:cs="Calibri"/>
                <w:sz w:val="20"/>
                <w:szCs w:val="20"/>
              </w:rPr>
              <w:t>0.55</w:t>
            </w:r>
          </w:p>
        </w:tc>
      </w:tr>
      <w:tr w:rsidRPr="00C27940" w:rsidR="001F3CAF" w:rsidTr="0052027A" w14:paraId="788E7A36" w14:textId="77777777">
        <w:tc>
          <w:tcPr>
            <w:tcW w:w="0" w:type="auto"/>
            <w:tcBorders>
              <w:right w:val="single" w:color="auto" w:sz="4" w:space="0"/>
            </w:tcBorders>
          </w:tcPr>
          <w:p w:rsidRPr="00C27940" w:rsidR="001F3CAF" w:rsidP="0052027A" w:rsidRDefault="001F3CAF" w14:paraId="6C38790E" w14:textId="77777777">
            <w:pPr>
              <w:pStyle w:val="Compact"/>
              <w:jc w:val="left"/>
              <w:rPr>
                <w:sz w:val="20"/>
              </w:rPr>
            </w:pPr>
            <w:r w:rsidRPr="00C27940">
              <w:rPr>
                <w:sz w:val="20"/>
              </w:rPr>
              <w:t>Romania</w:t>
            </w:r>
          </w:p>
        </w:tc>
        <w:tc>
          <w:tcPr>
            <w:tcW w:w="0" w:type="auto"/>
            <w:tcBorders>
              <w:left w:val="single" w:color="auto" w:sz="4" w:space="0"/>
            </w:tcBorders>
            <w:vAlign w:val="center"/>
          </w:tcPr>
          <w:p w:rsidRPr="00633C9F" w:rsidR="001F3CAF" w:rsidP="0052027A" w:rsidRDefault="001F3CAF" w14:paraId="4D890658"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1CC54C57"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580E6E6F"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3CAF8772"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34EBE234" w14:textId="77777777">
            <w:pPr>
              <w:pStyle w:val="Compact"/>
              <w:jc w:val="center"/>
              <w:rPr>
                <w:rFonts w:cs="Calibri"/>
                <w:sz w:val="20"/>
                <w:szCs w:val="20"/>
              </w:rPr>
            </w:pPr>
            <w:r w:rsidRPr="00633C9F">
              <w:rPr>
                <w:rFonts w:cs="Calibri"/>
                <w:sz w:val="20"/>
                <w:szCs w:val="20"/>
              </w:rPr>
              <w:t>0.02</w:t>
            </w:r>
          </w:p>
        </w:tc>
        <w:tc>
          <w:tcPr>
            <w:tcW w:w="0" w:type="auto"/>
            <w:tcBorders>
              <w:right w:val="single" w:color="auto" w:sz="4" w:space="0"/>
            </w:tcBorders>
            <w:vAlign w:val="center"/>
          </w:tcPr>
          <w:p w:rsidRPr="00633C9F" w:rsidR="001F3CAF" w:rsidP="0052027A" w:rsidRDefault="001F3CAF" w14:paraId="5851AACC" w14:textId="77777777">
            <w:pPr>
              <w:pStyle w:val="Compact"/>
              <w:jc w:val="center"/>
              <w:rPr>
                <w:rFonts w:cs="Calibri"/>
                <w:sz w:val="20"/>
                <w:szCs w:val="20"/>
              </w:rPr>
            </w:pPr>
            <w:r w:rsidRPr="00633C9F">
              <w:rPr>
                <w:rFonts w:cs="Calibri"/>
                <w:sz w:val="20"/>
                <w:szCs w:val="20"/>
              </w:rPr>
              <w:t>0.12</w:t>
            </w:r>
          </w:p>
        </w:tc>
        <w:tc>
          <w:tcPr>
            <w:tcW w:w="0" w:type="auto"/>
            <w:tcBorders>
              <w:left w:val="single" w:color="auto" w:sz="4" w:space="0"/>
            </w:tcBorders>
            <w:vAlign w:val="center"/>
          </w:tcPr>
          <w:p w:rsidRPr="00633C9F" w:rsidR="001F3CAF" w:rsidP="0052027A" w:rsidRDefault="001F3CAF" w14:paraId="50124001"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672E55C8" w14:textId="77777777">
            <w:pPr>
              <w:pStyle w:val="Compact"/>
              <w:jc w:val="center"/>
              <w:rPr>
                <w:rFonts w:cs="Calibri"/>
                <w:sz w:val="20"/>
                <w:szCs w:val="20"/>
              </w:rPr>
            </w:pPr>
            <w:r w:rsidRPr="00633C9F">
              <w:rPr>
                <w:rFonts w:cs="Calibri"/>
                <w:sz w:val="20"/>
                <w:szCs w:val="20"/>
              </w:rPr>
              <w:t>0.02</w:t>
            </w:r>
          </w:p>
        </w:tc>
        <w:tc>
          <w:tcPr>
            <w:tcW w:w="0" w:type="auto"/>
            <w:vAlign w:val="center"/>
          </w:tcPr>
          <w:p w:rsidRPr="00633C9F" w:rsidR="001F3CAF" w:rsidP="0052027A" w:rsidRDefault="001F3CAF" w14:paraId="779DB750" w14:textId="77777777">
            <w:pPr>
              <w:pStyle w:val="Compact"/>
              <w:jc w:val="center"/>
              <w:rPr>
                <w:rFonts w:cs="Calibri"/>
                <w:sz w:val="20"/>
                <w:szCs w:val="20"/>
              </w:rPr>
            </w:pPr>
            <w:r w:rsidRPr="00633C9F">
              <w:rPr>
                <w:rFonts w:cs="Calibri"/>
                <w:sz w:val="20"/>
                <w:szCs w:val="20"/>
              </w:rPr>
              <w:t>0.18</w:t>
            </w:r>
          </w:p>
        </w:tc>
      </w:tr>
      <w:tr w:rsidRPr="00C27940" w:rsidR="001F3CAF" w:rsidTr="0052027A" w14:paraId="018F0FD8" w14:textId="77777777">
        <w:tc>
          <w:tcPr>
            <w:tcW w:w="0" w:type="auto"/>
            <w:tcBorders>
              <w:right w:val="single" w:color="auto" w:sz="4" w:space="0"/>
            </w:tcBorders>
          </w:tcPr>
          <w:p w:rsidRPr="00C27940" w:rsidR="001F3CAF" w:rsidP="0052027A" w:rsidRDefault="001F3CAF" w14:paraId="0CF35717" w14:textId="77777777">
            <w:pPr>
              <w:pStyle w:val="Compact"/>
              <w:jc w:val="left"/>
              <w:rPr>
                <w:sz w:val="20"/>
              </w:rPr>
            </w:pPr>
            <w:r w:rsidRPr="00C27940">
              <w:rPr>
                <w:sz w:val="20"/>
              </w:rPr>
              <w:t>Slovakia</w:t>
            </w:r>
          </w:p>
        </w:tc>
        <w:tc>
          <w:tcPr>
            <w:tcW w:w="0" w:type="auto"/>
            <w:tcBorders>
              <w:left w:val="single" w:color="auto" w:sz="4" w:space="0"/>
            </w:tcBorders>
            <w:vAlign w:val="center"/>
          </w:tcPr>
          <w:p w:rsidRPr="00633C9F" w:rsidR="001F3CAF" w:rsidP="0052027A" w:rsidRDefault="001F3CAF" w14:paraId="6E60CF5D"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130023F7"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077073E8"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001B2F1A"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2DEAA52E" w14:textId="77777777">
            <w:pPr>
              <w:pStyle w:val="Compact"/>
              <w:jc w:val="center"/>
              <w:rPr>
                <w:rFonts w:cs="Calibri"/>
                <w:sz w:val="20"/>
                <w:szCs w:val="20"/>
              </w:rPr>
            </w:pPr>
            <w:r w:rsidRPr="00633C9F">
              <w:rPr>
                <w:rFonts w:cs="Calibri"/>
                <w:sz w:val="20"/>
                <w:szCs w:val="20"/>
              </w:rPr>
              <w:t>0.06</w:t>
            </w:r>
          </w:p>
        </w:tc>
        <w:tc>
          <w:tcPr>
            <w:tcW w:w="0" w:type="auto"/>
            <w:tcBorders>
              <w:right w:val="single" w:color="auto" w:sz="4" w:space="0"/>
            </w:tcBorders>
            <w:vAlign w:val="center"/>
          </w:tcPr>
          <w:p w:rsidRPr="00633C9F" w:rsidR="001F3CAF" w:rsidP="0052027A" w:rsidRDefault="001F3CAF" w14:paraId="1DCF9A0D" w14:textId="77777777">
            <w:pPr>
              <w:pStyle w:val="Compact"/>
              <w:jc w:val="center"/>
              <w:rPr>
                <w:rFonts w:cs="Calibri"/>
                <w:sz w:val="20"/>
                <w:szCs w:val="20"/>
              </w:rPr>
            </w:pPr>
            <w:r w:rsidRPr="00633C9F">
              <w:rPr>
                <w:rFonts w:cs="Calibri"/>
                <w:sz w:val="20"/>
                <w:szCs w:val="20"/>
              </w:rPr>
              <w:t>0.23</w:t>
            </w:r>
          </w:p>
        </w:tc>
        <w:tc>
          <w:tcPr>
            <w:tcW w:w="0" w:type="auto"/>
            <w:tcBorders>
              <w:left w:val="single" w:color="auto" w:sz="4" w:space="0"/>
            </w:tcBorders>
            <w:vAlign w:val="center"/>
          </w:tcPr>
          <w:p w:rsidRPr="00633C9F" w:rsidR="001F3CAF" w:rsidP="0052027A" w:rsidRDefault="001F3CAF" w14:paraId="40559966" w14:textId="77777777">
            <w:pPr>
              <w:pStyle w:val="Compact"/>
              <w:jc w:val="center"/>
              <w:rPr>
                <w:rFonts w:cs="Calibri"/>
                <w:sz w:val="20"/>
                <w:szCs w:val="20"/>
              </w:rPr>
            </w:pPr>
            <w:r w:rsidRPr="00633C9F">
              <w:rPr>
                <w:rFonts w:cs="Calibri"/>
                <w:sz w:val="20"/>
                <w:szCs w:val="20"/>
              </w:rPr>
              <w:t>0.03</w:t>
            </w:r>
          </w:p>
        </w:tc>
        <w:tc>
          <w:tcPr>
            <w:tcW w:w="0" w:type="auto"/>
            <w:vAlign w:val="center"/>
          </w:tcPr>
          <w:p w:rsidRPr="00633C9F" w:rsidR="001F3CAF" w:rsidP="0052027A" w:rsidRDefault="001F3CAF" w14:paraId="2EEAAC22" w14:textId="77777777">
            <w:pPr>
              <w:pStyle w:val="Compact"/>
              <w:jc w:val="center"/>
              <w:rPr>
                <w:rFonts w:cs="Calibri"/>
                <w:sz w:val="20"/>
                <w:szCs w:val="20"/>
              </w:rPr>
            </w:pPr>
            <w:r w:rsidRPr="00633C9F">
              <w:rPr>
                <w:rFonts w:cs="Calibri"/>
                <w:sz w:val="20"/>
                <w:szCs w:val="20"/>
              </w:rPr>
              <w:t>0.15</w:t>
            </w:r>
          </w:p>
        </w:tc>
        <w:tc>
          <w:tcPr>
            <w:tcW w:w="0" w:type="auto"/>
            <w:vAlign w:val="center"/>
          </w:tcPr>
          <w:p w:rsidRPr="00633C9F" w:rsidR="001F3CAF" w:rsidP="0052027A" w:rsidRDefault="001F3CAF" w14:paraId="7BDA522A" w14:textId="77777777">
            <w:pPr>
              <w:pStyle w:val="Compact"/>
              <w:jc w:val="center"/>
              <w:rPr>
                <w:rFonts w:cs="Calibri"/>
                <w:sz w:val="20"/>
                <w:szCs w:val="20"/>
              </w:rPr>
            </w:pPr>
            <w:r w:rsidRPr="00633C9F">
              <w:rPr>
                <w:rFonts w:cs="Calibri"/>
                <w:sz w:val="20"/>
                <w:szCs w:val="20"/>
              </w:rPr>
              <w:t>0.36</w:t>
            </w:r>
          </w:p>
        </w:tc>
      </w:tr>
      <w:tr w:rsidRPr="00C27940" w:rsidR="001F3CAF" w:rsidTr="0052027A" w14:paraId="23F35A1D" w14:textId="77777777">
        <w:tc>
          <w:tcPr>
            <w:tcW w:w="0" w:type="auto"/>
            <w:tcBorders>
              <w:right w:val="single" w:color="auto" w:sz="4" w:space="0"/>
            </w:tcBorders>
          </w:tcPr>
          <w:p w:rsidRPr="00C27940" w:rsidR="001F3CAF" w:rsidP="0052027A" w:rsidRDefault="001F3CAF" w14:paraId="685F8B3D" w14:textId="77777777">
            <w:pPr>
              <w:pStyle w:val="Compact"/>
              <w:jc w:val="left"/>
              <w:rPr>
                <w:sz w:val="20"/>
              </w:rPr>
            </w:pPr>
            <w:r w:rsidRPr="00C27940">
              <w:rPr>
                <w:sz w:val="20"/>
              </w:rPr>
              <w:t>Slovenia</w:t>
            </w:r>
          </w:p>
        </w:tc>
        <w:tc>
          <w:tcPr>
            <w:tcW w:w="0" w:type="auto"/>
            <w:tcBorders>
              <w:left w:val="single" w:color="auto" w:sz="4" w:space="0"/>
            </w:tcBorders>
            <w:vAlign w:val="center"/>
          </w:tcPr>
          <w:p w:rsidRPr="00633C9F" w:rsidR="001F3CAF" w:rsidP="0052027A" w:rsidRDefault="001F3CAF" w14:paraId="346D7EBA" w14:textId="77777777">
            <w:pPr>
              <w:pStyle w:val="Compact"/>
              <w:jc w:val="center"/>
              <w:rPr>
                <w:rFonts w:cs="Calibri"/>
                <w:sz w:val="20"/>
                <w:szCs w:val="20"/>
              </w:rPr>
            </w:pPr>
            <w:r w:rsidRPr="00633C9F">
              <w:rPr>
                <w:rFonts w:cs="Calibri"/>
                <w:sz w:val="20"/>
                <w:szCs w:val="20"/>
              </w:rPr>
              <w:t>0.05</w:t>
            </w:r>
          </w:p>
        </w:tc>
        <w:tc>
          <w:tcPr>
            <w:tcW w:w="0" w:type="auto"/>
            <w:vAlign w:val="center"/>
          </w:tcPr>
          <w:p w:rsidRPr="00633C9F" w:rsidR="001F3CAF" w:rsidP="0052027A" w:rsidRDefault="001F3CAF" w14:paraId="67A36329" w14:textId="77777777">
            <w:pPr>
              <w:pStyle w:val="Compact"/>
              <w:jc w:val="center"/>
              <w:rPr>
                <w:rFonts w:cs="Calibri"/>
                <w:sz w:val="20"/>
                <w:szCs w:val="20"/>
              </w:rPr>
            </w:pPr>
            <w:r w:rsidRPr="00633C9F">
              <w:rPr>
                <w:rFonts w:cs="Calibri"/>
                <w:sz w:val="20"/>
                <w:szCs w:val="20"/>
              </w:rPr>
              <w:t>0.08</w:t>
            </w:r>
          </w:p>
        </w:tc>
        <w:tc>
          <w:tcPr>
            <w:tcW w:w="0" w:type="auto"/>
            <w:tcBorders>
              <w:right w:val="single" w:color="auto" w:sz="4" w:space="0"/>
            </w:tcBorders>
            <w:vAlign w:val="center"/>
          </w:tcPr>
          <w:p w:rsidRPr="00633C9F" w:rsidR="001F3CAF" w:rsidP="0052027A" w:rsidRDefault="001F3CAF" w14:paraId="02200194" w14:textId="77777777">
            <w:pPr>
              <w:pStyle w:val="Compact"/>
              <w:jc w:val="center"/>
              <w:rPr>
                <w:rFonts w:cs="Calibri"/>
                <w:sz w:val="20"/>
                <w:szCs w:val="20"/>
              </w:rPr>
            </w:pPr>
            <w:r w:rsidRPr="00633C9F">
              <w:rPr>
                <w:rFonts w:cs="Calibri"/>
                <w:sz w:val="20"/>
                <w:szCs w:val="20"/>
              </w:rPr>
              <w:t>0.10</w:t>
            </w:r>
          </w:p>
        </w:tc>
        <w:tc>
          <w:tcPr>
            <w:tcW w:w="0" w:type="auto"/>
            <w:tcBorders>
              <w:left w:val="single" w:color="auto" w:sz="4" w:space="0"/>
            </w:tcBorders>
            <w:vAlign w:val="center"/>
          </w:tcPr>
          <w:p w:rsidRPr="00633C9F" w:rsidR="001F3CAF" w:rsidP="0052027A" w:rsidRDefault="001F3CAF" w14:paraId="20E92A8A" w14:textId="77777777">
            <w:pPr>
              <w:pStyle w:val="Compact"/>
              <w:jc w:val="center"/>
              <w:rPr>
                <w:rFonts w:cs="Calibri"/>
                <w:sz w:val="20"/>
                <w:szCs w:val="20"/>
              </w:rPr>
            </w:pPr>
            <w:r w:rsidRPr="00633C9F">
              <w:rPr>
                <w:rFonts w:cs="Calibri"/>
                <w:sz w:val="20"/>
                <w:szCs w:val="20"/>
              </w:rPr>
              <w:t>0.05</w:t>
            </w:r>
          </w:p>
        </w:tc>
        <w:tc>
          <w:tcPr>
            <w:tcW w:w="0" w:type="auto"/>
            <w:vAlign w:val="center"/>
          </w:tcPr>
          <w:p w:rsidRPr="00633C9F" w:rsidR="001F3CAF" w:rsidP="0052027A" w:rsidRDefault="001F3CAF" w14:paraId="2C11A436" w14:textId="77777777">
            <w:pPr>
              <w:pStyle w:val="Compact"/>
              <w:jc w:val="center"/>
              <w:rPr>
                <w:rFonts w:cs="Calibri"/>
                <w:sz w:val="20"/>
                <w:szCs w:val="20"/>
              </w:rPr>
            </w:pPr>
            <w:r w:rsidRPr="00633C9F">
              <w:rPr>
                <w:rFonts w:cs="Calibri"/>
                <w:sz w:val="20"/>
                <w:szCs w:val="20"/>
              </w:rPr>
              <w:t>0.18</w:t>
            </w:r>
          </w:p>
        </w:tc>
        <w:tc>
          <w:tcPr>
            <w:tcW w:w="0" w:type="auto"/>
            <w:tcBorders>
              <w:right w:val="single" w:color="auto" w:sz="4" w:space="0"/>
            </w:tcBorders>
            <w:vAlign w:val="center"/>
          </w:tcPr>
          <w:p w:rsidRPr="00633C9F" w:rsidR="001F3CAF" w:rsidP="0052027A" w:rsidRDefault="001F3CAF" w14:paraId="3BD57F50" w14:textId="77777777">
            <w:pPr>
              <w:pStyle w:val="Compact"/>
              <w:jc w:val="center"/>
              <w:rPr>
                <w:rFonts w:cs="Calibri"/>
                <w:sz w:val="20"/>
                <w:szCs w:val="20"/>
              </w:rPr>
            </w:pPr>
            <w:r w:rsidRPr="00633C9F">
              <w:rPr>
                <w:rFonts w:cs="Calibri"/>
                <w:sz w:val="20"/>
                <w:szCs w:val="20"/>
              </w:rPr>
              <w:t>0.49</w:t>
            </w:r>
          </w:p>
        </w:tc>
        <w:tc>
          <w:tcPr>
            <w:tcW w:w="0" w:type="auto"/>
            <w:tcBorders>
              <w:left w:val="single" w:color="auto" w:sz="4" w:space="0"/>
            </w:tcBorders>
            <w:vAlign w:val="center"/>
          </w:tcPr>
          <w:p w:rsidRPr="00633C9F" w:rsidR="001F3CAF" w:rsidP="0052027A" w:rsidRDefault="001F3CAF" w14:paraId="0881F5C9" w14:textId="77777777">
            <w:pPr>
              <w:pStyle w:val="Compact"/>
              <w:jc w:val="center"/>
              <w:rPr>
                <w:rFonts w:cs="Calibri"/>
                <w:sz w:val="20"/>
                <w:szCs w:val="20"/>
              </w:rPr>
            </w:pPr>
            <w:r w:rsidRPr="00633C9F">
              <w:rPr>
                <w:rFonts w:cs="Calibri"/>
                <w:sz w:val="20"/>
                <w:szCs w:val="20"/>
              </w:rPr>
              <w:t>0.08</w:t>
            </w:r>
          </w:p>
        </w:tc>
        <w:tc>
          <w:tcPr>
            <w:tcW w:w="0" w:type="auto"/>
            <w:vAlign w:val="center"/>
          </w:tcPr>
          <w:p w:rsidRPr="00633C9F" w:rsidR="001F3CAF" w:rsidP="0052027A" w:rsidRDefault="001F3CAF" w14:paraId="7CBECBB3" w14:textId="77777777">
            <w:pPr>
              <w:pStyle w:val="Compact"/>
              <w:jc w:val="center"/>
              <w:rPr>
                <w:rFonts w:cs="Calibri"/>
                <w:sz w:val="20"/>
                <w:szCs w:val="20"/>
              </w:rPr>
            </w:pPr>
            <w:r w:rsidRPr="00633C9F">
              <w:rPr>
                <w:rFonts w:cs="Calibri"/>
                <w:sz w:val="20"/>
                <w:szCs w:val="20"/>
              </w:rPr>
              <w:t>0.46</w:t>
            </w:r>
          </w:p>
        </w:tc>
        <w:tc>
          <w:tcPr>
            <w:tcW w:w="0" w:type="auto"/>
            <w:vAlign w:val="center"/>
          </w:tcPr>
          <w:p w:rsidRPr="00633C9F" w:rsidR="001F3CAF" w:rsidP="0052027A" w:rsidRDefault="001F3CAF" w14:paraId="3E998E42" w14:textId="77777777">
            <w:pPr>
              <w:pStyle w:val="Compact"/>
              <w:jc w:val="center"/>
              <w:rPr>
                <w:rFonts w:cs="Calibri"/>
                <w:sz w:val="20"/>
                <w:szCs w:val="20"/>
              </w:rPr>
            </w:pPr>
            <w:r w:rsidRPr="00633C9F">
              <w:rPr>
                <w:rFonts w:cs="Calibri"/>
                <w:sz w:val="20"/>
                <w:szCs w:val="20"/>
              </w:rPr>
              <w:t>0.67</w:t>
            </w:r>
          </w:p>
        </w:tc>
      </w:tr>
      <w:tr w:rsidRPr="00C27940" w:rsidR="001F3CAF" w:rsidTr="0052027A" w14:paraId="2B8981A1" w14:textId="77777777">
        <w:tc>
          <w:tcPr>
            <w:tcW w:w="0" w:type="auto"/>
            <w:tcBorders>
              <w:right w:val="single" w:color="auto" w:sz="4" w:space="0"/>
            </w:tcBorders>
          </w:tcPr>
          <w:p w:rsidRPr="00C27940" w:rsidR="001F3CAF" w:rsidP="0052027A" w:rsidRDefault="001F3CAF" w14:paraId="49D4BFBC" w14:textId="77777777">
            <w:pPr>
              <w:pStyle w:val="Compact"/>
              <w:jc w:val="left"/>
              <w:rPr>
                <w:sz w:val="20"/>
              </w:rPr>
            </w:pPr>
            <w:r w:rsidRPr="00C27940">
              <w:rPr>
                <w:sz w:val="20"/>
              </w:rPr>
              <w:t>Spain</w:t>
            </w:r>
          </w:p>
        </w:tc>
        <w:tc>
          <w:tcPr>
            <w:tcW w:w="0" w:type="auto"/>
            <w:tcBorders>
              <w:left w:val="single" w:color="auto" w:sz="4" w:space="0"/>
            </w:tcBorders>
            <w:vAlign w:val="center"/>
          </w:tcPr>
          <w:p w:rsidRPr="00633C9F" w:rsidR="001F3CAF" w:rsidP="0052027A" w:rsidRDefault="001F3CAF" w14:paraId="01CC67CB" w14:textId="77777777">
            <w:pPr>
              <w:pStyle w:val="Compact"/>
              <w:jc w:val="center"/>
              <w:rPr>
                <w:rFonts w:cs="Calibri"/>
                <w:sz w:val="20"/>
                <w:szCs w:val="20"/>
              </w:rPr>
            </w:pPr>
            <w:r w:rsidRPr="00633C9F">
              <w:rPr>
                <w:rFonts w:cs="Calibri"/>
                <w:sz w:val="20"/>
                <w:szCs w:val="20"/>
              </w:rPr>
              <w:t>0.15</w:t>
            </w:r>
          </w:p>
        </w:tc>
        <w:tc>
          <w:tcPr>
            <w:tcW w:w="0" w:type="auto"/>
            <w:vAlign w:val="center"/>
          </w:tcPr>
          <w:p w:rsidRPr="00633C9F" w:rsidR="001F3CAF" w:rsidP="0052027A" w:rsidRDefault="001F3CAF" w14:paraId="19B677B8" w14:textId="77777777">
            <w:pPr>
              <w:pStyle w:val="Compact"/>
              <w:jc w:val="center"/>
              <w:rPr>
                <w:rFonts w:cs="Calibri"/>
                <w:sz w:val="20"/>
                <w:szCs w:val="20"/>
              </w:rPr>
            </w:pPr>
            <w:r w:rsidRPr="00633C9F">
              <w:rPr>
                <w:rFonts w:cs="Calibri"/>
                <w:sz w:val="20"/>
                <w:szCs w:val="20"/>
              </w:rPr>
              <w:t>0.25</w:t>
            </w:r>
          </w:p>
        </w:tc>
        <w:tc>
          <w:tcPr>
            <w:tcW w:w="0" w:type="auto"/>
            <w:tcBorders>
              <w:right w:val="single" w:color="auto" w:sz="4" w:space="0"/>
            </w:tcBorders>
            <w:vAlign w:val="center"/>
          </w:tcPr>
          <w:p w:rsidRPr="00633C9F" w:rsidR="001F3CAF" w:rsidP="0052027A" w:rsidRDefault="001F3CAF" w14:paraId="081B7E54" w14:textId="77777777">
            <w:pPr>
              <w:pStyle w:val="Compact"/>
              <w:jc w:val="center"/>
              <w:rPr>
                <w:rFonts w:cs="Calibri"/>
                <w:sz w:val="20"/>
                <w:szCs w:val="20"/>
              </w:rPr>
            </w:pPr>
            <w:r w:rsidRPr="00633C9F">
              <w:rPr>
                <w:rFonts w:cs="Calibri"/>
                <w:sz w:val="20"/>
                <w:szCs w:val="20"/>
              </w:rPr>
              <w:t>0.58</w:t>
            </w:r>
          </w:p>
        </w:tc>
        <w:tc>
          <w:tcPr>
            <w:tcW w:w="0" w:type="auto"/>
            <w:tcBorders>
              <w:left w:val="single" w:color="auto" w:sz="4" w:space="0"/>
            </w:tcBorders>
            <w:vAlign w:val="center"/>
          </w:tcPr>
          <w:p w:rsidRPr="00633C9F" w:rsidR="001F3CAF" w:rsidP="0052027A" w:rsidRDefault="001F3CAF" w14:paraId="21CA14A4" w14:textId="77777777">
            <w:pPr>
              <w:pStyle w:val="Compact"/>
              <w:jc w:val="center"/>
              <w:rPr>
                <w:rFonts w:cs="Calibri"/>
                <w:sz w:val="20"/>
                <w:szCs w:val="20"/>
              </w:rPr>
            </w:pPr>
            <w:r w:rsidRPr="00633C9F">
              <w:rPr>
                <w:rFonts w:cs="Calibri"/>
                <w:sz w:val="20"/>
                <w:szCs w:val="20"/>
              </w:rPr>
              <w:t>0.15</w:t>
            </w:r>
          </w:p>
        </w:tc>
        <w:tc>
          <w:tcPr>
            <w:tcW w:w="0" w:type="auto"/>
            <w:vAlign w:val="center"/>
          </w:tcPr>
          <w:p w:rsidRPr="00633C9F" w:rsidR="001F3CAF" w:rsidP="0052027A" w:rsidRDefault="001F3CAF" w14:paraId="60868CED" w14:textId="77777777">
            <w:pPr>
              <w:pStyle w:val="Compact"/>
              <w:jc w:val="center"/>
              <w:rPr>
                <w:rFonts w:cs="Calibri"/>
                <w:sz w:val="20"/>
                <w:szCs w:val="20"/>
              </w:rPr>
            </w:pPr>
            <w:r w:rsidRPr="00633C9F">
              <w:rPr>
                <w:rFonts w:cs="Calibri"/>
                <w:sz w:val="20"/>
                <w:szCs w:val="20"/>
              </w:rPr>
              <w:t>0.22</w:t>
            </w:r>
          </w:p>
        </w:tc>
        <w:tc>
          <w:tcPr>
            <w:tcW w:w="0" w:type="auto"/>
            <w:tcBorders>
              <w:right w:val="single" w:color="auto" w:sz="4" w:space="0"/>
            </w:tcBorders>
            <w:vAlign w:val="center"/>
          </w:tcPr>
          <w:p w:rsidRPr="00633C9F" w:rsidR="001F3CAF" w:rsidP="0052027A" w:rsidRDefault="001F3CAF" w14:paraId="24D94687" w14:textId="77777777">
            <w:pPr>
              <w:pStyle w:val="Compact"/>
              <w:jc w:val="center"/>
              <w:rPr>
                <w:rFonts w:cs="Calibri"/>
                <w:sz w:val="20"/>
                <w:szCs w:val="20"/>
              </w:rPr>
            </w:pPr>
            <w:r w:rsidRPr="00633C9F">
              <w:rPr>
                <w:rFonts w:cs="Calibri"/>
                <w:sz w:val="20"/>
                <w:szCs w:val="20"/>
              </w:rPr>
              <w:t>0.40</w:t>
            </w:r>
          </w:p>
        </w:tc>
        <w:tc>
          <w:tcPr>
            <w:tcW w:w="0" w:type="auto"/>
            <w:tcBorders>
              <w:left w:val="single" w:color="auto" w:sz="4" w:space="0"/>
            </w:tcBorders>
            <w:vAlign w:val="center"/>
          </w:tcPr>
          <w:p w:rsidRPr="00633C9F" w:rsidR="001F3CAF" w:rsidP="0052027A" w:rsidRDefault="001F3CAF" w14:paraId="3E736822" w14:textId="77777777">
            <w:pPr>
              <w:pStyle w:val="Compact"/>
              <w:jc w:val="center"/>
              <w:rPr>
                <w:rFonts w:cs="Calibri"/>
                <w:sz w:val="20"/>
                <w:szCs w:val="20"/>
              </w:rPr>
            </w:pPr>
            <w:r w:rsidRPr="00633C9F">
              <w:rPr>
                <w:rFonts w:cs="Calibri"/>
                <w:sz w:val="20"/>
                <w:szCs w:val="20"/>
              </w:rPr>
              <w:t>0.13</w:t>
            </w:r>
          </w:p>
        </w:tc>
        <w:tc>
          <w:tcPr>
            <w:tcW w:w="0" w:type="auto"/>
            <w:vAlign w:val="center"/>
          </w:tcPr>
          <w:p w:rsidRPr="00633C9F" w:rsidR="001F3CAF" w:rsidP="0052027A" w:rsidRDefault="001F3CAF" w14:paraId="6C6EB7F1" w14:textId="77777777">
            <w:pPr>
              <w:pStyle w:val="Compact"/>
              <w:jc w:val="center"/>
              <w:rPr>
                <w:rFonts w:cs="Calibri"/>
                <w:sz w:val="20"/>
                <w:szCs w:val="20"/>
              </w:rPr>
            </w:pPr>
            <w:r w:rsidRPr="00633C9F">
              <w:rPr>
                <w:rFonts w:cs="Calibri"/>
                <w:sz w:val="20"/>
                <w:szCs w:val="20"/>
              </w:rPr>
              <w:t>0.20</w:t>
            </w:r>
          </w:p>
        </w:tc>
        <w:tc>
          <w:tcPr>
            <w:tcW w:w="0" w:type="auto"/>
            <w:vAlign w:val="center"/>
          </w:tcPr>
          <w:p w:rsidRPr="00633C9F" w:rsidR="001F3CAF" w:rsidP="0052027A" w:rsidRDefault="001F3CAF" w14:paraId="6E937F5A" w14:textId="77777777">
            <w:pPr>
              <w:pStyle w:val="Compact"/>
              <w:jc w:val="center"/>
              <w:rPr>
                <w:rFonts w:cs="Calibri"/>
                <w:sz w:val="20"/>
                <w:szCs w:val="20"/>
              </w:rPr>
            </w:pPr>
            <w:r w:rsidRPr="00633C9F">
              <w:rPr>
                <w:rFonts w:cs="Calibri"/>
                <w:sz w:val="20"/>
                <w:szCs w:val="20"/>
              </w:rPr>
              <w:t>0.32</w:t>
            </w:r>
          </w:p>
        </w:tc>
      </w:tr>
      <w:tr w:rsidRPr="00C27940" w:rsidR="001F3CAF" w:rsidTr="0052027A" w14:paraId="04E28F9F" w14:textId="77777777">
        <w:tc>
          <w:tcPr>
            <w:tcW w:w="0" w:type="auto"/>
            <w:tcBorders>
              <w:right w:val="single" w:color="auto" w:sz="4" w:space="0"/>
            </w:tcBorders>
          </w:tcPr>
          <w:p w:rsidRPr="00C27940" w:rsidR="001F3CAF" w:rsidP="0052027A" w:rsidRDefault="001F3CAF" w14:paraId="553EC08C" w14:textId="77777777">
            <w:pPr>
              <w:pStyle w:val="Compact"/>
              <w:jc w:val="left"/>
              <w:rPr>
                <w:sz w:val="20"/>
              </w:rPr>
            </w:pPr>
            <w:r w:rsidRPr="00C27940">
              <w:rPr>
                <w:sz w:val="20"/>
              </w:rPr>
              <w:t>Sweden</w:t>
            </w:r>
          </w:p>
        </w:tc>
        <w:tc>
          <w:tcPr>
            <w:tcW w:w="0" w:type="auto"/>
            <w:tcBorders>
              <w:left w:val="single" w:color="auto" w:sz="4" w:space="0"/>
            </w:tcBorders>
            <w:vAlign w:val="center"/>
          </w:tcPr>
          <w:p w:rsidRPr="00633C9F" w:rsidR="001F3CAF" w:rsidP="0052027A" w:rsidRDefault="001F3CAF" w14:paraId="636DAA80" w14:textId="77777777">
            <w:pPr>
              <w:pStyle w:val="Compact"/>
              <w:jc w:val="center"/>
              <w:rPr>
                <w:rFonts w:cs="Calibri"/>
                <w:sz w:val="20"/>
                <w:szCs w:val="20"/>
              </w:rPr>
            </w:pPr>
            <w:r w:rsidRPr="00633C9F">
              <w:rPr>
                <w:rFonts w:cs="Calibri"/>
                <w:sz w:val="20"/>
                <w:szCs w:val="20"/>
              </w:rPr>
              <w:t>0.00</w:t>
            </w:r>
          </w:p>
        </w:tc>
        <w:tc>
          <w:tcPr>
            <w:tcW w:w="0" w:type="auto"/>
            <w:vAlign w:val="center"/>
          </w:tcPr>
          <w:p w:rsidRPr="00633C9F" w:rsidR="001F3CAF" w:rsidP="0052027A" w:rsidRDefault="001F3CAF" w14:paraId="0132E312" w14:textId="77777777">
            <w:pPr>
              <w:pStyle w:val="Compact"/>
              <w:jc w:val="center"/>
              <w:rPr>
                <w:rFonts w:cs="Calibri"/>
                <w:sz w:val="20"/>
                <w:szCs w:val="20"/>
              </w:rPr>
            </w:pPr>
            <w:r w:rsidRPr="00633C9F">
              <w:rPr>
                <w:rFonts w:cs="Calibri"/>
                <w:sz w:val="20"/>
                <w:szCs w:val="20"/>
              </w:rPr>
              <w:t>0.00</w:t>
            </w:r>
          </w:p>
        </w:tc>
        <w:tc>
          <w:tcPr>
            <w:tcW w:w="0" w:type="auto"/>
            <w:tcBorders>
              <w:right w:val="single" w:color="auto" w:sz="4" w:space="0"/>
            </w:tcBorders>
            <w:vAlign w:val="center"/>
          </w:tcPr>
          <w:p w:rsidRPr="00633C9F" w:rsidR="001F3CAF" w:rsidP="0052027A" w:rsidRDefault="001F3CAF" w14:paraId="183DD29A" w14:textId="77777777">
            <w:pPr>
              <w:pStyle w:val="Compact"/>
              <w:jc w:val="center"/>
              <w:rPr>
                <w:rFonts w:cs="Calibri"/>
                <w:sz w:val="20"/>
                <w:szCs w:val="20"/>
              </w:rPr>
            </w:pPr>
            <w:r w:rsidRPr="00633C9F">
              <w:rPr>
                <w:rFonts w:cs="Calibri"/>
                <w:sz w:val="20"/>
                <w:szCs w:val="20"/>
              </w:rPr>
              <w:t>0.00</w:t>
            </w:r>
          </w:p>
        </w:tc>
        <w:tc>
          <w:tcPr>
            <w:tcW w:w="0" w:type="auto"/>
            <w:tcBorders>
              <w:left w:val="single" w:color="auto" w:sz="4" w:space="0"/>
            </w:tcBorders>
            <w:vAlign w:val="center"/>
          </w:tcPr>
          <w:p w:rsidRPr="00633C9F" w:rsidR="001F3CAF" w:rsidP="0052027A" w:rsidRDefault="001F3CAF" w14:paraId="16C5261B" w14:textId="77777777">
            <w:pPr>
              <w:pStyle w:val="Compact"/>
              <w:jc w:val="center"/>
              <w:rPr>
                <w:rFonts w:cs="Calibri"/>
                <w:sz w:val="20"/>
                <w:szCs w:val="20"/>
              </w:rPr>
            </w:pPr>
            <w:r w:rsidRPr="00633C9F">
              <w:rPr>
                <w:rFonts w:cs="Calibri"/>
                <w:sz w:val="20"/>
                <w:szCs w:val="20"/>
              </w:rPr>
              <w:t>0.02</w:t>
            </w:r>
          </w:p>
        </w:tc>
        <w:tc>
          <w:tcPr>
            <w:tcW w:w="0" w:type="auto"/>
            <w:vAlign w:val="center"/>
          </w:tcPr>
          <w:p w:rsidRPr="00633C9F" w:rsidR="001F3CAF" w:rsidP="0052027A" w:rsidRDefault="001F3CAF" w14:paraId="245395B7" w14:textId="77777777">
            <w:pPr>
              <w:pStyle w:val="Compact"/>
              <w:jc w:val="center"/>
              <w:rPr>
                <w:rFonts w:cs="Calibri"/>
                <w:sz w:val="20"/>
                <w:szCs w:val="20"/>
              </w:rPr>
            </w:pPr>
            <w:r w:rsidRPr="00633C9F">
              <w:rPr>
                <w:rFonts w:cs="Calibri"/>
                <w:sz w:val="20"/>
                <w:szCs w:val="20"/>
              </w:rPr>
              <w:t>0.05</w:t>
            </w:r>
          </w:p>
        </w:tc>
        <w:tc>
          <w:tcPr>
            <w:tcW w:w="0" w:type="auto"/>
            <w:tcBorders>
              <w:right w:val="single" w:color="auto" w:sz="4" w:space="0"/>
            </w:tcBorders>
            <w:vAlign w:val="center"/>
          </w:tcPr>
          <w:p w:rsidRPr="00633C9F" w:rsidR="001F3CAF" w:rsidP="0052027A" w:rsidRDefault="001F3CAF" w14:paraId="35A35CA5" w14:textId="77777777">
            <w:pPr>
              <w:pStyle w:val="Compact"/>
              <w:jc w:val="center"/>
              <w:rPr>
                <w:rFonts w:cs="Calibri"/>
                <w:sz w:val="20"/>
                <w:szCs w:val="20"/>
              </w:rPr>
            </w:pPr>
            <w:r w:rsidRPr="00633C9F">
              <w:rPr>
                <w:rFonts w:cs="Calibri"/>
                <w:sz w:val="20"/>
                <w:szCs w:val="20"/>
              </w:rPr>
              <w:t>0.10</w:t>
            </w:r>
          </w:p>
        </w:tc>
        <w:tc>
          <w:tcPr>
            <w:tcW w:w="0" w:type="auto"/>
            <w:tcBorders>
              <w:left w:val="single" w:color="auto" w:sz="4" w:space="0"/>
            </w:tcBorders>
            <w:vAlign w:val="center"/>
          </w:tcPr>
          <w:p w:rsidRPr="00633C9F" w:rsidR="001F3CAF" w:rsidP="0052027A" w:rsidRDefault="001F3CAF" w14:paraId="5725E8E4" w14:textId="77777777">
            <w:pPr>
              <w:pStyle w:val="Compact"/>
              <w:jc w:val="center"/>
              <w:rPr>
                <w:rFonts w:cs="Calibri"/>
                <w:sz w:val="20"/>
                <w:szCs w:val="20"/>
              </w:rPr>
            </w:pPr>
            <w:r w:rsidRPr="00633C9F">
              <w:rPr>
                <w:rFonts w:cs="Calibri"/>
                <w:sz w:val="20"/>
                <w:szCs w:val="20"/>
              </w:rPr>
              <w:t>0.04</w:t>
            </w:r>
          </w:p>
        </w:tc>
        <w:tc>
          <w:tcPr>
            <w:tcW w:w="0" w:type="auto"/>
            <w:vAlign w:val="center"/>
          </w:tcPr>
          <w:p w:rsidRPr="00633C9F" w:rsidR="001F3CAF" w:rsidP="0052027A" w:rsidRDefault="001F3CAF" w14:paraId="646444CC" w14:textId="77777777">
            <w:pPr>
              <w:pStyle w:val="Compact"/>
              <w:jc w:val="center"/>
              <w:rPr>
                <w:rFonts w:cs="Calibri"/>
                <w:sz w:val="20"/>
                <w:szCs w:val="20"/>
              </w:rPr>
            </w:pPr>
            <w:r w:rsidRPr="00633C9F">
              <w:rPr>
                <w:rFonts w:cs="Calibri"/>
                <w:sz w:val="20"/>
                <w:szCs w:val="20"/>
              </w:rPr>
              <w:t>0.11</w:t>
            </w:r>
          </w:p>
        </w:tc>
        <w:tc>
          <w:tcPr>
            <w:tcW w:w="0" w:type="auto"/>
            <w:vAlign w:val="center"/>
          </w:tcPr>
          <w:p w:rsidRPr="00633C9F" w:rsidR="001F3CAF" w:rsidP="0052027A" w:rsidRDefault="001F3CAF" w14:paraId="75B03B5F" w14:textId="77777777">
            <w:pPr>
              <w:pStyle w:val="Compact"/>
              <w:jc w:val="center"/>
              <w:rPr>
                <w:rFonts w:cs="Calibri"/>
                <w:sz w:val="20"/>
                <w:szCs w:val="20"/>
              </w:rPr>
            </w:pPr>
            <w:r w:rsidRPr="00633C9F">
              <w:rPr>
                <w:rFonts w:cs="Calibri"/>
                <w:sz w:val="20"/>
                <w:szCs w:val="20"/>
              </w:rPr>
              <w:t>0.18</w:t>
            </w:r>
          </w:p>
        </w:tc>
      </w:tr>
      <w:tr w:rsidRPr="00C27940" w:rsidR="001F3CAF" w:rsidTr="0052027A" w14:paraId="2D5C2296" w14:textId="77777777">
        <w:tc>
          <w:tcPr>
            <w:tcW w:w="0" w:type="auto"/>
            <w:tcBorders>
              <w:bottom w:val="single" w:color="auto" w:sz="4" w:space="0"/>
              <w:right w:val="single" w:color="auto" w:sz="4" w:space="0"/>
            </w:tcBorders>
          </w:tcPr>
          <w:p w:rsidRPr="00C27940" w:rsidR="001F3CAF" w:rsidP="0052027A" w:rsidRDefault="001F3CAF" w14:paraId="02AC6DA7" w14:textId="77777777">
            <w:pPr>
              <w:pStyle w:val="Compact"/>
              <w:jc w:val="left"/>
              <w:rPr>
                <w:sz w:val="20"/>
              </w:rPr>
            </w:pPr>
            <w:r w:rsidRPr="00C27940">
              <w:rPr>
                <w:sz w:val="20"/>
              </w:rPr>
              <w:t>UK</w:t>
            </w:r>
          </w:p>
        </w:tc>
        <w:tc>
          <w:tcPr>
            <w:tcW w:w="0" w:type="auto"/>
            <w:tcBorders>
              <w:left w:val="single" w:color="auto" w:sz="4" w:space="0"/>
              <w:bottom w:val="single" w:color="auto" w:sz="4" w:space="0"/>
            </w:tcBorders>
            <w:vAlign w:val="center"/>
          </w:tcPr>
          <w:p w:rsidRPr="00633C9F" w:rsidR="001F3CAF" w:rsidP="0052027A" w:rsidRDefault="001F3CAF" w14:paraId="2BF75D8F" w14:textId="77777777">
            <w:pPr>
              <w:pStyle w:val="Compact"/>
              <w:jc w:val="center"/>
              <w:rPr>
                <w:rFonts w:cs="Calibri"/>
                <w:sz w:val="20"/>
                <w:szCs w:val="20"/>
              </w:rPr>
            </w:pPr>
            <w:r w:rsidRPr="00633C9F">
              <w:rPr>
                <w:rFonts w:cs="Calibri"/>
                <w:sz w:val="20"/>
                <w:szCs w:val="20"/>
              </w:rPr>
              <w:t>0.09</w:t>
            </w:r>
          </w:p>
        </w:tc>
        <w:tc>
          <w:tcPr>
            <w:tcW w:w="0" w:type="auto"/>
            <w:tcBorders>
              <w:bottom w:val="single" w:color="auto" w:sz="4" w:space="0"/>
            </w:tcBorders>
            <w:vAlign w:val="center"/>
          </w:tcPr>
          <w:p w:rsidRPr="00633C9F" w:rsidR="001F3CAF" w:rsidP="0052027A" w:rsidRDefault="001F3CAF" w14:paraId="4BCD1224" w14:textId="77777777">
            <w:pPr>
              <w:pStyle w:val="Compact"/>
              <w:jc w:val="center"/>
              <w:rPr>
                <w:rFonts w:cs="Calibri"/>
                <w:sz w:val="20"/>
                <w:szCs w:val="20"/>
              </w:rPr>
            </w:pPr>
            <w:r w:rsidRPr="00633C9F">
              <w:rPr>
                <w:rFonts w:cs="Calibri"/>
                <w:sz w:val="20"/>
                <w:szCs w:val="20"/>
              </w:rPr>
              <w:t>0.20</w:t>
            </w:r>
          </w:p>
        </w:tc>
        <w:tc>
          <w:tcPr>
            <w:tcW w:w="0" w:type="auto"/>
            <w:tcBorders>
              <w:bottom w:val="single" w:color="auto" w:sz="4" w:space="0"/>
              <w:right w:val="single" w:color="auto" w:sz="4" w:space="0"/>
            </w:tcBorders>
            <w:vAlign w:val="center"/>
          </w:tcPr>
          <w:p w:rsidRPr="00633C9F" w:rsidR="001F3CAF" w:rsidP="0052027A" w:rsidRDefault="001F3CAF" w14:paraId="153DBBBC" w14:textId="77777777">
            <w:pPr>
              <w:pStyle w:val="Compact"/>
              <w:jc w:val="center"/>
              <w:rPr>
                <w:rFonts w:cs="Calibri"/>
                <w:sz w:val="20"/>
                <w:szCs w:val="20"/>
              </w:rPr>
            </w:pPr>
            <w:r w:rsidRPr="00633C9F">
              <w:rPr>
                <w:rFonts w:cs="Calibri"/>
                <w:sz w:val="20"/>
                <w:szCs w:val="20"/>
              </w:rPr>
              <w:t>0.31</w:t>
            </w:r>
          </w:p>
        </w:tc>
        <w:tc>
          <w:tcPr>
            <w:tcW w:w="0" w:type="auto"/>
            <w:tcBorders>
              <w:left w:val="single" w:color="auto" w:sz="4" w:space="0"/>
              <w:bottom w:val="single" w:color="auto" w:sz="4" w:space="0"/>
            </w:tcBorders>
            <w:vAlign w:val="center"/>
          </w:tcPr>
          <w:p w:rsidRPr="00633C9F" w:rsidR="001F3CAF" w:rsidP="0052027A" w:rsidRDefault="001F3CAF" w14:paraId="7C57C7CD" w14:textId="77777777">
            <w:pPr>
              <w:pStyle w:val="Compact"/>
              <w:jc w:val="center"/>
              <w:rPr>
                <w:rFonts w:cs="Calibri"/>
                <w:sz w:val="20"/>
                <w:szCs w:val="20"/>
              </w:rPr>
            </w:pPr>
            <w:r w:rsidRPr="00633C9F">
              <w:rPr>
                <w:rFonts w:cs="Calibri"/>
                <w:sz w:val="20"/>
                <w:szCs w:val="20"/>
              </w:rPr>
              <w:t>0.47</w:t>
            </w:r>
          </w:p>
        </w:tc>
        <w:tc>
          <w:tcPr>
            <w:tcW w:w="0" w:type="auto"/>
            <w:tcBorders>
              <w:bottom w:val="single" w:color="auto" w:sz="4" w:space="0"/>
            </w:tcBorders>
            <w:vAlign w:val="center"/>
          </w:tcPr>
          <w:p w:rsidRPr="00633C9F" w:rsidR="001F3CAF" w:rsidP="0052027A" w:rsidRDefault="001F3CAF" w14:paraId="4E98FFA1" w14:textId="77777777">
            <w:pPr>
              <w:pStyle w:val="Compact"/>
              <w:jc w:val="center"/>
              <w:rPr>
                <w:rFonts w:cs="Calibri"/>
                <w:sz w:val="20"/>
                <w:szCs w:val="20"/>
              </w:rPr>
            </w:pPr>
            <w:r w:rsidRPr="00633C9F">
              <w:rPr>
                <w:rFonts w:cs="Calibri"/>
                <w:sz w:val="20"/>
                <w:szCs w:val="20"/>
              </w:rPr>
              <w:t>0.52</w:t>
            </w:r>
          </w:p>
        </w:tc>
        <w:tc>
          <w:tcPr>
            <w:tcW w:w="0" w:type="auto"/>
            <w:tcBorders>
              <w:bottom w:val="single" w:color="auto" w:sz="4" w:space="0"/>
              <w:right w:val="single" w:color="auto" w:sz="4" w:space="0"/>
            </w:tcBorders>
            <w:vAlign w:val="center"/>
          </w:tcPr>
          <w:p w:rsidRPr="00633C9F" w:rsidR="001F3CAF" w:rsidP="0052027A" w:rsidRDefault="001F3CAF" w14:paraId="5E939C94" w14:textId="77777777">
            <w:pPr>
              <w:pStyle w:val="Compact"/>
              <w:jc w:val="center"/>
              <w:rPr>
                <w:rFonts w:cs="Calibri"/>
                <w:sz w:val="20"/>
                <w:szCs w:val="20"/>
              </w:rPr>
            </w:pPr>
            <w:r w:rsidRPr="00633C9F">
              <w:rPr>
                <w:rFonts w:cs="Calibri"/>
                <w:sz w:val="20"/>
                <w:szCs w:val="20"/>
              </w:rPr>
              <w:t>0.59</w:t>
            </w:r>
          </w:p>
        </w:tc>
        <w:tc>
          <w:tcPr>
            <w:tcW w:w="0" w:type="auto"/>
            <w:tcBorders>
              <w:left w:val="single" w:color="auto" w:sz="4" w:space="0"/>
              <w:bottom w:val="single" w:color="auto" w:sz="4" w:space="0"/>
            </w:tcBorders>
            <w:vAlign w:val="center"/>
          </w:tcPr>
          <w:p w:rsidRPr="00633C9F" w:rsidR="001F3CAF" w:rsidP="0052027A" w:rsidRDefault="001F3CAF" w14:paraId="5FEAB27B" w14:textId="77777777">
            <w:pPr>
              <w:pStyle w:val="Compact"/>
              <w:jc w:val="center"/>
              <w:rPr>
                <w:rFonts w:cs="Calibri"/>
                <w:sz w:val="20"/>
                <w:szCs w:val="20"/>
              </w:rPr>
            </w:pPr>
            <w:r w:rsidRPr="00633C9F">
              <w:rPr>
                <w:rFonts w:cs="Calibri"/>
                <w:sz w:val="20"/>
                <w:szCs w:val="20"/>
              </w:rPr>
              <w:t>0.54</w:t>
            </w:r>
          </w:p>
        </w:tc>
        <w:tc>
          <w:tcPr>
            <w:tcW w:w="0" w:type="auto"/>
            <w:tcBorders>
              <w:bottom w:val="single" w:color="auto" w:sz="4" w:space="0"/>
            </w:tcBorders>
            <w:vAlign w:val="center"/>
          </w:tcPr>
          <w:p w:rsidRPr="00633C9F" w:rsidR="001F3CAF" w:rsidP="0052027A" w:rsidRDefault="001F3CAF" w14:paraId="49CDF4EC" w14:textId="77777777">
            <w:pPr>
              <w:pStyle w:val="Compact"/>
              <w:jc w:val="center"/>
              <w:rPr>
                <w:rFonts w:cs="Calibri"/>
                <w:sz w:val="20"/>
                <w:szCs w:val="20"/>
              </w:rPr>
            </w:pPr>
            <w:r w:rsidRPr="00633C9F">
              <w:rPr>
                <w:rFonts w:cs="Calibri"/>
                <w:sz w:val="20"/>
                <w:szCs w:val="20"/>
              </w:rPr>
              <w:t>0.62</w:t>
            </w:r>
          </w:p>
        </w:tc>
        <w:tc>
          <w:tcPr>
            <w:tcW w:w="0" w:type="auto"/>
            <w:tcBorders>
              <w:bottom w:val="single" w:color="auto" w:sz="4" w:space="0"/>
            </w:tcBorders>
            <w:vAlign w:val="center"/>
          </w:tcPr>
          <w:p w:rsidRPr="00633C9F" w:rsidR="001F3CAF" w:rsidP="0052027A" w:rsidRDefault="001F3CAF" w14:paraId="7D39CC36" w14:textId="77777777">
            <w:pPr>
              <w:pStyle w:val="Compact"/>
              <w:jc w:val="center"/>
              <w:rPr>
                <w:rFonts w:cs="Calibri"/>
                <w:sz w:val="20"/>
                <w:szCs w:val="20"/>
              </w:rPr>
            </w:pPr>
            <w:r w:rsidRPr="00633C9F">
              <w:rPr>
                <w:rFonts w:cs="Calibri"/>
                <w:sz w:val="20"/>
                <w:szCs w:val="20"/>
              </w:rPr>
              <w:t>0.69</w:t>
            </w:r>
          </w:p>
        </w:tc>
      </w:tr>
    </w:tbl>
    <w:p w:rsidR="001F3CAF" w:rsidRDefault="001F3CAF" w14:paraId="42A7AEC8" w14:textId="77777777">
      <w:pPr>
        <w:pStyle w:val="Textkrper"/>
      </w:pPr>
    </w:p>
    <w:p w:rsidR="001F3CAF" w:rsidRDefault="001F3CAF" w14:paraId="35E903C7" w14:textId="77777777">
      <w:pPr>
        <w:pStyle w:val="berschrift2"/>
      </w:pPr>
      <w:bookmarkStart w:name="caveats-to-the-modelling" w:id="54"/>
      <w:bookmarkStart w:name="_Toc84195906" w:id="55"/>
      <w:bookmarkStart w:name="_Toc84847998" w:id="56"/>
      <w:bookmarkStart w:name="_Toc84848033" w:id="57"/>
      <w:proofErr w:type="spellStart"/>
      <w:r>
        <w:t>Caveats</w:t>
      </w:r>
      <w:proofErr w:type="spellEnd"/>
      <w:r>
        <w:t xml:space="preserve"> </w:t>
      </w:r>
      <w:proofErr w:type="spellStart"/>
      <w:r>
        <w:t>to</w:t>
      </w:r>
      <w:proofErr w:type="spellEnd"/>
      <w:r>
        <w:t xml:space="preserve"> </w:t>
      </w:r>
      <w:proofErr w:type="spellStart"/>
      <w:r>
        <w:t>the</w:t>
      </w:r>
      <w:proofErr w:type="spellEnd"/>
      <w:r>
        <w:t xml:space="preserve"> </w:t>
      </w:r>
      <w:proofErr w:type="spellStart"/>
      <w:r>
        <w:t>modelling</w:t>
      </w:r>
      <w:bookmarkEnd w:id="54"/>
      <w:bookmarkEnd w:id="55"/>
      <w:bookmarkEnd w:id="56"/>
      <w:bookmarkEnd w:id="57"/>
      <w:proofErr w:type="spellEnd"/>
    </w:p>
    <w:p w:rsidR="001F3CAF" w:rsidRDefault="001F3CAF" w14:paraId="4742A9F5" w14:textId="77777777">
      <w:pPr>
        <w:pStyle w:val="FirstParagraph"/>
      </w:pPr>
      <w:r>
        <w:t>To remove spatial recording biases, the selection of the background sample from the accessible background was weighted by the density of Platyhelminthes records on the Global Biodiversity Information Facility (GBIF). While this is preferable to not accounting for recording bias at all, it may not provide the perfect measure of recording bias.</w:t>
      </w:r>
    </w:p>
    <w:p w:rsidRPr="00EE041F" w:rsidR="001F3CAF" w:rsidRDefault="001F3CAF" w14:paraId="637EEC7A" w14:textId="77777777">
      <w:pPr>
        <w:pStyle w:val="Textkrper"/>
        <w:rPr>
          <w:lang w:val="en-GB"/>
        </w:rPr>
      </w:pPr>
      <w:r w:rsidRPr="00EE041F">
        <w:rPr>
          <w:lang w:val="en-GB"/>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rsidRPr="00EE041F" w:rsidR="001F3CAF" w:rsidRDefault="001F3CAF" w14:paraId="1742E14F" w14:textId="77777777">
      <w:pPr>
        <w:pStyle w:val="Textkrper"/>
        <w:rPr>
          <w:lang w:val="en-GB"/>
        </w:rPr>
      </w:pPr>
      <w:r w:rsidRPr="00EE041F">
        <w:rPr>
          <w:lang w:val="en-GB"/>
        </w:rPr>
        <w:t>Other variables potentially affecting the distribution of the species, such as types of land cover were not included in the model.</w:t>
      </w:r>
    </w:p>
    <w:p w:rsidR="005923DE" w:rsidRDefault="001F3CAF" w14:paraId="7BCA5722" w14:textId="74A243D7">
      <w:pPr>
        <w:pStyle w:val="berschrift5"/>
      </w:pPr>
      <w:bookmarkStart w:name="page-break-12" w:id="58"/>
      <w:r>
        <w:t>Page Break</w:t>
      </w:r>
      <w:bookmarkEnd w:id="58"/>
    </w:p>
    <w:p w:rsidR="005923DE" w:rsidRDefault="005923DE" w14:paraId="10117815" w14:textId="77777777">
      <w:pPr>
        <w:spacing w:after="0" w:line="240" w:lineRule="auto"/>
        <w:rPr>
          <w:rFonts w:asciiTheme="majorHAnsi" w:hAnsiTheme="majorHAnsi" w:eastAsiaTheme="majorEastAsia" w:cstheme="majorBidi"/>
          <w:color w:val="2E74B5" w:themeColor="accent1" w:themeShade="BF"/>
        </w:rPr>
      </w:pPr>
      <w:r>
        <w:br w:type="page"/>
      </w:r>
    </w:p>
    <w:p w:rsidR="001F3CAF" w:rsidRDefault="001F3CAF" w14:paraId="1C7D9F7A" w14:textId="77777777">
      <w:pPr>
        <w:pStyle w:val="berschrift2"/>
      </w:pPr>
      <w:bookmarkStart w:name="references" w:id="59"/>
      <w:bookmarkStart w:name="_Toc84195907" w:id="60"/>
      <w:bookmarkStart w:name="_Toc84847999" w:id="61"/>
      <w:bookmarkStart w:name="_Toc84848034" w:id="62"/>
      <w:r>
        <w:t>References</w:t>
      </w:r>
      <w:bookmarkEnd w:id="59"/>
      <w:bookmarkEnd w:id="60"/>
      <w:bookmarkEnd w:id="61"/>
      <w:bookmarkEnd w:id="62"/>
    </w:p>
    <w:p w:rsidR="001F3CAF" w:rsidRDefault="001F3CAF" w14:paraId="1A5BC2FF" w14:textId="77777777">
      <w:pPr>
        <w:pStyle w:val="FirstParagraph"/>
      </w:pPr>
    </w:p>
    <w:p w:rsidR="001F3CAF" w:rsidP="001F3CAF" w:rsidRDefault="001F3CAF" w14:paraId="4D54628A" w14:textId="77777777">
      <w:pPr>
        <w:numPr>
          <w:ilvl w:val="0"/>
          <w:numId w:val="23"/>
        </w:numPr>
        <w:spacing w:after="120" w:line="240" w:lineRule="auto"/>
      </w:pPr>
      <w:proofErr w:type="spellStart"/>
      <w:r w:rsidRPr="00EE041F">
        <w:rPr>
          <w:lang w:val="en-GB"/>
        </w:rPr>
        <w:t>Allouche</w:t>
      </w:r>
      <w:proofErr w:type="spellEnd"/>
      <w:r w:rsidRPr="00EE041F">
        <w:rPr>
          <w:lang w:val="en-GB"/>
        </w:rPr>
        <w:t xml:space="preserve"> O, </w:t>
      </w:r>
      <w:proofErr w:type="spellStart"/>
      <w:r w:rsidRPr="00EE041F">
        <w:rPr>
          <w:lang w:val="en-GB"/>
        </w:rPr>
        <w:t>Tsoar</w:t>
      </w:r>
      <w:proofErr w:type="spellEnd"/>
      <w:r w:rsidRPr="00EE041F">
        <w:rPr>
          <w:lang w:val="en-GB"/>
        </w:rPr>
        <w:t xml:space="preserve"> A, </w:t>
      </w:r>
      <w:proofErr w:type="spellStart"/>
      <w:r w:rsidRPr="00EE041F">
        <w:rPr>
          <w:lang w:val="en-GB"/>
        </w:rPr>
        <w:t>Kadmon</w:t>
      </w:r>
      <w:proofErr w:type="spellEnd"/>
      <w:r w:rsidRPr="00EE041F">
        <w:rPr>
          <w:lang w:val="en-GB"/>
        </w:rPr>
        <w:t xml:space="preserve"> R (2006) Assessing the accuracy of species distribution models: prevalence, kappa and the true skill statistic (TSS). </w:t>
      </w:r>
      <w:r>
        <w:rPr>
          <w:i/>
        </w:rPr>
        <w:t xml:space="preserve">Journal </w:t>
      </w:r>
      <w:proofErr w:type="spellStart"/>
      <w:r>
        <w:rPr>
          <w:i/>
        </w:rPr>
        <w:t>of</w:t>
      </w:r>
      <w:proofErr w:type="spellEnd"/>
      <w:r>
        <w:rPr>
          <w:i/>
        </w:rPr>
        <w:t xml:space="preserve"> Applied Ecology</w:t>
      </w:r>
      <w:r>
        <w:t>, 43, 1223-1232.</w:t>
      </w:r>
    </w:p>
    <w:p w:rsidR="001F3CAF" w:rsidP="001F3CAF" w:rsidRDefault="001F3CAF" w14:paraId="395520EC" w14:textId="77777777">
      <w:pPr>
        <w:numPr>
          <w:ilvl w:val="0"/>
          <w:numId w:val="23"/>
        </w:numPr>
        <w:spacing w:after="120" w:line="240" w:lineRule="auto"/>
      </w:pPr>
      <w:r w:rsidRPr="00EE041F">
        <w:rPr>
          <w:lang w:val="en-GB"/>
        </w:rPr>
        <w:t xml:space="preserve">Chapman D, </w:t>
      </w:r>
      <w:proofErr w:type="spellStart"/>
      <w:r w:rsidRPr="00EE041F">
        <w:rPr>
          <w:lang w:val="en-GB"/>
        </w:rPr>
        <w:t>Pescott</w:t>
      </w:r>
      <w:proofErr w:type="spellEnd"/>
      <w:r w:rsidRPr="00EE041F">
        <w:rPr>
          <w:lang w:val="en-GB"/>
        </w:rPr>
        <w:t xml:space="preserve"> OL, Roy HE, Tanner R (2019) Improving species distribution models for invasive non-native species with biologically informed pseudo-absence selection. </w:t>
      </w:r>
      <w:r>
        <w:rPr>
          <w:i/>
        </w:rPr>
        <w:t xml:space="preserve">Journal </w:t>
      </w:r>
      <w:proofErr w:type="spellStart"/>
      <w:r>
        <w:rPr>
          <w:i/>
        </w:rPr>
        <w:t>of</w:t>
      </w:r>
      <w:proofErr w:type="spellEnd"/>
      <w:r>
        <w:rPr>
          <w:i/>
        </w:rPr>
        <w:t xml:space="preserve"> </w:t>
      </w:r>
      <w:proofErr w:type="spellStart"/>
      <w:r>
        <w:rPr>
          <w:i/>
        </w:rPr>
        <w:t>Biogeography</w:t>
      </w:r>
      <w:proofErr w:type="spellEnd"/>
      <w:r>
        <w:t xml:space="preserve">, </w:t>
      </w:r>
      <w:hyperlink r:id="rId34">
        <w:r>
          <w:rPr>
            <w:rStyle w:val="Hyperlink"/>
          </w:rPr>
          <w:t>https://doi.org/10.1111/jbi.13555</w:t>
        </w:r>
      </w:hyperlink>
      <w:r>
        <w:t>.</w:t>
      </w:r>
    </w:p>
    <w:p w:rsidR="001F3CAF" w:rsidP="001F3CAF" w:rsidRDefault="001F3CAF" w14:paraId="11DCE0F1" w14:textId="77777777">
      <w:pPr>
        <w:numPr>
          <w:ilvl w:val="0"/>
          <w:numId w:val="23"/>
        </w:numPr>
        <w:spacing w:after="120" w:line="240" w:lineRule="auto"/>
      </w:pPr>
      <w:r w:rsidRPr="00EE041F">
        <w:rPr>
          <w:lang w:val="en-GB"/>
        </w:rPr>
        <w:t xml:space="preserve">Cohen J (1960) A coefficient of agreement of nominal scales. </w:t>
      </w:r>
      <w:r>
        <w:rPr>
          <w:i/>
        </w:rPr>
        <w:t xml:space="preserve">Educational </w:t>
      </w:r>
      <w:proofErr w:type="spellStart"/>
      <w:r>
        <w:rPr>
          <w:i/>
        </w:rPr>
        <w:t>and</w:t>
      </w:r>
      <w:proofErr w:type="spellEnd"/>
      <w:r>
        <w:rPr>
          <w:i/>
        </w:rPr>
        <w:t xml:space="preserve"> Psychological Measurement</w:t>
      </w:r>
      <w:r>
        <w:t>, 20, 37-46.</w:t>
      </w:r>
    </w:p>
    <w:p w:rsidR="001F3CAF" w:rsidP="001F3CAF" w:rsidRDefault="001F3CAF" w14:paraId="61AE43E8" w14:textId="77777777">
      <w:pPr>
        <w:numPr>
          <w:ilvl w:val="0"/>
          <w:numId w:val="23"/>
        </w:numPr>
        <w:spacing w:after="120" w:line="240" w:lineRule="auto"/>
      </w:pPr>
      <w:proofErr w:type="spellStart"/>
      <w:r w:rsidRPr="00EE041F">
        <w:rPr>
          <w:lang w:val="en-GB"/>
        </w:rPr>
        <w:t>Elith</w:t>
      </w:r>
      <w:proofErr w:type="spellEnd"/>
      <w:r w:rsidRPr="00EE041F">
        <w:rPr>
          <w:lang w:val="en-GB"/>
        </w:rPr>
        <w:t xml:space="preserve"> J, Kearney M, Phillips S (2010) </w:t>
      </w:r>
      <w:proofErr w:type="gramStart"/>
      <w:r w:rsidRPr="00EE041F">
        <w:rPr>
          <w:lang w:val="en-GB"/>
        </w:rPr>
        <w:t>The</w:t>
      </w:r>
      <w:proofErr w:type="gramEnd"/>
      <w:r w:rsidRPr="00EE041F">
        <w:rPr>
          <w:lang w:val="en-GB"/>
        </w:rPr>
        <w:t xml:space="preserve"> art of modelling range-shifting species. </w:t>
      </w:r>
      <w:proofErr w:type="spellStart"/>
      <w:r>
        <w:rPr>
          <w:i/>
        </w:rPr>
        <w:t>Methods</w:t>
      </w:r>
      <w:proofErr w:type="spellEnd"/>
      <w:r>
        <w:rPr>
          <w:i/>
        </w:rPr>
        <w:t xml:space="preserve"> in Ecology </w:t>
      </w:r>
      <w:proofErr w:type="spellStart"/>
      <w:r>
        <w:rPr>
          <w:i/>
        </w:rPr>
        <w:t>and</w:t>
      </w:r>
      <w:proofErr w:type="spellEnd"/>
      <w:r>
        <w:rPr>
          <w:i/>
        </w:rPr>
        <w:t xml:space="preserve"> Evolution</w:t>
      </w:r>
      <w:r>
        <w:t>, 1, 330-342.</w:t>
      </w:r>
    </w:p>
    <w:p w:rsidR="001F3CAF" w:rsidP="001F3CAF" w:rsidRDefault="001F3CAF" w14:paraId="75700A9F" w14:textId="77777777">
      <w:pPr>
        <w:numPr>
          <w:ilvl w:val="0"/>
          <w:numId w:val="23"/>
        </w:numPr>
        <w:spacing w:after="120" w:line="240" w:lineRule="auto"/>
      </w:pPr>
      <w:r w:rsidRPr="00EE041F">
        <w:rPr>
          <w:lang w:val="en-GB"/>
        </w:rPr>
        <w:t xml:space="preserve">Fielding AH, Bell JF (1997) </w:t>
      </w:r>
      <w:proofErr w:type="gramStart"/>
      <w:r w:rsidRPr="00EE041F">
        <w:rPr>
          <w:lang w:val="en-GB"/>
        </w:rPr>
        <w:t>A</w:t>
      </w:r>
      <w:proofErr w:type="gramEnd"/>
      <w:r w:rsidRPr="00EE041F">
        <w:rPr>
          <w:lang w:val="en-GB"/>
        </w:rPr>
        <w:t xml:space="preserve"> review of methods for the assessment of prediction errors in conservation presence/absence models. </w:t>
      </w:r>
      <w:r>
        <w:rPr>
          <w:i/>
        </w:rPr>
        <w:t xml:space="preserve">Environmental </w:t>
      </w:r>
      <w:proofErr w:type="spellStart"/>
      <w:r>
        <w:rPr>
          <w:i/>
        </w:rPr>
        <w:t>Conservation</w:t>
      </w:r>
      <w:proofErr w:type="spellEnd"/>
      <w:r>
        <w:t>, 24, 38-49.</w:t>
      </w:r>
    </w:p>
    <w:p w:rsidR="001F3CAF" w:rsidP="001F3CAF" w:rsidRDefault="001F3CAF" w14:paraId="665472D1" w14:textId="77777777">
      <w:pPr>
        <w:numPr>
          <w:ilvl w:val="0"/>
          <w:numId w:val="23"/>
        </w:numPr>
        <w:spacing w:after="120" w:line="240" w:lineRule="auto"/>
      </w:pPr>
      <w:r w:rsidRPr="00EE041F">
        <w:rPr>
          <w:lang w:val="en-GB"/>
        </w:rPr>
        <w:t xml:space="preserve">Hargreaves GH (1994) Defining and Using Reference Evapotranspiration. </w:t>
      </w:r>
      <w:r>
        <w:rPr>
          <w:i/>
        </w:rPr>
        <w:t xml:space="preserve">Journal </w:t>
      </w:r>
      <w:proofErr w:type="spellStart"/>
      <w:r>
        <w:rPr>
          <w:i/>
        </w:rPr>
        <w:t>of</w:t>
      </w:r>
      <w:proofErr w:type="spellEnd"/>
      <w:r>
        <w:rPr>
          <w:i/>
        </w:rPr>
        <w:t xml:space="preserve"> Irrigation </w:t>
      </w:r>
      <w:proofErr w:type="spellStart"/>
      <w:r>
        <w:rPr>
          <w:i/>
        </w:rPr>
        <w:t>and</w:t>
      </w:r>
      <w:proofErr w:type="spellEnd"/>
      <w:r>
        <w:rPr>
          <w:i/>
        </w:rPr>
        <w:t xml:space="preserve"> Drainage Engineering</w:t>
      </w:r>
      <w:r>
        <w:t>, 120.</w:t>
      </w:r>
    </w:p>
    <w:p w:rsidR="001F3CAF" w:rsidP="001F3CAF" w:rsidRDefault="001F3CAF" w14:paraId="50C59BE9" w14:textId="77777777">
      <w:pPr>
        <w:numPr>
          <w:ilvl w:val="0"/>
          <w:numId w:val="23"/>
        </w:numPr>
        <w:spacing w:after="120" w:line="240" w:lineRule="auto"/>
      </w:pPr>
      <w:proofErr w:type="spellStart"/>
      <w:r w:rsidRPr="00EE041F">
        <w:rPr>
          <w:lang w:val="en-GB"/>
        </w:rPr>
        <w:t>Hijmans</w:t>
      </w:r>
      <w:proofErr w:type="spellEnd"/>
      <w:r w:rsidRPr="00EE041F">
        <w:rPr>
          <w:lang w:val="en-GB"/>
        </w:rPr>
        <w:t xml:space="preserve"> RJ, Cameron SE, Parra JL, Jones PG, Jarvis A (2005) Very high resolution interpolated climate surfaces for global land areas. </w:t>
      </w:r>
      <w:r>
        <w:rPr>
          <w:i/>
        </w:rPr>
        <w:t xml:space="preserve">International Journal </w:t>
      </w:r>
      <w:proofErr w:type="spellStart"/>
      <w:r>
        <w:rPr>
          <w:i/>
        </w:rPr>
        <w:t>of</w:t>
      </w:r>
      <w:proofErr w:type="spellEnd"/>
      <w:r>
        <w:rPr>
          <w:i/>
        </w:rPr>
        <w:t xml:space="preserve"> </w:t>
      </w:r>
      <w:proofErr w:type="spellStart"/>
      <w:r>
        <w:rPr>
          <w:i/>
        </w:rPr>
        <w:t>Climatology</w:t>
      </w:r>
      <w:proofErr w:type="spellEnd"/>
      <w:r>
        <w:t>, 25, 1965-1978.</w:t>
      </w:r>
    </w:p>
    <w:p w:rsidR="001F3CAF" w:rsidP="001F3CAF" w:rsidRDefault="001F3CAF" w14:paraId="47FB0745" w14:textId="77777777">
      <w:pPr>
        <w:numPr>
          <w:ilvl w:val="0"/>
          <w:numId w:val="23"/>
        </w:numPr>
        <w:spacing w:after="120" w:line="240" w:lineRule="auto"/>
      </w:pPr>
      <w:proofErr w:type="spellStart"/>
      <w:r w:rsidRPr="00EE041F">
        <w:rPr>
          <w:lang w:val="en-GB"/>
        </w:rPr>
        <w:t>Iglewicz</w:t>
      </w:r>
      <w:proofErr w:type="spellEnd"/>
      <w:r w:rsidRPr="00EE041F">
        <w:rPr>
          <w:lang w:val="en-GB"/>
        </w:rPr>
        <w:t xml:space="preserve"> B, </w:t>
      </w:r>
      <w:proofErr w:type="spellStart"/>
      <w:r w:rsidRPr="00EE041F">
        <w:rPr>
          <w:lang w:val="en-GB"/>
        </w:rPr>
        <w:t>Hoaglin</w:t>
      </w:r>
      <w:proofErr w:type="spellEnd"/>
      <w:r w:rsidRPr="00EE041F">
        <w:rPr>
          <w:lang w:val="en-GB"/>
        </w:rPr>
        <w:t xml:space="preserve"> DC (1993) How to detect and handle outliers. </w:t>
      </w:r>
      <w:proofErr w:type="spellStart"/>
      <w:r>
        <w:t>Asq</w:t>
      </w:r>
      <w:proofErr w:type="spellEnd"/>
      <w:r>
        <w:t xml:space="preserve"> Press.</w:t>
      </w:r>
    </w:p>
    <w:p w:rsidR="001F3CAF" w:rsidP="001F3CAF" w:rsidRDefault="001F3CAF" w14:paraId="0452C2CE" w14:textId="77777777">
      <w:pPr>
        <w:numPr>
          <w:ilvl w:val="0"/>
          <w:numId w:val="23"/>
        </w:numPr>
        <w:spacing w:after="120" w:line="240" w:lineRule="auto"/>
      </w:pPr>
      <w:proofErr w:type="spellStart"/>
      <w:r w:rsidRPr="00EE041F">
        <w:rPr>
          <w:lang w:val="en-GB"/>
        </w:rPr>
        <w:t>Manel</w:t>
      </w:r>
      <w:proofErr w:type="spellEnd"/>
      <w:r w:rsidRPr="00EE041F">
        <w:rPr>
          <w:lang w:val="en-GB"/>
        </w:rPr>
        <w:t xml:space="preserve"> S, Williams HC, </w:t>
      </w:r>
      <w:proofErr w:type="spellStart"/>
      <w:r w:rsidRPr="00EE041F">
        <w:rPr>
          <w:lang w:val="en-GB"/>
        </w:rPr>
        <w:t>Ormerod</w:t>
      </w:r>
      <w:proofErr w:type="spellEnd"/>
      <w:r w:rsidRPr="00EE041F">
        <w:rPr>
          <w:lang w:val="en-GB"/>
        </w:rPr>
        <w:t xml:space="preserve"> SJ (2001) Evaluating presence-absence models in ecology: the need to account for prevalence. </w:t>
      </w:r>
      <w:r>
        <w:rPr>
          <w:i/>
        </w:rPr>
        <w:t xml:space="preserve">Journal </w:t>
      </w:r>
      <w:proofErr w:type="spellStart"/>
      <w:r>
        <w:rPr>
          <w:i/>
        </w:rPr>
        <w:t>of</w:t>
      </w:r>
      <w:proofErr w:type="spellEnd"/>
      <w:r>
        <w:rPr>
          <w:i/>
        </w:rPr>
        <w:t xml:space="preserve"> Applied Ecology</w:t>
      </w:r>
      <w:r>
        <w:t>, 38, 921-931.</w:t>
      </w:r>
    </w:p>
    <w:p w:rsidR="001F3CAF" w:rsidP="001F3CAF" w:rsidRDefault="001F3CAF" w14:paraId="7607F90D" w14:textId="77777777">
      <w:pPr>
        <w:numPr>
          <w:ilvl w:val="0"/>
          <w:numId w:val="23"/>
        </w:numPr>
        <w:spacing w:after="120" w:line="240" w:lineRule="auto"/>
      </w:pPr>
      <w:r w:rsidRPr="00EE041F">
        <w:rPr>
          <w:lang w:val="en-GB"/>
        </w:rPr>
        <w:t xml:space="preserve">McPherson JM, </w:t>
      </w:r>
      <w:proofErr w:type="spellStart"/>
      <w:r w:rsidRPr="00EE041F">
        <w:rPr>
          <w:lang w:val="en-GB"/>
        </w:rPr>
        <w:t>Jetz</w:t>
      </w:r>
      <w:proofErr w:type="spellEnd"/>
      <w:r w:rsidRPr="00EE041F">
        <w:rPr>
          <w:lang w:val="en-GB"/>
        </w:rPr>
        <w:t xml:space="preserve"> W, Rogers DJ (2004) </w:t>
      </w:r>
      <w:proofErr w:type="gramStart"/>
      <w:r w:rsidRPr="00EE041F">
        <w:rPr>
          <w:lang w:val="en-GB"/>
        </w:rPr>
        <w:t>The</w:t>
      </w:r>
      <w:proofErr w:type="gramEnd"/>
      <w:r w:rsidRPr="00EE041F">
        <w:rPr>
          <w:lang w:val="en-GB"/>
        </w:rPr>
        <w:t xml:space="preserve"> effects of species’ range sizes on the accuracy of distribution models: ecological phenomenon or statistical artefact? </w:t>
      </w:r>
      <w:r>
        <w:rPr>
          <w:i/>
        </w:rPr>
        <w:t xml:space="preserve">Journal </w:t>
      </w:r>
      <w:proofErr w:type="spellStart"/>
      <w:r>
        <w:rPr>
          <w:i/>
        </w:rPr>
        <w:t>of</w:t>
      </w:r>
      <w:proofErr w:type="spellEnd"/>
      <w:r>
        <w:rPr>
          <w:i/>
        </w:rPr>
        <w:t xml:space="preserve"> Applied Ecology</w:t>
      </w:r>
      <w:r>
        <w:t>, 41, 811-823.</w:t>
      </w:r>
    </w:p>
    <w:p w:rsidR="001F3CAF" w:rsidP="001F3CAF" w:rsidRDefault="001F3CAF" w14:paraId="2AEA6BF9" w14:textId="77777777">
      <w:pPr>
        <w:numPr>
          <w:ilvl w:val="0"/>
          <w:numId w:val="23"/>
        </w:numPr>
        <w:spacing w:after="120" w:line="240" w:lineRule="auto"/>
      </w:pPr>
      <w:r w:rsidRPr="00EE041F">
        <w:rPr>
          <w:lang w:val="en-GB"/>
        </w:rPr>
        <w:t xml:space="preserve">Pearson RG, </w:t>
      </w:r>
      <w:proofErr w:type="spellStart"/>
      <w:r w:rsidRPr="00EE041F">
        <w:rPr>
          <w:lang w:val="en-GB"/>
        </w:rPr>
        <w:t>Raxworthy</w:t>
      </w:r>
      <w:proofErr w:type="spellEnd"/>
      <w:r w:rsidRPr="00EE041F">
        <w:rPr>
          <w:lang w:val="en-GB"/>
        </w:rPr>
        <w:t xml:space="preserve"> CJ, Nakamura M, </w:t>
      </w:r>
      <w:proofErr w:type="gramStart"/>
      <w:r w:rsidRPr="00EE041F">
        <w:rPr>
          <w:lang w:val="en-GB"/>
        </w:rPr>
        <w:t>Townsend</w:t>
      </w:r>
      <w:proofErr w:type="gramEnd"/>
      <w:r w:rsidRPr="00EE041F">
        <w:rPr>
          <w:lang w:val="en-GB"/>
        </w:rPr>
        <w:t xml:space="preserve"> Peterson A (2007), Predicting species distributions from small numbers of occurrence records: a test case using cryptic geckos in Madagascar. </w:t>
      </w:r>
      <w:r>
        <w:rPr>
          <w:i/>
        </w:rPr>
        <w:t xml:space="preserve">Journal </w:t>
      </w:r>
      <w:proofErr w:type="spellStart"/>
      <w:r>
        <w:rPr>
          <w:i/>
        </w:rPr>
        <w:t>of</w:t>
      </w:r>
      <w:proofErr w:type="spellEnd"/>
      <w:r>
        <w:rPr>
          <w:i/>
        </w:rPr>
        <w:t xml:space="preserve"> </w:t>
      </w:r>
      <w:proofErr w:type="spellStart"/>
      <w:r>
        <w:rPr>
          <w:i/>
        </w:rPr>
        <w:t>Biogeography</w:t>
      </w:r>
      <w:proofErr w:type="spellEnd"/>
      <w:r>
        <w:t xml:space="preserve">, 34: 102-117. </w:t>
      </w:r>
      <w:hyperlink r:id="rId35">
        <w:r>
          <w:rPr>
            <w:rStyle w:val="Hyperlink"/>
          </w:rPr>
          <w:t>https://doi.org/10.1111/j.1365-2699.2006.01594.x</w:t>
        </w:r>
      </w:hyperlink>
    </w:p>
    <w:p w:rsidR="001F3CAF" w:rsidP="001F3CAF" w:rsidRDefault="001F3CAF" w14:paraId="7E3CF9DB" w14:textId="77777777">
      <w:pPr>
        <w:numPr>
          <w:ilvl w:val="0"/>
          <w:numId w:val="23"/>
        </w:numPr>
        <w:spacing w:after="120" w:line="240" w:lineRule="auto"/>
      </w:pPr>
      <w:proofErr w:type="spellStart"/>
      <w:r w:rsidRPr="00EE041F">
        <w:rPr>
          <w:lang w:val="en-GB"/>
        </w:rPr>
        <w:t>Thuiller</w:t>
      </w:r>
      <w:proofErr w:type="spellEnd"/>
      <w:r w:rsidRPr="00EE041F">
        <w:rPr>
          <w:lang w:val="en-GB"/>
        </w:rPr>
        <w:t xml:space="preserve"> W, </w:t>
      </w:r>
      <w:proofErr w:type="spellStart"/>
      <w:r w:rsidRPr="00EE041F">
        <w:rPr>
          <w:lang w:val="en-GB"/>
        </w:rPr>
        <w:t>Lafourcade</w:t>
      </w:r>
      <w:proofErr w:type="spellEnd"/>
      <w:r w:rsidRPr="00EE041F">
        <w:rPr>
          <w:lang w:val="en-GB"/>
        </w:rPr>
        <w:t xml:space="preserve"> B, </w:t>
      </w:r>
      <w:proofErr w:type="spellStart"/>
      <w:r w:rsidRPr="00EE041F">
        <w:rPr>
          <w:lang w:val="en-GB"/>
        </w:rPr>
        <w:t>Engler</w:t>
      </w:r>
      <w:proofErr w:type="spellEnd"/>
      <w:r w:rsidRPr="00EE041F">
        <w:rPr>
          <w:lang w:val="en-GB"/>
        </w:rPr>
        <w:t xml:space="preserve"> R, </w:t>
      </w:r>
      <w:proofErr w:type="spellStart"/>
      <w:r w:rsidRPr="00EE041F">
        <w:rPr>
          <w:lang w:val="en-GB"/>
        </w:rPr>
        <w:t>Araújo</w:t>
      </w:r>
      <w:proofErr w:type="spellEnd"/>
      <w:r w:rsidRPr="00EE041F">
        <w:rPr>
          <w:lang w:val="en-GB"/>
        </w:rPr>
        <w:t xml:space="preserve"> MB (2009) BIOMOD-a platform for ensemble forecasting of species distributions. </w:t>
      </w:r>
      <w:proofErr w:type="spellStart"/>
      <w:r>
        <w:rPr>
          <w:i/>
        </w:rPr>
        <w:t>Ecography</w:t>
      </w:r>
      <w:proofErr w:type="spellEnd"/>
      <w:r>
        <w:t>, 32, 369-373.</w:t>
      </w:r>
    </w:p>
    <w:p w:rsidR="001F3CAF" w:rsidP="001F3CAF" w:rsidRDefault="001F3CAF" w14:paraId="044A54ED" w14:textId="77777777">
      <w:pPr>
        <w:numPr>
          <w:ilvl w:val="0"/>
          <w:numId w:val="23"/>
        </w:numPr>
        <w:spacing w:after="120" w:line="240" w:lineRule="auto"/>
      </w:pPr>
      <w:proofErr w:type="spellStart"/>
      <w:r w:rsidRPr="00EE041F">
        <w:rPr>
          <w:lang w:val="en-GB"/>
        </w:rPr>
        <w:t>Thuiller</w:t>
      </w:r>
      <w:proofErr w:type="spellEnd"/>
      <w:r w:rsidRPr="00EE041F">
        <w:rPr>
          <w:lang w:val="en-GB"/>
        </w:rPr>
        <w:t xml:space="preserve"> W, Georges D, </w:t>
      </w:r>
      <w:proofErr w:type="spellStart"/>
      <w:r w:rsidRPr="00EE041F">
        <w:rPr>
          <w:lang w:val="en-GB"/>
        </w:rPr>
        <w:t>Engler</w:t>
      </w:r>
      <w:proofErr w:type="spellEnd"/>
      <w:r w:rsidRPr="00EE041F">
        <w:rPr>
          <w:lang w:val="en-GB"/>
        </w:rPr>
        <w:t xml:space="preserve"> R, </w:t>
      </w:r>
      <w:proofErr w:type="spellStart"/>
      <w:r w:rsidRPr="00EE041F">
        <w:rPr>
          <w:lang w:val="en-GB"/>
        </w:rPr>
        <w:t>Breiner</w:t>
      </w:r>
      <w:proofErr w:type="spellEnd"/>
      <w:r w:rsidRPr="00EE041F">
        <w:rPr>
          <w:lang w:val="en-GB"/>
        </w:rPr>
        <w:t xml:space="preserve"> F (2020). biomod2: Ensemble Platform for Species Distribution </w:t>
      </w:r>
      <w:proofErr w:type="spellStart"/>
      <w:r w:rsidRPr="00EE041F">
        <w:rPr>
          <w:lang w:val="en-GB"/>
        </w:rPr>
        <w:t>Modeling</w:t>
      </w:r>
      <w:proofErr w:type="spellEnd"/>
      <w:r w:rsidRPr="00EE041F">
        <w:rPr>
          <w:lang w:val="en-GB"/>
        </w:rPr>
        <w:t xml:space="preserve">. </w:t>
      </w:r>
      <w:r>
        <w:t xml:space="preserve">R </w:t>
      </w:r>
      <w:proofErr w:type="spellStart"/>
      <w:r>
        <w:t>package</w:t>
      </w:r>
      <w:proofErr w:type="spellEnd"/>
      <w:r>
        <w:t xml:space="preserve"> </w:t>
      </w:r>
      <w:proofErr w:type="spellStart"/>
      <w:r>
        <w:t>version</w:t>
      </w:r>
      <w:proofErr w:type="spellEnd"/>
      <w:r>
        <w:t xml:space="preserve"> 3.4.6. </w:t>
      </w:r>
      <w:hyperlink r:id="rId36">
        <w:r>
          <w:rPr>
            <w:rStyle w:val="Hyperlink"/>
          </w:rPr>
          <w:t>https://CRAN.R-project.org/package=biomod2</w:t>
        </w:r>
      </w:hyperlink>
    </w:p>
    <w:p w:rsidR="001F3CAF" w:rsidP="001F3CAF" w:rsidRDefault="001F3CAF" w14:paraId="32A8C012" w14:textId="77777777">
      <w:pPr>
        <w:numPr>
          <w:ilvl w:val="0"/>
          <w:numId w:val="23"/>
        </w:numPr>
        <w:spacing w:after="120" w:line="240" w:lineRule="auto"/>
      </w:pPr>
      <w:proofErr w:type="spellStart"/>
      <w:r w:rsidRPr="00EE041F">
        <w:rPr>
          <w:lang w:val="en-GB"/>
        </w:rPr>
        <w:t>Zomer</w:t>
      </w:r>
      <w:proofErr w:type="spellEnd"/>
      <w:r w:rsidRPr="00EE041F">
        <w:rPr>
          <w:lang w:val="en-GB"/>
        </w:rPr>
        <w:t xml:space="preserve"> RJ, </w:t>
      </w:r>
      <w:proofErr w:type="spellStart"/>
      <w:r w:rsidRPr="00EE041F">
        <w:rPr>
          <w:lang w:val="en-GB"/>
        </w:rPr>
        <w:t>Trabucco</w:t>
      </w:r>
      <w:proofErr w:type="spellEnd"/>
      <w:r w:rsidRPr="00EE041F">
        <w:rPr>
          <w:lang w:val="en-GB"/>
        </w:rPr>
        <w:t xml:space="preserve"> A, </w:t>
      </w:r>
      <w:proofErr w:type="spellStart"/>
      <w:r w:rsidRPr="00EE041F">
        <w:rPr>
          <w:lang w:val="en-GB"/>
        </w:rPr>
        <w:t>Bossio</w:t>
      </w:r>
      <w:proofErr w:type="spellEnd"/>
      <w:r w:rsidRPr="00EE041F">
        <w:rPr>
          <w:lang w:val="en-GB"/>
        </w:rPr>
        <w:t xml:space="preserve"> DA, </w:t>
      </w:r>
      <w:proofErr w:type="spellStart"/>
      <w:r w:rsidRPr="00EE041F">
        <w:rPr>
          <w:lang w:val="en-GB"/>
        </w:rPr>
        <w:t>Verchot</w:t>
      </w:r>
      <w:proofErr w:type="spellEnd"/>
      <w:r w:rsidRPr="00EE041F">
        <w:rPr>
          <w:lang w:val="en-GB"/>
        </w:rPr>
        <w:t xml:space="preserve"> LV (2008) Climate change mitigation: A spatial analysis of global land suitability for clean development mechanism afforestation and reforestation. </w:t>
      </w:r>
      <w:proofErr w:type="spellStart"/>
      <w:r>
        <w:rPr>
          <w:i/>
        </w:rPr>
        <w:t>Agriculture</w:t>
      </w:r>
      <w:proofErr w:type="spellEnd"/>
      <w:r>
        <w:rPr>
          <w:i/>
        </w:rPr>
        <w:t xml:space="preserve">, </w:t>
      </w:r>
      <w:proofErr w:type="spellStart"/>
      <w:r>
        <w:rPr>
          <w:i/>
        </w:rPr>
        <w:t>Ecosystems</w:t>
      </w:r>
      <w:proofErr w:type="spellEnd"/>
      <w:r>
        <w:rPr>
          <w:i/>
        </w:rPr>
        <w:t xml:space="preserve"> &amp; Environment</w:t>
      </w:r>
      <w:r>
        <w:t>, 126, 67-80.</w:t>
      </w:r>
    </w:p>
    <w:p w:rsidR="00972FF2" w:rsidP="00742469" w:rsidRDefault="00972FF2" w14:paraId="778B09A0" w14:textId="1E65ABEE">
      <w:pPr>
        <w:pStyle w:val="note1"/>
        <w:shd w:val="clear" w:color="auto" w:fill="FFFFFF"/>
        <w:rPr>
          <w:lang w:val="en-GB"/>
        </w:rPr>
      </w:pPr>
    </w:p>
    <w:sectPr w:rsidR="00972FF2" w:rsidSect="00AA16ED">
      <w:footerReference w:type="default" r:id="rId37"/>
      <w:pgSz w:w="11906" w:h="16838" w:orient="portrait"/>
      <w:pgMar w:top="1417" w:right="1417" w:bottom="1134"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259E7" w16cex:dateUtc="2022-10-25T10:49:00Z"/>
  <w16cex:commentExtensible w16cex:durableId="27038D1B" w16cex:dateUtc="2022-10-26T08:40:00Z"/>
  <w16cex:commentExtensible w16cex:durableId="27038DC9" w16cex:dateUtc="2022-10-26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B0C405" w16cid:durableId="270259E7"/>
  <w16cid:commentId w16cid:paraId="7D4D5041" w16cid:durableId="27038D1B"/>
  <w16cid:commentId w16cid:paraId="7C68BA41" w16cid:durableId="27038D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F6B" w:rsidP="00C070BD" w:rsidRDefault="00D86F6B" w14:paraId="4287A9EC" w14:textId="77777777">
      <w:pPr>
        <w:spacing w:after="0" w:line="240" w:lineRule="auto"/>
      </w:pPr>
      <w:r>
        <w:separator/>
      </w:r>
    </w:p>
  </w:endnote>
  <w:endnote w:type="continuationSeparator" w:id="0">
    <w:p w:rsidR="00D86F6B" w:rsidP="00C070BD" w:rsidRDefault="00D86F6B" w14:paraId="1C4AE56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耗ĝኀ"/>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87591"/>
      <w:docPartObj>
        <w:docPartGallery w:val="Page Numbers (Bottom of Page)"/>
        <w:docPartUnique/>
      </w:docPartObj>
    </w:sdtPr>
    <w:sdtEndPr>
      <w:rPr>
        <w:noProof/>
      </w:rPr>
    </w:sdtEndPr>
    <w:sdtContent>
      <w:p w:rsidR="00EE1A51" w:rsidRDefault="00EE1A51" w14:paraId="7671A534" w14:textId="0D4B2CC7">
        <w:pPr>
          <w:pStyle w:val="Fuzeile"/>
          <w:jc w:val="right"/>
        </w:pPr>
        <w:r>
          <w:fldChar w:fldCharType="begin"/>
        </w:r>
        <w:r>
          <w:instrText xml:space="preserve"> PAGE   \* MERGEFORMAT </w:instrText>
        </w:r>
        <w:r>
          <w:fldChar w:fldCharType="separate"/>
        </w:r>
        <w:r w:rsidR="006E123C">
          <w:rPr>
            <w:noProof/>
          </w:rPr>
          <w:t>4</w:t>
        </w:r>
        <w:r>
          <w:rPr>
            <w:noProof/>
          </w:rPr>
          <w:fldChar w:fldCharType="end"/>
        </w:r>
      </w:p>
    </w:sdtContent>
  </w:sdt>
  <w:p w:rsidR="00EE1A51" w:rsidRDefault="00EE1A51" w14:paraId="5E7E70E5"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F6B" w:rsidP="00C070BD" w:rsidRDefault="00D86F6B" w14:paraId="1F4CF090" w14:textId="77777777">
      <w:pPr>
        <w:spacing w:after="0" w:line="240" w:lineRule="auto"/>
      </w:pPr>
      <w:r>
        <w:separator/>
      </w:r>
    </w:p>
  </w:footnote>
  <w:footnote w:type="continuationSeparator" w:id="0">
    <w:p w:rsidR="00D86F6B" w:rsidP="00C070BD" w:rsidRDefault="00D86F6B" w14:paraId="7E28CD65" w14:textId="77777777">
      <w:pPr>
        <w:spacing w:after="0" w:line="240" w:lineRule="auto"/>
      </w:pPr>
      <w:r>
        <w:continuationSeparator/>
      </w:r>
    </w:p>
  </w:footnote>
  <w:footnote w:id="1">
    <w:p w:rsidRPr="00857519" w:rsidR="00EE1A51" w:rsidP="00C070BD" w:rsidRDefault="00EE1A51" w14:paraId="6C6DDB80" w14:textId="5C6CABB8">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w:t>
      </w:r>
    </w:p>
  </w:footnote>
  <w:footnote w:id="2">
    <w:p w:rsidRPr="00D73354" w:rsidR="00EE1A51" w:rsidRDefault="00EE1A51" w14:paraId="4D8ABDED"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rsidRPr="005D63E3" w:rsidR="00EE1A51" w:rsidP="00570D2F" w:rsidRDefault="00EE1A51" w14:paraId="5EA513D3" w14:textId="2EAA1A4C">
      <w:pPr>
        <w:pStyle w:val="Funotentext"/>
      </w:pPr>
      <w:r>
        <w:rPr>
          <w:rStyle w:val="Funotenzeichen"/>
        </w:rPr>
        <w:footnoteRef/>
      </w:r>
      <w:r>
        <w:t xml:space="preserve"> </w:t>
      </w:r>
      <w:hyperlink w:history="1" r:id="rId2">
        <w:r>
          <w:rPr>
            <w:rStyle w:val="Hyperlink"/>
          </w:rPr>
          <w:t>https://circabc.europa.eu/sd/a/7e5f0bd4-34e8-4719-a2f7-c0cd7ec6a86e/2020-CBD-pathways-interpretation.pdf</w:t>
        </w:r>
      </w:hyperlink>
      <w:r>
        <w:rPr>
          <w:rStyle w:val="Hyperlink"/>
        </w:rPr>
        <w:t xml:space="preserve"> </w:t>
      </w:r>
    </w:p>
  </w:footnote>
  <w:footnote w:id="4">
    <w:p w:rsidRPr="00497D69" w:rsidR="00EE1A51" w:rsidP="00570D2F" w:rsidRDefault="00EE1A51" w14:paraId="7DF6609D" w14:textId="77777777">
      <w:pPr>
        <w:pStyle w:val="Funotentext"/>
      </w:pPr>
      <w:r>
        <w:rPr>
          <w:rStyle w:val="Funotenzeichen"/>
        </w:rPr>
        <w:footnoteRef/>
      </w:r>
      <w:r>
        <w:t xml:space="preserve"> </w:t>
      </w:r>
      <w:hyperlink w:tgtFrame="_blank" w:history="1" r:id="rId3">
        <w:r>
          <w:rPr>
            <w:rStyle w:val="Hyperlink"/>
          </w:rPr>
          <w:t>https://circabc.europa.eu/sd/a/0aeba7f1-c8c2-45a1-9ba3-bcb91a9f039d/TSSR-2016-010%20CBD%20pathways%20key%20full%20only.pdf</w:t>
        </w:r>
      </w:hyperlink>
      <w:r>
        <w:t xml:space="preserve"> </w:t>
      </w:r>
    </w:p>
  </w:footnote>
  <w:footnote w:id="5">
    <w:p w:rsidRPr="00555C7A" w:rsidR="00EE1A51" w:rsidP="0062169B" w:rsidRDefault="00EE1A51" w14:paraId="6FE55481"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rsidR="00EE1A51" w:rsidP="0025431F" w:rsidRDefault="00EE1A51" w14:paraId="4BE7C13D"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1058793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8" w15:restartNumberingAfterBreak="0">
    <w:nsid w:val="172A55F0"/>
    <w:multiLevelType w:val="hybridMultilevel"/>
    <w:tmpl w:val="DE7E15F0"/>
    <w:lvl w:ilvl="0" w:tplc="3E06DDB4">
      <w:start w:val="15"/>
      <w:numFmt w:val="bullet"/>
      <w:lvlText w:val="-"/>
      <w:lvlJc w:val="left"/>
      <w:pPr>
        <w:ind w:left="720" w:hanging="360"/>
      </w:pPr>
      <w:rPr>
        <w:rFonts w:hint="default" w:ascii="Times" w:hAnsi="Times" w:eastAsia="Times New Roman" w:cs="Times New Roman"/>
        <w:sz w:val="18"/>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1FA70956"/>
    <w:multiLevelType w:val="hybridMultilevel"/>
    <w:tmpl w:val="A170B646"/>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0"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39CF0488"/>
    <w:multiLevelType w:val="hybridMultilevel"/>
    <w:tmpl w:val="F140E44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4"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5"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0"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2"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21"/>
  </w:num>
  <w:num w:numId="2">
    <w:abstractNumId w:val="23"/>
  </w:num>
  <w:num w:numId="3">
    <w:abstractNumId w:val="18"/>
  </w:num>
  <w:num w:numId="4">
    <w:abstractNumId w:val="12"/>
  </w:num>
  <w:num w:numId="5">
    <w:abstractNumId w:val="6"/>
  </w:num>
  <w:num w:numId="6">
    <w:abstractNumId w:val="11"/>
  </w:num>
  <w:num w:numId="7">
    <w:abstractNumId w:val="14"/>
  </w:num>
  <w:num w:numId="8">
    <w:abstractNumId w:val="16"/>
  </w:num>
  <w:num w:numId="9">
    <w:abstractNumId w:val="2"/>
  </w:num>
  <w:num w:numId="10">
    <w:abstractNumId w:val="9"/>
  </w:num>
  <w:num w:numId="11">
    <w:abstractNumId w:val="3"/>
  </w:num>
  <w:num w:numId="12">
    <w:abstractNumId w:val="4"/>
  </w:num>
  <w:num w:numId="13">
    <w:abstractNumId w:val="7"/>
  </w:num>
  <w:num w:numId="14">
    <w:abstractNumId w:val="5"/>
  </w:num>
  <w:num w:numId="15">
    <w:abstractNumId w:val="19"/>
  </w:num>
  <w:num w:numId="16">
    <w:abstractNumId w:val="15"/>
  </w:num>
  <w:num w:numId="17">
    <w:abstractNumId w:val="17"/>
  </w:num>
  <w:num w:numId="18">
    <w:abstractNumId w:val="10"/>
  </w:num>
  <w:num w:numId="19">
    <w:abstractNumId w:val="1"/>
  </w:num>
  <w:num w:numId="20">
    <w:abstractNumId w:val="20"/>
  </w:num>
  <w:num w:numId="21">
    <w:abstractNumId w:val="22"/>
  </w:num>
  <w:num w:numId="22">
    <w:abstractNumId w:val="8"/>
  </w:num>
  <w:num w:numId="23">
    <w:abstractNumId w:val="0"/>
  </w:num>
  <w:num w:numId="24">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de-DE" w:vendorID="64" w:dllVersion="131078" w:nlCheck="1" w:checkStyle="0" w:appName="MSWord"/>
  <w:proofState w:spelling="clean" w:grammar="dirty"/>
  <w:trackRevisions w:val="tru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als Applied Biology&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zd9vvw20fpwcezxth5rrsuefxradxptezr&quot;&gt;AKMurchie EndNote Library-Converted&lt;record-ids&gt;&lt;item&gt;304&lt;/item&gt;&lt;item&gt;1191&lt;/item&gt;&lt;item&gt;1193&lt;/item&gt;&lt;item&gt;1196&lt;/item&gt;&lt;item&gt;1222&lt;/item&gt;&lt;item&gt;1375&lt;/item&gt;&lt;item&gt;2078&lt;/item&gt;&lt;item&gt;2079&lt;/item&gt;&lt;item&gt;2081&lt;/item&gt;&lt;item&gt;2130&lt;/item&gt;&lt;item&gt;2131&lt;/item&gt;&lt;item&gt;2650&lt;/item&gt;&lt;item&gt;2708&lt;/item&gt;&lt;item&gt;2952&lt;/item&gt;&lt;item&gt;3056&lt;/item&gt;&lt;item&gt;3085&lt;/item&gt;&lt;item&gt;3097&lt;/item&gt;&lt;item&gt;3118&lt;/item&gt;&lt;item&gt;3123&lt;/item&gt;&lt;item&gt;3148&lt;/item&gt;&lt;item&gt;3200&lt;/item&gt;&lt;item&gt;3204&lt;/item&gt;&lt;item&gt;3299&lt;/item&gt;&lt;item&gt;3307&lt;/item&gt;&lt;item&gt;3310&lt;/item&gt;&lt;item&gt;3318&lt;/item&gt;&lt;item&gt;3320&lt;/item&gt;&lt;item&gt;3322&lt;/item&gt;&lt;item&gt;3327&lt;/item&gt;&lt;item&gt;3336&lt;/item&gt;&lt;item&gt;3371&lt;/item&gt;&lt;item&gt;3565&lt;/item&gt;&lt;item&gt;3567&lt;/item&gt;&lt;item&gt;4132&lt;/item&gt;&lt;item&gt;4162&lt;/item&gt;&lt;item&gt;4165&lt;/item&gt;&lt;item&gt;4192&lt;/item&gt;&lt;item&gt;4198&lt;/item&gt;&lt;item&gt;4199&lt;/item&gt;&lt;item&gt;4200&lt;/item&gt;&lt;item&gt;4214&lt;/item&gt;&lt;item&gt;4220&lt;/item&gt;&lt;item&gt;4226&lt;/item&gt;&lt;item&gt;4227&lt;/item&gt;&lt;item&gt;4291&lt;/item&gt;&lt;item&gt;4296&lt;/item&gt;&lt;item&gt;4297&lt;/item&gt;&lt;item&gt;4355&lt;/item&gt;&lt;item&gt;4357&lt;/item&gt;&lt;item&gt;4359&lt;/item&gt;&lt;item&gt;4363&lt;/item&gt;&lt;item&gt;4389&lt;/item&gt;&lt;item&gt;4390&lt;/item&gt;&lt;item&gt;4423&lt;/item&gt;&lt;item&gt;4424&lt;/item&gt;&lt;item&gt;4450&lt;/item&gt;&lt;item&gt;4454&lt;/item&gt;&lt;item&gt;4996&lt;/item&gt;&lt;item&gt;5428&lt;/item&gt;&lt;item&gt;5430&lt;/item&gt;&lt;/record-ids&gt;&lt;/item&gt;&lt;/Libraries&gt;"/>
    <w:docVar w:name="LW_DocType" w:val="NORMAL"/>
  </w:docVars>
  <w:rsids>
    <w:rsidRoot w:val="00C070BD"/>
    <w:rsid w:val="00000A57"/>
    <w:rsid w:val="00000A7C"/>
    <w:rsid w:val="00006D20"/>
    <w:rsid w:val="000070CF"/>
    <w:rsid w:val="000073A1"/>
    <w:rsid w:val="000104A3"/>
    <w:rsid w:val="00010D8A"/>
    <w:rsid w:val="00011469"/>
    <w:rsid w:val="00013C12"/>
    <w:rsid w:val="00016959"/>
    <w:rsid w:val="00017B27"/>
    <w:rsid w:val="000206ED"/>
    <w:rsid w:val="00020D4C"/>
    <w:rsid w:val="00024952"/>
    <w:rsid w:val="00026C8F"/>
    <w:rsid w:val="000272B5"/>
    <w:rsid w:val="00027DE4"/>
    <w:rsid w:val="00032A71"/>
    <w:rsid w:val="00032DFD"/>
    <w:rsid w:val="0003391A"/>
    <w:rsid w:val="00043780"/>
    <w:rsid w:val="000462F8"/>
    <w:rsid w:val="00051769"/>
    <w:rsid w:val="0005270B"/>
    <w:rsid w:val="000528ED"/>
    <w:rsid w:val="00052A93"/>
    <w:rsid w:val="0005375C"/>
    <w:rsid w:val="0005596C"/>
    <w:rsid w:val="00056099"/>
    <w:rsid w:val="000603D2"/>
    <w:rsid w:val="00065339"/>
    <w:rsid w:val="00066535"/>
    <w:rsid w:val="000678B2"/>
    <w:rsid w:val="000702E9"/>
    <w:rsid w:val="000805AE"/>
    <w:rsid w:val="000808B5"/>
    <w:rsid w:val="00082104"/>
    <w:rsid w:val="00085A9F"/>
    <w:rsid w:val="0008766B"/>
    <w:rsid w:val="00087D3E"/>
    <w:rsid w:val="00092597"/>
    <w:rsid w:val="000930A7"/>
    <w:rsid w:val="00095923"/>
    <w:rsid w:val="000A0958"/>
    <w:rsid w:val="000A3221"/>
    <w:rsid w:val="000A65DE"/>
    <w:rsid w:val="000A6833"/>
    <w:rsid w:val="000A6BF1"/>
    <w:rsid w:val="000A72AB"/>
    <w:rsid w:val="000A7320"/>
    <w:rsid w:val="000B2441"/>
    <w:rsid w:val="000B299C"/>
    <w:rsid w:val="000B369C"/>
    <w:rsid w:val="000B3785"/>
    <w:rsid w:val="000B5491"/>
    <w:rsid w:val="000B658D"/>
    <w:rsid w:val="000B6B4F"/>
    <w:rsid w:val="000C7D03"/>
    <w:rsid w:val="000D1DAE"/>
    <w:rsid w:val="000E0E84"/>
    <w:rsid w:val="000E1722"/>
    <w:rsid w:val="000E3452"/>
    <w:rsid w:val="000E354F"/>
    <w:rsid w:val="000E6049"/>
    <w:rsid w:val="000E71D1"/>
    <w:rsid w:val="000F1390"/>
    <w:rsid w:val="000F2D2C"/>
    <w:rsid w:val="000F37B7"/>
    <w:rsid w:val="000F3C49"/>
    <w:rsid w:val="000F5503"/>
    <w:rsid w:val="00101A85"/>
    <w:rsid w:val="001026A1"/>
    <w:rsid w:val="00102A35"/>
    <w:rsid w:val="00102BEB"/>
    <w:rsid w:val="00103786"/>
    <w:rsid w:val="00103A1F"/>
    <w:rsid w:val="00115CC4"/>
    <w:rsid w:val="00117276"/>
    <w:rsid w:val="00122AD5"/>
    <w:rsid w:val="00125409"/>
    <w:rsid w:val="00127ECD"/>
    <w:rsid w:val="001305BB"/>
    <w:rsid w:val="00130E69"/>
    <w:rsid w:val="00132B54"/>
    <w:rsid w:val="00132C02"/>
    <w:rsid w:val="0013398F"/>
    <w:rsid w:val="0013470D"/>
    <w:rsid w:val="00135017"/>
    <w:rsid w:val="00135309"/>
    <w:rsid w:val="00136D0B"/>
    <w:rsid w:val="0013756B"/>
    <w:rsid w:val="00137BE3"/>
    <w:rsid w:val="00145E4F"/>
    <w:rsid w:val="00146163"/>
    <w:rsid w:val="001509E0"/>
    <w:rsid w:val="00151191"/>
    <w:rsid w:val="00151C34"/>
    <w:rsid w:val="00154464"/>
    <w:rsid w:val="0015508A"/>
    <w:rsid w:val="001553FC"/>
    <w:rsid w:val="001571A4"/>
    <w:rsid w:val="00157FD4"/>
    <w:rsid w:val="00167848"/>
    <w:rsid w:val="00167F78"/>
    <w:rsid w:val="001708BC"/>
    <w:rsid w:val="00172CFC"/>
    <w:rsid w:val="001748D1"/>
    <w:rsid w:val="00176A44"/>
    <w:rsid w:val="00177FBF"/>
    <w:rsid w:val="001824E5"/>
    <w:rsid w:val="00183C18"/>
    <w:rsid w:val="001843E8"/>
    <w:rsid w:val="001961E6"/>
    <w:rsid w:val="00196D70"/>
    <w:rsid w:val="001A4CFB"/>
    <w:rsid w:val="001A6AEA"/>
    <w:rsid w:val="001B01FB"/>
    <w:rsid w:val="001B12FB"/>
    <w:rsid w:val="001B164F"/>
    <w:rsid w:val="001B1BD2"/>
    <w:rsid w:val="001B50CA"/>
    <w:rsid w:val="001B58E7"/>
    <w:rsid w:val="001B5C10"/>
    <w:rsid w:val="001B5DD1"/>
    <w:rsid w:val="001C158D"/>
    <w:rsid w:val="001C25D8"/>
    <w:rsid w:val="001C2A81"/>
    <w:rsid w:val="001C5512"/>
    <w:rsid w:val="001C5D8B"/>
    <w:rsid w:val="001D13CA"/>
    <w:rsid w:val="001D3476"/>
    <w:rsid w:val="001D4028"/>
    <w:rsid w:val="001D7120"/>
    <w:rsid w:val="001E11BE"/>
    <w:rsid w:val="001E13D7"/>
    <w:rsid w:val="001E1988"/>
    <w:rsid w:val="001E1D60"/>
    <w:rsid w:val="001E2E52"/>
    <w:rsid w:val="001E3D90"/>
    <w:rsid w:val="001E5831"/>
    <w:rsid w:val="001E79EB"/>
    <w:rsid w:val="001F2398"/>
    <w:rsid w:val="001F3CAF"/>
    <w:rsid w:val="001F65FB"/>
    <w:rsid w:val="00201FE1"/>
    <w:rsid w:val="00202DDB"/>
    <w:rsid w:val="0020499D"/>
    <w:rsid w:val="00204BD6"/>
    <w:rsid w:val="0020630C"/>
    <w:rsid w:val="002107E3"/>
    <w:rsid w:val="00211599"/>
    <w:rsid w:val="00212863"/>
    <w:rsid w:val="00212F33"/>
    <w:rsid w:val="0021345D"/>
    <w:rsid w:val="0021613C"/>
    <w:rsid w:val="00224B8C"/>
    <w:rsid w:val="00226F5C"/>
    <w:rsid w:val="0022710F"/>
    <w:rsid w:val="00227C7C"/>
    <w:rsid w:val="00230552"/>
    <w:rsid w:val="00230B12"/>
    <w:rsid w:val="0023190F"/>
    <w:rsid w:val="00233AB8"/>
    <w:rsid w:val="00237429"/>
    <w:rsid w:val="00241647"/>
    <w:rsid w:val="00241890"/>
    <w:rsid w:val="00241B3D"/>
    <w:rsid w:val="00241BE0"/>
    <w:rsid w:val="00244949"/>
    <w:rsid w:val="00244BA4"/>
    <w:rsid w:val="002451C3"/>
    <w:rsid w:val="00245355"/>
    <w:rsid w:val="002477B4"/>
    <w:rsid w:val="00251358"/>
    <w:rsid w:val="0025163A"/>
    <w:rsid w:val="002516BD"/>
    <w:rsid w:val="0025431F"/>
    <w:rsid w:val="002545AD"/>
    <w:rsid w:val="002549C3"/>
    <w:rsid w:val="00254B4F"/>
    <w:rsid w:val="002551DE"/>
    <w:rsid w:val="00255564"/>
    <w:rsid w:val="00256AC7"/>
    <w:rsid w:val="00257CA1"/>
    <w:rsid w:val="0026015B"/>
    <w:rsid w:val="002602A2"/>
    <w:rsid w:val="0026139C"/>
    <w:rsid w:val="00262F52"/>
    <w:rsid w:val="002678B6"/>
    <w:rsid w:val="00270B3F"/>
    <w:rsid w:val="00270C24"/>
    <w:rsid w:val="00272988"/>
    <w:rsid w:val="00274492"/>
    <w:rsid w:val="0027702C"/>
    <w:rsid w:val="00281A77"/>
    <w:rsid w:val="00282254"/>
    <w:rsid w:val="00282B5E"/>
    <w:rsid w:val="00285363"/>
    <w:rsid w:val="002874A7"/>
    <w:rsid w:val="002910DE"/>
    <w:rsid w:val="00291393"/>
    <w:rsid w:val="00292A3D"/>
    <w:rsid w:val="00292F1D"/>
    <w:rsid w:val="00293224"/>
    <w:rsid w:val="0029749F"/>
    <w:rsid w:val="002A24D7"/>
    <w:rsid w:val="002A2F6E"/>
    <w:rsid w:val="002A3D7F"/>
    <w:rsid w:val="002B3DC5"/>
    <w:rsid w:val="002B568D"/>
    <w:rsid w:val="002B6A9D"/>
    <w:rsid w:val="002C1ED6"/>
    <w:rsid w:val="002C2311"/>
    <w:rsid w:val="002C41C4"/>
    <w:rsid w:val="002C4B08"/>
    <w:rsid w:val="002C6B56"/>
    <w:rsid w:val="002D3F7F"/>
    <w:rsid w:val="002D5624"/>
    <w:rsid w:val="002E1493"/>
    <w:rsid w:val="002E3F20"/>
    <w:rsid w:val="002E4602"/>
    <w:rsid w:val="002E4CC0"/>
    <w:rsid w:val="002E5715"/>
    <w:rsid w:val="002E58E7"/>
    <w:rsid w:val="002E63D5"/>
    <w:rsid w:val="002E7C98"/>
    <w:rsid w:val="002F0FB6"/>
    <w:rsid w:val="002F3FFE"/>
    <w:rsid w:val="002F4652"/>
    <w:rsid w:val="003037AA"/>
    <w:rsid w:val="00304489"/>
    <w:rsid w:val="00310A1B"/>
    <w:rsid w:val="003134C4"/>
    <w:rsid w:val="00313B8B"/>
    <w:rsid w:val="00321EA1"/>
    <w:rsid w:val="00321ED3"/>
    <w:rsid w:val="003222D7"/>
    <w:rsid w:val="00322611"/>
    <w:rsid w:val="003227E9"/>
    <w:rsid w:val="00325502"/>
    <w:rsid w:val="003264F4"/>
    <w:rsid w:val="003268C7"/>
    <w:rsid w:val="003302D5"/>
    <w:rsid w:val="003303D5"/>
    <w:rsid w:val="00336650"/>
    <w:rsid w:val="00336BAA"/>
    <w:rsid w:val="00341EFC"/>
    <w:rsid w:val="00342FEE"/>
    <w:rsid w:val="003444E7"/>
    <w:rsid w:val="00351055"/>
    <w:rsid w:val="00354A41"/>
    <w:rsid w:val="00354ECA"/>
    <w:rsid w:val="00356C41"/>
    <w:rsid w:val="00356EBF"/>
    <w:rsid w:val="003625A6"/>
    <w:rsid w:val="00362E3E"/>
    <w:rsid w:val="00364885"/>
    <w:rsid w:val="00364DFC"/>
    <w:rsid w:val="0037011E"/>
    <w:rsid w:val="003702E1"/>
    <w:rsid w:val="0037038D"/>
    <w:rsid w:val="003707F0"/>
    <w:rsid w:val="00373000"/>
    <w:rsid w:val="003739DF"/>
    <w:rsid w:val="00373AE7"/>
    <w:rsid w:val="00374782"/>
    <w:rsid w:val="00374A07"/>
    <w:rsid w:val="00375E58"/>
    <w:rsid w:val="00377767"/>
    <w:rsid w:val="003811E1"/>
    <w:rsid w:val="00381304"/>
    <w:rsid w:val="00381335"/>
    <w:rsid w:val="003839D0"/>
    <w:rsid w:val="0038480E"/>
    <w:rsid w:val="00391D28"/>
    <w:rsid w:val="00392572"/>
    <w:rsid w:val="003956B1"/>
    <w:rsid w:val="00396CFD"/>
    <w:rsid w:val="00397147"/>
    <w:rsid w:val="00397C9F"/>
    <w:rsid w:val="003A548E"/>
    <w:rsid w:val="003A6820"/>
    <w:rsid w:val="003B2D03"/>
    <w:rsid w:val="003C0920"/>
    <w:rsid w:val="003C1E61"/>
    <w:rsid w:val="003C4CB2"/>
    <w:rsid w:val="003D129A"/>
    <w:rsid w:val="003D1789"/>
    <w:rsid w:val="003D5731"/>
    <w:rsid w:val="003D5D37"/>
    <w:rsid w:val="003D643E"/>
    <w:rsid w:val="003D6DB9"/>
    <w:rsid w:val="003E0E47"/>
    <w:rsid w:val="003E1ED8"/>
    <w:rsid w:val="003E38E5"/>
    <w:rsid w:val="003E6232"/>
    <w:rsid w:val="003F5E62"/>
    <w:rsid w:val="00405F57"/>
    <w:rsid w:val="00406354"/>
    <w:rsid w:val="00406B06"/>
    <w:rsid w:val="00406B9D"/>
    <w:rsid w:val="004070FF"/>
    <w:rsid w:val="004119DF"/>
    <w:rsid w:val="00411A43"/>
    <w:rsid w:val="00412188"/>
    <w:rsid w:val="00413111"/>
    <w:rsid w:val="00414836"/>
    <w:rsid w:val="00415A0F"/>
    <w:rsid w:val="004163DF"/>
    <w:rsid w:val="004167DC"/>
    <w:rsid w:val="004167FC"/>
    <w:rsid w:val="00416C59"/>
    <w:rsid w:val="00421FF5"/>
    <w:rsid w:val="00424A44"/>
    <w:rsid w:val="00424C56"/>
    <w:rsid w:val="00430686"/>
    <w:rsid w:val="00435B5A"/>
    <w:rsid w:val="00436311"/>
    <w:rsid w:val="004369CE"/>
    <w:rsid w:val="00441EA2"/>
    <w:rsid w:val="00442D44"/>
    <w:rsid w:val="00444CEC"/>
    <w:rsid w:val="00447B0B"/>
    <w:rsid w:val="00450EA8"/>
    <w:rsid w:val="00452145"/>
    <w:rsid w:val="0045295B"/>
    <w:rsid w:val="00457405"/>
    <w:rsid w:val="004605C2"/>
    <w:rsid w:val="00462287"/>
    <w:rsid w:val="004641AC"/>
    <w:rsid w:val="00466A27"/>
    <w:rsid w:val="0047035A"/>
    <w:rsid w:val="00471B7A"/>
    <w:rsid w:val="00473B56"/>
    <w:rsid w:val="00477036"/>
    <w:rsid w:val="00481705"/>
    <w:rsid w:val="00495EF6"/>
    <w:rsid w:val="0049619F"/>
    <w:rsid w:val="00496DC4"/>
    <w:rsid w:val="004A0033"/>
    <w:rsid w:val="004A2380"/>
    <w:rsid w:val="004A2637"/>
    <w:rsid w:val="004A524C"/>
    <w:rsid w:val="004A6AE6"/>
    <w:rsid w:val="004B2534"/>
    <w:rsid w:val="004B2A7A"/>
    <w:rsid w:val="004B6023"/>
    <w:rsid w:val="004C681E"/>
    <w:rsid w:val="004C7F78"/>
    <w:rsid w:val="004D097F"/>
    <w:rsid w:val="004D2AD7"/>
    <w:rsid w:val="004D3E2E"/>
    <w:rsid w:val="004D4C58"/>
    <w:rsid w:val="004E02DC"/>
    <w:rsid w:val="004E0794"/>
    <w:rsid w:val="004E0FFF"/>
    <w:rsid w:val="004E2244"/>
    <w:rsid w:val="004E2416"/>
    <w:rsid w:val="004E2610"/>
    <w:rsid w:val="004E4CE7"/>
    <w:rsid w:val="004E4EC9"/>
    <w:rsid w:val="004E635D"/>
    <w:rsid w:val="004E6B54"/>
    <w:rsid w:val="004F20C6"/>
    <w:rsid w:val="004F4B52"/>
    <w:rsid w:val="004F5471"/>
    <w:rsid w:val="004F56E8"/>
    <w:rsid w:val="004F79A9"/>
    <w:rsid w:val="004F79C8"/>
    <w:rsid w:val="004F7A59"/>
    <w:rsid w:val="00500C6D"/>
    <w:rsid w:val="00503EF8"/>
    <w:rsid w:val="00507BE5"/>
    <w:rsid w:val="005126E5"/>
    <w:rsid w:val="005127DF"/>
    <w:rsid w:val="00515AD4"/>
    <w:rsid w:val="00515E2F"/>
    <w:rsid w:val="0051625D"/>
    <w:rsid w:val="00516A74"/>
    <w:rsid w:val="0052027A"/>
    <w:rsid w:val="005203C6"/>
    <w:rsid w:val="005243D9"/>
    <w:rsid w:val="0052555C"/>
    <w:rsid w:val="0052649F"/>
    <w:rsid w:val="005274B3"/>
    <w:rsid w:val="00527A97"/>
    <w:rsid w:val="005306CB"/>
    <w:rsid w:val="00530EDC"/>
    <w:rsid w:val="00531711"/>
    <w:rsid w:val="00534B79"/>
    <w:rsid w:val="00537461"/>
    <w:rsid w:val="00540480"/>
    <w:rsid w:val="005427EB"/>
    <w:rsid w:val="00542DB4"/>
    <w:rsid w:val="00543969"/>
    <w:rsid w:val="00543AD1"/>
    <w:rsid w:val="005449E0"/>
    <w:rsid w:val="00544B15"/>
    <w:rsid w:val="00547D51"/>
    <w:rsid w:val="005503CA"/>
    <w:rsid w:val="00552286"/>
    <w:rsid w:val="005540A5"/>
    <w:rsid w:val="00554D32"/>
    <w:rsid w:val="005553C5"/>
    <w:rsid w:val="005553F2"/>
    <w:rsid w:val="00556A38"/>
    <w:rsid w:val="0056017C"/>
    <w:rsid w:val="005638A0"/>
    <w:rsid w:val="00564CE6"/>
    <w:rsid w:val="0056589C"/>
    <w:rsid w:val="00570C46"/>
    <w:rsid w:val="00570D2F"/>
    <w:rsid w:val="005717F4"/>
    <w:rsid w:val="005724DB"/>
    <w:rsid w:val="00572FE9"/>
    <w:rsid w:val="00575E13"/>
    <w:rsid w:val="00577D05"/>
    <w:rsid w:val="00581004"/>
    <w:rsid w:val="005812B2"/>
    <w:rsid w:val="00582D51"/>
    <w:rsid w:val="005830DA"/>
    <w:rsid w:val="005830EF"/>
    <w:rsid w:val="00585DC6"/>
    <w:rsid w:val="00586917"/>
    <w:rsid w:val="00590940"/>
    <w:rsid w:val="00590DAD"/>
    <w:rsid w:val="00591D88"/>
    <w:rsid w:val="005923DE"/>
    <w:rsid w:val="005952CC"/>
    <w:rsid w:val="00596621"/>
    <w:rsid w:val="005A0794"/>
    <w:rsid w:val="005A4224"/>
    <w:rsid w:val="005A5101"/>
    <w:rsid w:val="005A5B47"/>
    <w:rsid w:val="005B047C"/>
    <w:rsid w:val="005B06F7"/>
    <w:rsid w:val="005B200B"/>
    <w:rsid w:val="005B2C2A"/>
    <w:rsid w:val="005B344E"/>
    <w:rsid w:val="005B466B"/>
    <w:rsid w:val="005B4962"/>
    <w:rsid w:val="005B6221"/>
    <w:rsid w:val="005B72C3"/>
    <w:rsid w:val="005C0A24"/>
    <w:rsid w:val="005C4E4D"/>
    <w:rsid w:val="005C62A9"/>
    <w:rsid w:val="005D2542"/>
    <w:rsid w:val="005D25C4"/>
    <w:rsid w:val="005D2C44"/>
    <w:rsid w:val="005D7BC7"/>
    <w:rsid w:val="005E0804"/>
    <w:rsid w:val="005E0FA7"/>
    <w:rsid w:val="005E156E"/>
    <w:rsid w:val="005E62F1"/>
    <w:rsid w:val="005F04BA"/>
    <w:rsid w:val="005F2330"/>
    <w:rsid w:val="005F2731"/>
    <w:rsid w:val="005F53CE"/>
    <w:rsid w:val="006011DB"/>
    <w:rsid w:val="0060268E"/>
    <w:rsid w:val="00603C71"/>
    <w:rsid w:val="00604B03"/>
    <w:rsid w:val="00605599"/>
    <w:rsid w:val="006057F2"/>
    <w:rsid w:val="006076B0"/>
    <w:rsid w:val="0061245C"/>
    <w:rsid w:val="00613986"/>
    <w:rsid w:val="006141FD"/>
    <w:rsid w:val="0062169B"/>
    <w:rsid w:val="006224D3"/>
    <w:rsid w:val="006238E2"/>
    <w:rsid w:val="00624E86"/>
    <w:rsid w:val="00627946"/>
    <w:rsid w:val="00632B87"/>
    <w:rsid w:val="006341F0"/>
    <w:rsid w:val="00634903"/>
    <w:rsid w:val="0063559C"/>
    <w:rsid w:val="00641D93"/>
    <w:rsid w:val="00641F9C"/>
    <w:rsid w:val="00642313"/>
    <w:rsid w:val="0064361A"/>
    <w:rsid w:val="00646ED5"/>
    <w:rsid w:val="006522BE"/>
    <w:rsid w:val="00653E2D"/>
    <w:rsid w:val="00654001"/>
    <w:rsid w:val="00655FD4"/>
    <w:rsid w:val="00656F44"/>
    <w:rsid w:val="00657D8D"/>
    <w:rsid w:val="006602B1"/>
    <w:rsid w:val="00662A61"/>
    <w:rsid w:val="00662EA4"/>
    <w:rsid w:val="00664A89"/>
    <w:rsid w:val="00665702"/>
    <w:rsid w:val="0067320E"/>
    <w:rsid w:val="006737F7"/>
    <w:rsid w:val="0067461D"/>
    <w:rsid w:val="006750D2"/>
    <w:rsid w:val="00675A07"/>
    <w:rsid w:val="00675B59"/>
    <w:rsid w:val="00676D5E"/>
    <w:rsid w:val="00677875"/>
    <w:rsid w:val="006778ED"/>
    <w:rsid w:val="00680853"/>
    <w:rsid w:val="00682C96"/>
    <w:rsid w:val="00683C98"/>
    <w:rsid w:val="00690CA4"/>
    <w:rsid w:val="006921F6"/>
    <w:rsid w:val="0069264B"/>
    <w:rsid w:val="00693B45"/>
    <w:rsid w:val="00693BB8"/>
    <w:rsid w:val="00694776"/>
    <w:rsid w:val="00695769"/>
    <w:rsid w:val="006A1567"/>
    <w:rsid w:val="006A366F"/>
    <w:rsid w:val="006A5308"/>
    <w:rsid w:val="006A5B05"/>
    <w:rsid w:val="006A6CF9"/>
    <w:rsid w:val="006B027C"/>
    <w:rsid w:val="006B182F"/>
    <w:rsid w:val="006B3F63"/>
    <w:rsid w:val="006C1416"/>
    <w:rsid w:val="006C63A9"/>
    <w:rsid w:val="006C73A1"/>
    <w:rsid w:val="006C7BE5"/>
    <w:rsid w:val="006D0AD2"/>
    <w:rsid w:val="006D206E"/>
    <w:rsid w:val="006D42AD"/>
    <w:rsid w:val="006D565C"/>
    <w:rsid w:val="006D5A11"/>
    <w:rsid w:val="006D7140"/>
    <w:rsid w:val="006D730B"/>
    <w:rsid w:val="006E03AD"/>
    <w:rsid w:val="006E123C"/>
    <w:rsid w:val="006E306D"/>
    <w:rsid w:val="006E34DC"/>
    <w:rsid w:val="006E651D"/>
    <w:rsid w:val="006E741D"/>
    <w:rsid w:val="006F063B"/>
    <w:rsid w:val="006F3B7A"/>
    <w:rsid w:val="006F3F40"/>
    <w:rsid w:val="006F5267"/>
    <w:rsid w:val="006F73D3"/>
    <w:rsid w:val="007017D5"/>
    <w:rsid w:val="00704384"/>
    <w:rsid w:val="00705A04"/>
    <w:rsid w:val="0070679E"/>
    <w:rsid w:val="007078E5"/>
    <w:rsid w:val="0071000A"/>
    <w:rsid w:val="00710408"/>
    <w:rsid w:val="00712417"/>
    <w:rsid w:val="00712549"/>
    <w:rsid w:val="00714CE6"/>
    <w:rsid w:val="00720141"/>
    <w:rsid w:val="00722893"/>
    <w:rsid w:val="00724D20"/>
    <w:rsid w:val="007256DF"/>
    <w:rsid w:val="00734C1A"/>
    <w:rsid w:val="00735992"/>
    <w:rsid w:val="007406C9"/>
    <w:rsid w:val="00742469"/>
    <w:rsid w:val="00743AD0"/>
    <w:rsid w:val="00744004"/>
    <w:rsid w:val="0074599F"/>
    <w:rsid w:val="00750F79"/>
    <w:rsid w:val="00751195"/>
    <w:rsid w:val="00751F89"/>
    <w:rsid w:val="00752184"/>
    <w:rsid w:val="007529CD"/>
    <w:rsid w:val="00753640"/>
    <w:rsid w:val="007555E0"/>
    <w:rsid w:val="00757244"/>
    <w:rsid w:val="007574AD"/>
    <w:rsid w:val="00761275"/>
    <w:rsid w:val="00761C8B"/>
    <w:rsid w:val="007620E3"/>
    <w:rsid w:val="00771DC4"/>
    <w:rsid w:val="0077428B"/>
    <w:rsid w:val="0077750F"/>
    <w:rsid w:val="007817C5"/>
    <w:rsid w:val="00782CAC"/>
    <w:rsid w:val="007872D9"/>
    <w:rsid w:val="0079306B"/>
    <w:rsid w:val="00793DCC"/>
    <w:rsid w:val="00796A8C"/>
    <w:rsid w:val="0079785B"/>
    <w:rsid w:val="007A2B2D"/>
    <w:rsid w:val="007A34E8"/>
    <w:rsid w:val="007A3512"/>
    <w:rsid w:val="007A457C"/>
    <w:rsid w:val="007A5921"/>
    <w:rsid w:val="007B2270"/>
    <w:rsid w:val="007B2498"/>
    <w:rsid w:val="007B3DBE"/>
    <w:rsid w:val="007B3EFE"/>
    <w:rsid w:val="007C397B"/>
    <w:rsid w:val="007C42C2"/>
    <w:rsid w:val="007C5453"/>
    <w:rsid w:val="007C6DBE"/>
    <w:rsid w:val="007D1C6C"/>
    <w:rsid w:val="007D2144"/>
    <w:rsid w:val="007E411D"/>
    <w:rsid w:val="007E6C22"/>
    <w:rsid w:val="007F1581"/>
    <w:rsid w:val="007F2F68"/>
    <w:rsid w:val="007F3404"/>
    <w:rsid w:val="007F3B0D"/>
    <w:rsid w:val="007F4646"/>
    <w:rsid w:val="007F6200"/>
    <w:rsid w:val="008000EA"/>
    <w:rsid w:val="0080131F"/>
    <w:rsid w:val="0080187A"/>
    <w:rsid w:val="00801C17"/>
    <w:rsid w:val="00802799"/>
    <w:rsid w:val="008028BD"/>
    <w:rsid w:val="00803AD5"/>
    <w:rsid w:val="00807153"/>
    <w:rsid w:val="008077BD"/>
    <w:rsid w:val="00810AF4"/>
    <w:rsid w:val="00814DD6"/>
    <w:rsid w:val="00816A56"/>
    <w:rsid w:val="008173AB"/>
    <w:rsid w:val="00817AEF"/>
    <w:rsid w:val="008201A9"/>
    <w:rsid w:val="00820660"/>
    <w:rsid w:val="00821F1B"/>
    <w:rsid w:val="008235B7"/>
    <w:rsid w:val="008245A6"/>
    <w:rsid w:val="00825232"/>
    <w:rsid w:val="0082578C"/>
    <w:rsid w:val="00826536"/>
    <w:rsid w:val="0082744A"/>
    <w:rsid w:val="008277C6"/>
    <w:rsid w:val="00827EE0"/>
    <w:rsid w:val="008341CD"/>
    <w:rsid w:val="00835429"/>
    <w:rsid w:val="008450A3"/>
    <w:rsid w:val="00845FB3"/>
    <w:rsid w:val="00850E2C"/>
    <w:rsid w:val="0085332F"/>
    <w:rsid w:val="00854929"/>
    <w:rsid w:val="00855A7A"/>
    <w:rsid w:val="00856C11"/>
    <w:rsid w:val="00857519"/>
    <w:rsid w:val="00860005"/>
    <w:rsid w:val="00863481"/>
    <w:rsid w:val="00867E9C"/>
    <w:rsid w:val="008714A5"/>
    <w:rsid w:val="008717F7"/>
    <w:rsid w:val="00871814"/>
    <w:rsid w:val="00872A65"/>
    <w:rsid w:val="00872F36"/>
    <w:rsid w:val="00876B92"/>
    <w:rsid w:val="008839D6"/>
    <w:rsid w:val="00886865"/>
    <w:rsid w:val="00891358"/>
    <w:rsid w:val="008919AF"/>
    <w:rsid w:val="0089457D"/>
    <w:rsid w:val="0089479C"/>
    <w:rsid w:val="00897FE7"/>
    <w:rsid w:val="008A0C68"/>
    <w:rsid w:val="008A1436"/>
    <w:rsid w:val="008A291C"/>
    <w:rsid w:val="008A5146"/>
    <w:rsid w:val="008A67DE"/>
    <w:rsid w:val="008A7428"/>
    <w:rsid w:val="008A7836"/>
    <w:rsid w:val="008A7D9B"/>
    <w:rsid w:val="008B173D"/>
    <w:rsid w:val="008B242C"/>
    <w:rsid w:val="008B29D7"/>
    <w:rsid w:val="008B32AF"/>
    <w:rsid w:val="008B4150"/>
    <w:rsid w:val="008B4B41"/>
    <w:rsid w:val="008B6C4B"/>
    <w:rsid w:val="008C7940"/>
    <w:rsid w:val="008C7D65"/>
    <w:rsid w:val="008D0B59"/>
    <w:rsid w:val="008D1A4E"/>
    <w:rsid w:val="008D1E62"/>
    <w:rsid w:val="008D224C"/>
    <w:rsid w:val="008D3EF8"/>
    <w:rsid w:val="008D4620"/>
    <w:rsid w:val="008D4A91"/>
    <w:rsid w:val="008D6EDB"/>
    <w:rsid w:val="008E1300"/>
    <w:rsid w:val="008E1E24"/>
    <w:rsid w:val="008E1F58"/>
    <w:rsid w:val="008E3A66"/>
    <w:rsid w:val="008E4606"/>
    <w:rsid w:val="008E70BC"/>
    <w:rsid w:val="008F13EA"/>
    <w:rsid w:val="0090251A"/>
    <w:rsid w:val="00902A27"/>
    <w:rsid w:val="00902BFD"/>
    <w:rsid w:val="00904A34"/>
    <w:rsid w:val="009063CE"/>
    <w:rsid w:val="0091047C"/>
    <w:rsid w:val="0091257B"/>
    <w:rsid w:val="009166D3"/>
    <w:rsid w:val="009177F8"/>
    <w:rsid w:val="00921232"/>
    <w:rsid w:val="00924002"/>
    <w:rsid w:val="0092666C"/>
    <w:rsid w:val="00927BE7"/>
    <w:rsid w:val="009302E5"/>
    <w:rsid w:val="00930324"/>
    <w:rsid w:val="00930347"/>
    <w:rsid w:val="00930696"/>
    <w:rsid w:val="00931331"/>
    <w:rsid w:val="00935638"/>
    <w:rsid w:val="009357F5"/>
    <w:rsid w:val="00935B27"/>
    <w:rsid w:val="00936792"/>
    <w:rsid w:val="00936868"/>
    <w:rsid w:val="00937A79"/>
    <w:rsid w:val="00941B18"/>
    <w:rsid w:val="00942DD1"/>
    <w:rsid w:val="00944BAE"/>
    <w:rsid w:val="009472BD"/>
    <w:rsid w:val="00947C58"/>
    <w:rsid w:val="00951726"/>
    <w:rsid w:val="00952BFE"/>
    <w:rsid w:val="00952DCC"/>
    <w:rsid w:val="009533AA"/>
    <w:rsid w:val="00957125"/>
    <w:rsid w:val="00962A59"/>
    <w:rsid w:val="009630FD"/>
    <w:rsid w:val="00963889"/>
    <w:rsid w:val="009640F6"/>
    <w:rsid w:val="00965383"/>
    <w:rsid w:val="00967B01"/>
    <w:rsid w:val="00970BD9"/>
    <w:rsid w:val="00972B12"/>
    <w:rsid w:val="00972FF2"/>
    <w:rsid w:val="00973DEE"/>
    <w:rsid w:val="00973FA6"/>
    <w:rsid w:val="00975697"/>
    <w:rsid w:val="00975BA4"/>
    <w:rsid w:val="00975E02"/>
    <w:rsid w:val="00976029"/>
    <w:rsid w:val="0098012E"/>
    <w:rsid w:val="00981500"/>
    <w:rsid w:val="00983714"/>
    <w:rsid w:val="0098570D"/>
    <w:rsid w:val="009901D3"/>
    <w:rsid w:val="00991791"/>
    <w:rsid w:val="009924DE"/>
    <w:rsid w:val="009941EE"/>
    <w:rsid w:val="00995A0C"/>
    <w:rsid w:val="009A1423"/>
    <w:rsid w:val="009A39AE"/>
    <w:rsid w:val="009A4648"/>
    <w:rsid w:val="009A59AD"/>
    <w:rsid w:val="009A657C"/>
    <w:rsid w:val="009A6744"/>
    <w:rsid w:val="009B0565"/>
    <w:rsid w:val="009B05A2"/>
    <w:rsid w:val="009B39FC"/>
    <w:rsid w:val="009B70AA"/>
    <w:rsid w:val="009B712F"/>
    <w:rsid w:val="009C654E"/>
    <w:rsid w:val="009C6C5B"/>
    <w:rsid w:val="009D02F7"/>
    <w:rsid w:val="009D1B1F"/>
    <w:rsid w:val="009D1C10"/>
    <w:rsid w:val="009D336F"/>
    <w:rsid w:val="009D52D7"/>
    <w:rsid w:val="009D594B"/>
    <w:rsid w:val="009D7941"/>
    <w:rsid w:val="009E0111"/>
    <w:rsid w:val="009E3D0A"/>
    <w:rsid w:val="009E45AC"/>
    <w:rsid w:val="009E760B"/>
    <w:rsid w:val="009E78F1"/>
    <w:rsid w:val="009F0ED1"/>
    <w:rsid w:val="009F2BED"/>
    <w:rsid w:val="009F4A86"/>
    <w:rsid w:val="009F6386"/>
    <w:rsid w:val="00A00531"/>
    <w:rsid w:val="00A0374E"/>
    <w:rsid w:val="00A0453E"/>
    <w:rsid w:val="00A053DF"/>
    <w:rsid w:val="00A0623A"/>
    <w:rsid w:val="00A06636"/>
    <w:rsid w:val="00A0785C"/>
    <w:rsid w:val="00A11DB9"/>
    <w:rsid w:val="00A123B7"/>
    <w:rsid w:val="00A1243A"/>
    <w:rsid w:val="00A14865"/>
    <w:rsid w:val="00A148A3"/>
    <w:rsid w:val="00A1512A"/>
    <w:rsid w:val="00A17219"/>
    <w:rsid w:val="00A17BA3"/>
    <w:rsid w:val="00A2075D"/>
    <w:rsid w:val="00A235DB"/>
    <w:rsid w:val="00A265C7"/>
    <w:rsid w:val="00A274DF"/>
    <w:rsid w:val="00A324B6"/>
    <w:rsid w:val="00A374B0"/>
    <w:rsid w:val="00A37996"/>
    <w:rsid w:val="00A37F3A"/>
    <w:rsid w:val="00A42E00"/>
    <w:rsid w:val="00A44273"/>
    <w:rsid w:val="00A4511C"/>
    <w:rsid w:val="00A45FF5"/>
    <w:rsid w:val="00A51409"/>
    <w:rsid w:val="00A51652"/>
    <w:rsid w:val="00A57C64"/>
    <w:rsid w:val="00A60C84"/>
    <w:rsid w:val="00A61B66"/>
    <w:rsid w:val="00A63926"/>
    <w:rsid w:val="00A6479A"/>
    <w:rsid w:val="00A718F6"/>
    <w:rsid w:val="00A72024"/>
    <w:rsid w:val="00A73F87"/>
    <w:rsid w:val="00A76513"/>
    <w:rsid w:val="00A76979"/>
    <w:rsid w:val="00A77C3B"/>
    <w:rsid w:val="00A810AC"/>
    <w:rsid w:val="00A83945"/>
    <w:rsid w:val="00A83BF2"/>
    <w:rsid w:val="00A87369"/>
    <w:rsid w:val="00A90610"/>
    <w:rsid w:val="00A92D44"/>
    <w:rsid w:val="00A92EE5"/>
    <w:rsid w:val="00A93099"/>
    <w:rsid w:val="00A9321D"/>
    <w:rsid w:val="00A954B5"/>
    <w:rsid w:val="00A96131"/>
    <w:rsid w:val="00A97E47"/>
    <w:rsid w:val="00AA16ED"/>
    <w:rsid w:val="00AB1A57"/>
    <w:rsid w:val="00AB51C1"/>
    <w:rsid w:val="00AB69E6"/>
    <w:rsid w:val="00AC0EF3"/>
    <w:rsid w:val="00AC1FB6"/>
    <w:rsid w:val="00AC288A"/>
    <w:rsid w:val="00AC3331"/>
    <w:rsid w:val="00AC33A2"/>
    <w:rsid w:val="00AC54C3"/>
    <w:rsid w:val="00AC7DC6"/>
    <w:rsid w:val="00AD1E31"/>
    <w:rsid w:val="00AD22F8"/>
    <w:rsid w:val="00AD2560"/>
    <w:rsid w:val="00AD2736"/>
    <w:rsid w:val="00AD3846"/>
    <w:rsid w:val="00AD410E"/>
    <w:rsid w:val="00AD5737"/>
    <w:rsid w:val="00AE061F"/>
    <w:rsid w:val="00AE2DAF"/>
    <w:rsid w:val="00AE3E7C"/>
    <w:rsid w:val="00AE5D61"/>
    <w:rsid w:val="00AE5E68"/>
    <w:rsid w:val="00AE6087"/>
    <w:rsid w:val="00AF08FA"/>
    <w:rsid w:val="00AF4BAB"/>
    <w:rsid w:val="00B00346"/>
    <w:rsid w:val="00B006D1"/>
    <w:rsid w:val="00B0445B"/>
    <w:rsid w:val="00B04797"/>
    <w:rsid w:val="00B0541C"/>
    <w:rsid w:val="00B07529"/>
    <w:rsid w:val="00B1014C"/>
    <w:rsid w:val="00B12304"/>
    <w:rsid w:val="00B12DC1"/>
    <w:rsid w:val="00B15544"/>
    <w:rsid w:val="00B20A07"/>
    <w:rsid w:val="00B23A58"/>
    <w:rsid w:val="00B24992"/>
    <w:rsid w:val="00B278C1"/>
    <w:rsid w:val="00B278E6"/>
    <w:rsid w:val="00B3074A"/>
    <w:rsid w:val="00B30750"/>
    <w:rsid w:val="00B31830"/>
    <w:rsid w:val="00B333C2"/>
    <w:rsid w:val="00B33563"/>
    <w:rsid w:val="00B3361A"/>
    <w:rsid w:val="00B342C7"/>
    <w:rsid w:val="00B35890"/>
    <w:rsid w:val="00B3639B"/>
    <w:rsid w:val="00B37839"/>
    <w:rsid w:val="00B45216"/>
    <w:rsid w:val="00B460EB"/>
    <w:rsid w:val="00B50DF4"/>
    <w:rsid w:val="00B54D71"/>
    <w:rsid w:val="00B61967"/>
    <w:rsid w:val="00B627FA"/>
    <w:rsid w:val="00B63510"/>
    <w:rsid w:val="00B63E60"/>
    <w:rsid w:val="00B672BC"/>
    <w:rsid w:val="00B725CF"/>
    <w:rsid w:val="00B7540D"/>
    <w:rsid w:val="00B8474E"/>
    <w:rsid w:val="00B84E38"/>
    <w:rsid w:val="00B9079D"/>
    <w:rsid w:val="00B90959"/>
    <w:rsid w:val="00B939BB"/>
    <w:rsid w:val="00B939C6"/>
    <w:rsid w:val="00B94B35"/>
    <w:rsid w:val="00B96BFF"/>
    <w:rsid w:val="00BA07D6"/>
    <w:rsid w:val="00BA0BC0"/>
    <w:rsid w:val="00BA49D4"/>
    <w:rsid w:val="00BB00E5"/>
    <w:rsid w:val="00BB0C88"/>
    <w:rsid w:val="00BB1A5F"/>
    <w:rsid w:val="00BB30C4"/>
    <w:rsid w:val="00BB3969"/>
    <w:rsid w:val="00BB6E97"/>
    <w:rsid w:val="00BC0E6A"/>
    <w:rsid w:val="00BC3DDD"/>
    <w:rsid w:val="00BC5706"/>
    <w:rsid w:val="00BC5A16"/>
    <w:rsid w:val="00BD09C5"/>
    <w:rsid w:val="00BD226F"/>
    <w:rsid w:val="00BD5A12"/>
    <w:rsid w:val="00BD6280"/>
    <w:rsid w:val="00BD69CA"/>
    <w:rsid w:val="00BE0AD2"/>
    <w:rsid w:val="00BE43A6"/>
    <w:rsid w:val="00BE4BB2"/>
    <w:rsid w:val="00BE551A"/>
    <w:rsid w:val="00BE5537"/>
    <w:rsid w:val="00BE775F"/>
    <w:rsid w:val="00BF0120"/>
    <w:rsid w:val="00BF203E"/>
    <w:rsid w:val="00BF2708"/>
    <w:rsid w:val="00BF31AE"/>
    <w:rsid w:val="00BF3762"/>
    <w:rsid w:val="00BF56B7"/>
    <w:rsid w:val="00BF7797"/>
    <w:rsid w:val="00C029AD"/>
    <w:rsid w:val="00C045DE"/>
    <w:rsid w:val="00C06DF8"/>
    <w:rsid w:val="00C070BD"/>
    <w:rsid w:val="00C070DA"/>
    <w:rsid w:val="00C12066"/>
    <w:rsid w:val="00C147DC"/>
    <w:rsid w:val="00C23E0E"/>
    <w:rsid w:val="00C24101"/>
    <w:rsid w:val="00C2738A"/>
    <w:rsid w:val="00C275FC"/>
    <w:rsid w:val="00C27DE7"/>
    <w:rsid w:val="00C27EAF"/>
    <w:rsid w:val="00C31159"/>
    <w:rsid w:val="00C31B9F"/>
    <w:rsid w:val="00C33FD2"/>
    <w:rsid w:val="00C40150"/>
    <w:rsid w:val="00C4116C"/>
    <w:rsid w:val="00C4426C"/>
    <w:rsid w:val="00C44A43"/>
    <w:rsid w:val="00C4758B"/>
    <w:rsid w:val="00C476C8"/>
    <w:rsid w:val="00C51B71"/>
    <w:rsid w:val="00C525F3"/>
    <w:rsid w:val="00C53FCF"/>
    <w:rsid w:val="00C55DEB"/>
    <w:rsid w:val="00C56DA6"/>
    <w:rsid w:val="00C57C9A"/>
    <w:rsid w:val="00C6094F"/>
    <w:rsid w:val="00C63005"/>
    <w:rsid w:val="00C64805"/>
    <w:rsid w:val="00C71839"/>
    <w:rsid w:val="00C73E70"/>
    <w:rsid w:val="00C768DF"/>
    <w:rsid w:val="00C80CF9"/>
    <w:rsid w:val="00C81D73"/>
    <w:rsid w:val="00C823B6"/>
    <w:rsid w:val="00C823B8"/>
    <w:rsid w:val="00C8355C"/>
    <w:rsid w:val="00C83FAC"/>
    <w:rsid w:val="00C847C1"/>
    <w:rsid w:val="00C909A7"/>
    <w:rsid w:val="00C96128"/>
    <w:rsid w:val="00C974FF"/>
    <w:rsid w:val="00CA0E00"/>
    <w:rsid w:val="00CA33BA"/>
    <w:rsid w:val="00CA7957"/>
    <w:rsid w:val="00CA7E45"/>
    <w:rsid w:val="00CB72D1"/>
    <w:rsid w:val="00CB7329"/>
    <w:rsid w:val="00CC0925"/>
    <w:rsid w:val="00CC0D01"/>
    <w:rsid w:val="00CC1F79"/>
    <w:rsid w:val="00CC372F"/>
    <w:rsid w:val="00CC5C7F"/>
    <w:rsid w:val="00CC7B8C"/>
    <w:rsid w:val="00CD0334"/>
    <w:rsid w:val="00CD3139"/>
    <w:rsid w:val="00CD4A06"/>
    <w:rsid w:val="00CD5FA3"/>
    <w:rsid w:val="00CD76C1"/>
    <w:rsid w:val="00CE08CC"/>
    <w:rsid w:val="00CE4912"/>
    <w:rsid w:val="00CE5DB4"/>
    <w:rsid w:val="00CF06BD"/>
    <w:rsid w:val="00CF325D"/>
    <w:rsid w:val="00CF5070"/>
    <w:rsid w:val="00D016D2"/>
    <w:rsid w:val="00D02F8A"/>
    <w:rsid w:val="00D030AF"/>
    <w:rsid w:val="00D05923"/>
    <w:rsid w:val="00D05D21"/>
    <w:rsid w:val="00D05F0C"/>
    <w:rsid w:val="00D06FBF"/>
    <w:rsid w:val="00D10213"/>
    <w:rsid w:val="00D121F4"/>
    <w:rsid w:val="00D15426"/>
    <w:rsid w:val="00D22ECF"/>
    <w:rsid w:val="00D25FBF"/>
    <w:rsid w:val="00D260F0"/>
    <w:rsid w:val="00D27F62"/>
    <w:rsid w:val="00D30912"/>
    <w:rsid w:val="00D30D8C"/>
    <w:rsid w:val="00D31A3C"/>
    <w:rsid w:val="00D33BDE"/>
    <w:rsid w:val="00D35976"/>
    <w:rsid w:val="00D368CC"/>
    <w:rsid w:val="00D42CD2"/>
    <w:rsid w:val="00D44F08"/>
    <w:rsid w:val="00D476E4"/>
    <w:rsid w:val="00D50CC9"/>
    <w:rsid w:val="00D5665C"/>
    <w:rsid w:val="00D60430"/>
    <w:rsid w:val="00D632A9"/>
    <w:rsid w:val="00D64BE3"/>
    <w:rsid w:val="00D66C4C"/>
    <w:rsid w:val="00D703CE"/>
    <w:rsid w:val="00D73354"/>
    <w:rsid w:val="00D74F92"/>
    <w:rsid w:val="00D8232A"/>
    <w:rsid w:val="00D82712"/>
    <w:rsid w:val="00D82819"/>
    <w:rsid w:val="00D8433D"/>
    <w:rsid w:val="00D8532A"/>
    <w:rsid w:val="00D862B7"/>
    <w:rsid w:val="00D86AE1"/>
    <w:rsid w:val="00D86F6B"/>
    <w:rsid w:val="00D877B4"/>
    <w:rsid w:val="00D936BE"/>
    <w:rsid w:val="00D94843"/>
    <w:rsid w:val="00DA127B"/>
    <w:rsid w:val="00DA313F"/>
    <w:rsid w:val="00DA365A"/>
    <w:rsid w:val="00DA49C3"/>
    <w:rsid w:val="00DA4C95"/>
    <w:rsid w:val="00DB06E6"/>
    <w:rsid w:val="00DB1286"/>
    <w:rsid w:val="00DB1E2B"/>
    <w:rsid w:val="00DB3B19"/>
    <w:rsid w:val="00DB5156"/>
    <w:rsid w:val="00DB6F9C"/>
    <w:rsid w:val="00DC294A"/>
    <w:rsid w:val="00DC3549"/>
    <w:rsid w:val="00DC40FE"/>
    <w:rsid w:val="00DC4BD8"/>
    <w:rsid w:val="00DD2D4F"/>
    <w:rsid w:val="00DD4B99"/>
    <w:rsid w:val="00DD532D"/>
    <w:rsid w:val="00DD7423"/>
    <w:rsid w:val="00DD7AF7"/>
    <w:rsid w:val="00DE09A2"/>
    <w:rsid w:val="00DE54AA"/>
    <w:rsid w:val="00DE7D0F"/>
    <w:rsid w:val="00DF21C2"/>
    <w:rsid w:val="00DF3E4A"/>
    <w:rsid w:val="00DF4CB5"/>
    <w:rsid w:val="00DF5509"/>
    <w:rsid w:val="00DF7F37"/>
    <w:rsid w:val="00E00E49"/>
    <w:rsid w:val="00E01D64"/>
    <w:rsid w:val="00E03932"/>
    <w:rsid w:val="00E052C9"/>
    <w:rsid w:val="00E1167C"/>
    <w:rsid w:val="00E129F6"/>
    <w:rsid w:val="00E13745"/>
    <w:rsid w:val="00E1607F"/>
    <w:rsid w:val="00E168E8"/>
    <w:rsid w:val="00E17FF0"/>
    <w:rsid w:val="00E33951"/>
    <w:rsid w:val="00E36485"/>
    <w:rsid w:val="00E378C0"/>
    <w:rsid w:val="00E40728"/>
    <w:rsid w:val="00E40CD6"/>
    <w:rsid w:val="00E40F83"/>
    <w:rsid w:val="00E429A7"/>
    <w:rsid w:val="00E448C0"/>
    <w:rsid w:val="00E513E4"/>
    <w:rsid w:val="00E52331"/>
    <w:rsid w:val="00E52EBC"/>
    <w:rsid w:val="00E5387D"/>
    <w:rsid w:val="00E543E6"/>
    <w:rsid w:val="00E57CF6"/>
    <w:rsid w:val="00E60503"/>
    <w:rsid w:val="00E6113F"/>
    <w:rsid w:val="00E62E3E"/>
    <w:rsid w:val="00E63725"/>
    <w:rsid w:val="00E6543A"/>
    <w:rsid w:val="00E65D32"/>
    <w:rsid w:val="00E667EA"/>
    <w:rsid w:val="00E6775B"/>
    <w:rsid w:val="00E717EB"/>
    <w:rsid w:val="00E72030"/>
    <w:rsid w:val="00E721A9"/>
    <w:rsid w:val="00E75C04"/>
    <w:rsid w:val="00E75ED5"/>
    <w:rsid w:val="00E8289D"/>
    <w:rsid w:val="00E82E3D"/>
    <w:rsid w:val="00E84D2E"/>
    <w:rsid w:val="00E861B1"/>
    <w:rsid w:val="00E87A60"/>
    <w:rsid w:val="00E91B2C"/>
    <w:rsid w:val="00E95CF3"/>
    <w:rsid w:val="00EA0299"/>
    <w:rsid w:val="00EA080E"/>
    <w:rsid w:val="00EA1805"/>
    <w:rsid w:val="00EA1906"/>
    <w:rsid w:val="00EA329D"/>
    <w:rsid w:val="00EA5555"/>
    <w:rsid w:val="00EA6A07"/>
    <w:rsid w:val="00EB1AB5"/>
    <w:rsid w:val="00EB2CCD"/>
    <w:rsid w:val="00EB3937"/>
    <w:rsid w:val="00EB61D6"/>
    <w:rsid w:val="00EC126A"/>
    <w:rsid w:val="00EC521A"/>
    <w:rsid w:val="00EC56F6"/>
    <w:rsid w:val="00EC6FB3"/>
    <w:rsid w:val="00ED003F"/>
    <w:rsid w:val="00ED0044"/>
    <w:rsid w:val="00ED01C8"/>
    <w:rsid w:val="00ED2AB8"/>
    <w:rsid w:val="00ED50BE"/>
    <w:rsid w:val="00ED6FFB"/>
    <w:rsid w:val="00EE014B"/>
    <w:rsid w:val="00EE041F"/>
    <w:rsid w:val="00EE1A51"/>
    <w:rsid w:val="00EE3700"/>
    <w:rsid w:val="00EE4454"/>
    <w:rsid w:val="00EE5090"/>
    <w:rsid w:val="00EE7EBA"/>
    <w:rsid w:val="00EF2C92"/>
    <w:rsid w:val="00EF3072"/>
    <w:rsid w:val="00EF38C8"/>
    <w:rsid w:val="00EF4688"/>
    <w:rsid w:val="00EF562D"/>
    <w:rsid w:val="00EF7157"/>
    <w:rsid w:val="00F02038"/>
    <w:rsid w:val="00F0219B"/>
    <w:rsid w:val="00F03A5C"/>
    <w:rsid w:val="00F048C8"/>
    <w:rsid w:val="00F06C46"/>
    <w:rsid w:val="00F07E50"/>
    <w:rsid w:val="00F12A91"/>
    <w:rsid w:val="00F14464"/>
    <w:rsid w:val="00F150CE"/>
    <w:rsid w:val="00F16402"/>
    <w:rsid w:val="00F1675C"/>
    <w:rsid w:val="00F17DA0"/>
    <w:rsid w:val="00F20B33"/>
    <w:rsid w:val="00F22865"/>
    <w:rsid w:val="00F23D74"/>
    <w:rsid w:val="00F2776D"/>
    <w:rsid w:val="00F307F5"/>
    <w:rsid w:val="00F319CA"/>
    <w:rsid w:val="00F329D5"/>
    <w:rsid w:val="00F3600D"/>
    <w:rsid w:val="00F37A7C"/>
    <w:rsid w:val="00F37B84"/>
    <w:rsid w:val="00F37BA6"/>
    <w:rsid w:val="00F37F91"/>
    <w:rsid w:val="00F41A9B"/>
    <w:rsid w:val="00F422ED"/>
    <w:rsid w:val="00F43E60"/>
    <w:rsid w:val="00F44AD0"/>
    <w:rsid w:val="00F53A83"/>
    <w:rsid w:val="00F54E39"/>
    <w:rsid w:val="00F55198"/>
    <w:rsid w:val="00F55515"/>
    <w:rsid w:val="00F617F7"/>
    <w:rsid w:val="00F63A5C"/>
    <w:rsid w:val="00F6423B"/>
    <w:rsid w:val="00F65650"/>
    <w:rsid w:val="00F65D05"/>
    <w:rsid w:val="00F6757B"/>
    <w:rsid w:val="00F713FC"/>
    <w:rsid w:val="00F72739"/>
    <w:rsid w:val="00F72BAD"/>
    <w:rsid w:val="00F73E70"/>
    <w:rsid w:val="00F74F43"/>
    <w:rsid w:val="00F76D97"/>
    <w:rsid w:val="00F7728E"/>
    <w:rsid w:val="00F81E11"/>
    <w:rsid w:val="00F83D15"/>
    <w:rsid w:val="00F83F23"/>
    <w:rsid w:val="00F90264"/>
    <w:rsid w:val="00F90FA2"/>
    <w:rsid w:val="00F91BDD"/>
    <w:rsid w:val="00F9699C"/>
    <w:rsid w:val="00F97DAB"/>
    <w:rsid w:val="00FA4D27"/>
    <w:rsid w:val="00FA6BCC"/>
    <w:rsid w:val="00FB0C36"/>
    <w:rsid w:val="00FB28CF"/>
    <w:rsid w:val="00FB30D8"/>
    <w:rsid w:val="00FB72D7"/>
    <w:rsid w:val="00FC2370"/>
    <w:rsid w:val="00FC2FE9"/>
    <w:rsid w:val="00FC3D74"/>
    <w:rsid w:val="00FC42F0"/>
    <w:rsid w:val="00FC635C"/>
    <w:rsid w:val="00FC7924"/>
    <w:rsid w:val="00FD400B"/>
    <w:rsid w:val="00FD4AAE"/>
    <w:rsid w:val="00FD50E9"/>
    <w:rsid w:val="00FD64D3"/>
    <w:rsid w:val="00FD7B8F"/>
    <w:rsid w:val="00FE463B"/>
    <w:rsid w:val="00FE74DE"/>
    <w:rsid w:val="00FE7C86"/>
    <w:rsid w:val="00FF296D"/>
    <w:rsid w:val="00FF2EA3"/>
    <w:rsid w:val="00FF39AE"/>
    <w:rsid w:val="00FF49C0"/>
    <w:rsid w:val="21A04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78A57"/>
  <w15:docId w15:val="{53F8B0DC-E39E-4F49-8835-A1270AD33C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936868"/>
    <w:pPr>
      <w:spacing w:after="200" w:line="276" w:lineRule="auto"/>
    </w:pPr>
    <w:rPr>
      <w:sz w:val="22"/>
      <w:szCs w:val="22"/>
      <w:lang w:val="de-AT"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paragraph" w:styleId="berschrift5">
    <w:name w:val="heading 5"/>
    <w:basedOn w:val="Standard"/>
    <w:next w:val="Standard"/>
    <w:link w:val="berschrift5Zchn"/>
    <w:uiPriority w:val="9"/>
    <w:unhideWhenUsed/>
    <w:qFormat/>
    <w:rsid w:val="00F37BA6"/>
    <w:pPr>
      <w:keepNext/>
      <w:keepLines/>
      <w:spacing w:before="40" w:after="0"/>
      <w:outlineLvl w:val="4"/>
    </w:pPr>
    <w:rPr>
      <w:rFonts w:asciiTheme="majorHAnsi" w:hAnsiTheme="majorHAnsi" w:eastAsiaTheme="majorEastAsia" w:cstheme="majorBidi"/>
      <w:color w:val="2E74B5" w:themeColor="accent1" w:themeShade="BF"/>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styleId="KommentartextZchn" w:customStyle="1">
    <w:name w:val="Kommentartext Zchn"/>
    <w:link w:val="Kommentartext"/>
    <w:uiPriority w:val="99"/>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ColorfulShading-Accent31" w:customStyle="1">
    <w:name w:val="Colorful Shading - Acc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LightList-Accent31" w:customStyle="1">
    <w:name w:val="Light List - Accent 31"/>
    <w:hidden/>
    <w:uiPriority w:val="99"/>
    <w:semiHidden/>
    <w:rsid w:val="00871814"/>
    <w:rPr>
      <w:sz w:val="22"/>
      <w:szCs w:val="22"/>
      <w:lang w:val="de-AT"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val="de-AT"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paragraph" w:styleId="EndNoteBibliographyTitle" w:customStyle="1">
    <w:name w:val="EndNote Bibliography Title"/>
    <w:basedOn w:val="Standard"/>
    <w:link w:val="EndNoteBibliographyTitleChar"/>
    <w:rsid w:val="0070679E"/>
    <w:pPr>
      <w:spacing w:after="0"/>
      <w:jc w:val="center"/>
    </w:pPr>
    <w:rPr>
      <w:rFonts w:ascii="Times New Roman" w:hAnsi="Times New Roman"/>
      <w:noProof/>
      <w:sz w:val="18"/>
      <w:lang w:val="en-US"/>
    </w:rPr>
  </w:style>
  <w:style w:type="character" w:styleId="EndNoteBibliographyTitleChar" w:customStyle="1">
    <w:name w:val="EndNote Bibliography Title Char"/>
    <w:basedOn w:val="Absatz-Standardschriftart"/>
    <w:link w:val="EndNoteBibliographyTitle"/>
    <w:rsid w:val="0070679E"/>
    <w:rPr>
      <w:rFonts w:ascii="Times New Roman" w:hAnsi="Times New Roman"/>
      <w:noProof/>
      <w:sz w:val="18"/>
      <w:szCs w:val="22"/>
      <w:lang w:val="en-US" w:eastAsia="en-US"/>
    </w:rPr>
  </w:style>
  <w:style w:type="paragraph" w:styleId="EndNoteBibliography" w:customStyle="1">
    <w:name w:val="EndNote Bibliography"/>
    <w:basedOn w:val="Standard"/>
    <w:link w:val="EndNoteBibliographyChar"/>
    <w:rsid w:val="0070679E"/>
    <w:pPr>
      <w:spacing w:line="240" w:lineRule="auto"/>
      <w:jc w:val="both"/>
    </w:pPr>
    <w:rPr>
      <w:rFonts w:ascii="Times New Roman" w:hAnsi="Times New Roman"/>
      <w:noProof/>
      <w:sz w:val="18"/>
      <w:lang w:val="en-US"/>
    </w:rPr>
  </w:style>
  <w:style w:type="character" w:styleId="EndNoteBibliographyChar" w:customStyle="1">
    <w:name w:val="EndNote Bibliography Char"/>
    <w:basedOn w:val="Absatz-Standardschriftart"/>
    <w:link w:val="EndNoteBibliography"/>
    <w:rsid w:val="0070679E"/>
    <w:rPr>
      <w:rFonts w:ascii="Times New Roman" w:hAnsi="Times New Roman"/>
      <w:noProof/>
      <w:sz w:val="18"/>
      <w:szCs w:val="22"/>
      <w:lang w:val="en-US" w:eastAsia="en-US"/>
    </w:rPr>
  </w:style>
  <w:style w:type="paragraph" w:styleId="FirstParagraph" w:customStyle="1">
    <w:name w:val="First Paragraph"/>
    <w:basedOn w:val="Textkrper"/>
    <w:next w:val="Textkrper"/>
    <w:qFormat/>
    <w:rsid w:val="00761C8B"/>
    <w:pPr>
      <w:spacing w:before="180" w:after="180" w:line="240" w:lineRule="auto"/>
    </w:pPr>
    <w:rPr>
      <w:rFonts w:eastAsiaTheme="minorHAnsi" w:cstheme="minorBidi"/>
      <w:szCs w:val="24"/>
      <w:lang w:val="en-US"/>
    </w:rPr>
  </w:style>
  <w:style w:type="paragraph" w:styleId="Textkrper">
    <w:name w:val="Body Text"/>
    <w:basedOn w:val="Standard"/>
    <w:link w:val="TextkrperZchn"/>
    <w:unhideWhenUsed/>
    <w:qFormat/>
    <w:rsid w:val="00761C8B"/>
    <w:pPr>
      <w:spacing w:after="120"/>
    </w:pPr>
  </w:style>
  <w:style w:type="character" w:styleId="TextkrperZchn" w:customStyle="1">
    <w:name w:val="Textkörper Zchn"/>
    <w:basedOn w:val="Absatz-Standardschriftart"/>
    <w:link w:val="Textkrper"/>
    <w:rsid w:val="00761C8B"/>
    <w:rPr>
      <w:sz w:val="22"/>
      <w:szCs w:val="22"/>
      <w:lang w:val="de-AT" w:eastAsia="en-US"/>
    </w:rPr>
  </w:style>
  <w:style w:type="character" w:styleId="Menzionenonrisolta1" w:customStyle="1">
    <w:name w:val="Menzione non risolta1"/>
    <w:basedOn w:val="Absatz-Standardschriftart"/>
    <w:uiPriority w:val="99"/>
    <w:semiHidden/>
    <w:unhideWhenUsed/>
    <w:rsid w:val="00EA1805"/>
    <w:rPr>
      <w:color w:val="605E5C"/>
      <w:shd w:val="clear" w:color="auto" w:fill="E1DFDD"/>
    </w:rPr>
  </w:style>
  <w:style w:type="paragraph" w:styleId="Listenabsatz">
    <w:name w:val="List Paragraph"/>
    <w:basedOn w:val="Standard"/>
    <w:uiPriority w:val="72"/>
    <w:qFormat/>
    <w:rsid w:val="00B84E38"/>
    <w:pPr>
      <w:ind w:left="720"/>
      <w:contextualSpacing/>
    </w:pPr>
  </w:style>
  <w:style w:type="character" w:styleId="berschrift5Zchn" w:customStyle="1">
    <w:name w:val="Überschrift 5 Zchn"/>
    <w:basedOn w:val="Absatz-Standardschriftart"/>
    <w:link w:val="berschrift5"/>
    <w:uiPriority w:val="9"/>
    <w:semiHidden/>
    <w:rsid w:val="00F37BA6"/>
    <w:rPr>
      <w:rFonts w:asciiTheme="majorHAnsi" w:hAnsiTheme="majorHAnsi" w:eastAsiaTheme="majorEastAsia" w:cstheme="majorBidi"/>
      <w:color w:val="2E74B5" w:themeColor="accent1" w:themeShade="BF"/>
      <w:sz w:val="22"/>
      <w:szCs w:val="22"/>
      <w:lang w:val="de-AT" w:eastAsia="en-US"/>
    </w:rPr>
  </w:style>
  <w:style w:type="paragraph" w:styleId="Compact" w:customStyle="1">
    <w:name w:val="Compact"/>
    <w:basedOn w:val="Textkrper"/>
    <w:qFormat/>
    <w:rsid w:val="00F37BA6"/>
    <w:pPr>
      <w:spacing w:line="240" w:lineRule="auto"/>
      <w:jc w:val="both"/>
    </w:pPr>
    <w:rPr>
      <w:rFonts w:eastAsiaTheme="minorHAnsi" w:cstheme="minorBidi"/>
      <w:szCs w:val="24"/>
      <w:lang w:val="en-US"/>
    </w:rPr>
  </w:style>
  <w:style w:type="character" w:styleId="UnresolvedMention1" w:customStyle="1">
    <w:name w:val="Unresolved Mention1"/>
    <w:basedOn w:val="Absatz-Standardschriftart"/>
    <w:uiPriority w:val="99"/>
    <w:semiHidden/>
    <w:unhideWhenUsed/>
    <w:rsid w:val="00DF3E4A"/>
    <w:rPr>
      <w:color w:val="605E5C"/>
      <w:shd w:val="clear" w:color="auto" w:fill="E1DFDD"/>
    </w:rPr>
  </w:style>
  <w:style w:type="character" w:styleId="UnresolvedMention2" w:customStyle="1">
    <w:name w:val="Unresolved Mention2"/>
    <w:basedOn w:val="Absatz-Standardschriftart"/>
    <w:uiPriority w:val="99"/>
    <w:semiHidden/>
    <w:unhideWhenUsed/>
    <w:rsid w:val="00167848"/>
    <w:rPr>
      <w:color w:val="605E5C"/>
      <w:shd w:val="clear" w:color="auto" w:fill="E1DFDD"/>
    </w:rPr>
  </w:style>
  <w:style w:type="character" w:styleId="Hervorhebung">
    <w:name w:val="Emphasis"/>
    <w:basedOn w:val="Absatz-Standardschriftart"/>
    <w:uiPriority w:val="20"/>
    <w:qFormat/>
    <w:rsid w:val="00A053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5832806">
      <w:bodyDiv w:val="1"/>
      <w:marLeft w:val="0"/>
      <w:marRight w:val="0"/>
      <w:marTop w:val="0"/>
      <w:marBottom w:val="0"/>
      <w:divBdr>
        <w:top w:val="none" w:sz="0" w:space="0" w:color="auto"/>
        <w:left w:val="none" w:sz="0" w:space="0" w:color="auto"/>
        <w:bottom w:val="none" w:sz="0" w:space="0" w:color="auto"/>
        <w:right w:val="none" w:sz="0" w:space="0" w:color="auto"/>
      </w:divBdr>
    </w:div>
    <w:div w:id="310447341">
      <w:bodyDiv w:val="1"/>
      <w:marLeft w:val="0"/>
      <w:marRight w:val="0"/>
      <w:marTop w:val="0"/>
      <w:marBottom w:val="0"/>
      <w:divBdr>
        <w:top w:val="none" w:sz="0" w:space="0" w:color="auto"/>
        <w:left w:val="none" w:sz="0" w:space="0" w:color="auto"/>
        <w:bottom w:val="none" w:sz="0" w:space="0" w:color="auto"/>
        <w:right w:val="none" w:sz="0" w:space="0" w:color="auto"/>
      </w:divBdr>
      <w:divsChild>
        <w:div w:id="1745957558">
          <w:marLeft w:val="0"/>
          <w:marRight w:val="0"/>
          <w:marTop w:val="0"/>
          <w:marBottom w:val="0"/>
          <w:divBdr>
            <w:top w:val="none" w:sz="0" w:space="0" w:color="auto"/>
            <w:left w:val="none" w:sz="0" w:space="0" w:color="auto"/>
            <w:bottom w:val="none" w:sz="0" w:space="0" w:color="auto"/>
            <w:right w:val="none" w:sz="0" w:space="0" w:color="auto"/>
          </w:divBdr>
          <w:divsChild>
            <w:div w:id="26150488">
              <w:marLeft w:val="0"/>
              <w:marRight w:val="0"/>
              <w:marTop w:val="0"/>
              <w:marBottom w:val="0"/>
              <w:divBdr>
                <w:top w:val="none" w:sz="0" w:space="0" w:color="auto"/>
                <w:left w:val="none" w:sz="0" w:space="0" w:color="auto"/>
                <w:bottom w:val="none" w:sz="0" w:space="0" w:color="auto"/>
                <w:right w:val="none" w:sz="0" w:space="0" w:color="auto"/>
              </w:divBdr>
              <w:divsChild>
                <w:div w:id="3168132">
                  <w:marLeft w:val="0"/>
                  <w:marRight w:val="0"/>
                  <w:marTop w:val="0"/>
                  <w:marBottom w:val="0"/>
                  <w:divBdr>
                    <w:top w:val="none" w:sz="0" w:space="0" w:color="auto"/>
                    <w:left w:val="none" w:sz="0" w:space="0" w:color="auto"/>
                    <w:bottom w:val="none" w:sz="0" w:space="0" w:color="auto"/>
                    <w:right w:val="none" w:sz="0" w:space="0" w:color="auto"/>
                  </w:divBdr>
                  <w:divsChild>
                    <w:div w:id="154687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300850">
      <w:bodyDiv w:val="1"/>
      <w:marLeft w:val="0"/>
      <w:marRight w:val="0"/>
      <w:marTop w:val="0"/>
      <w:marBottom w:val="0"/>
      <w:divBdr>
        <w:top w:val="none" w:sz="0" w:space="0" w:color="auto"/>
        <w:left w:val="none" w:sz="0" w:space="0" w:color="auto"/>
        <w:bottom w:val="none" w:sz="0" w:space="0" w:color="auto"/>
        <w:right w:val="none" w:sz="0" w:space="0" w:color="auto"/>
      </w:divBdr>
      <w:divsChild>
        <w:div w:id="1112556299">
          <w:marLeft w:val="0"/>
          <w:marRight w:val="0"/>
          <w:marTop w:val="0"/>
          <w:marBottom w:val="0"/>
          <w:divBdr>
            <w:top w:val="none" w:sz="0" w:space="0" w:color="auto"/>
            <w:left w:val="none" w:sz="0" w:space="0" w:color="auto"/>
            <w:bottom w:val="none" w:sz="0" w:space="0" w:color="auto"/>
            <w:right w:val="none" w:sz="0" w:space="0" w:color="auto"/>
          </w:divBdr>
          <w:divsChild>
            <w:div w:id="1019087878">
              <w:marLeft w:val="0"/>
              <w:marRight w:val="0"/>
              <w:marTop w:val="0"/>
              <w:marBottom w:val="0"/>
              <w:divBdr>
                <w:top w:val="none" w:sz="0" w:space="0" w:color="auto"/>
                <w:left w:val="none" w:sz="0" w:space="0" w:color="auto"/>
                <w:bottom w:val="none" w:sz="0" w:space="0" w:color="auto"/>
                <w:right w:val="none" w:sz="0" w:space="0" w:color="auto"/>
              </w:divBdr>
              <w:divsChild>
                <w:div w:id="1999724379">
                  <w:marLeft w:val="0"/>
                  <w:marRight w:val="0"/>
                  <w:marTop w:val="0"/>
                  <w:marBottom w:val="0"/>
                  <w:divBdr>
                    <w:top w:val="none" w:sz="0" w:space="0" w:color="auto"/>
                    <w:left w:val="none" w:sz="0" w:space="0" w:color="auto"/>
                    <w:bottom w:val="none" w:sz="0" w:space="0" w:color="auto"/>
                    <w:right w:val="none" w:sz="0" w:space="0" w:color="auto"/>
                  </w:divBdr>
                  <w:divsChild>
                    <w:div w:id="6066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04902">
      <w:bodyDiv w:val="1"/>
      <w:marLeft w:val="0"/>
      <w:marRight w:val="0"/>
      <w:marTop w:val="0"/>
      <w:marBottom w:val="0"/>
      <w:divBdr>
        <w:top w:val="none" w:sz="0" w:space="0" w:color="auto"/>
        <w:left w:val="none" w:sz="0" w:space="0" w:color="auto"/>
        <w:bottom w:val="none" w:sz="0" w:space="0" w:color="auto"/>
        <w:right w:val="none" w:sz="0" w:space="0" w:color="auto"/>
      </w:divBdr>
    </w:div>
    <w:div w:id="1256669715">
      <w:bodyDiv w:val="1"/>
      <w:marLeft w:val="0"/>
      <w:marRight w:val="0"/>
      <w:marTop w:val="0"/>
      <w:marBottom w:val="0"/>
      <w:divBdr>
        <w:top w:val="none" w:sz="0" w:space="0" w:color="auto"/>
        <w:left w:val="none" w:sz="0" w:space="0" w:color="auto"/>
        <w:bottom w:val="none" w:sz="0" w:space="0" w:color="auto"/>
        <w:right w:val="none" w:sz="0" w:space="0" w:color="auto"/>
      </w:divBdr>
    </w:div>
    <w:div w:id="1266230213">
      <w:bodyDiv w:val="1"/>
      <w:marLeft w:val="0"/>
      <w:marRight w:val="0"/>
      <w:marTop w:val="0"/>
      <w:marBottom w:val="0"/>
      <w:divBdr>
        <w:top w:val="none" w:sz="0" w:space="0" w:color="auto"/>
        <w:left w:val="none" w:sz="0" w:space="0" w:color="auto"/>
        <w:bottom w:val="none" w:sz="0" w:space="0" w:color="auto"/>
        <w:right w:val="none" w:sz="0" w:space="0" w:color="auto"/>
      </w:divBdr>
    </w:div>
    <w:div w:id="1848519539">
      <w:bodyDiv w:val="1"/>
      <w:marLeft w:val="0"/>
      <w:marRight w:val="0"/>
      <w:marTop w:val="0"/>
      <w:marBottom w:val="0"/>
      <w:divBdr>
        <w:top w:val="none" w:sz="0" w:space="0" w:color="auto"/>
        <w:left w:val="none" w:sz="0" w:space="0" w:color="auto"/>
        <w:bottom w:val="none" w:sz="0" w:space="0" w:color="auto"/>
        <w:right w:val="none" w:sz="0" w:space="0" w:color="auto"/>
      </w:divBdr>
    </w:div>
    <w:div w:id="1855994892">
      <w:bodyDiv w:val="1"/>
      <w:marLeft w:val="0"/>
      <w:marRight w:val="0"/>
      <w:marTop w:val="0"/>
      <w:marBottom w:val="0"/>
      <w:divBdr>
        <w:top w:val="none" w:sz="0" w:space="0" w:color="auto"/>
        <w:left w:val="none" w:sz="0" w:space="0" w:color="auto"/>
        <w:bottom w:val="none" w:sz="0" w:space="0" w:color="auto"/>
        <w:right w:val="none" w:sz="0" w:space="0" w:color="auto"/>
      </w:divBdr>
    </w:div>
    <w:div w:id="1878660868">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1992178682">
      <w:bodyDiv w:val="1"/>
      <w:marLeft w:val="0"/>
      <w:marRight w:val="0"/>
      <w:marTop w:val="0"/>
      <w:marBottom w:val="0"/>
      <w:divBdr>
        <w:top w:val="none" w:sz="0" w:space="0" w:color="auto"/>
        <w:left w:val="none" w:sz="0" w:space="0" w:color="auto"/>
        <w:bottom w:val="none" w:sz="0" w:space="0" w:color="auto"/>
        <w:right w:val="none" w:sz="0" w:space="0" w:color="auto"/>
      </w:divBdr>
    </w:div>
    <w:div w:id="206609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heconversation.com/obama-nungara-how-a-flatworm-from-argentina-jumped-the-atlantic-and-invaded-france-131186" TargetMode="External" Id="rId13" /><Relationship Type="http://schemas.openxmlformats.org/officeDocument/2006/relationships/image" Target="media/image2.png" Id="rId18" /><Relationship Type="http://schemas.openxmlformats.org/officeDocument/2006/relationships/image" Target="media/image8.png" Id="rId26" /><Relationship Type="http://schemas.openxmlformats.org/officeDocument/2006/relationships/theme" Target="theme/theme1.xml" Id="rId39" /><Relationship Type="http://schemas.openxmlformats.org/officeDocument/2006/relationships/image" Target="media/image4.png" Id="rId21" /><Relationship Type="http://schemas.openxmlformats.org/officeDocument/2006/relationships/hyperlink" Target="https://doi.org/10.1111/jbi.13555" TargetMode="External" Id="rId34" /><Relationship Type="http://schemas.openxmlformats.org/officeDocument/2006/relationships/styles" Target="styles.xml" Id="rId7" /><Relationship Type="http://schemas.openxmlformats.org/officeDocument/2006/relationships/hyperlink" Target="https://ec.europa.eu/environment/nature/conservation/species/redlist/molluscs/terrestrial_molluscs_status.htm" TargetMode="External" Id="rId12" /><Relationship Type="http://schemas.openxmlformats.org/officeDocument/2006/relationships/hyperlink" Target="http://ec.europa.eu/environment/nature/natura2000/biogeog_regions/" TargetMode="External" Id="rId17" /><Relationship Type="http://schemas.openxmlformats.org/officeDocument/2006/relationships/image" Target="media/image7.png" Id="rId25" /><Relationship Type="http://schemas.openxmlformats.org/officeDocument/2006/relationships/image" Target="media/image14.png"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s://www.eea.europa.eu/data-and-maps/figures/biogeographical-regions-in-europe-2" TargetMode="External" Id="rId16" /><Relationship Type="http://schemas.openxmlformats.org/officeDocument/2006/relationships/hyperlink" Target="https://eur-lex.europa.eu/legal-content/en/TXT/?uri=CELEX%3A32018R0968" TargetMode="External" Id="rId20" /><Relationship Type="http://schemas.openxmlformats.org/officeDocument/2006/relationships/image" Target="media/image11.png"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6.png" Id="rId24" /><Relationship Type="http://schemas.openxmlformats.org/officeDocument/2006/relationships/image" Target="media/image13.png" Id="rId32" /><Relationship Type="http://schemas.openxmlformats.org/officeDocument/2006/relationships/footer" Target="footer1.xml" Id="rId37" /><Relationship Type="http://schemas.openxmlformats.org/officeDocument/2006/relationships/customXml" Target="../customXml/item5.xml" Id="rId5" /><Relationship Type="http://schemas.openxmlformats.org/officeDocument/2006/relationships/image" Target="media/image1.jpeg" Id="rId15" /><Relationship Type="http://schemas.openxmlformats.org/officeDocument/2006/relationships/image" Target="media/image5.png" Id="rId23" /><Relationship Type="http://schemas.openxmlformats.org/officeDocument/2006/relationships/image" Target="media/image10.png" Id="rId28" /><Relationship Type="http://schemas.openxmlformats.org/officeDocument/2006/relationships/hyperlink" Target="https://CRAN.R-project.org/package=biomod2" TargetMode="External" Id="rId36" /><Relationship Type="http://schemas.openxmlformats.org/officeDocument/2006/relationships/footnotes" Target="footnotes.xml" Id="rId10" /><Relationship Type="http://schemas.openxmlformats.org/officeDocument/2006/relationships/image" Target="media/image3.emf" Id="rId19" /><Relationship Type="http://schemas.openxmlformats.org/officeDocument/2006/relationships/image" Target="media/image12.png" Id="rId31" /><Relationship Type="http://schemas.microsoft.com/office/2016/09/relationships/commentsIds" Target="commentsIds.xm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forum.effectivealtruism.org/posts/C8247akhZpyMXkRb3/snails-used-for-human-consumption-the-case-of-meat-and-slime" TargetMode="External" Id="rId14" /><Relationship Type="http://schemas.openxmlformats.org/officeDocument/2006/relationships/hyperlink" Target="http://www.worldclim.org/cmip5_5m" TargetMode="External" Id="rId22" /><Relationship Type="http://schemas.openxmlformats.org/officeDocument/2006/relationships/image" Target="media/image9.png" Id="rId27" /><Relationship Type="http://schemas.openxmlformats.org/officeDocument/2006/relationships/hyperlink" Target="https://www.eea.europa.eu/data-and-maps/data/biogeographical-regions-europe-3" TargetMode="External" Id="rId30" /><Relationship Type="http://schemas.openxmlformats.org/officeDocument/2006/relationships/hyperlink" Target="https://doi.org/10.1111/j.1365-2699.2006.01594.x" TargetMode="External" Id="rId35" /><Relationship Type="http://schemas.microsoft.com/office/2018/08/relationships/commentsExtensible" Target="commentsExtensible.xml" Id="rId43" /><Relationship Type="http://schemas.openxmlformats.org/officeDocument/2006/relationships/settings" Target="settings.xml" Id="rId8" /></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e5f0bd4-34e8-4719-a2f7-c0cd7ec6a86e/2020-CBD-pathways-interpretation.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2.xml><?xml version="1.0" encoding="utf-8"?>
<ds:datastoreItem xmlns:ds="http://schemas.openxmlformats.org/officeDocument/2006/customXml" ds:itemID="{D13A159B-D672-4364-8E0C-C31934FD450F}"/>
</file>

<file path=customXml/itemProps3.xml><?xml version="1.0" encoding="utf-8"?>
<ds:datastoreItem xmlns:ds="http://schemas.openxmlformats.org/officeDocument/2006/customXml" ds:itemID="{4F9CAFD5-7EAB-47BB-A9A2-F162359BA121}">
  <ds:schemaRefs>
    <ds:schemaRef ds:uri="http://schemas.microsoft.com/sharepoint/events"/>
  </ds:schemaRefs>
</ds:datastoreItem>
</file>

<file path=customXml/itemProps4.xml><?xml version="1.0" encoding="utf-8"?>
<ds:datastoreItem xmlns:ds="http://schemas.openxmlformats.org/officeDocument/2006/customXml" ds:itemID="{D2E517D9-D636-4D3D-875B-1BAB45E859EA}">
  <ds:schemaRefs>
    <ds:schemaRef ds:uri="http://schemas.microsoft.com/office/2006/metadata/properties"/>
    <ds:schemaRef ds:uri="http://schemas.microsoft.com/office/infopath/2007/PartnerControls"/>
    <ds:schemaRef ds:uri="b9d75410-4933-4eea-864a-d58bedf22d2b"/>
    <ds:schemaRef ds:uri="1c493c3f-3fe4-4771-b14b-981cb7a53f32"/>
    <ds:schemaRef ds:uri="http://schemas.microsoft.com/sharepoint/v3"/>
  </ds:schemaRefs>
</ds:datastoreItem>
</file>

<file path=customXml/itemProps5.xml><?xml version="1.0" encoding="utf-8"?>
<ds:datastoreItem xmlns:ds="http://schemas.openxmlformats.org/officeDocument/2006/customXml" ds:itemID="{DE0916E4-82F7-4493-86E0-9C1DF0E15F4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FLEVARIS Spyridon (ENV)</dc:creator>
  <cp:lastModifiedBy>Jane Anne-Marie Reniers</cp:lastModifiedBy>
  <cp:revision>3</cp:revision>
  <cp:lastPrinted>2022-11-15T07:39:00Z</cp:lastPrinted>
  <dcterms:created xsi:type="dcterms:W3CDTF">2022-11-15T07:41:00Z</dcterms:created>
  <dcterms:modified xsi:type="dcterms:W3CDTF">2024-07-11T11:45:32Z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ContentTypeId">
    <vt:lpwstr>0x010100CB71A073940E924FAAA57B2E8D69641E</vt:lpwstr>
  </property>
  <property fmtid="{D5CDD505-2E9C-101B-9397-08002B2CF9AE}" pid="11" name="MSIP_Label_6bd9ddd1-4d20-43f6-abfa-fc3c07406f94_Enabled">
    <vt:lpwstr>true</vt:lpwstr>
  </property>
  <property fmtid="{D5CDD505-2E9C-101B-9397-08002B2CF9AE}" pid="12" name="MSIP_Label_6bd9ddd1-4d20-43f6-abfa-fc3c07406f94_SetDate">
    <vt:lpwstr>2022-10-25T10:45:42Z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7c80fe29-482a-4d8e-96b6-6a3c0c00ec4b</vt:lpwstr>
  </property>
  <property fmtid="{D5CDD505-2E9C-101B-9397-08002B2CF9AE}" pid="17" name="MSIP_Label_6bd9ddd1-4d20-43f6-abfa-fc3c07406f94_ContentBits">
    <vt:lpwstr>0</vt:lpwstr>
  </property>
  <property fmtid="{D5CDD505-2E9C-101B-9397-08002B2CF9AE}" pid="18" name="MediaServiceImageTags">
    <vt:lpwstr/>
  </property>
</Properties>
</file>