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00B0445B" w:rsidRDefault="00C070BD" w14:paraId="79D37173" w14:textId="4E062285">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Contract No 07.0202/</w:t>
      </w:r>
      <w:r w:rsidR="00374782">
        <w:rPr>
          <w:rFonts w:ascii="Times New Roman" w:hAnsi="Times New Roman" w:eastAsia="Times New Roman"/>
          <w:b/>
          <w:color w:val="333333"/>
          <w:lang w:val="en-US" w:eastAsia="en-GB"/>
        </w:rPr>
        <w:t>2019</w:t>
      </w:r>
      <w:r w:rsidRPr="00857519">
        <w:rPr>
          <w:rFonts w:ascii="Times New Roman" w:hAnsi="Times New Roman" w:eastAsia="Times New Roman"/>
          <w:b/>
          <w:color w:val="333333"/>
          <w:lang w:val="en-US" w:eastAsia="en-GB"/>
        </w:rPr>
        <w:t>/</w:t>
      </w:r>
      <w:r w:rsidR="00374782">
        <w:rPr>
          <w:rFonts w:ascii="Times New Roman" w:hAnsi="Times New Roman" w:eastAsia="Times New Roman"/>
          <w:b/>
          <w:color w:val="333333"/>
          <w:lang w:val="en-US" w:eastAsia="en-GB"/>
        </w:rPr>
        <w:t>812602</w:t>
      </w:r>
      <w:r w:rsidRPr="00857519">
        <w:rPr>
          <w:rFonts w:ascii="Times New Roman" w:hAnsi="Times New Roman" w:eastAsia="Times New Roman"/>
          <w:b/>
          <w:color w:val="333333"/>
          <w:lang w:val="en-US" w:eastAsia="en-GB"/>
        </w:rPr>
        <w:t>/ETU/ENV.D.2</w:t>
      </w:r>
      <w:r w:rsidRPr="00857519">
        <w:rPr>
          <w:rStyle w:val="Funotenzeichen"/>
          <w:rFonts w:ascii="Times New Roman" w:hAnsi="Times New Roman" w:eastAsia="Times New Roman"/>
          <w:b/>
          <w:color w:val="333333"/>
          <w:lang w:eastAsia="en-GB"/>
        </w:rPr>
        <w:footnoteReference w:id="1"/>
      </w:r>
    </w:p>
    <w:p w:rsidRPr="00857519" w:rsidR="00374782" w:rsidRDefault="00374782" w14:paraId="79D37174" w14:textId="77777777">
      <w:pPr>
        <w:rPr>
          <w:rFonts w:ascii="Times New Roman" w:hAnsi="Times New Roman" w:eastAsia="Times New Roman"/>
          <w:b/>
          <w:color w:val="333333"/>
          <w:lang w:val="en-US" w:eastAsia="en-GB"/>
        </w:rPr>
      </w:pPr>
    </w:p>
    <w:p w:rsidRPr="00857519" w:rsidR="00C070BD" w:rsidP="00C070BD" w:rsidRDefault="00C070BD" w14:paraId="79D37175" w14:textId="77777777">
      <w:pPr>
        <w:rPr>
          <w:rFonts w:ascii="Times New Roman" w:hAnsi="Times New Roman"/>
          <w:b/>
          <w:lang w:val="en-US"/>
        </w:rPr>
      </w:pPr>
      <w:r w:rsidRPr="00857519">
        <w:rPr>
          <w:rFonts w:ascii="Times New Roman" w:hAnsi="Times New Roman"/>
          <w:b/>
          <w:lang w:val="en-US"/>
        </w:rPr>
        <w:t xml:space="preserve">Name of organism: </w:t>
      </w:r>
      <w:r w:rsidRPr="00895534" w:rsidR="00154888">
        <w:rPr>
          <w:rFonts w:ascii="Times New Roman" w:hAnsi="Times New Roman"/>
          <w:i/>
          <w:lang w:val="en-US"/>
        </w:rPr>
        <w:t>Misgurnus anguillicaudatus</w:t>
      </w:r>
      <w:r w:rsidRPr="00895534" w:rsidR="00154888">
        <w:rPr>
          <w:rFonts w:ascii="Times New Roman" w:hAnsi="Times New Roman"/>
          <w:lang w:val="en-US"/>
        </w:rPr>
        <w:t xml:space="preserve"> </w:t>
      </w:r>
      <w:r w:rsidRPr="00895534" w:rsidR="00895534">
        <w:rPr>
          <w:rFonts w:ascii="Times New Roman" w:hAnsi="Times New Roman"/>
          <w:lang w:val="en-US"/>
        </w:rPr>
        <w:t>(Cantor, 1842)</w:t>
      </w:r>
      <w:r w:rsidR="00895534">
        <w:rPr>
          <w:rFonts w:ascii="Times New Roman" w:hAnsi="Times New Roman"/>
          <w:lang w:val="en-US"/>
        </w:rPr>
        <w:t xml:space="preserve"> </w:t>
      </w:r>
    </w:p>
    <w:p w:rsidRPr="00A563B2" w:rsidR="00C070BD" w:rsidP="00C070BD" w:rsidRDefault="00C070BD" w14:paraId="79D37176" w14:textId="77777777">
      <w:pPr>
        <w:rPr>
          <w:rFonts w:ascii="Times New Roman" w:hAnsi="Times New Roman"/>
          <w:b/>
          <w:lang w:val="en-US"/>
        </w:rPr>
      </w:pPr>
    </w:p>
    <w:p w:rsidRPr="00101A85" w:rsidR="00C070BD" w:rsidP="00101A85" w:rsidRDefault="00C070BD" w14:paraId="79D37177" w14:textId="77777777">
      <w:pPr>
        <w:rPr>
          <w:rFonts w:ascii="Times New Roman" w:hAnsi="Times New Roman" w:eastAsia="Times New Roman"/>
          <w:i/>
          <w:lang w:val="en-US"/>
        </w:rPr>
      </w:pPr>
      <w:r w:rsidRPr="00857519">
        <w:rPr>
          <w:rFonts w:ascii="Times New Roman" w:hAnsi="Times New Roman"/>
          <w:b/>
          <w:lang w:val="en-US"/>
        </w:rPr>
        <w:t xml:space="preserve">Author(s) of the assessment: </w:t>
      </w:r>
      <w:r w:rsidRPr="00895534" w:rsidR="00895534">
        <w:rPr>
          <w:rFonts w:ascii="Times New Roman" w:hAnsi="Times New Roman" w:eastAsia="Times New Roman"/>
          <w:lang w:val="en-US"/>
        </w:rPr>
        <w:t>Hugo Verreycken, INBO, Brussels, Belgium</w:t>
      </w:r>
    </w:p>
    <w:p w:rsidRPr="00A563B2" w:rsidR="00C070BD" w:rsidP="00C070BD" w:rsidRDefault="00C070BD" w14:paraId="79D37178" w14:textId="77777777">
      <w:pPr>
        <w:rPr>
          <w:rFonts w:ascii="Times New Roman" w:hAnsi="Times New Roman"/>
          <w:lang w:val="en-US"/>
        </w:rPr>
      </w:pPr>
    </w:p>
    <w:p w:rsidRPr="00A563B2" w:rsidR="00C070BD" w:rsidP="00C070BD" w:rsidRDefault="00C070BD" w14:paraId="79D37179" w14:textId="77777777">
      <w:pPr>
        <w:rPr>
          <w:rFonts w:ascii="Times New Roman" w:hAnsi="Times New Roman"/>
          <w:lang w:val="en-US"/>
        </w:rPr>
      </w:pPr>
      <w:r w:rsidRPr="00A563B2">
        <w:rPr>
          <w:rFonts w:ascii="Times New Roman" w:hAnsi="Times New Roman"/>
          <w:b/>
          <w:lang w:val="en-US"/>
        </w:rPr>
        <w:t>Risk Assessment Area:</w:t>
      </w:r>
      <w:r w:rsidRPr="00A563B2">
        <w:rPr>
          <w:rFonts w:ascii="Times New Roman" w:hAnsi="Times New Roman"/>
          <w:lang w:val="en-US"/>
        </w:rPr>
        <w:t xml:space="preserve"> </w:t>
      </w:r>
      <w:r w:rsidRPr="00A563B2" w:rsidR="006129E0">
        <w:rPr>
          <w:rFonts w:ascii="Times New Roman" w:hAnsi="Times New Roman"/>
          <w:lang w:val="en-GB"/>
        </w:rPr>
        <w:t>The risk assessment area is the territory of the European Union 27 and the United Kingdom, excluding the EU-outermost regions.</w:t>
      </w:r>
      <w:r w:rsidRPr="00A563B2">
        <w:rPr>
          <w:rFonts w:ascii="Times New Roman" w:hAnsi="Times New Roman"/>
          <w:lang w:val="en-US"/>
        </w:rPr>
        <w:t xml:space="preserve"> </w:t>
      </w:r>
    </w:p>
    <w:p w:rsidRPr="00A563B2" w:rsidR="00A563B2" w:rsidP="00C070BD" w:rsidRDefault="00A563B2" w14:paraId="79D3717A" w14:textId="77777777">
      <w:pPr>
        <w:rPr>
          <w:rFonts w:ascii="Times New Roman" w:hAnsi="Times New Roman"/>
          <w:lang w:val="en-US"/>
        </w:rPr>
      </w:pPr>
    </w:p>
    <w:p w:rsidRPr="00857519" w:rsidR="00C070BD" w:rsidP="00C070BD" w:rsidRDefault="00C070BD" w14:paraId="79D3717B" w14:textId="5FD6BF54">
      <w:pPr>
        <w:rPr>
          <w:rFonts w:ascii="Times New Roman" w:hAnsi="Times New Roman"/>
          <w:b/>
          <w:lang w:val="en-US"/>
        </w:rPr>
      </w:pPr>
      <w:r w:rsidRPr="00857519">
        <w:rPr>
          <w:rFonts w:ascii="Times New Roman" w:hAnsi="Times New Roman"/>
          <w:b/>
          <w:lang w:val="en-US"/>
        </w:rPr>
        <w:t xml:space="preserve">Peer review 1: </w:t>
      </w:r>
      <w:r w:rsidRPr="00AE3D69" w:rsidR="009D397F">
        <w:rPr>
          <w:rFonts w:ascii="Times New Roman" w:hAnsi="Times New Roman"/>
          <w:lang w:val="en-US"/>
        </w:rPr>
        <w:t>Elena Tricarico, Department of Biology, University of Florence, Italy</w:t>
      </w:r>
      <w:r w:rsidRPr="00857519">
        <w:rPr>
          <w:rFonts w:ascii="Times New Roman" w:hAnsi="Times New Roman"/>
          <w:b/>
          <w:lang w:val="en-US"/>
        </w:rPr>
        <w:t xml:space="preserve"> </w:t>
      </w:r>
    </w:p>
    <w:p w:rsidRPr="00857519" w:rsidR="00C070BD" w:rsidP="00C070BD" w:rsidRDefault="00C070BD" w14:paraId="79D3717C" w14:textId="090C73E7">
      <w:pPr>
        <w:rPr>
          <w:rFonts w:ascii="Times New Roman" w:hAnsi="Times New Roman"/>
          <w:lang w:val="en-US"/>
        </w:rPr>
      </w:pPr>
      <w:r w:rsidRPr="00857519">
        <w:rPr>
          <w:rFonts w:ascii="Times New Roman" w:hAnsi="Times New Roman"/>
          <w:b/>
          <w:lang w:val="en-US"/>
        </w:rPr>
        <w:t xml:space="preserve">Peer review 2: </w:t>
      </w:r>
      <w:r w:rsidRPr="00AE3D69" w:rsidR="00C30127">
        <w:rPr>
          <w:rFonts w:ascii="Times New Roman" w:hAnsi="Times New Roman"/>
          <w:lang w:val="en-US"/>
        </w:rPr>
        <w:t>Frances Lucy, Centre for Environmental Research Innovation and Sustainability CERIS, Dept of Environmental Science, Institute of Technology Sligo, Ireland</w:t>
      </w:r>
    </w:p>
    <w:p w:rsidRPr="00E702E6" w:rsidR="00E702E6" w:rsidP="00C070BD" w:rsidRDefault="00E702E6" w14:paraId="7424F0E1" w14:textId="77777777">
      <w:pPr>
        <w:rPr>
          <w:rFonts w:ascii="Times New Roman" w:hAnsi="Times New Roman"/>
          <w:lang w:val="en-GB"/>
        </w:rPr>
      </w:pPr>
    </w:p>
    <w:p w:rsidRPr="00E702E6" w:rsidR="00E702E6" w:rsidP="00E702E6" w:rsidRDefault="00E702E6" w14:paraId="12729F8F" w14:textId="77777777">
      <w:pPr>
        <w:pBdr>
          <w:top w:val="nil"/>
          <w:left w:val="nil"/>
          <w:bottom w:val="nil"/>
          <w:right w:val="nil"/>
          <w:between w:val="nil"/>
        </w:pBdr>
        <w:rPr>
          <w:rFonts w:ascii="Times New Roman" w:hAnsi="Times New Roman"/>
          <w:color w:val="000000"/>
          <w:lang w:val="en-GB"/>
        </w:rPr>
      </w:pPr>
      <w:r w:rsidRPr="00E702E6">
        <w:rPr>
          <w:rFonts w:ascii="Times New Roman" w:hAnsi="Times New Roman"/>
          <w:b/>
          <w:color w:val="000000"/>
          <w:lang w:val="en-GB"/>
        </w:rPr>
        <w:t>Date of completion:</w:t>
      </w:r>
      <w:r w:rsidRPr="00E702E6">
        <w:rPr>
          <w:rFonts w:ascii="Times New Roman" w:hAnsi="Times New Roman"/>
          <w:color w:val="000000"/>
          <w:lang w:val="en-GB"/>
        </w:rPr>
        <w:t xml:space="preserve"> 15/10/2020 </w:t>
      </w:r>
    </w:p>
    <w:p w:rsidRPr="00E702E6" w:rsidR="00E702E6" w:rsidP="00E702E6" w:rsidRDefault="00E702E6" w14:paraId="525FDAFC" w14:textId="77777777">
      <w:pPr>
        <w:pBdr>
          <w:top w:val="nil"/>
          <w:left w:val="nil"/>
          <w:bottom w:val="nil"/>
          <w:right w:val="nil"/>
          <w:between w:val="nil"/>
        </w:pBdr>
        <w:rPr>
          <w:rFonts w:ascii="Times New Roman" w:hAnsi="Times New Roman"/>
          <w:color w:val="000000"/>
          <w:lang w:val="en-GB"/>
        </w:rPr>
      </w:pPr>
      <w:r w:rsidRPr="00E702E6">
        <w:rPr>
          <w:rFonts w:ascii="Times New Roman" w:hAnsi="Times New Roman"/>
          <w:b/>
          <w:color w:val="000000"/>
          <w:lang w:val="en-GB"/>
        </w:rPr>
        <w:t>Date of first revision:</w:t>
      </w:r>
      <w:r w:rsidRPr="00E702E6">
        <w:rPr>
          <w:rFonts w:ascii="Times New Roman" w:hAnsi="Times New Roman"/>
          <w:color w:val="000000"/>
          <w:lang w:val="en-GB"/>
        </w:rPr>
        <w:t xml:space="preserve"> 30/09/2021 </w:t>
      </w:r>
    </w:p>
    <w:p w:rsidRPr="00E702E6" w:rsidR="00E702E6" w:rsidP="00E702E6" w:rsidRDefault="00E702E6" w14:paraId="4260CB91" w14:textId="166E413C">
      <w:pPr>
        <w:pBdr>
          <w:top w:val="nil"/>
          <w:left w:val="nil"/>
          <w:bottom w:val="nil"/>
          <w:right w:val="nil"/>
          <w:between w:val="nil"/>
        </w:pBdr>
        <w:rPr>
          <w:rFonts w:ascii="Times New Roman" w:hAnsi="Times New Roman"/>
          <w:color w:val="000000"/>
          <w:lang w:val="en-GB"/>
        </w:rPr>
      </w:pPr>
      <w:r w:rsidRPr="00E702E6">
        <w:rPr>
          <w:rFonts w:ascii="Times New Roman" w:hAnsi="Times New Roman"/>
          <w:b/>
          <w:color w:val="000000"/>
          <w:lang w:val="en-GB"/>
        </w:rPr>
        <w:t>Date of second revision:</w:t>
      </w:r>
      <w:r w:rsidRPr="00E702E6">
        <w:rPr>
          <w:rFonts w:ascii="Times New Roman" w:hAnsi="Times New Roman"/>
          <w:color w:val="000000"/>
          <w:lang w:val="en-GB"/>
        </w:rPr>
        <w:t xml:space="preserve"> 01/12/2023</w:t>
      </w:r>
      <w:r>
        <w:rPr>
          <w:rFonts w:ascii="Times New Roman" w:hAnsi="Times New Roman"/>
          <w:color w:val="000000"/>
          <w:lang w:val="en-GB"/>
        </w:rPr>
        <w:t xml:space="preserve"> </w:t>
      </w:r>
    </w:p>
    <w:p w:rsidR="00E702E6" w:rsidP="00C070BD" w:rsidRDefault="00E702E6" w14:paraId="4AE242A3" w14:textId="77777777">
      <w:pPr>
        <w:rPr>
          <w:rFonts w:ascii="Times New Roman" w:hAnsi="Times New Roman"/>
          <w:lang w:val="en-GB"/>
        </w:rPr>
      </w:pPr>
    </w:p>
    <w:p w:rsidRPr="00B0445B" w:rsidR="00BB30C4" w:rsidP="00BB30C4" w:rsidRDefault="00EE7EBA" w14:paraId="79D371A3"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Pr="002B75C6" w:rsidR="00131C3C" w:rsidRDefault="00C81D73" w14:paraId="79D371A4" w14:textId="77777777">
      <w:pPr>
        <w:pStyle w:val="Verzeichnis1"/>
        <w:tabs>
          <w:tab w:val="right" w:leader="dot" w:pos="9062"/>
        </w:tabs>
        <w:rPr>
          <w:rFonts w:eastAsia="Times New Roman"/>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45569528">
        <w:r w:rsidRPr="00700936" w:rsidR="00131C3C">
          <w:rPr>
            <w:rStyle w:val="Hyperlink"/>
            <w:rFonts w:ascii="Times New Roman" w:hAnsi="Times New Roman"/>
            <w:noProof/>
            <w:lang w:val="en-US"/>
          </w:rPr>
          <w:t>SECTION A – Organism Information and Screening</w:t>
        </w:r>
        <w:r w:rsidR="00131C3C">
          <w:rPr>
            <w:noProof/>
            <w:webHidden/>
          </w:rPr>
          <w:tab/>
        </w:r>
        <w:r w:rsidR="00131C3C">
          <w:rPr>
            <w:noProof/>
            <w:webHidden/>
          </w:rPr>
          <w:fldChar w:fldCharType="begin"/>
        </w:r>
        <w:r w:rsidR="00131C3C">
          <w:rPr>
            <w:noProof/>
            <w:webHidden/>
          </w:rPr>
          <w:instrText xml:space="preserve"> PAGEREF _Toc45569528 \h </w:instrText>
        </w:r>
        <w:r w:rsidR="00131C3C">
          <w:rPr>
            <w:noProof/>
            <w:webHidden/>
          </w:rPr>
        </w:r>
        <w:r w:rsidR="00131C3C">
          <w:rPr>
            <w:noProof/>
            <w:webHidden/>
          </w:rPr>
          <w:fldChar w:fldCharType="separate"/>
        </w:r>
        <w:r w:rsidR="00767383">
          <w:rPr>
            <w:noProof/>
            <w:webHidden/>
          </w:rPr>
          <w:t>3</w:t>
        </w:r>
        <w:r w:rsidR="00131C3C">
          <w:rPr>
            <w:noProof/>
            <w:webHidden/>
          </w:rPr>
          <w:fldChar w:fldCharType="end"/>
        </w:r>
      </w:hyperlink>
    </w:p>
    <w:p w:rsidRPr="002B75C6" w:rsidR="00131C3C" w:rsidRDefault="009F6A53" w14:paraId="79D371A5" w14:textId="77777777">
      <w:pPr>
        <w:pStyle w:val="Verzeichnis1"/>
        <w:tabs>
          <w:tab w:val="right" w:leader="dot" w:pos="9062"/>
        </w:tabs>
        <w:rPr>
          <w:rFonts w:eastAsia="Times New Roman"/>
          <w:noProof/>
          <w:lang w:eastAsia="de-AT"/>
        </w:rPr>
      </w:pPr>
      <w:hyperlink w:history="1" w:anchor="_Toc45569529">
        <w:r w:rsidRPr="00700936" w:rsidR="00131C3C">
          <w:rPr>
            <w:rStyle w:val="Hyperlink"/>
            <w:rFonts w:ascii="Times New Roman" w:hAnsi="Times New Roman"/>
            <w:noProof/>
            <w:lang w:val="en-US"/>
          </w:rPr>
          <w:t>SECTION B – Detailed assessment</w:t>
        </w:r>
        <w:r w:rsidR="00131C3C">
          <w:rPr>
            <w:noProof/>
            <w:webHidden/>
          </w:rPr>
          <w:tab/>
        </w:r>
        <w:r w:rsidR="00131C3C">
          <w:rPr>
            <w:noProof/>
            <w:webHidden/>
          </w:rPr>
          <w:fldChar w:fldCharType="begin"/>
        </w:r>
        <w:r w:rsidR="00131C3C">
          <w:rPr>
            <w:noProof/>
            <w:webHidden/>
          </w:rPr>
          <w:instrText xml:space="preserve"> PAGEREF _Toc45569529 \h </w:instrText>
        </w:r>
        <w:r w:rsidR="00131C3C">
          <w:rPr>
            <w:noProof/>
            <w:webHidden/>
          </w:rPr>
        </w:r>
        <w:r w:rsidR="00131C3C">
          <w:rPr>
            <w:noProof/>
            <w:webHidden/>
          </w:rPr>
          <w:fldChar w:fldCharType="separate"/>
        </w:r>
        <w:r w:rsidR="00767383">
          <w:rPr>
            <w:noProof/>
            <w:webHidden/>
          </w:rPr>
          <w:t>17</w:t>
        </w:r>
        <w:r w:rsidR="00131C3C">
          <w:rPr>
            <w:noProof/>
            <w:webHidden/>
          </w:rPr>
          <w:fldChar w:fldCharType="end"/>
        </w:r>
      </w:hyperlink>
    </w:p>
    <w:p w:rsidRPr="002B75C6" w:rsidR="00131C3C" w:rsidRDefault="009F6A53" w14:paraId="79D371A6" w14:textId="77777777">
      <w:pPr>
        <w:pStyle w:val="Verzeichnis2"/>
        <w:tabs>
          <w:tab w:val="right" w:leader="dot" w:pos="9062"/>
        </w:tabs>
        <w:rPr>
          <w:rFonts w:eastAsia="Times New Roman"/>
          <w:noProof/>
          <w:lang w:eastAsia="de-AT"/>
        </w:rPr>
      </w:pPr>
      <w:hyperlink w:history="1" w:anchor="_Toc45569530">
        <w:r w:rsidRPr="00700936" w:rsidR="00131C3C">
          <w:rPr>
            <w:rStyle w:val="Hyperlink"/>
            <w:rFonts w:ascii="Times New Roman" w:hAnsi="Times New Roman"/>
            <w:noProof/>
            <w:lang w:val="en-US"/>
          </w:rPr>
          <w:t>1 PROBABILITY OF INTRODUCTION AND ENTRY</w:t>
        </w:r>
        <w:r w:rsidR="00131C3C">
          <w:rPr>
            <w:noProof/>
            <w:webHidden/>
          </w:rPr>
          <w:tab/>
        </w:r>
        <w:r w:rsidR="00131C3C">
          <w:rPr>
            <w:noProof/>
            <w:webHidden/>
          </w:rPr>
          <w:fldChar w:fldCharType="begin"/>
        </w:r>
        <w:r w:rsidR="00131C3C">
          <w:rPr>
            <w:noProof/>
            <w:webHidden/>
          </w:rPr>
          <w:instrText xml:space="preserve"> PAGEREF _Toc45569530 \h </w:instrText>
        </w:r>
        <w:r w:rsidR="00131C3C">
          <w:rPr>
            <w:noProof/>
            <w:webHidden/>
          </w:rPr>
        </w:r>
        <w:r w:rsidR="00131C3C">
          <w:rPr>
            <w:noProof/>
            <w:webHidden/>
          </w:rPr>
          <w:fldChar w:fldCharType="separate"/>
        </w:r>
        <w:r w:rsidR="00767383">
          <w:rPr>
            <w:noProof/>
            <w:webHidden/>
          </w:rPr>
          <w:t>17</w:t>
        </w:r>
        <w:r w:rsidR="00131C3C">
          <w:rPr>
            <w:noProof/>
            <w:webHidden/>
          </w:rPr>
          <w:fldChar w:fldCharType="end"/>
        </w:r>
      </w:hyperlink>
    </w:p>
    <w:p w:rsidRPr="002B75C6" w:rsidR="00131C3C" w:rsidRDefault="009F6A53" w14:paraId="79D371A7" w14:textId="77777777">
      <w:pPr>
        <w:pStyle w:val="Verzeichnis2"/>
        <w:tabs>
          <w:tab w:val="right" w:leader="dot" w:pos="9062"/>
        </w:tabs>
        <w:rPr>
          <w:rFonts w:eastAsia="Times New Roman"/>
          <w:noProof/>
          <w:lang w:eastAsia="de-AT"/>
        </w:rPr>
      </w:pPr>
      <w:hyperlink w:history="1" w:anchor="_Toc45569531">
        <w:r w:rsidRPr="00700936" w:rsidR="00131C3C">
          <w:rPr>
            <w:rStyle w:val="Hyperlink"/>
            <w:rFonts w:ascii="Times New Roman" w:hAnsi="Times New Roman"/>
            <w:noProof/>
            <w:lang w:val="en-US"/>
          </w:rPr>
          <w:t>2 PROBABILITY OF ESTABLISHMENT</w:t>
        </w:r>
        <w:r w:rsidR="00131C3C">
          <w:rPr>
            <w:noProof/>
            <w:webHidden/>
          </w:rPr>
          <w:tab/>
        </w:r>
        <w:r w:rsidR="00131C3C">
          <w:rPr>
            <w:noProof/>
            <w:webHidden/>
          </w:rPr>
          <w:fldChar w:fldCharType="begin"/>
        </w:r>
        <w:r w:rsidR="00131C3C">
          <w:rPr>
            <w:noProof/>
            <w:webHidden/>
          </w:rPr>
          <w:instrText xml:space="preserve"> PAGEREF _Toc45569531 \h </w:instrText>
        </w:r>
        <w:r w:rsidR="00131C3C">
          <w:rPr>
            <w:noProof/>
            <w:webHidden/>
          </w:rPr>
        </w:r>
        <w:r w:rsidR="00131C3C">
          <w:rPr>
            <w:noProof/>
            <w:webHidden/>
          </w:rPr>
          <w:fldChar w:fldCharType="separate"/>
        </w:r>
        <w:r w:rsidR="00767383">
          <w:rPr>
            <w:noProof/>
            <w:webHidden/>
          </w:rPr>
          <w:t>26</w:t>
        </w:r>
        <w:r w:rsidR="00131C3C">
          <w:rPr>
            <w:noProof/>
            <w:webHidden/>
          </w:rPr>
          <w:fldChar w:fldCharType="end"/>
        </w:r>
      </w:hyperlink>
    </w:p>
    <w:p w:rsidRPr="002B75C6" w:rsidR="00131C3C" w:rsidRDefault="009F6A53" w14:paraId="79D371A8" w14:textId="77777777">
      <w:pPr>
        <w:pStyle w:val="Verzeichnis2"/>
        <w:tabs>
          <w:tab w:val="right" w:leader="dot" w:pos="9062"/>
        </w:tabs>
        <w:rPr>
          <w:rFonts w:eastAsia="Times New Roman"/>
          <w:noProof/>
          <w:lang w:eastAsia="de-AT"/>
        </w:rPr>
      </w:pPr>
      <w:hyperlink w:history="1" w:anchor="_Toc45569532">
        <w:r w:rsidRPr="00700936" w:rsidR="00131C3C">
          <w:rPr>
            <w:rStyle w:val="Hyperlink"/>
            <w:rFonts w:ascii="Times New Roman" w:hAnsi="Times New Roman"/>
            <w:noProof/>
            <w:lang w:val="en-US"/>
          </w:rPr>
          <w:t>3 PROBABILITY OF SPREAD</w:t>
        </w:r>
        <w:r w:rsidR="00131C3C">
          <w:rPr>
            <w:noProof/>
            <w:webHidden/>
          </w:rPr>
          <w:tab/>
        </w:r>
        <w:r w:rsidR="00131C3C">
          <w:rPr>
            <w:noProof/>
            <w:webHidden/>
          </w:rPr>
          <w:fldChar w:fldCharType="begin"/>
        </w:r>
        <w:r w:rsidR="00131C3C">
          <w:rPr>
            <w:noProof/>
            <w:webHidden/>
          </w:rPr>
          <w:instrText xml:space="preserve"> PAGEREF _Toc45569532 \h </w:instrText>
        </w:r>
        <w:r w:rsidR="00131C3C">
          <w:rPr>
            <w:noProof/>
            <w:webHidden/>
          </w:rPr>
        </w:r>
        <w:r w:rsidR="00131C3C">
          <w:rPr>
            <w:noProof/>
            <w:webHidden/>
          </w:rPr>
          <w:fldChar w:fldCharType="separate"/>
        </w:r>
        <w:r w:rsidR="00767383">
          <w:rPr>
            <w:noProof/>
            <w:webHidden/>
          </w:rPr>
          <w:t>33</w:t>
        </w:r>
        <w:r w:rsidR="00131C3C">
          <w:rPr>
            <w:noProof/>
            <w:webHidden/>
          </w:rPr>
          <w:fldChar w:fldCharType="end"/>
        </w:r>
      </w:hyperlink>
    </w:p>
    <w:p w:rsidRPr="002B75C6" w:rsidR="00131C3C" w:rsidRDefault="009F6A53" w14:paraId="79D371A9" w14:textId="77777777">
      <w:pPr>
        <w:pStyle w:val="Verzeichnis2"/>
        <w:tabs>
          <w:tab w:val="right" w:leader="dot" w:pos="9062"/>
        </w:tabs>
        <w:rPr>
          <w:rFonts w:eastAsia="Times New Roman"/>
          <w:noProof/>
          <w:lang w:eastAsia="de-AT"/>
        </w:rPr>
      </w:pPr>
      <w:hyperlink w:history="1" w:anchor="_Toc45569533">
        <w:r w:rsidRPr="00700936" w:rsidR="00131C3C">
          <w:rPr>
            <w:rStyle w:val="Hyperlink"/>
            <w:rFonts w:ascii="Times New Roman" w:hAnsi="Times New Roman"/>
            <w:noProof/>
            <w:lang w:val="en-US"/>
          </w:rPr>
          <w:t>4 MAGNITUDE OF IMPACT</w:t>
        </w:r>
        <w:r w:rsidR="00131C3C">
          <w:rPr>
            <w:noProof/>
            <w:webHidden/>
          </w:rPr>
          <w:tab/>
        </w:r>
        <w:r w:rsidR="00131C3C">
          <w:rPr>
            <w:noProof/>
            <w:webHidden/>
          </w:rPr>
          <w:fldChar w:fldCharType="begin"/>
        </w:r>
        <w:r w:rsidR="00131C3C">
          <w:rPr>
            <w:noProof/>
            <w:webHidden/>
          </w:rPr>
          <w:instrText xml:space="preserve"> PAGEREF _Toc45569533 \h </w:instrText>
        </w:r>
        <w:r w:rsidR="00131C3C">
          <w:rPr>
            <w:noProof/>
            <w:webHidden/>
          </w:rPr>
        </w:r>
        <w:r w:rsidR="00131C3C">
          <w:rPr>
            <w:noProof/>
            <w:webHidden/>
          </w:rPr>
          <w:fldChar w:fldCharType="separate"/>
        </w:r>
        <w:r w:rsidR="00767383">
          <w:rPr>
            <w:noProof/>
            <w:webHidden/>
          </w:rPr>
          <w:t>39</w:t>
        </w:r>
        <w:r w:rsidR="00131C3C">
          <w:rPr>
            <w:noProof/>
            <w:webHidden/>
          </w:rPr>
          <w:fldChar w:fldCharType="end"/>
        </w:r>
      </w:hyperlink>
    </w:p>
    <w:p w:rsidRPr="002B75C6" w:rsidR="00131C3C" w:rsidRDefault="009F6A53" w14:paraId="79D371AA" w14:textId="77777777">
      <w:pPr>
        <w:pStyle w:val="Verzeichnis3"/>
        <w:tabs>
          <w:tab w:val="right" w:leader="dot" w:pos="9062"/>
        </w:tabs>
        <w:rPr>
          <w:rFonts w:eastAsia="Times New Roman"/>
          <w:noProof/>
          <w:lang w:eastAsia="de-AT"/>
        </w:rPr>
      </w:pPr>
      <w:hyperlink w:history="1" w:anchor="_Toc45569534">
        <w:r w:rsidRPr="00700936" w:rsidR="00131C3C">
          <w:rPr>
            <w:rStyle w:val="Hyperlink"/>
            <w:rFonts w:ascii="Times New Roman" w:hAnsi="Times New Roman"/>
            <w:noProof/>
            <w:lang w:val="fr-CH"/>
          </w:rPr>
          <w:t>Biodiversity and ecosystem impacts</w:t>
        </w:r>
        <w:r w:rsidR="00131C3C">
          <w:rPr>
            <w:noProof/>
            <w:webHidden/>
          </w:rPr>
          <w:tab/>
        </w:r>
        <w:r w:rsidR="00131C3C">
          <w:rPr>
            <w:noProof/>
            <w:webHidden/>
          </w:rPr>
          <w:fldChar w:fldCharType="begin"/>
        </w:r>
        <w:r w:rsidR="00131C3C">
          <w:rPr>
            <w:noProof/>
            <w:webHidden/>
          </w:rPr>
          <w:instrText xml:space="preserve"> PAGEREF _Toc45569534 \h </w:instrText>
        </w:r>
        <w:r w:rsidR="00131C3C">
          <w:rPr>
            <w:noProof/>
            <w:webHidden/>
          </w:rPr>
        </w:r>
        <w:r w:rsidR="00131C3C">
          <w:rPr>
            <w:noProof/>
            <w:webHidden/>
          </w:rPr>
          <w:fldChar w:fldCharType="separate"/>
        </w:r>
        <w:r w:rsidR="00767383">
          <w:rPr>
            <w:noProof/>
            <w:webHidden/>
          </w:rPr>
          <w:t>39</w:t>
        </w:r>
        <w:r w:rsidR="00131C3C">
          <w:rPr>
            <w:noProof/>
            <w:webHidden/>
          </w:rPr>
          <w:fldChar w:fldCharType="end"/>
        </w:r>
      </w:hyperlink>
    </w:p>
    <w:p w:rsidRPr="002B75C6" w:rsidR="00131C3C" w:rsidRDefault="009F6A53" w14:paraId="79D371AB" w14:textId="77777777">
      <w:pPr>
        <w:pStyle w:val="Verzeichnis3"/>
        <w:tabs>
          <w:tab w:val="right" w:leader="dot" w:pos="9062"/>
        </w:tabs>
        <w:rPr>
          <w:rFonts w:eastAsia="Times New Roman"/>
          <w:noProof/>
          <w:lang w:eastAsia="de-AT"/>
        </w:rPr>
      </w:pPr>
      <w:hyperlink w:history="1" w:anchor="_Toc45569535">
        <w:r w:rsidRPr="00700936" w:rsidR="00131C3C">
          <w:rPr>
            <w:rStyle w:val="Hyperlink"/>
            <w:rFonts w:ascii="Times New Roman" w:hAnsi="Times New Roman"/>
            <w:noProof/>
            <w:lang w:val="fr-CH"/>
          </w:rPr>
          <w:t>Ecosystem Services impacts</w:t>
        </w:r>
        <w:r w:rsidR="00131C3C">
          <w:rPr>
            <w:noProof/>
            <w:webHidden/>
          </w:rPr>
          <w:tab/>
        </w:r>
        <w:r w:rsidR="00131C3C">
          <w:rPr>
            <w:noProof/>
            <w:webHidden/>
          </w:rPr>
          <w:fldChar w:fldCharType="begin"/>
        </w:r>
        <w:r w:rsidR="00131C3C">
          <w:rPr>
            <w:noProof/>
            <w:webHidden/>
          </w:rPr>
          <w:instrText xml:space="preserve"> PAGEREF _Toc45569535 \h </w:instrText>
        </w:r>
        <w:r w:rsidR="00131C3C">
          <w:rPr>
            <w:noProof/>
            <w:webHidden/>
          </w:rPr>
        </w:r>
        <w:r w:rsidR="00131C3C">
          <w:rPr>
            <w:noProof/>
            <w:webHidden/>
          </w:rPr>
          <w:fldChar w:fldCharType="separate"/>
        </w:r>
        <w:r w:rsidR="00767383">
          <w:rPr>
            <w:noProof/>
            <w:webHidden/>
          </w:rPr>
          <w:t>43</w:t>
        </w:r>
        <w:r w:rsidR="00131C3C">
          <w:rPr>
            <w:noProof/>
            <w:webHidden/>
          </w:rPr>
          <w:fldChar w:fldCharType="end"/>
        </w:r>
      </w:hyperlink>
    </w:p>
    <w:p w:rsidRPr="002B75C6" w:rsidR="00131C3C" w:rsidRDefault="009F6A53" w14:paraId="79D371AC" w14:textId="77777777">
      <w:pPr>
        <w:pStyle w:val="Verzeichnis3"/>
        <w:tabs>
          <w:tab w:val="right" w:leader="dot" w:pos="9062"/>
        </w:tabs>
        <w:rPr>
          <w:rFonts w:eastAsia="Times New Roman"/>
          <w:noProof/>
          <w:lang w:eastAsia="de-AT"/>
        </w:rPr>
      </w:pPr>
      <w:hyperlink w:history="1" w:anchor="_Toc45569536">
        <w:r w:rsidRPr="00700936" w:rsidR="00131C3C">
          <w:rPr>
            <w:rStyle w:val="Hyperlink"/>
            <w:rFonts w:ascii="Times New Roman" w:hAnsi="Times New Roman"/>
            <w:noProof/>
            <w:lang w:val="fr-CH"/>
          </w:rPr>
          <w:t>Economic impacts</w:t>
        </w:r>
        <w:r w:rsidR="00131C3C">
          <w:rPr>
            <w:noProof/>
            <w:webHidden/>
          </w:rPr>
          <w:tab/>
        </w:r>
        <w:r w:rsidR="00131C3C">
          <w:rPr>
            <w:noProof/>
            <w:webHidden/>
          </w:rPr>
          <w:fldChar w:fldCharType="begin"/>
        </w:r>
        <w:r w:rsidR="00131C3C">
          <w:rPr>
            <w:noProof/>
            <w:webHidden/>
          </w:rPr>
          <w:instrText xml:space="preserve"> PAGEREF _Toc45569536 \h </w:instrText>
        </w:r>
        <w:r w:rsidR="00131C3C">
          <w:rPr>
            <w:noProof/>
            <w:webHidden/>
          </w:rPr>
        </w:r>
        <w:r w:rsidR="00131C3C">
          <w:rPr>
            <w:noProof/>
            <w:webHidden/>
          </w:rPr>
          <w:fldChar w:fldCharType="separate"/>
        </w:r>
        <w:r w:rsidR="00767383">
          <w:rPr>
            <w:noProof/>
            <w:webHidden/>
          </w:rPr>
          <w:t>44</w:t>
        </w:r>
        <w:r w:rsidR="00131C3C">
          <w:rPr>
            <w:noProof/>
            <w:webHidden/>
          </w:rPr>
          <w:fldChar w:fldCharType="end"/>
        </w:r>
      </w:hyperlink>
    </w:p>
    <w:p w:rsidRPr="002B75C6" w:rsidR="00131C3C" w:rsidRDefault="009F6A53" w14:paraId="79D371AD" w14:textId="77777777">
      <w:pPr>
        <w:pStyle w:val="Verzeichnis3"/>
        <w:tabs>
          <w:tab w:val="right" w:leader="dot" w:pos="9062"/>
        </w:tabs>
        <w:rPr>
          <w:rFonts w:eastAsia="Times New Roman"/>
          <w:noProof/>
          <w:lang w:eastAsia="de-AT"/>
        </w:rPr>
      </w:pPr>
      <w:hyperlink w:history="1" w:anchor="_Toc45569537">
        <w:r w:rsidRPr="00700936" w:rsidR="00131C3C">
          <w:rPr>
            <w:rStyle w:val="Hyperlink"/>
            <w:rFonts w:ascii="Times New Roman" w:hAnsi="Times New Roman"/>
            <w:noProof/>
            <w:lang w:val="fr-CH"/>
          </w:rPr>
          <w:t>Social and human health impacts</w:t>
        </w:r>
        <w:r w:rsidR="00131C3C">
          <w:rPr>
            <w:noProof/>
            <w:webHidden/>
          </w:rPr>
          <w:tab/>
        </w:r>
        <w:r w:rsidR="00131C3C">
          <w:rPr>
            <w:noProof/>
            <w:webHidden/>
          </w:rPr>
          <w:fldChar w:fldCharType="begin"/>
        </w:r>
        <w:r w:rsidR="00131C3C">
          <w:rPr>
            <w:noProof/>
            <w:webHidden/>
          </w:rPr>
          <w:instrText xml:space="preserve"> PAGEREF _Toc45569537 \h </w:instrText>
        </w:r>
        <w:r w:rsidR="00131C3C">
          <w:rPr>
            <w:noProof/>
            <w:webHidden/>
          </w:rPr>
        </w:r>
        <w:r w:rsidR="00131C3C">
          <w:rPr>
            <w:noProof/>
            <w:webHidden/>
          </w:rPr>
          <w:fldChar w:fldCharType="separate"/>
        </w:r>
        <w:r w:rsidR="00767383">
          <w:rPr>
            <w:noProof/>
            <w:webHidden/>
          </w:rPr>
          <w:t>46</w:t>
        </w:r>
        <w:r w:rsidR="00131C3C">
          <w:rPr>
            <w:noProof/>
            <w:webHidden/>
          </w:rPr>
          <w:fldChar w:fldCharType="end"/>
        </w:r>
      </w:hyperlink>
    </w:p>
    <w:p w:rsidRPr="002B75C6" w:rsidR="00131C3C" w:rsidRDefault="009F6A53" w14:paraId="79D371AE" w14:textId="77777777">
      <w:pPr>
        <w:pStyle w:val="Verzeichnis3"/>
        <w:tabs>
          <w:tab w:val="right" w:leader="dot" w:pos="9062"/>
        </w:tabs>
        <w:rPr>
          <w:rFonts w:eastAsia="Times New Roman"/>
          <w:noProof/>
          <w:lang w:eastAsia="de-AT"/>
        </w:rPr>
      </w:pPr>
      <w:hyperlink w:history="1" w:anchor="_Toc45569538">
        <w:r w:rsidRPr="00700936" w:rsidR="00131C3C">
          <w:rPr>
            <w:rStyle w:val="Hyperlink"/>
            <w:rFonts w:ascii="Times New Roman" w:hAnsi="Times New Roman"/>
            <w:noProof/>
            <w:lang w:val="fr-CH"/>
          </w:rPr>
          <w:t>Other impacts</w:t>
        </w:r>
        <w:r w:rsidR="00131C3C">
          <w:rPr>
            <w:noProof/>
            <w:webHidden/>
          </w:rPr>
          <w:tab/>
        </w:r>
        <w:r w:rsidR="00131C3C">
          <w:rPr>
            <w:noProof/>
            <w:webHidden/>
          </w:rPr>
          <w:fldChar w:fldCharType="begin"/>
        </w:r>
        <w:r w:rsidR="00131C3C">
          <w:rPr>
            <w:noProof/>
            <w:webHidden/>
          </w:rPr>
          <w:instrText xml:space="preserve"> PAGEREF _Toc45569538 \h </w:instrText>
        </w:r>
        <w:r w:rsidR="00131C3C">
          <w:rPr>
            <w:noProof/>
            <w:webHidden/>
          </w:rPr>
        </w:r>
        <w:r w:rsidR="00131C3C">
          <w:rPr>
            <w:noProof/>
            <w:webHidden/>
          </w:rPr>
          <w:fldChar w:fldCharType="separate"/>
        </w:r>
        <w:r w:rsidR="00767383">
          <w:rPr>
            <w:noProof/>
            <w:webHidden/>
          </w:rPr>
          <w:t>47</w:t>
        </w:r>
        <w:r w:rsidR="00131C3C">
          <w:rPr>
            <w:noProof/>
            <w:webHidden/>
          </w:rPr>
          <w:fldChar w:fldCharType="end"/>
        </w:r>
      </w:hyperlink>
    </w:p>
    <w:p w:rsidRPr="002B75C6" w:rsidR="00131C3C" w:rsidRDefault="009F6A53" w14:paraId="79D371AF" w14:textId="77777777">
      <w:pPr>
        <w:pStyle w:val="Verzeichnis1"/>
        <w:tabs>
          <w:tab w:val="right" w:leader="dot" w:pos="9062"/>
        </w:tabs>
        <w:rPr>
          <w:rFonts w:eastAsia="Times New Roman"/>
          <w:noProof/>
          <w:lang w:eastAsia="de-AT"/>
        </w:rPr>
      </w:pPr>
      <w:hyperlink w:history="1" w:anchor="_Toc45569539">
        <w:r w:rsidRPr="00700936" w:rsidR="00131C3C">
          <w:rPr>
            <w:rStyle w:val="Hyperlink"/>
            <w:rFonts w:ascii="Times New Roman" w:hAnsi="Times New Roman"/>
            <w:noProof/>
            <w:lang w:val="en-GB" w:eastAsia="ar-SA"/>
          </w:rPr>
          <w:t>RISK SUMMARIES</w:t>
        </w:r>
        <w:r w:rsidR="00131C3C">
          <w:rPr>
            <w:noProof/>
            <w:webHidden/>
          </w:rPr>
          <w:tab/>
        </w:r>
        <w:r w:rsidR="00131C3C">
          <w:rPr>
            <w:noProof/>
            <w:webHidden/>
          </w:rPr>
          <w:fldChar w:fldCharType="begin"/>
        </w:r>
        <w:r w:rsidR="00131C3C">
          <w:rPr>
            <w:noProof/>
            <w:webHidden/>
          </w:rPr>
          <w:instrText xml:space="preserve"> PAGEREF _Toc45569539 \h </w:instrText>
        </w:r>
        <w:r w:rsidR="00131C3C">
          <w:rPr>
            <w:noProof/>
            <w:webHidden/>
          </w:rPr>
        </w:r>
        <w:r w:rsidR="00131C3C">
          <w:rPr>
            <w:noProof/>
            <w:webHidden/>
          </w:rPr>
          <w:fldChar w:fldCharType="separate"/>
        </w:r>
        <w:r w:rsidR="00767383">
          <w:rPr>
            <w:noProof/>
            <w:webHidden/>
          </w:rPr>
          <w:t>51</w:t>
        </w:r>
        <w:r w:rsidR="00131C3C">
          <w:rPr>
            <w:noProof/>
            <w:webHidden/>
          </w:rPr>
          <w:fldChar w:fldCharType="end"/>
        </w:r>
      </w:hyperlink>
    </w:p>
    <w:p w:rsidRPr="002B75C6" w:rsidR="00131C3C" w:rsidRDefault="009F6A53" w14:paraId="79D371B0" w14:textId="77777777">
      <w:pPr>
        <w:pStyle w:val="Verzeichnis1"/>
        <w:tabs>
          <w:tab w:val="right" w:leader="dot" w:pos="9062"/>
        </w:tabs>
        <w:rPr>
          <w:rFonts w:eastAsia="Times New Roman"/>
          <w:noProof/>
          <w:lang w:eastAsia="de-AT"/>
        </w:rPr>
      </w:pPr>
      <w:hyperlink w:history="1" w:anchor="_Toc45569540">
        <w:r w:rsidRPr="00700936" w:rsidR="00131C3C">
          <w:rPr>
            <w:rStyle w:val="Hyperlink"/>
            <w:rFonts w:ascii="Times New Roman" w:hAnsi="Times New Roman"/>
            <w:noProof/>
            <w:lang w:val="en-GB" w:eastAsia="ar-SA"/>
          </w:rPr>
          <w:t>REFERENCES</w:t>
        </w:r>
        <w:r w:rsidR="00131C3C">
          <w:rPr>
            <w:noProof/>
            <w:webHidden/>
          </w:rPr>
          <w:tab/>
        </w:r>
        <w:r w:rsidR="00131C3C">
          <w:rPr>
            <w:noProof/>
            <w:webHidden/>
          </w:rPr>
          <w:fldChar w:fldCharType="begin"/>
        </w:r>
        <w:r w:rsidR="00131C3C">
          <w:rPr>
            <w:noProof/>
            <w:webHidden/>
          </w:rPr>
          <w:instrText xml:space="preserve"> PAGEREF _Toc45569540 \h </w:instrText>
        </w:r>
        <w:r w:rsidR="00131C3C">
          <w:rPr>
            <w:noProof/>
            <w:webHidden/>
          </w:rPr>
        </w:r>
        <w:r w:rsidR="00131C3C">
          <w:rPr>
            <w:noProof/>
            <w:webHidden/>
          </w:rPr>
          <w:fldChar w:fldCharType="separate"/>
        </w:r>
        <w:r w:rsidR="00767383">
          <w:rPr>
            <w:noProof/>
            <w:webHidden/>
          </w:rPr>
          <w:t>53</w:t>
        </w:r>
        <w:r w:rsidR="00131C3C">
          <w:rPr>
            <w:noProof/>
            <w:webHidden/>
          </w:rPr>
          <w:fldChar w:fldCharType="end"/>
        </w:r>
      </w:hyperlink>
    </w:p>
    <w:p w:rsidRPr="002B75C6" w:rsidR="00131C3C" w:rsidRDefault="009F6A53" w14:paraId="79D371B1" w14:textId="77777777">
      <w:pPr>
        <w:pStyle w:val="Verzeichnis1"/>
        <w:tabs>
          <w:tab w:val="right" w:leader="dot" w:pos="9062"/>
        </w:tabs>
        <w:rPr>
          <w:rFonts w:eastAsia="Times New Roman"/>
          <w:noProof/>
          <w:lang w:eastAsia="de-AT"/>
        </w:rPr>
      </w:pPr>
      <w:hyperlink w:history="1" w:anchor="_Toc45569541">
        <w:r w:rsidRPr="00700936" w:rsidR="00131C3C">
          <w:rPr>
            <w:rStyle w:val="Hyperlink"/>
            <w:rFonts w:ascii="Times New Roman" w:hAnsi="Times New Roman"/>
            <w:noProof/>
            <w:lang w:val="en-GB" w:eastAsia="ar-SA"/>
          </w:rPr>
          <w:t>Distribution Summary</w:t>
        </w:r>
        <w:r w:rsidR="00131C3C">
          <w:rPr>
            <w:noProof/>
            <w:webHidden/>
          </w:rPr>
          <w:tab/>
        </w:r>
        <w:r w:rsidR="00131C3C">
          <w:rPr>
            <w:noProof/>
            <w:webHidden/>
          </w:rPr>
          <w:fldChar w:fldCharType="begin"/>
        </w:r>
        <w:r w:rsidR="00131C3C">
          <w:rPr>
            <w:noProof/>
            <w:webHidden/>
          </w:rPr>
          <w:instrText xml:space="preserve"> PAGEREF _Toc45569541 \h </w:instrText>
        </w:r>
        <w:r w:rsidR="00131C3C">
          <w:rPr>
            <w:noProof/>
            <w:webHidden/>
          </w:rPr>
        </w:r>
        <w:r w:rsidR="00131C3C">
          <w:rPr>
            <w:noProof/>
            <w:webHidden/>
          </w:rPr>
          <w:fldChar w:fldCharType="separate"/>
        </w:r>
        <w:r w:rsidR="00767383">
          <w:rPr>
            <w:noProof/>
            <w:webHidden/>
          </w:rPr>
          <w:t>59</w:t>
        </w:r>
        <w:r w:rsidR="00131C3C">
          <w:rPr>
            <w:noProof/>
            <w:webHidden/>
          </w:rPr>
          <w:fldChar w:fldCharType="end"/>
        </w:r>
      </w:hyperlink>
    </w:p>
    <w:p w:rsidRPr="002B75C6" w:rsidR="00131C3C" w:rsidRDefault="009F6A53" w14:paraId="79D371B2" w14:textId="77777777">
      <w:pPr>
        <w:pStyle w:val="Verzeichnis1"/>
        <w:tabs>
          <w:tab w:val="right" w:leader="dot" w:pos="9062"/>
        </w:tabs>
        <w:rPr>
          <w:rFonts w:eastAsia="Times New Roman"/>
          <w:noProof/>
          <w:lang w:eastAsia="de-AT"/>
        </w:rPr>
      </w:pPr>
      <w:hyperlink w:history="1" w:anchor="_Toc45569542">
        <w:r w:rsidRPr="00700936" w:rsidR="00131C3C">
          <w:rPr>
            <w:rStyle w:val="Hyperlink"/>
            <w:rFonts w:ascii="Times New Roman" w:hAnsi="Times New Roman"/>
            <w:noProof/>
            <w:lang w:val="en-GB" w:eastAsia="ar-SA"/>
          </w:rPr>
          <w:t>ANNEX I Scoring of Likelihoods of Events</w:t>
        </w:r>
        <w:r w:rsidR="00131C3C">
          <w:rPr>
            <w:noProof/>
            <w:webHidden/>
          </w:rPr>
          <w:tab/>
        </w:r>
        <w:r w:rsidR="00131C3C">
          <w:rPr>
            <w:noProof/>
            <w:webHidden/>
          </w:rPr>
          <w:fldChar w:fldCharType="begin"/>
        </w:r>
        <w:r w:rsidR="00131C3C">
          <w:rPr>
            <w:noProof/>
            <w:webHidden/>
          </w:rPr>
          <w:instrText xml:space="preserve"> PAGEREF _Toc45569542 \h </w:instrText>
        </w:r>
        <w:r w:rsidR="00131C3C">
          <w:rPr>
            <w:noProof/>
            <w:webHidden/>
          </w:rPr>
        </w:r>
        <w:r w:rsidR="00131C3C">
          <w:rPr>
            <w:noProof/>
            <w:webHidden/>
          </w:rPr>
          <w:fldChar w:fldCharType="separate"/>
        </w:r>
        <w:r w:rsidR="00767383">
          <w:rPr>
            <w:noProof/>
            <w:webHidden/>
          </w:rPr>
          <w:t>61</w:t>
        </w:r>
        <w:r w:rsidR="00131C3C">
          <w:rPr>
            <w:noProof/>
            <w:webHidden/>
          </w:rPr>
          <w:fldChar w:fldCharType="end"/>
        </w:r>
      </w:hyperlink>
    </w:p>
    <w:p w:rsidRPr="002B75C6" w:rsidR="00131C3C" w:rsidRDefault="009F6A53" w14:paraId="79D371B3" w14:textId="77777777">
      <w:pPr>
        <w:pStyle w:val="Verzeichnis1"/>
        <w:tabs>
          <w:tab w:val="right" w:leader="dot" w:pos="9062"/>
        </w:tabs>
        <w:rPr>
          <w:rFonts w:eastAsia="Times New Roman"/>
          <w:noProof/>
          <w:lang w:eastAsia="de-AT"/>
        </w:rPr>
      </w:pPr>
      <w:hyperlink w:history="1" w:anchor="_Toc45569543">
        <w:r w:rsidRPr="00700936" w:rsidR="00131C3C">
          <w:rPr>
            <w:rStyle w:val="Hyperlink"/>
            <w:rFonts w:ascii="Times New Roman" w:hAnsi="Times New Roman"/>
            <w:noProof/>
            <w:lang w:val="en-GB" w:eastAsia="ar-SA"/>
          </w:rPr>
          <w:t>ANNEX II Scoring of Magnitude of Impacts</w:t>
        </w:r>
        <w:r w:rsidR="00131C3C">
          <w:rPr>
            <w:noProof/>
            <w:webHidden/>
          </w:rPr>
          <w:tab/>
        </w:r>
        <w:r w:rsidR="00131C3C">
          <w:rPr>
            <w:noProof/>
            <w:webHidden/>
          </w:rPr>
          <w:fldChar w:fldCharType="begin"/>
        </w:r>
        <w:r w:rsidR="00131C3C">
          <w:rPr>
            <w:noProof/>
            <w:webHidden/>
          </w:rPr>
          <w:instrText xml:space="preserve"> PAGEREF _Toc45569543 \h </w:instrText>
        </w:r>
        <w:r w:rsidR="00131C3C">
          <w:rPr>
            <w:noProof/>
            <w:webHidden/>
          </w:rPr>
        </w:r>
        <w:r w:rsidR="00131C3C">
          <w:rPr>
            <w:noProof/>
            <w:webHidden/>
          </w:rPr>
          <w:fldChar w:fldCharType="separate"/>
        </w:r>
        <w:r w:rsidR="00767383">
          <w:rPr>
            <w:noProof/>
            <w:webHidden/>
          </w:rPr>
          <w:t>62</w:t>
        </w:r>
        <w:r w:rsidR="00131C3C">
          <w:rPr>
            <w:noProof/>
            <w:webHidden/>
          </w:rPr>
          <w:fldChar w:fldCharType="end"/>
        </w:r>
      </w:hyperlink>
    </w:p>
    <w:p w:rsidRPr="002B75C6" w:rsidR="00131C3C" w:rsidRDefault="009F6A53" w14:paraId="79D371B4" w14:textId="77777777">
      <w:pPr>
        <w:pStyle w:val="Verzeichnis1"/>
        <w:tabs>
          <w:tab w:val="right" w:leader="dot" w:pos="9062"/>
        </w:tabs>
        <w:rPr>
          <w:rFonts w:eastAsia="Times New Roman"/>
          <w:noProof/>
          <w:lang w:eastAsia="de-AT"/>
        </w:rPr>
      </w:pPr>
      <w:hyperlink w:history="1" w:anchor="_Toc45569544">
        <w:r w:rsidRPr="00700936" w:rsidR="00131C3C">
          <w:rPr>
            <w:rStyle w:val="Hyperlink"/>
            <w:rFonts w:ascii="Times New Roman" w:hAnsi="Times New Roman"/>
            <w:noProof/>
            <w:lang w:val="en-GB" w:eastAsia="ar-SA"/>
          </w:rPr>
          <w:t>ANNEX III Scoring of Confidence Levels</w:t>
        </w:r>
        <w:r w:rsidR="00131C3C">
          <w:rPr>
            <w:noProof/>
            <w:webHidden/>
          </w:rPr>
          <w:tab/>
        </w:r>
        <w:r w:rsidR="00131C3C">
          <w:rPr>
            <w:noProof/>
            <w:webHidden/>
          </w:rPr>
          <w:fldChar w:fldCharType="begin"/>
        </w:r>
        <w:r w:rsidR="00131C3C">
          <w:rPr>
            <w:noProof/>
            <w:webHidden/>
          </w:rPr>
          <w:instrText xml:space="preserve"> PAGEREF _Toc45569544 \h </w:instrText>
        </w:r>
        <w:r w:rsidR="00131C3C">
          <w:rPr>
            <w:noProof/>
            <w:webHidden/>
          </w:rPr>
        </w:r>
        <w:r w:rsidR="00131C3C">
          <w:rPr>
            <w:noProof/>
            <w:webHidden/>
          </w:rPr>
          <w:fldChar w:fldCharType="separate"/>
        </w:r>
        <w:r w:rsidR="00767383">
          <w:rPr>
            <w:noProof/>
            <w:webHidden/>
          </w:rPr>
          <w:t>63</w:t>
        </w:r>
        <w:r w:rsidR="00131C3C">
          <w:rPr>
            <w:noProof/>
            <w:webHidden/>
          </w:rPr>
          <w:fldChar w:fldCharType="end"/>
        </w:r>
      </w:hyperlink>
    </w:p>
    <w:p w:rsidRPr="002B75C6" w:rsidR="00131C3C" w:rsidRDefault="009F6A53" w14:paraId="79D371B5" w14:textId="77777777">
      <w:pPr>
        <w:pStyle w:val="Verzeichnis1"/>
        <w:tabs>
          <w:tab w:val="right" w:leader="dot" w:pos="9062"/>
        </w:tabs>
        <w:rPr>
          <w:rFonts w:eastAsia="Times New Roman"/>
          <w:noProof/>
          <w:lang w:eastAsia="de-AT"/>
        </w:rPr>
      </w:pPr>
      <w:hyperlink w:history="1" w:anchor="_Toc45569545">
        <w:r w:rsidRPr="00700936" w:rsidR="00131C3C">
          <w:rPr>
            <w:rStyle w:val="Hyperlink"/>
            <w:rFonts w:ascii="Times New Roman" w:hAnsi="Times New Roman"/>
            <w:noProof/>
            <w:lang w:val="en-GB" w:eastAsia="ar-SA"/>
          </w:rPr>
          <w:t>ANNEX IV CBD pathway categorisation scheme</w:t>
        </w:r>
        <w:r w:rsidR="00131C3C">
          <w:rPr>
            <w:noProof/>
            <w:webHidden/>
          </w:rPr>
          <w:tab/>
        </w:r>
        <w:r w:rsidR="00131C3C">
          <w:rPr>
            <w:noProof/>
            <w:webHidden/>
          </w:rPr>
          <w:fldChar w:fldCharType="begin"/>
        </w:r>
        <w:r w:rsidR="00131C3C">
          <w:rPr>
            <w:noProof/>
            <w:webHidden/>
          </w:rPr>
          <w:instrText xml:space="preserve"> PAGEREF _Toc45569545 \h </w:instrText>
        </w:r>
        <w:r w:rsidR="00131C3C">
          <w:rPr>
            <w:noProof/>
            <w:webHidden/>
          </w:rPr>
        </w:r>
        <w:r w:rsidR="00131C3C">
          <w:rPr>
            <w:noProof/>
            <w:webHidden/>
          </w:rPr>
          <w:fldChar w:fldCharType="separate"/>
        </w:r>
        <w:r w:rsidR="00767383">
          <w:rPr>
            <w:noProof/>
            <w:webHidden/>
          </w:rPr>
          <w:t>64</w:t>
        </w:r>
        <w:r w:rsidR="00131C3C">
          <w:rPr>
            <w:noProof/>
            <w:webHidden/>
          </w:rPr>
          <w:fldChar w:fldCharType="end"/>
        </w:r>
      </w:hyperlink>
    </w:p>
    <w:p w:rsidRPr="002B75C6" w:rsidR="00131C3C" w:rsidRDefault="009F6A53" w14:paraId="79D371B6" w14:textId="77777777">
      <w:pPr>
        <w:pStyle w:val="Verzeichnis1"/>
        <w:tabs>
          <w:tab w:val="right" w:leader="dot" w:pos="9062"/>
        </w:tabs>
        <w:rPr>
          <w:rFonts w:eastAsia="Times New Roman"/>
          <w:noProof/>
          <w:lang w:eastAsia="de-AT"/>
        </w:rPr>
      </w:pPr>
      <w:hyperlink w:history="1" w:anchor="_Toc45569546">
        <w:r w:rsidRPr="00700936" w:rsidR="00131C3C">
          <w:rPr>
            <w:rStyle w:val="Hyperlink"/>
            <w:rFonts w:ascii="Times New Roman" w:hAnsi="Times New Roman"/>
            <w:noProof/>
            <w:lang w:val="en-GB" w:eastAsia="ar-SA"/>
          </w:rPr>
          <w:t>ANNEX V Ecosystem services classification (CICES V5.1, simplified) and examples</w:t>
        </w:r>
        <w:r w:rsidR="00131C3C">
          <w:rPr>
            <w:noProof/>
            <w:webHidden/>
          </w:rPr>
          <w:tab/>
        </w:r>
        <w:r w:rsidR="00131C3C">
          <w:rPr>
            <w:noProof/>
            <w:webHidden/>
          </w:rPr>
          <w:fldChar w:fldCharType="begin"/>
        </w:r>
        <w:r w:rsidR="00131C3C">
          <w:rPr>
            <w:noProof/>
            <w:webHidden/>
          </w:rPr>
          <w:instrText xml:space="preserve"> PAGEREF _Toc45569546 \h </w:instrText>
        </w:r>
        <w:r w:rsidR="00131C3C">
          <w:rPr>
            <w:noProof/>
            <w:webHidden/>
          </w:rPr>
        </w:r>
        <w:r w:rsidR="00131C3C">
          <w:rPr>
            <w:noProof/>
            <w:webHidden/>
          </w:rPr>
          <w:fldChar w:fldCharType="separate"/>
        </w:r>
        <w:r w:rsidR="00767383">
          <w:rPr>
            <w:noProof/>
            <w:webHidden/>
          </w:rPr>
          <w:t>65</w:t>
        </w:r>
        <w:r w:rsidR="00131C3C">
          <w:rPr>
            <w:noProof/>
            <w:webHidden/>
          </w:rPr>
          <w:fldChar w:fldCharType="end"/>
        </w:r>
      </w:hyperlink>
    </w:p>
    <w:p w:rsidRPr="002B75C6" w:rsidR="00131C3C" w:rsidRDefault="009F6A53" w14:paraId="79D371B7" w14:textId="77777777">
      <w:pPr>
        <w:pStyle w:val="Verzeichnis1"/>
        <w:tabs>
          <w:tab w:val="right" w:leader="dot" w:pos="9062"/>
        </w:tabs>
        <w:rPr>
          <w:rFonts w:eastAsia="Times New Roman"/>
          <w:noProof/>
          <w:lang w:eastAsia="de-AT"/>
        </w:rPr>
      </w:pPr>
      <w:hyperlink w:history="1" w:anchor="_Toc45569547">
        <w:r w:rsidRPr="00700936" w:rsidR="00131C3C">
          <w:rPr>
            <w:rStyle w:val="Hyperlink"/>
            <w:rFonts w:ascii="Times New Roman" w:hAnsi="Times New Roman"/>
            <w:noProof/>
            <w:lang w:val="en-GB" w:eastAsia="ar-SA"/>
          </w:rPr>
          <w:t>ANNEX VI EU Biogeographic Regions and MSFD Subregions</w:t>
        </w:r>
        <w:r w:rsidR="00131C3C">
          <w:rPr>
            <w:noProof/>
            <w:webHidden/>
          </w:rPr>
          <w:tab/>
        </w:r>
        <w:r w:rsidR="00131C3C">
          <w:rPr>
            <w:noProof/>
            <w:webHidden/>
          </w:rPr>
          <w:fldChar w:fldCharType="begin"/>
        </w:r>
        <w:r w:rsidR="00131C3C">
          <w:rPr>
            <w:noProof/>
            <w:webHidden/>
          </w:rPr>
          <w:instrText xml:space="preserve"> PAGEREF _Toc45569547 \h </w:instrText>
        </w:r>
        <w:r w:rsidR="00131C3C">
          <w:rPr>
            <w:noProof/>
            <w:webHidden/>
          </w:rPr>
        </w:r>
        <w:r w:rsidR="00131C3C">
          <w:rPr>
            <w:noProof/>
            <w:webHidden/>
          </w:rPr>
          <w:fldChar w:fldCharType="separate"/>
        </w:r>
        <w:r w:rsidR="00767383">
          <w:rPr>
            <w:noProof/>
            <w:webHidden/>
          </w:rPr>
          <w:t>69</w:t>
        </w:r>
        <w:r w:rsidR="00131C3C">
          <w:rPr>
            <w:noProof/>
            <w:webHidden/>
          </w:rPr>
          <w:fldChar w:fldCharType="end"/>
        </w:r>
      </w:hyperlink>
    </w:p>
    <w:p w:rsidRPr="002B75C6" w:rsidR="00131C3C" w:rsidRDefault="009F6A53" w14:paraId="79D371B8" w14:textId="77777777">
      <w:pPr>
        <w:pStyle w:val="Verzeichnis1"/>
        <w:tabs>
          <w:tab w:val="right" w:leader="dot" w:pos="9062"/>
        </w:tabs>
        <w:rPr>
          <w:rFonts w:eastAsia="Times New Roman"/>
          <w:noProof/>
          <w:lang w:eastAsia="de-AT"/>
        </w:rPr>
      </w:pPr>
      <w:hyperlink w:history="1" w:anchor="_Toc45569548">
        <w:r w:rsidRPr="00700936" w:rsidR="00131C3C">
          <w:rPr>
            <w:rStyle w:val="Hyperlink"/>
            <w:rFonts w:ascii="Times New Roman" w:hAnsi="Times New Roman"/>
            <w:noProof/>
            <w:lang w:val="en-GB"/>
          </w:rPr>
          <w:t>ANNEX VII Delegated Regulation (EU) 2018/968 of 30 April 2018</w:t>
        </w:r>
        <w:r w:rsidR="00131C3C">
          <w:rPr>
            <w:noProof/>
            <w:webHidden/>
          </w:rPr>
          <w:tab/>
        </w:r>
        <w:r w:rsidR="00131C3C">
          <w:rPr>
            <w:noProof/>
            <w:webHidden/>
          </w:rPr>
          <w:fldChar w:fldCharType="begin"/>
        </w:r>
        <w:r w:rsidR="00131C3C">
          <w:rPr>
            <w:noProof/>
            <w:webHidden/>
          </w:rPr>
          <w:instrText xml:space="preserve"> PAGEREF _Toc45569548 \h </w:instrText>
        </w:r>
        <w:r w:rsidR="00131C3C">
          <w:rPr>
            <w:noProof/>
            <w:webHidden/>
          </w:rPr>
        </w:r>
        <w:r w:rsidR="00131C3C">
          <w:rPr>
            <w:noProof/>
            <w:webHidden/>
          </w:rPr>
          <w:fldChar w:fldCharType="separate"/>
        </w:r>
        <w:r w:rsidR="00767383">
          <w:rPr>
            <w:noProof/>
            <w:webHidden/>
          </w:rPr>
          <w:t>70</w:t>
        </w:r>
        <w:r w:rsidR="00131C3C">
          <w:rPr>
            <w:noProof/>
            <w:webHidden/>
          </w:rPr>
          <w:fldChar w:fldCharType="end"/>
        </w:r>
      </w:hyperlink>
    </w:p>
    <w:p w:rsidRPr="002B75C6" w:rsidR="00131C3C" w:rsidRDefault="009F6A53" w14:paraId="79D371B9" w14:textId="68DAE96D">
      <w:pPr>
        <w:pStyle w:val="Verzeichnis1"/>
        <w:tabs>
          <w:tab w:val="right" w:leader="dot" w:pos="9062"/>
        </w:tabs>
        <w:rPr>
          <w:rFonts w:eastAsia="Times New Roman"/>
          <w:noProof/>
          <w:lang w:eastAsia="de-AT"/>
        </w:rPr>
      </w:pPr>
      <w:hyperlink w:history="1" w:anchor="_Toc45569549">
        <w:r w:rsidRPr="00700936" w:rsidR="00131C3C">
          <w:rPr>
            <w:rStyle w:val="Hyperlink"/>
            <w:rFonts w:ascii="Times New Roman" w:hAnsi="Times New Roman"/>
            <w:noProof/>
            <w:lang w:val="en-GB"/>
          </w:rPr>
          <w:t>ANNEX VIII Species Distribution Model</w:t>
        </w:r>
        <w:r w:rsidR="00131C3C">
          <w:rPr>
            <w:noProof/>
            <w:webHidden/>
          </w:rPr>
          <w:tab/>
        </w:r>
        <w:r w:rsidR="00131C3C">
          <w:rPr>
            <w:noProof/>
            <w:webHidden/>
          </w:rPr>
          <w:fldChar w:fldCharType="begin"/>
        </w:r>
        <w:r w:rsidR="00131C3C">
          <w:rPr>
            <w:noProof/>
            <w:webHidden/>
          </w:rPr>
          <w:instrText xml:space="preserve"> PAGEREF _Toc45569549 \h </w:instrText>
        </w:r>
        <w:r w:rsidR="00131C3C">
          <w:rPr>
            <w:noProof/>
            <w:webHidden/>
          </w:rPr>
        </w:r>
        <w:r w:rsidR="00131C3C">
          <w:rPr>
            <w:noProof/>
            <w:webHidden/>
          </w:rPr>
          <w:fldChar w:fldCharType="separate"/>
        </w:r>
        <w:r w:rsidR="00767383">
          <w:rPr>
            <w:noProof/>
            <w:webHidden/>
          </w:rPr>
          <w:t>70</w:t>
        </w:r>
        <w:r w:rsidR="00131C3C">
          <w:rPr>
            <w:noProof/>
            <w:webHidden/>
          </w:rPr>
          <w:fldChar w:fldCharType="end"/>
        </w:r>
      </w:hyperlink>
    </w:p>
    <w:p w:rsidRPr="00AE3D69" w:rsidR="00C070BD" w:rsidP="00AE3D69" w:rsidRDefault="00C81D73" w14:paraId="79D371C6" w14:textId="68620B74">
      <w:pPr>
        <w:rPr>
          <w:rFonts w:ascii="Times New Roman" w:hAnsi="Times New Roman"/>
          <w:b/>
          <w:sz w:val="28"/>
          <w:szCs w:val="28"/>
          <w:lang w:val="en-US"/>
        </w:rPr>
      </w:pPr>
      <w:r>
        <w:rPr>
          <w:b/>
          <w:bCs/>
          <w:noProof/>
        </w:rPr>
        <w:fldChar w:fldCharType="end"/>
      </w:r>
      <w:r w:rsidRPr="00B939BB" w:rsidR="00C070BD">
        <w:rPr>
          <w:lang w:val="en-US"/>
        </w:rPr>
        <w:br w:type="page"/>
      </w:r>
      <w:bookmarkStart w:name="_Toc45569528" w:id="1"/>
      <w:r w:rsidRPr="00AE3D69" w:rsidR="00C070BD">
        <w:rPr>
          <w:rFonts w:ascii="Times New Roman" w:hAnsi="Times New Roman"/>
          <w:b/>
          <w:sz w:val="28"/>
          <w:szCs w:val="28"/>
          <w:lang w:val="en-US"/>
        </w:rPr>
        <w:t>SECTION A – Organism Information and Screening</w:t>
      </w:r>
      <w:bookmarkEnd w:id="1"/>
      <w:r w:rsidRPr="00AE3D69" w:rsidR="00C070BD">
        <w:rPr>
          <w:rFonts w:ascii="Times New Roman" w:hAnsi="Times New Roman"/>
          <w:b/>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4E02DC" w14:paraId="79D371CE" w14:textId="77777777">
        <w:tc>
          <w:tcPr>
            <w:tcW w:w="9212" w:type="dxa"/>
            <w:shd w:val="clear" w:color="auto" w:fill="auto"/>
          </w:tcPr>
          <w:p w:rsidRPr="00167F78" w:rsidR="0027702C" w:rsidP="007B2270" w:rsidRDefault="0027702C" w14:paraId="79D371C7"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79D371C8"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79D371C9"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79D371CA"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79D371CB"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79D371CC"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79D371CD"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P="003D446D" w:rsidRDefault="00C070BD" w14:paraId="79D371CF" w14:textId="77777777">
      <w:pPr>
        <w:spacing w:after="120"/>
        <w:rPr>
          <w:lang w:val="en-US"/>
        </w:rPr>
      </w:pPr>
    </w:p>
    <w:p w:rsidR="003F329E" w:rsidP="003D446D" w:rsidRDefault="00A1243A" w14:paraId="79D371D1" w14:textId="047E85D1">
      <w:pPr>
        <w:spacing w:after="120"/>
        <w:rPr>
          <w:rFonts w:ascii="Times New Roman" w:hAnsi="Times New Roman"/>
          <w:lang w:val="en-US"/>
        </w:rPr>
      </w:pPr>
      <w:r>
        <w:rPr>
          <w:rFonts w:ascii="Times New Roman" w:hAnsi="Times New Roman"/>
          <w:lang w:val="en-US"/>
        </w:rPr>
        <w:t xml:space="preserve">Response: </w:t>
      </w:r>
      <w:r w:rsidRPr="006749D4" w:rsidR="006749D4">
        <w:rPr>
          <w:rFonts w:ascii="Times New Roman" w:hAnsi="Times New Roman" w:eastAsia="Times New Roman"/>
          <w:iCs/>
          <w:color w:val="000000"/>
          <w:lang w:val="en-US" w:eastAsia="de-DE"/>
        </w:rPr>
        <w:t>The present risk assessment covers one species</w:t>
      </w:r>
      <w:r w:rsidR="00B94AEB">
        <w:rPr>
          <w:rFonts w:ascii="Times New Roman" w:hAnsi="Times New Roman" w:eastAsia="Times New Roman"/>
          <w:iCs/>
          <w:color w:val="000000"/>
          <w:lang w:val="en-US" w:eastAsia="de-DE"/>
        </w:rPr>
        <w:t xml:space="preserve"> (no lower taxa)</w:t>
      </w:r>
      <w:r w:rsidRPr="006749D4" w:rsidR="006749D4">
        <w:rPr>
          <w:rFonts w:ascii="Times New Roman" w:hAnsi="Times New Roman" w:eastAsia="Times New Roman"/>
          <w:iCs/>
          <w:color w:val="000000"/>
          <w:lang w:val="en-US" w:eastAsia="de-DE"/>
        </w:rPr>
        <w:t>:</w:t>
      </w:r>
      <w:r w:rsidR="006749D4">
        <w:rPr>
          <w:rFonts w:ascii="Times New Roman" w:hAnsi="Times New Roman" w:eastAsia="Times New Roman"/>
          <w:i/>
          <w:color w:val="000000"/>
          <w:lang w:val="en-US" w:eastAsia="de-DE"/>
        </w:rPr>
        <w:t xml:space="preserve"> </w:t>
      </w:r>
      <w:r w:rsidRPr="003F329E" w:rsidR="003F329E">
        <w:rPr>
          <w:rFonts w:ascii="Times New Roman" w:hAnsi="Times New Roman" w:eastAsia="Times New Roman"/>
          <w:i/>
          <w:color w:val="000000"/>
          <w:lang w:val="en-US" w:eastAsia="de-DE"/>
        </w:rPr>
        <w:t>Misgurnus anguillicaudatus</w:t>
      </w:r>
      <w:r w:rsidR="003F329E">
        <w:rPr>
          <w:rFonts w:ascii="Times New Roman" w:hAnsi="Times New Roman" w:eastAsia="Times New Roman"/>
          <w:color w:val="000000"/>
          <w:lang w:val="en-US" w:eastAsia="de-DE"/>
        </w:rPr>
        <w:t xml:space="preserve"> </w:t>
      </w:r>
      <w:r w:rsidR="003D446D">
        <w:rPr>
          <w:rFonts w:ascii="Times New Roman" w:hAnsi="Times New Roman"/>
          <w:lang w:val="en-US"/>
        </w:rPr>
        <w:t xml:space="preserve">(Cantor, 1842). It </w:t>
      </w:r>
      <w:r w:rsidRPr="003F329E" w:rsidR="003F329E">
        <w:rPr>
          <w:rFonts w:ascii="Times New Roman" w:hAnsi="Times New Roman" w:eastAsia="Times New Roman"/>
          <w:color w:val="000000"/>
          <w:lang w:val="en-US" w:eastAsia="de-DE"/>
        </w:rPr>
        <w:t xml:space="preserve">belongs to the genus </w:t>
      </w:r>
      <w:r w:rsidRPr="00211E03" w:rsidR="003F329E">
        <w:rPr>
          <w:rFonts w:ascii="Times New Roman" w:hAnsi="Times New Roman" w:eastAsia="Times New Roman"/>
          <w:i/>
          <w:color w:val="000000"/>
          <w:lang w:val="en-US" w:eastAsia="de-DE"/>
        </w:rPr>
        <w:t>Misgurnus</w:t>
      </w:r>
      <w:r w:rsidRPr="00211E03" w:rsidR="003F329E">
        <w:rPr>
          <w:rFonts w:ascii="Times New Roman" w:hAnsi="Times New Roman" w:eastAsia="Times New Roman"/>
          <w:color w:val="000000"/>
          <w:lang w:val="en-US" w:eastAsia="de-DE"/>
        </w:rPr>
        <w:t xml:space="preserve"> Lacepède 1803</w:t>
      </w:r>
      <w:r w:rsidRPr="003F329E" w:rsidR="003F329E">
        <w:rPr>
          <w:rFonts w:ascii="Times New Roman" w:hAnsi="Times New Roman" w:eastAsia="Times New Roman"/>
          <w:color w:val="000000"/>
          <w:lang w:val="en-US" w:eastAsia="de-DE"/>
        </w:rPr>
        <w:t xml:space="preserve">, which is part of the </w:t>
      </w:r>
      <w:r w:rsidRPr="00211E03" w:rsidR="003F329E">
        <w:rPr>
          <w:rFonts w:ascii="Times New Roman" w:hAnsi="Times New Roman" w:eastAsia="Times New Roman"/>
          <w:color w:val="000000"/>
          <w:lang w:val="en-US" w:eastAsia="de-DE"/>
        </w:rPr>
        <w:t>Cobiti</w:t>
      </w:r>
      <w:r w:rsidR="003F329E">
        <w:rPr>
          <w:rFonts w:ascii="Times New Roman" w:hAnsi="Times New Roman" w:eastAsia="Times New Roman"/>
          <w:color w:val="000000"/>
          <w:lang w:val="en-US" w:eastAsia="de-DE"/>
        </w:rPr>
        <w:t>d</w:t>
      </w:r>
      <w:r w:rsidRPr="00211E03" w:rsidR="003F329E">
        <w:rPr>
          <w:rFonts w:ascii="Times New Roman" w:hAnsi="Times New Roman" w:eastAsia="Times New Roman"/>
          <w:color w:val="000000"/>
          <w:lang w:val="en-US" w:eastAsia="de-DE"/>
        </w:rPr>
        <w:t>ae</w:t>
      </w:r>
      <w:r w:rsidR="003F329E">
        <w:rPr>
          <w:rFonts w:ascii="Times New Roman" w:hAnsi="Times New Roman" w:eastAsia="Times New Roman"/>
          <w:color w:val="000000"/>
          <w:lang w:val="en-US" w:eastAsia="de-DE"/>
        </w:rPr>
        <w:t xml:space="preserve"> </w:t>
      </w:r>
      <w:r w:rsidRPr="003F329E" w:rsidR="003F329E">
        <w:rPr>
          <w:rFonts w:ascii="Times New Roman" w:hAnsi="Times New Roman" w:eastAsia="Times New Roman"/>
          <w:color w:val="000000"/>
          <w:lang w:val="en-US" w:eastAsia="de-DE"/>
        </w:rPr>
        <w:t>(</w:t>
      </w:r>
      <w:r w:rsidR="003F329E">
        <w:rPr>
          <w:rFonts w:ascii="Times New Roman" w:hAnsi="Times New Roman" w:eastAsia="Times New Roman"/>
          <w:color w:val="000000"/>
          <w:lang w:val="en-US" w:eastAsia="de-DE"/>
        </w:rPr>
        <w:t>l</w:t>
      </w:r>
      <w:r w:rsidRPr="00211E03" w:rsidR="003F329E">
        <w:rPr>
          <w:rFonts w:ascii="Times New Roman" w:hAnsi="Times New Roman" w:eastAsia="Times New Roman"/>
          <w:color w:val="000000"/>
          <w:lang w:val="en-US" w:eastAsia="de-DE"/>
        </w:rPr>
        <w:t>oaches</w:t>
      </w:r>
      <w:r w:rsidR="003F329E">
        <w:rPr>
          <w:rFonts w:ascii="Times New Roman" w:hAnsi="Times New Roman" w:eastAsia="Times New Roman"/>
          <w:color w:val="000000"/>
          <w:lang w:val="en-US" w:eastAsia="de-DE"/>
        </w:rPr>
        <w:t xml:space="preserve"> or </w:t>
      </w:r>
      <w:r w:rsidRPr="003F329E" w:rsidR="003F329E">
        <w:rPr>
          <w:rFonts w:ascii="Times New Roman" w:hAnsi="Times New Roman" w:eastAsia="Times New Roman"/>
          <w:color w:val="000000"/>
          <w:lang w:val="en-US" w:eastAsia="de-DE"/>
        </w:rPr>
        <w:t>weatherfishes</w:t>
      </w:r>
      <w:r w:rsidR="00D52920">
        <w:rPr>
          <w:rFonts w:ascii="Times New Roman" w:hAnsi="Times New Roman" w:eastAsia="Times New Roman"/>
          <w:color w:val="000000"/>
          <w:lang w:val="en-US" w:eastAsia="de-DE"/>
        </w:rPr>
        <w:t>)</w:t>
      </w:r>
      <w:r w:rsidRPr="003F329E" w:rsidR="003F329E">
        <w:rPr>
          <w:rFonts w:ascii="Times New Roman" w:hAnsi="Times New Roman" w:eastAsia="Times New Roman"/>
          <w:color w:val="000000"/>
          <w:lang w:val="en-US" w:eastAsia="de-DE"/>
        </w:rPr>
        <w:t xml:space="preserve"> (Froese </w:t>
      </w:r>
      <w:r w:rsidR="00A960A2">
        <w:rPr>
          <w:rFonts w:ascii="Times New Roman" w:hAnsi="Times New Roman" w:eastAsia="Times New Roman"/>
          <w:color w:val="000000"/>
          <w:lang w:val="en-US" w:eastAsia="de-DE"/>
        </w:rPr>
        <w:t>and</w:t>
      </w:r>
      <w:r w:rsidRPr="003F329E" w:rsidR="003F329E">
        <w:rPr>
          <w:rFonts w:ascii="Times New Roman" w:hAnsi="Times New Roman" w:eastAsia="Times New Roman"/>
          <w:color w:val="000000"/>
          <w:lang w:val="en-US" w:eastAsia="de-DE"/>
        </w:rPr>
        <w:t xml:space="preserve"> Pauly </w:t>
      </w:r>
      <w:r w:rsidRPr="003F329E" w:rsidR="00DE3AC7">
        <w:rPr>
          <w:rFonts w:ascii="Times New Roman" w:hAnsi="Times New Roman" w:eastAsia="Times New Roman"/>
          <w:color w:val="000000"/>
          <w:lang w:val="en-US" w:eastAsia="de-DE"/>
        </w:rPr>
        <w:t>20</w:t>
      </w:r>
      <w:r w:rsidR="00DE3AC7">
        <w:rPr>
          <w:rFonts w:ascii="Times New Roman" w:hAnsi="Times New Roman" w:eastAsia="Times New Roman"/>
          <w:color w:val="000000"/>
          <w:lang w:val="en-US" w:eastAsia="de-DE"/>
        </w:rPr>
        <w:t>2</w:t>
      </w:r>
      <w:r w:rsidR="00085A98">
        <w:rPr>
          <w:rFonts w:ascii="Times New Roman" w:hAnsi="Times New Roman" w:eastAsia="Times New Roman"/>
          <w:color w:val="000000"/>
          <w:lang w:val="en-US" w:eastAsia="de-DE"/>
        </w:rPr>
        <w:t>3</w:t>
      </w:r>
      <w:r w:rsidR="00D52920">
        <w:rPr>
          <w:rFonts w:ascii="Times New Roman" w:hAnsi="Times New Roman" w:eastAsia="Times New Roman"/>
          <w:color w:val="000000"/>
          <w:lang w:val="en-US" w:eastAsia="de-DE"/>
        </w:rPr>
        <w:t>)</w:t>
      </w:r>
      <w:r w:rsidR="00C9228C">
        <w:rPr>
          <w:rFonts w:ascii="Times New Roman" w:hAnsi="Times New Roman" w:eastAsia="Times New Roman"/>
          <w:color w:val="000000"/>
          <w:lang w:val="en-US" w:eastAsia="de-DE"/>
        </w:rPr>
        <w:t>.</w:t>
      </w:r>
      <w:r w:rsidR="003D446D">
        <w:rPr>
          <w:rFonts w:ascii="Times New Roman" w:hAnsi="Times New Roman" w:eastAsia="Times New Roman"/>
          <w:color w:val="000000"/>
          <w:lang w:val="en-US" w:eastAsia="de-DE"/>
        </w:rPr>
        <w:t xml:space="preserve"> </w:t>
      </w:r>
    </w:p>
    <w:p w:rsidR="00211E03" w:rsidP="003D446D" w:rsidRDefault="00211E03" w14:paraId="79D371D2" w14:textId="196FF2D5">
      <w:pPr>
        <w:spacing w:after="120"/>
        <w:rPr>
          <w:rFonts w:ascii="Times New Roman" w:hAnsi="Times New Roman" w:eastAsia="Times New Roman"/>
          <w:color w:val="000000"/>
          <w:lang w:val="en-US" w:eastAsia="de-DE"/>
        </w:rPr>
      </w:pPr>
      <w:r w:rsidRPr="00211E03">
        <w:rPr>
          <w:rFonts w:ascii="Times New Roman" w:hAnsi="Times New Roman" w:eastAsia="Times New Roman"/>
          <w:color w:val="000000"/>
          <w:lang w:val="en-US" w:eastAsia="de-DE"/>
        </w:rPr>
        <w:t>Actinopterygii &gt; Cypriniformes (Carps) &gt; Cobitidae (Loaches</w:t>
      </w:r>
      <w:r w:rsidR="003F329E">
        <w:rPr>
          <w:rFonts w:ascii="Times New Roman" w:hAnsi="Times New Roman" w:eastAsia="Times New Roman"/>
          <w:color w:val="000000"/>
          <w:lang w:val="en-US" w:eastAsia="de-DE"/>
        </w:rPr>
        <w:t xml:space="preserve"> or </w:t>
      </w:r>
      <w:r w:rsidRPr="003F329E" w:rsidR="003F329E">
        <w:rPr>
          <w:rFonts w:ascii="Times New Roman" w:hAnsi="Times New Roman" w:eastAsia="Times New Roman"/>
          <w:color w:val="000000"/>
          <w:lang w:val="en-US" w:eastAsia="de-DE"/>
        </w:rPr>
        <w:t>weatherfishes</w:t>
      </w:r>
      <w:r w:rsidRPr="00211E03">
        <w:rPr>
          <w:rFonts w:ascii="Times New Roman" w:hAnsi="Times New Roman" w:eastAsia="Times New Roman"/>
          <w:color w:val="000000"/>
          <w:lang w:val="en-US" w:eastAsia="de-DE"/>
        </w:rPr>
        <w:t>) &gt; Cobitinae</w:t>
      </w:r>
      <w:r>
        <w:rPr>
          <w:rFonts w:ascii="Times New Roman" w:hAnsi="Times New Roman" w:eastAsia="Times New Roman"/>
          <w:color w:val="000000"/>
          <w:lang w:val="en-US" w:eastAsia="de-DE"/>
        </w:rPr>
        <w:t xml:space="preserve"> &gt; </w:t>
      </w:r>
      <w:r w:rsidRPr="00211E03">
        <w:rPr>
          <w:rFonts w:ascii="Times New Roman" w:hAnsi="Times New Roman" w:eastAsia="Times New Roman"/>
          <w:i/>
          <w:color w:val="000000"/>
          <w:lang w:val="en-US" w:eastAsia="de-DE"/>
        </w:rPr>
        <w:t>Misgurnus</w:t>
      </w:r>
      <w:r w:rsidRPr="00211E03">
        <w:rPr>
          <w:rFonts w:ascii="Times New Roman" w:hAnsi="Times New Roman" w:eastAsia="Times New Roman"/>
          <w:color w:val="000000"/>
          <w:lang w:val="en-US" w:eastAsia="de-DE"/>
        </w:rPr>
        <w:t xml:space="preserve"> Lacepède 1803</w:t>
      </w:r>
      <w:r>
        <w:rPr>
          <w:rFonts w:ascii="Times New Roman" w:hAnsi="Times New Roman" w:eastAsia="Times New Roman"/>
          <w:color w:val="000000"/>
          <w:lang w:val="en-US" w:eastAsia="de-DE"/>
        </w:rPr>
        <w:t xml:space="preserve"> &gt; </w:t>
      </w:r>
      <w:r w:rsidRPr="00211E03">
        <w:rPr>
          <w:rFonts w:ascii="Times New Roman" w:hAnsi="Times New Roman" w:eastAsia="Times New Roman"/>
          <w:i/>
          <w:color w:val="000000"/>
          <w:lang w:val="en-US" w:eastAsia="de-DE"/>
        </w:rPr>
        <w:t>Misgurnus anguillicaudatus</w:t>
      </w:r>
      <w:r>
        <w:rPr>
          <w:rFonts w:ascii="Times New Roman" w:hAnsi="Times New Roman" w:eastAsia="Times New Roman"/>
          <w:color w:val="000000"/>
          <w:lang w:val="en-US" w:eastAsia="de-DE"/>
        </w:rPr>
        <w:t xml:space="preserve"> (Cantor, 1842)</w:t>
      </w:r>
    </w:p>
    <w:p w:rsidRPr="005C583B" w:rsidR="003F329E" w:rsidP="003D446D" w:rsidRDefault="003F329E" w14:paraId="79D371D3"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Kingdom</w:t>
      </w:r>
      <w:r w:rsidR="00D52920">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Animalia</w:t>
      </w:r>
    </w:p>
    <w:p w:rsidRPr="005C583B" w:rsidR="003F329E" w:rsidP="003D446D" w:rsidRDefault="003F329E" w14:paraId="79D371D4"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Phylum</w:t>
      </w:r>
      <w:r w:rsidR="00D52920">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Chordata</w:t>
      </w:r>
    </w:p>
    <w:p w:rsidRPr="005C583B" w:rsidR="003F329E" w:rsidP="003D446D" w:rsidRDefault="003F329E" w14:paraId="79D371D5"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Class</w:t>
      </w:r>
      <w:r w:rsidR="00D52920">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Actinopterygii</w:t>
      </w:r>
      <w:r w:rsidR="00D52920">
        <w:rPr>
          <w:rFonts w:ascii="Times New Roman" w:hAnsi="Times New Roman" w:eastAsia="Times New Roman"/>
          <w:color w:val="000000"/>
          <w:lang w:val="en-GB" w:eastAsia="en-GB"/>
        </w:rPr>
        <w:t xml:space="preserve"> </w:t>
      </w:r>
      <w:r w:rsidRPr="00211E03" w:rsidR="00D52920">
        <w:rPr>
          <w:rFonts w:ascii="Times New Roman" w:hAnsi="Times New Roman" w:eastAsia="Times New Roman"/>
          <w:color w:val="000000"/>
          <w:lang w:val="en-US" w:eastAsia="de-DE"/>
        </w:rPr>
        <w:t>(ray-finned fishes)</w:t>
      </w:r>
    </w:p>
    <w:p w:rsidRPr="005C583B" w:rsidR="003F329E" w:rsidP="003D446D" w:rsidRDefault="00D52920" w14:paraId="79D371D6" w14:textId="77777777">
      <w:pPr>
        <w:shd w:val="clear" w:color="auto" w:fill="FFFFFF"/>
        <w:spacing w:after="120" w:line="240" w:lineRule="auto"/>
        <w:rPr>
          <w:rFonts w:ascii="Times New Roman" w:hAnsi="Times New Roman" w:eastAsia="Times New Roman"/>
          <w:color w:val="000000"/>
          <w:lang w:val="en-GB" w:eastAsia="en-GB"/>
        </w:rPr>
      </w:pPr>
      <w:r>
        <w:rPr>
          <w:rFonts w:ascii="Times New Roman" w:hAnsi="Times New Roman" w:eastAsia="Times New Roman"/>
          <w:color w:val="000000"/>
          <w:lang w:val="en-US" w:eastAsia="de-DE"/>
        </w:rPr>
        <w:t xml:space="preserve">Order: </w:t>
      </w:r>
      <w:r w:rsidRPr="00211E03">
        <w:rPr>
          <w:rFonts w:ascii="Times New Roman" w:hAnsi="Times New Roman" w:eastAsia="Times New Roman"/>
          <w:color w:val="000000"/>
          <w:lang w:val="en-US" w:eastAsia="de-DE"/>
        </w:rPr>
        <w:t>Cypriniformes (Carps)</w:t>
      </w:r>
    </w:p>
    <w:p w:rsidR="003F329E" w:rsidP="003D446D" w:rsidRDefault="003F329E" w14:paraId="79D371D7"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Family</w:t>
      </w:r>
      <w:r w:rsidR="00D52920">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w:t>
      </w:r>
      <w:r w:rsidRPr="00D52920" w:rsidR="00D52920">
        <w:rPr>
          <w:rFonts w:ascii="Times New Roman" w:hAnsi="Times New Roman" w:eastAsia="Times New Roman"/>
          <w:color w:val="000000"/>
          <w:lang w:val="en-GB" w:eastAsia="en-GB"/>
        </w:rPr>
        <w:t>Cob</w:t>
      </w:r>
      <w:r w:rsidR="00D52920">
        <w:rPr>
          <w:rFonts w:ascii="Times New Roman" w:hAnsi="Times New Roman" w:eastAsia="Times New Roman"/>
          <w:color w:val="000000"/>
          <w:lang w:val="en-GB" w:eastAsia="en-GB"/>
        </w:rPr>
        <w:t>itidae (Loaches</w:t>
      </w:r>
      <w:r w:rsidRPr="00D52920" w:rsidR="00D52920">
        <w:rPr>
          <w:rFonts w:ascii="Times New Roman" w:hAnsi="Times New Roman" w:eastAsia="Times New Roman"/>
          <w:color w:val="000000"/>
          <w:lang w:val="en-GB" w:eastAsia="en-GB"/>
        </w:rPr>
        <w:t>)</w:t>
      </w:r>
    </w:p>
    <w:p w:rsidRPr="00B02B35" w:rsidR="00D52920" w:rsidP="003D446D" w:rsidRDefault="00D52920" w14:paraId="79D371D8" w14:textId="77777777">
      <w:pPr>
        <w:shd w:val="clear" w:color="auto" w:fill="FFFFFF"/>
        <w:spacing w:after="120" w:line="240" w:lineRule="auto"/>
        <w:rPr>
          <w:rFonts w:ascii="Times New Roman" w:hAnsi="Times New Roman" w:eastAsia="Times New Roman"/>
          <w:color w:val="000000"/>
          <w:lang w:val="en-GB" w:eastAsia="en-GB"/>
        </w:rPr>
      </w:pPr>
      <w:r>
        <w:rPr>
          <w:rFonts w:ascii="Times New Roman" w:hAnsi="Times New Roman" w:eastAsia="Times New Roman"/>
          <w:color w:val="000000"/>
          <w:lang w:val="en-US" w:eastAsia="de-DE"/>
        </w:rPr>
        <w:t>G</w:t>
      </w:r>
      <w:r w:rsidRPr="003F329E">
        <w:rPr>
          <w:rFonts w:ascii="Times New Roman" w:hAnsi="Times New Roman" w:eastAsia="Times New Roman"/>
          <w:color w:val="000000"/>
          <w:lang w:val="en-US" w:eastAsia="de-DE"/>
        </w:rPr>
        <w:t>enus</w:t>
      </w:r>
      <w:r>
        <w:rPr>
          <w:rFonts w:ascii="Times New Roman" w:hAnsi="Times New Roman" w:eastAsia="Times New Roman"/>
          <w:color w:val="000000"/>
          <w:lang w:val="en-US" w:eastAsia="de-DE"/>
        </w:rPr>
        <w:t>:</w:t>
      </w:r>
      <w:r w:rsidRPr="003F329E">
        <w:rPr>
          <w:rFonts w:ascii="Times New Roman" w:hAnsi="Times New Roman" w:eastAsia="Times New Roman"/>
          <w:color w:val="000000"/>
          <w:lang w:val="en-US" w:eastAsia="de-DE"/>
        </w:rPr>
        <w:t xml:space="preserve"> </w:t>
      </w:r>
      <w:r w:rsidRPr="00211E03">
        <w:rPr>
          <w:rFonts w:ascii="Times New Roman" w:hAnsi="Times New Roman" w:eastAsia="Times New Roman"/>
          <w:i/>
          <w:color w:val="000000"/>
          <w:lang w:val="en-US" w:eastAsia="de-DE"/>
        </w:rPr>
        <w:t>Misgurnus</w:t>
      </w:r>
      <w:r w:rsidRPr="00211E03">
        <w:rPr>
          <w:rFonts w:ascii="Times New Roman" w:hAnsi="Times New Roman" w:eastAsia="Times New Roman"/>
          <w:color w:val="000000"/>
          <w:lang w:val="en-US" w:eastAsia="de-DE"/>
        </w:rPr>
        <w:t xml:space="preserve"> Lacepède 1803</w:t>
      </w:r>
    </w:p>
    <w:p w:rsidR="00DE3AC7" w:rsidP="00DE3AC7" w:rsidRDefault="00DE3AC7" w14:paraId="3137DBC1" w14:textId="3548F455">
      <w:pPr>
        <w:spacing w:after="120"/>
        <w:rPr>
          <w:rFonts w:ascii="Times New Roman" w:hAnsi="Times New Roman"/>
          <w:lang w:val="en-US"/>
        </w:rPr>
      </w:pPr>
      <w:r w:rsidRPr="00D52920">
        <w:rPr>
          <w:rFonts w:ascii="Times New Roman" w:hAnsi="Times New Roman" w:eastAsia="Times New Roman"/>
          <w:color w:val="000000"/>
          <w:lang w:val="en-GB" w:eastAsia="en-GB"/>
        </w:rPr>
        <w:t>Cob</w:t>
      </w:r>
      <w:r>
        <w:rPr>
          <w:rFonts w:ascii="Times New Roman" w:hAnsi="Times New Roman" w:eastAsia="Times New Roman"/>
          <w:color w:val="000000"/>
          <w:lang w:val="en-GB" w:eastAsia="en-GB"/>
        </w:rPr>
        <w:t xml:space="preserve">itidae </w:t>
      </w:r>
      <w:r w:rsidRPr="007428B1">
        <w:rPr>
          <w:rFonts w:ascii="Times New Roman" w:hAnsi="Times New Roman"/>
          <w:lang w:val="en-US"/>
        </w:rPr>
        <w:t>co</w:t>
      </w:r>
      <w:r>
        <w:rPr>
          <w:rFonts w:ascii="Times New Roman" w:hAnsi="Times New Roman"/>
          <w:lang w:val="en-US"/>
        </w:rPr>
        <w:t>ns</w:t>
      </w:r>
      <w:r w:rsidRPr="007428B1">
        <w:rPr>
          <w:rFonts w:ascii="Times New Roman" w:hAnsi="Times New Roman"/>
          <w:lang w:val="en-US"/>
        </w:rPr>
        <w:t>is</w:t>
      </w:r>
      <w:r>
        <w:rPr>
          <w:rFonts w:ascii="Times New Roman" w:hAnsi="Times New Roman"/>
          <w:lang w:val="en-US"/>
        </w:rPr>
        <w:t>t</w:t>
      </w:r>
      <w:r w:rsidRPr="007428B1">
        <w:rPr>
          <w:rFonts w:ascii="Times New Roman" w:hAnsi="Times New Roman"/>
          <w:lang w:val="en-US"/>
        </w:rPr>
        <w:t xml:space="preserve">s of </w:t>
      </w:r>
      <w:r>
        <w:rPr>
          <w:rFonts w:ascii="Times New Roman" w:hAnsi="Times New Roman"/>
          <w:lang w:val="en-US"/>
        </w:rPr>
        <w:t>28 genera</w:t>
      </w:r>
      <w:r w:rsidRPr="007428B1">
        <w:rPr>
          <w:rFonts w:ascii="Times New Roman" w:hAnsi="Times New Roman"/>
          <w:lang w:val="en-US"/>
        </w:rPr>
        <w:t xml:space="preserve"> and </w:t>
      </w:r>
      <w:r>
        <w:rPr>
          <w:rFonts w:ascii="Times New Roman" w:hAnsi="Times New Roman"/>
          <w:lang w:val="en-US"/>
        </w:rPr>
        <w:t>262</w:t>
      </w:r>
      <w:r w:rsidRPr="007428B1">
        <w:rPr>
          <w:rFonts w:ascii="Times New Roman" w:hAnsi="Times New Roman"/>
          <w:lang w:val="en-US"/>
        </w:rPr>
        <w:t xml:space="preserve"> species</w:t>
      </w:r>
      <w:r>
        <w:rPr>
          <w:rFonts w:ascii="Times New Roman" w:hAnsi="Times New Roman"/>
          <w:lang w:val="en-US"/>
        </w:rPr>
        <w:t xml:space="preserve"> (Froese and Pauly 202</w:t>
      </w:r>
      <w:r w:rsidR="00085A98">
        <w:rPr>
          <w:rFonts w:ascii="Times New Roman" w:hAnsi="Times New Roman"/>
          <w:lang w:val="en-US"/>
        </w:rPr>
        <w:t>3</w:t>
      </w:r>
      <w:r>
        <w:rPr>
          <w:rFonts w:ascii="Times New Roman" w:hAnsi="Times New Roman"/>
          <w:lang w:val="en-US"/>
        </w:rPr>
        <w:t>); but the taxonomy is not fully clear and the number of recognised species differs from study to study and database to database and is still subject to new research.</w:t>
      </w:r>
    </w:p>
    <w:p w:rsidR="00085A98" w:rsidP="00DE3AC7" w:rsidRDefault="00DE3AC7" w14:paraId="2BD63E93" w14:textId="77777777">
      <w:pPr>
        <w:spacing w:after="120"/>
        <w:ind w:firstLine="708"/>
        <w:rPr>
          <w:rFonts w:ascii="Times New Roman" w:hAnsi="Times New Roman"/>
          <w:lang w:val="en-US"/>
        </w:rPr>
      </w:pPr>
      <w:r>
        <w:rPr>
          <w:rFonts w:ascii="Times New Roman" w:hAnsi="Times New Roman"/>
          <w:lang w:val="en-US"/>
        </w:rPr>
        <w:t xml:space="preserve">Recently, Eschmeyer’s Catalog of Fishes </w:t>
      </w:r>
      <w:r w:rsidRPr="003203D1">
        <w:rPr>
          <w:rFonts w:ascii="Times New Roman" w:hAnsi="Times New Roman"/>
          <w:lang w:val="en-US"/>
        </w:rPr>
        <w:t>(Fricke et al. 202</w:t>
      </w:r>
      <w:r>
        <w:rPr>
          <w:rFonts w:ascii="Times New Roman" w:hAnsi="Times New Roman"/>
          <w:lang w:val="en-US"/>
        </w:rPr>
        <w:t>3</w:t>
      </w:r>
      <w:r w:rsidRPr="003203D1">
        <w:rPr>
          <w:rFonts w:ascii="Times New Roman" w:hAnsi="Times New Roman"/>
          <w:lang w:val="en-US"/>
        </w:rPr>
        <w:t>)</w:t>
      </w:r>
      <w:r>
        <w:rPr>
          <w:rFonts w:ascii="Times New Roman" w:hAnsi="Times New Roman"/>
          <w:lang w:val="en-US"/>
        </w:rPr>
        <w:t xml:space="preserve">, reintegrated the genus </w:t>
      </w:r>
      <w:r w:rsidRPr="006D3565">
        <w:rPr>
          <w:rFonts w:ascii="Times New Roman" w:hAnsi="Times New Roman"/>
          <w:i/>
          <w:iCs/>
          <w:lang w:val="en-US"/>
        </w:rPr>
        <w:t>Paramisgurnus</w:t>
      </w:r>
      <w:r>
        <w:rPr>
          <w:rFonts w:ascii="Times New Roman" w:hAnsi="Times New Roman"/>
          <w:lang w:val="en-US"/>
        </w:rPr>
        <w:t xml:space="preserve"> within the genus </w:t>
      </w:r>
      <w:r w:rsidRPr="006D3565">
        <w:rPr>
          <w:rFonts w:ascii="Times New Roman" w:hAnsi="Times New Roman"/>
          <w:i/>
          <w:iCs/>
          <w:lang w:val="en-US"/>
        </w:rPr>
        <w:t>Misgurnus</w:t>
      </w:r>
      <w:r>
        <w:rPr>
          <w:rFonts w:ascii="Times New Roman" w:hAnsi="Times New Roman"/>
          <w:lang w:val="en-US"/>
        </w:rPr>
        <w:t xml:space="preserve">. Following Fricke et al. (2023), the genus </w:t>
      </w:r>
      <w:r w:rsidRPr="006D3565">
        <w:rPr>
          <w:rFonts w:ascii="Times New Roman" w:hAnsi="Times New Roman"/>
          <w:i/>
          <w:iCs/>
          <w:lang w:val="en-US"/>
        </w:rPr>
        <w:t>Misgurnus</w:t>
      </w:r>
      <w:r>
        <w:rPr>
          <w:rFonts w:ascii="Times New Roman" w:hAnsi="Times New Roman"/>
          <w:lang w:val="en-US"/>
        </w:rPr>
        <w:t xml:space="preserve"> now contains 12 valid species:</w:t>
      </w:r>
    </w:p>
    <w:p w:rsidR="00DE3AC7" w:rsidP="00DE3AC7" w:rsidRDefault="00DE3AC7" w14:paraId="46F63D80" w14:textId="27ACD0E2">
      <w:pPr>
        <w:spacing w:after="120"/>
        <w:ind w:firstLine="708"/>
        <w:rPr>
          <w:rFonts w:ascii="Times New Roman" w:hAnsi="Times New Roman"/>
          <w:lang w:val="en-US"/>
        </w:rPr>
      </w:pPr>
      <w:r w:rsidRPr="00580C9B">
        <w:rPr>
          <w:rFonts w:ascii="Times New Roman" w:hAnsi="Times New Roman"/>
          <w:i/>
          <w:iCs/>
          <w:lang w:val="en-US"/>
        </w:rPr>
        <w:t>Misgurnus amamianus</w:t>
      </w:r>
      <w:r w:rsidRPr="00A41333">
        <w:rPr>
          <w:rFonts w:ascii="Times New Roman" w:hAnsi="Times New Roman"/>
          <w:lang w:val="en-US"/>
        </w:rPr>
        <w:t xml:space="preserve"> Nakajima &amp; Hashiguchi 2022</w:t>
      </w:r>
    </w:p>
    <w:p w:rsidRPr="00751168" w:rsidR="00DE3AC7" w:rsidP="00DE3AC7" w:rsidRDefault="00DE3AC7" w14:paraId="6FA22ECA" w14:textId="77777777">
      <w:pPr>
        <w:spacing w:after="120"/>
        <w:ind w:firstLine="708"/>
        <w:rPr>
          <w:rFonts w:ascii="Times New Roman" w:hAnsi="Times New Roman"/>
          <w:lang w:val="en-US"/>
        </w:rPr>
      </w:pPr>
      <w:r w:rsidRPr="00751168">
        <w:rPr>
          <w:rFonts w:ascii="Times New Roman" w:hAnsi="Times New Roman"/>
          <w:i/>
          <w:lang w:val="en-US"/>
        </w:rPr>
        <w:t>Misgurnus anguillicaudatus</w:t>
      </w:r>
      <w:r w:rsidRPr="00751168">
        <w:rPr>
          <w:rFonts w:ascii="Times New Roman" w:hAnsi="Times New Roman"/>
          <w:lang w:val="en-US"/>
        </w:rPr>
        <w:t xml:space="preserve"> (Cantor 1842) </w:t>
      </w:r>
    </w:p>
    <w:p w:rsidRPr="00751168" w:rsidR="00DE3AC7" w:rsidP="00DE3AC7" w:rsidRDefault="00DE3AC7" w14:paraId="3BE9ECAD" w14:textId="77777777">
      <w:pPr>
        <w:spacing w:after="120"/>
        <w:ind w:firstLine="708"/>
        <w:rPr>
          <w:rFonts w:ascii="Times New Roman" w:hAnsi="Times New Roman"/>
          <w:lang w:val="en-US"/>
        </w:rPr>
      </w:pPr>
      <w:r w:rsidRPr="00751168">
        <w:rPr>
          <w:rFonts w:ascii="Times New Roman" w:hAnsi="Times New Roman"/>
          <w:i/>
          <w:lang w:val="en-US"/>
        </w:rPr>
        <w:t>Misgurnus bipartitus</w:t>
      </w:r>
      <w:r w:rsidRPr="00751168">
        <w:rPr>
          <w:rFonts w:ascii="Times New Roman" w:hAnsi="Times New Roman"/>
          <w:lang w:val="en-US"/>
        </w:rPr>
        <w:t xml:space="preserve"> (Sauvage and Dabry de Thiersant 1874)</w:t>
      </w:r>
    </w:p>
    <w:p w:rsidRPr="00751168" w:rsidR="00DE3AC7" w:rsidP="00DE3AC7" w:rsidRDefault="00DE3AC7" w14:paraId="182974E7" w14:textId="77777777">
      <w:pPr>
        <w:spacing w:after="120"/>
        <w:ind w:firstLine="708"/>
        <w:rPr>
          <w:rFonts w:ascii="Times New Roman" w:hAnsi="Times New Roman"/>
          <w:lang w:val="en-US"/>
        </w:rPr>
      </w:pPr>
      <w:r w:rsidRPr="00751168">
        <w:rPr>
          <w:rFonts w:ascii="Times New Roman" w:hAnsi="Times New Roman"/>
          <w:i/>
          <w:lang w:val="en-US"/>
        </w:rPr>
        <w:t>Misgurnus buphoensis</w:t>
      </w:r>
      <w:r w:rsidRPr="00751168">
        <w:rPr>
          <w:rFonts w:ascii="Times New Roman" w:hAnsi="Times New Roman"/>
          <w:lang w:val="en-US"/>
        </w:rPr>
        <w:t xml:space="preserve"> Kim and Park 1995</w:t>
      </w:r>
    </w:p>
    <w:p w:rsidR="00DE3AC7" w:rsidP="00DE3AC7" w:rsidRDefault="00DE3AC7" w14:paraId="09768369" w14:textId="77777777">
      <w:pPr>
        <w:spacing w:after="120"/>
        <w:ind w:firstLine="708"/>
        <w:rPr>
          <w:rFonts w:ascii="Times New Roman" w:hAnsi="Times New Roman"/>
          <w:lang w:val="en-US"/>
        </w:rPr>
      </w:pPr>
      <w:r w:rsidRPr="00580C9B">
        <w:rPr>
          <w:rFonts w:ascii="Times New Roman" w:hAnsi="Times New Roman"/>
          <w:i/>
          <w:iCs/>
          <w:lang w:val="en-US"/>
        </w:rPr>
        <w:t>Misgurnus chipisaniensis</w:t>
      </w:r>
      <w:r w:rsidRPr="00A41333">
        <w:rPr>
          <w:rFonts w:ascii="Times New Roman" w:hAnsi="Times New Roman"/>
          <w:lang w:val="en-US"/>
        </w:rPr>
        <w:t xml:space="preserve"> Shedko &amp; Vasil'eva 2022</w:t>
      </w:r>
    </w:p>
    <w:p w:rsidRPr="00751168" w:rsidR="00DE3AC7" w:rsidP="00DE3AC7" w:rsidRDefault="00DE3AC7" w14:paraId="229BFD2E" w14:textId="77777777">
      <w:pPr>
        <w:spacing w:after="120"/>
        <w:ind w:firstLine="708"/>
        <w:rPr>
          <w:rFonts w:ascii="Times New Roman" w:hAnsi="Times New Roman"/>
          <w:lang w:val="en-US"/>
        </w:rPr>
      </w:pPr>
      <w:r w:rsidRPr="00751168">
        <w:rPr>
          <w:rFonts w:ascii="Times New Roman" w:hAnsi="Times New Roman"/>
          <w:i/>
          <w:lang w:val="en-US"/>
        </w:rPr>
        <w:t>Misgurnus fossilis</w:t>
      </w:r>
      <w:r w:rsidRPr="00751168">
        <w:rPr>
          <w:rFonts w:ascii="Times New Roman" w:hAnsi="Times New Roman"/>
          <w:lang w:val="en-US"/>
        </w:rPr>
        <w:t xml:space="preserve"> (Linnaeus 1758)</w:t>
      </w:r>
    </w:p>
    <w:p w:rsidRPr="00751168" w:rsidR="00DE3AC7" w:rsidP="00DE3AC7" w:rsidRDefault="00DE3AC7" w14:paraId="554CA3BA" w14:textId="77777777">
      <w:pPr>
        <w:spacing w:after="120"/>
        <w:ind w:firstLine="708"/>
        <w:rPr>
          <w:rFonts w:ascii="Times New Roman" w:hAnsi="Times New Roman"/>
          <w:lang w:val="en-US"/>
        </w:rPr>
      </w:pPr>
      <w:r w:rsidRPr="00751168">
        <w:rPr>
          <w:rFonts w:ascii="Times New Roman" w:hAnsi="Times New Roman"/>
          <w:i/>
          <w:lang w:val="en-US"/>
        </w:rPr>
        <w:t>Misgurnus mohoity</w:t>
      </w:r>
      <w:r w:rsidRPr="00751168">
        <w:rPr>
          <w:rFonts w:ascii="Times New Roman" w:hAnsi="Times New Roman"/>
          <w:lang w:val="en-US"/>
        </w:rPr>
        <w:t xml:space="preserve"> (Dybowski 1869)</w:t>
      </w:r>
    </w:p>
    <w:p w:rsidR="00DE3AC7" w:rsidP="00DE3AC7" w:rsidRDefault="00DE3AC7" w14:paraId="7832047D" w14:textId="77777777">
      <w:pPr>
        <w:spacing w:after="120"/>
        <w:ind w:firstLine="708"/>
        <w:rPr>
          <w:rFonts w:ascii="Times New Roman" w:hAnsi="Times New Roman"/>
          <w:lang w:val="en-US"/>
        </w:rPr>
      </w:pPr>
      <w:r w:rsidRPr="00580C9B">
        <w:rPr>
          <w:rFonts w:ascii="Times New Roman" w:hAnsi="Times New Roman"/>
          <w:i/>
          <w:iCs/>
          <w:lang w:val="en-US"/>
        </w:rPr>
        <w:t>Misgurnus multimaculatus</w:t>
      </w:r>
      <w:r w:rsidRPr="00A41333">
        <w:rPr>
          <w:rFonts w:ascii="Times New Roman" w:hAnsi="Times New Roman"/>
          <w:lang w:val="en-US"/>
        </w:rPr>
        <w:t xml:space="preserve"> Rendahl 1944</w:t>
      </w:r>
    </w:p>
    <w:p w:rsidR="00DE3AC7" w:rsidP="00DE3AC7" w:rsidRDefault="00DE3AC7" w14:paraId="31E31B29" w14:textId="77777777">
      <w:pPr>
        <w:spacing w:after="120"/>
        <w:ind w:firstLine="708"/>
        <w:rPr>
          <w:rFonts w:ascii="Times New Roman" w:hAnsi="Times New Roman"/>
          <w:lang w:val="en-US"/>
        </w:rPr>
      </w:pPr>
      <w:r w:rsidRPr="008A3BD9">
        <w:rPr>
          <w:rFonts w:ascii="Times New Roman" w:hAnsi="Times New Roman"/>
          <w:i/>
          <w:iCs/>
          <w:lang w:val="en-US"/>
        </w:rPr>
        <w:t>Misgurnus nahangensis</w:t>
      </w:r>
      <w:r w:rsidRPr="00A41333">
        <w:rPr>
          <w:rFonts w:ascii="Times New Roman" w:hAnsi="Times New Roman"/>
          <w:lang w:val="en-US"/>
        </w:rPr>
        <w:t xml:space="preserve"> (Nguyen &amp; Bui 2009)</w:t>
      </w:r>
    </w:p>
    <w:p w:rsidRPr="00751168" w:rsidR="00DE3AC7" w:rsidP="00DE3AC7" w:rsidRDefault="00DE3AC7" w14:paraId="7095AF29" w14:textId="77777777">
      <w:pPr>
        <w:spacing w:after="120"/>
        <w:ind w:firstLine="708"/>
        <w:rPr>
          <w:rFonts w:ascii="Times New Roman" w:hAnsi="Times New Roman"/>
          <w:lang w:val="en-US"/>
        </w:rPr>
      </w:pPr>
      <w:r w:rsidRPr="00751168">
        <w:rPr>
          <w:rFonts w:ascii="Times New Roman" w:hAnsi="Times New Roman"/>
          <w:i/>
          <w:lang w:val="en-US"/>
        </w:rPr>
        <w:t>Misgurnus nikolskyi</w:t>
      </w:r>
      <w:r w:rsidRPr="00751168">
        <w:rPr>
          <w:rFonts w:ascii="Times New Roman" w:hAnsi="Times New Roman"/>
          <w:lang w:val="en-US"/>
        </w:rPr>
        <w:t xml:space="preserve"> Vasil'eva 2001</w:t>
      </w:r>
    </w:p>
    <w:p w:rsidRPr="00E702E6" w:rsidR="00DE3AC7" w:rsidP="00DE3AC7" w:rsidRDefault="00DE3AC7" w14:paraId="396DABBC" w14:textId="77777777">
      <w:pPr>
        <w:spacing w:after="120"/>
        <w:ind w:firstLine="708"/>
        <w:rPr>
          <w:rFonts w:ascii="Times New Roman" w:hAnsi="Times New Roman"/>
        </w:rPr>
      </w:pPr>
      <w:r w:rsidRPr="00E702E6">
        <w:rPr>
          <w:rFonts w:ascii="Times New Roman" w:hAnsi="Times New Roman"/>
          <w:i/>
        </w:rPr>
        <w:t>Misgurnus tonkinensis</w:t>
      </w:r>
      <w:r w:rsidRPr="00E702E6">
        <w:rPr>
          <w:rFonts w:ascii="Times New Roman" w:hAnsi="Times New Roman"/>
        </w:rPr>
        <w:t xml:space="preserve"> Rendahl 1937</w:t>
      </w:r>
    </w:p>
    <w:p w:rsidRPr="00E702E6" w:rsidR="00DE3AC7" w:rsidP="00DE3AC7" w:rsidRDefault="00DE3AC7" w14:paraId="3F621E3E" w14:textId="77777777">
      <w:pPr>
        <w:spacing w:after="120"/>
        <w:ind w:firstLine="708"/>
        <w:rPr>
          <w:rFonts w:ascii="Times New Roman" w:hAnsi="Times New Roman"/>
        </w:rPr>
      </w:pPr>
      <w:r w:rsidRPr="00E702E6">
        <w:rPr>
          <w:rFonts w:ascii="Times New Roman" w:hAnsi="Times New Roman"/>
          <w:i/>
          <w:iCs/>
        </w:rPr>
        <w:t>Misgurnus dabryanus</w:t>
      </w:r>
      <w:r w:rsidRPr="00E702E6">
        <w:rPr>
          <w:rFonts w:ascii="Times New Roman" w:hAnsi="Times New Roman"/>
        </w:rPr>
        <w:t xml:space="preserve"> (Guichenot 1872)</w:t>
      </w:r>
    </w:p>
    <w:p w:rsidRPr="00027F12" w:rsidR="00DE3AC7" w:rsidP="00DE3AC7" w:rsidRDefault="00DE3AC7" w14:paraId="322F0D49" w14:textId="77777777">
      <w:pPr>
        <w:spacing w:before="30"/>
        <w:rPr>
          <w:rFonts w:ascii="Verdana" w:hAnsi="Verdana"/>
          <w:color w:val="000000"/>
          <w:sz w:val="18"/>
          <w:szCs w:val="18"/>
          <w:lang w:val="en-GB"/>
        </w:rPr>
      </w:pPr>
      <w:r>
        <w:rPr>
          <w:rFonts w:ascii="Times New Roman" w:hAnsi="Times New Roman"/>
          <w:lang w:val="en-US"/>
        </w:rPr>
        <w:t xml:space="preserve">The latter species was only recently renamed from </w:t>
      </w:r>
      <w:r w:rsidRPr="00261010">
        <w:rPr>
          <w:rFonts w:ascii="Times New Roman" w:hAnsi="Times New Roman"/>
          <w:i/>
          <w:lang w:val="en-US"/>
        </w:rPr>
        <w:t>Paramisgurnus dabryanus</w:t>
      </w:r>
      <w:r w:rsidRPr="00261010">
        <w:rPr>
          <w:rFonts w:ascii="Times New Roman" w:hAnsi="Times New Roman"/>
          <w:lang w:val="en-US"/>
        </w:rPr>
        <w:t xml:space="preserve"> Dabry de Thiersant, 1872 </w:t>
      </w:r>
      <w:r>
        <w:rPr>
          <w:rFonts w:ascii="Times New Roman" w:hAnsi="Times New Roman"/>
          <w:lang w:val="en-US"/>
        </w:rPr>
        <w:t xml:space="preserve">to </w:t>
      </w:r>
      <w:r w:rsidRPr="003203D1">
        <w:rPr>
          <w:rFonts w:ascii="Times New Roman" w:hAnsi="Times New Roman"/>
          <w:i/>
          <w:iCs/>
          <w:lang w:val="en-US"/>
        </w:rPr>
        <w:t>Misgurnus dabryanus</w:t>
      </w:r>
      <w:r w:rsidRPr="003203D1">
        <w:rPr>
          <w:rFonts w:ascii="Times New Roman" w:hAnsi="Times New Roman"/>
          <w:lang w:val="en-US"/>
        </w:rPr>
        <w:t xml:space="preserve"> (Guichenot 1872)</w:t>
      </w:r>
      <w:r>
        <w:rPr>
          <w:rFonts w:ascii="Times New Roman" w:hAnsi="Times New Roman"/>
          <w:lang w:val="en-US"/>
        </w:rPr>
        <w:t>(Fricke et al. 2023).</w:t>
      </w:r>
    </w:p>
    <w:p w:rsidRPr="00594ED9" w:rsidR="00A83ECE" w:rsidP="003D446D" w:rsidRDefault="00363CEB" w14:paraId="79D371E5" w14:textId="7857DC18">
      <w:pPr>
        <w:spacing w:after="120"/>
        <w:rPr>
          <w:rFonts w:ascii="Times New Roman" w:hAnsi="Times New Roman"/>
          <w:lang w:val="en-US"/>
        </w:rPr>
      </w:pPr>
      <w:r w:rsidRPr="00594ED9">
        <w:rPr>
          <w:rFonts w:ascii="Times New Roman" w:hAnsi="Times New Roman"/>
          <w:lang w:val="en-US"/>
        </w:rPr>
        <w:t xml:space="preserve">Zangl et al. (2020) state that the specimens of </w:t>
      </w:r>
      <w:r w:rsidRPr="00594ED9">
        <w:rPr>
          <w:rFonts w:ascii="Times New Roman" w:hAnsi="Times New Roman"/>
          <w:i/>
          <w:lang w:val="en-US"/>
        </w:rPr>
        <w:t xml:space="preserve">M. </w:t>
      </w:r>
      <w:r w:rsidRPr="00594ED9" w:rsidR="00C909D4">
        <w:rPr>
          <w:rFonts w:ascii="Times New Roman" w:hAnsi="Times New Roman"/>
          <w:i/>
          <w:lang w:val="en-US"/>
        </w:rPr>
        <w:t>anguillicaudatus</w:t>
      </w:r>
      <w:r w:rsidRPr="00594ED9">
        <w:rPr>
          <w:rFonts w:ascii="Times New Roman" w:hAnsi="Times New Roman"/>
          <w:lang w:val="en-US"/>
        </w:rPr>
        <w:t xml:space="preserve"> in Austria (and parts of Germany) were misidentified and should be </w:t>
      </w:r>
      <w:r w:rsidRPr="00594ED9">
        <w:rPr>
          <w:rFonts w:ascii="Times New Roman" w:hAnsi="Times New Roman"/>
          <w:i/>
          <w:lang w:val="en-US"/>
        </w:rPr>
        <w:t>M. bipartitus</w:t>
      </w:r>
      <w:r w:rsidRPr="00594ED9">
        <w:rPr>
          <w:rFonts w:ascii="Times New Roman" w:hAnsi="Times New Roman"/>
          <w:lang w:val="en-US"/>
        </w:rPr>
        <w:t xml:space="preserve"> (based on morphology and genetics) instead. </w:t>
      </w:r>
      <w:r w:rsidRPr="00594ED9" w:rsidR="0079485E">
        <w:rPr>
          <w:rFonts w:ascii="Times New Roman" w:hAnsi="Times New Roman"/>
          <w:lang w:val="en-US"/>
        </w:rPr>
        <w:t>G</w:t>
      </w:r>
      <w:r w:rsidRPr="00594ED9">
        <w:rPr>
          <w:rFonts w:ascii="Times New Roman" w:hAnsi="Times New Roman"/>
          <w:lang w:val="en-US"/>
        </w:rPr>
        <w:t>enetic data from INBO (Brys</w:t>
      </w:r>
      <w:r w:rsidRPr="00594ED9" w:rsidR="0079485E">
        <w:rPr>
          <w:rFonts w:ascii="Times New Roman" w:hAnsi="Times New Roman"/>
          <w:lang w:val="en-US"/>
        </w:rPr>
        <w:t xml:space="preserve"> et al. 2020</w:t>
      </w:r>
      <w:r w:rsidRPr="00594ED9">
        <w:rPr>
          <w:rFonts w:ascii="Times New Roman" w:hAnsi="Times New Roman"/>
          <w:lang w:val="en-US"/>
        </w:rPr>
        <w:t xml:space="preserve">) point in the same direction and conclude that the non-native weatherfish </w:t>
      </w:r>
      <w:r w:rsidRPr="00594ED9" w:rsidR="00A25AD2">
        <w:rPr>
          <w:rFonts w:ascii="Times New Roman" w:hAnsi="Times New Roman"/>
          <w:lang w:val="en-US"/>
        </w:rPr>
        <w:t xml:space="preserve">occurring </w:t>
      </w:r>
      <w:r w:rsidRPr="00594ED9">
        <w:rPr>
          <w:rFonts w:ascii="Times New Roman" w:hAnsi="Times New Roman"/>
          <w:lang w:val="en-US"/>
        </w:rPr>
        <w:t xml:space="preserve">in Belgium (and the Netherlands) is not </w:t>
      </w:r>
      <w:r w:rsidRPr="00594ED9">
        <w:rPr>
          <w:rFonts w:ascii="Times New Roman" w:hAnsi="Times New Roman"/>
          <w:i/>
          <w:lang w:val="en-US"/>
        </w:rPr>
        <w:t xml:space="preserve">M. </w:t>
      </w:r>
      <w:r w:rsidRPr="00594ED9" w:rsidR="00C909D4">
        <w:rPr>
          <w:rFonts w:ascii="Times New Roman" w:hAnsi="Times New Roman"/>
          <w:i/>
          <w:lang w:val="en-US"/>
        </w:rPr>
        <w:t>anguillicaudatus</w:t>
      </w:r>
      <w:r w:rsidRPr="00594ED9">
        <w:rPr>
          <w:rFonts w:ascii="Times New Roman" w:hAnsi="Times New Roman"/>
          <w:lang w:val="en-US"/>
        </w:rPr>
        <w:t xml:space="preserve"> but indeed </w:t>
      </w:r>
      <w:r w:rsidRPr="00594ED9">
        <w:rPr>
          <w:rFonts w:ascii="Times New Roman" w:hAnsi="Times New Roman"/>
          <w:i/>
          <w:lang w:val="en-US"/>
        </w:rPr>
        <w:t>M. bipartitus</w:t>
      </w:r>
      <w:r w:rsidRPr="00594ED9">
        <w:rPr>
          <w:rFonts w:ascii="Times New Roman" w:hAnsi="Times New Roman"/>
          <w:lang w:val="en-US"/>
        </w:rPr>
        <w:t>.</w:t>
      </w:r>
    </w:p>
    <w:p w:rsidRPr="00594ED9" w:rsidR="00363CEB" w:rsidP="003D446D" w:rsidRDefault="00363CEB" w14:paraId="79D371E6" w14:textId="5DA36BE5">
      <w:pPr>
        <w:spacing w:after="120"/>
        <w:rPr>
          <w:rFonts w:ascii="Times New Roman" w:hAnsi="Times New Roman"/>
          <w:lang w:val="en-US"/>
        </w:rPr>
      </w:pPr>
      <w:r w:rsidRPr="00594ED9">
        <w:rPr>
          <w:rFonts w:ascii="Times New Roman" w:hAnsi="Times New Roman"/>
          <w:lang w:val="en-US"/>
        </w:rPr>
        <w:t xml:space="preserve">According to Kottelat and Freyhof (2007), only two non-native ‘oriental’ weatherfish were recorded in the </w:t>
      </w:r>
      <w:r w:rsidRPr="00594ED9" w:rsidR="00515833">
        <w:rPr>
          <w:rFonts w:ascii="Times New Roman" w:hAnsi="Times New Roman"/>
          <w:lang w:val="en-US"/>
        </w:rPr>
        <w:t>risk assessment (</w:t>
      </w:r>
      <w:r w:rsidRPr="00594ED9">
        <w:rPr>
          <w:rFonts w:ascii="Times New Roman" w:hAnsi="Times New Roman"/>
          <w:lang w:val="en-US"/>
        </w:rPr>
        <w:t>RA</w:t>
      </w:r>
      <w:r w:rsidRPr="00594ED9" w:rsidR="00515833">
        <w:rPr>
          <w:rFonts w:ascii="Times New Roman" w:hAnsi="Times New Roman"/>
          <w:lang w:val="en-US"/>
        </w:rPr>
        <w:t>)</w:t>
      </w:r>
      <w:r w:rsidRPr="00594ED9">
        <w:rPr>
          <w:rFonts w:ascii="Times New Roman" w:hAnsi="Times New Roman"/>
          <w:lang w:val="en-US"/>
        </w:rPr>
        <w:t xml:space="preserve"> area (</w:t>
      </w:r>
      <w:r w:rsidRPr="00594ED9">
        <w:rPr>
          <w:rFonts w:ascii="Times New Roman" w:hAnsi="Times New Roman"/>
          <w:i/>
          <w:lang w:val="en-US"/>
        </w:rPr>
        <w:t xml:space="preserve">M. </w:t>
      </w:r>
      <w:r w:rsidRPr="00594ED9" w:rsidR="00C909D4">
        <w:rPr>
          <w:rFonts w:ascii="Times New Roman" w:hAnsi="Times New Roman"/>
          <w:i/>
          <w:lang w:val="en-US"/>
        </w:rPr>
        <w:t>anguillicaudatus</w:t>
      </w:r>
      <w:r w:rsidRPr="00594ED9">
        <w:rPr>
          <w:rFonts w:ascii="Times New Roman" w:hAnsi="Times New Roman"/>
          <w:i/>
          <w:lang w:val="en-US"/>
        </w:rPr>
        <w:t xml:space="preserve"> </w:t>
      </w:r>
      <w:r w:rsidRPr="00594ED9">
        <w:rPr>
          <w:rFonts w:ascii="Times New Roman" w:hAnsi="Times New Roman"/>
          <w:lang w:val="en-US"/>
        </w:rPr>
        <w:t xml:space="preserve">and </w:t>
      </w:r>
      <w:r w:rsidR="00563D19">
        <w:rPr>
          <w:rFonts w:ascii="Times New Roman" w:hAnsi="Times New Roman"/>
          <w:i/>
          <w:lang w:val="en-US"/>
        </w:rPr>
        <w:t>M</w:t>
      </w:r>
      <w:r w:rsidR="0038628A">
        <w:rPr>
          <w:rFonts w:ascii="Times New Roman" w:hAnsi="Times New Roman"/>
          <w:i/>
          <w:lang w:val="en-US"/>
        </w:rPr>
        <w:t>.</w:t>
      </w:r>
      <w:r w:rsidRPr="00594ED9" w:rsidR="00563D19">
        <w:rPr>
          <w:rFonts w:ascii="Times New Roman" w:hAnsi="Times New Roman"/>
          <w:i/>
          <w:lang w:val="en-US"/>
        </w:rPr>
        <w:t xml:space="preserve"> </w:t>
      </w:r>
      <w:r w:rsidRPr="00594ED9">
        <w:rPr>
          <w:rFonts w:ascii="Times New Roman" w:hAnsi="Times New Roman"/>
          <w:i/>
          <w:lang w:val="en-US"/>
        </w:rPr>
        <w:t>dabryanus</w:t>
      </w:r>
      <w:r w:rsidRPr="00594ED9">
        <w:rPr>
          <w:rFonts w:ascii="Times New Roman" w:hAnsi="Times New Roman"/>
          <w:lang w:val="en-US"/>
        </w:rPr>
        <w:t>).</w:t>
      </w:r>
      <w:r w:rsidRPr="00594ED9" w:rsidR="00F70719">
        <w:rPr>
          <w:rFonts w:ascii="Times New Roman" w:hAnsi="Times New Roman"/>
          <w:lang w:val="en-US"/>
        </w:rPr>
        <w:t xml:space="preserve"> However</w:t>
      </w:r>
      <w:r w:rsidRPr="00594ED9" w:rsidR="00A25AD2">
        <w:rPr>
          <w:rFonts w:ascii="Times New Roman" w:hAnsi="Times New Roman"/>
          <w:lang w:val="en-US"/>
        </w:rPr>
        <w:t>,</w:t>
      </w:r>
      <w:r w:rsidRPr="00594ED9" w:rsidR="00F70719">
        <w:rPr>
          <w:rFonts w:ascii="Times New Roman" w:hAnsi="Times New Roman"/>
          <w:lang w:val="en-US"/>
        </w:rPr>
        <w:t xml:space="preserve"> </w:t>
      </w:r>
      <w:r w:rsidRPr="00594ED9" w:rsidR="00A25AD2">
        <w:rPr>
          <w:rFonts w:ascii="Times New Roman" w:hAnsi="Times New Roman"/>
          <w:lang w:val="en-US"/>
        </w:rPr>
        <w:t>Zięba et al. (2010) report</w:t>
      </w:r>
      <w:r w:rsidRPr="00594ED9" w:rsidR="00F70719">
        <w:rPr>
          <w:rFonts w:ascii="Times New Roman" w:hAnsi="Times New Roman"/>
          <w:lang w:val="en-US"/>
        </w:rPr>
        <w:t xml:space="preserve"> </w:t>
      </w:r>
      <w:r w:rsidRPr="00594ED9" w:rsidR="00A25AD2">
        <w:rPr>
          <w:rFonts w:ascii="Times New Roman" w:hAnsi="Times New Roman"/>
          <w:lang w:val="en-US"/>
        </w:rPr>
        <w:t>that a f</w:t>
      </w:r>
      <w:r w:rsidRPr="00594ED9" w:rsidR="00F70719">
        <w:rPr>
          <w:rFonts w:ascii="Times New Roman" w:hAnsi="Times New Roman"/>
          <w:lang w:val="en-US"/>
        </w:rPr>
        <w:t xml:space="preserve">ish imported under the name </w:t>
      </w:r>
      <w:r w:rsidRPr="00594ED9" w:rsidR="00F70719">
        <w:rPr>
          <w:rFonts w:ascii="Times New Roman" w:hAnsi="Times New Roman"/>
          <w:i/>
          <w:lang w:val="en-US"/>
        </w:rPr>
        <w:t>Misgurnus anguillicaudatus</w:t>
      </w:r>
      <w:r w:rsidRPr="00594ED9" w:rsidR="00F70719">
        <w:rPr>
          <w:rFonts w:ascii="Times New Roman" w:hAnsi="Times New Roman"/>
          <w:lang w:val="en-US"/>
        </w:rPr>
        <w:t xml:space="preserve"> </w:t>
      </w:r>
      <w:r w:rsidRPr="00594ED9" w:rsidR="00A25AD2">
        <w:rPr>
          <w:rFonts w:ascii="Times New Roman" w:hAnsi="Times New Roman"/>
          <w:lang w:val="en-US"/>
        </w:rPr>
        <w:t xml:space="preserve">in the UK </w:t>
      </w:r>
      <w:r w:rsidRPr="00594ED9" w:rsidR="00F70719">
        <w:rPr>
          <w:rFonts w:ascii="Times New Roman" w:hAnsi="Times New Roman"/>
          <w:lang w:val="en-US"/>
        </w:rPr>
        <w:t>w</w:t>
      </w:r>
      <w:r w:rsidRPr="00594ED9" w:rsidR="00A25AD2">
        <w:rPr>
          <w:rFonts w:ascii="Times New Roman" w:hAnsi="Times New Roman"/>
          <w:lang w:val="en-US"/>
        </w:rPr>
        <w:t>as</w:t>
      </w:r>
      <w:r w:rsidRPr="00594ED9" w:rsidR="00F70719">
        <w:rPr>
          <w:rFonts w:ascii="Times New Roman" w:hAnsi="Times New Roman"/>
          <w:lang w:val="en-US"/>
        </w:rPr>
        <w:t xml:space="preserve"> found to be </w:t>
      </w:r>
      <w:r w:rsidRPr="00594ED9" w:rsidR="00F70719">
        <w:rPr>
          <w:rFonts w:ascii="Times New Roman" w:hAnsi="Times New Roman"/>
          <w:i/>
          <w:lang w:val="en-US"/>
        </w:rPr>
        <w:t>M. mizolepis</w:t>
      </w:r>
      <w:r w:rsidRPr="00594ED9" w:rsidR="00F70719">
        <w:rPr>
          <w:rFonts w:ascii="Times New Roman" w:hAnsi="Times New Roman"/>
          <w:lang w:val="en-US"/>
        </w:rPr>
        <w:t xml:space="preserve">. </w:t>
      </w:r>
      <w:r w:rsidRPr="00594ED9" w:rsidR="00A25AD2">
        <w:rPr>
          <w:rFonts w:ascii="Times New Roman" w:hAnsi="Times New Roman"/>
          <w:lang w:val="en-US"/>
        </w:rPr>
        <w:t>This</w:t>
      </w:r>
      <w:r w:rsidRPr="00594ED9" w:rsidR="00F70719">
        <w:rPr>
          <w:rFonts w:ascii="Times New Roman" w:hAnsi="Times New Roman"/>
          <w:lang w:val="en-US"/>
        </w:rPr>
        <w:t xml:space="preserve"> reproducing loach population in a pond in Essex </w:t>
      </w:r>
      <w:r w:rsidRPr="00594ED9" w:rsidR="00A25AD2">
        <w:rPr>
          <w:rFonts w:ascii="Times New Roman" w:hAnsi="Times New Roman"/>
          <w:lang w:val="en-US"/>
        </w:rPr>
        <w:t>is since eradicated</w:t>
      </w:r>
      <w:r w:rsidRPr="00594ED9" w:rsidR="00B427A4">
        <w:rPr>
          <w:rFonts w:ascii="Times New Roman" w:hAnsi="Times New Roman"/>
          <w:lang w:val="en-US"/>
        </w:rPr>
        <w:t xml:space="preserve"> (Zięba et al. 2010)</w:t>
      </w:r>
      <w:r w:rsidRPr="00594ED9" w:rsidR="00A25AD2">
        <w:rPr>
          <w:rFonts w:ascii="Times New Roman" w:hAnsi="Times New Roman"/>
          <w:lang w:val="en-US"/>
        </w:rPr>
        <w:t>.</w:t>
      </w:r>
      <w:r w:rsidR="00524850">
        <w:rPr>
          <w:rFonts w:ascii="Times New Roman" w:hAnsi="Times New Roman"/>
          <w:lang w:val="en-US"/>
        </w:rPr>
        <w:t xml:space="preserve"> </w:t>
      </w:r>
      <w:r w:rsidRPr="003F4017" w:rsidR="00524850">
        <w:rPr>
          <w:rFonts w:ascii="Times New Roman" w:hAnsi="Times New Roman"/>
          <w:i/>
          <w:lang w:val="en-US"/>
        </w:rPr>
        <w:t>M. bipartitus</w:t>
      </w:r>
      <w:r w:rsidR="00524850">
        <w:rPr>
          <w:rFonts w:ascii="Times New Roman" w:hAnsi="Times New Roman"/>
          <w:lang w:val="en-US"/>
        </w:rPr>
        <w:t xml:space="preserve"> is the fourth Asian or oriental weatherfish of the genus </w:t>
      </w:r>
      <w:r w:rsidRPr="003F4017" w:rsidR="00524850">
        <w:rPr>
          <w:rFonts w:ascii="Times New Roman" w:hAnsi="Times New Roman"/>
          <w:i/>
          <w:lang w:val="en-US"/>
        </w:rPr>
        <w:t>Misgurnus</w:t>
      </w:r>
      <w:r w:rsidR="00524850">
        <w:rPr>
          <w:rFonts w:ascii="Times New Roman" w:hAnsi="Times New Roman"/>
          <w:lang w:val="en-US"/>
        </w:rPr>
        <w:t xml:space="preserve"> in the RA area (Brys et al. 2020, Zangl et al. 2020).</w:t>
      </w:r>
    </w:p>
    <w:p w:rsidR="00524850" w:rsidP="00524850" w:rsidRDefault="00524850" w14:paraId="499DBD6C" w14:textId="77777777">
      <w:pPr>
        <w:spacing w:after="120"/>
        <w:rPr>
          <w:rFonts w:ascii="Times New Roman" w:hAnsi="Times New Roman"/>
          <w:lang w:val="en-US"/>
        </w:rPr>
      </w:pPr>
      <w:r>
        <w:rPr>
          <w:rFonts w:ascii="Times New Roman" w:hAnsi="Times New Roman"/>
          <w:lang w:val="en-US"/>
        </w:rPr>
        <w:t>The three Asian or oriental weatherfish</w:t>
      </w:r>
      <w:r w:rsidRPr="00D057D1">
        <w:rPr>
          <w:rFonts w:ascii="Times New Roman" w:hAnsi="Times New Roman"/>
          <w:lang w:val="en-US"/>
        </w:rPr>
        <w:t xml:space="preserve"> species that have been established in Europe to date, </w:t>
      </w:r>
      <w:r>
        <w:rPr>
          <w:rFonts w:ascii="Times New Roman" w:hAnsi="Times New Roman"/>
          <w:i/>
          <w:lang w:val="en-US"/>
        </w:rPr>
        <w:t>M.</w:t>
      </w:r>
      <w:r w:rsidRPr="00D057D1">
        <w:rPr>
          <w:rFonts w:ascii="Times New Roman" w:hAnsi="Times New Roman"/>
          <w:i/>
          <w:lang w:val="en-US"/>
        </w:rPr>
        <w:t xml:space="preserve"> bipartitus</w:t>
      </w:r>
      <w:r w:rsidRPr="00D057D1">
        <w:rPr>
          <w:rFonts w:ascii="Times New Roman" w:hAnsi="Times New Roman"/>
          <w:lang w:val="en-US"/>
        </w:rPr>
        <w:t>,</w:t>
      </w:r>
      <w:r w:rsidRPr="00D057D1">
        <w:rPr>
          <w:rFonts w:ascii="Times New Roman" w:hAnsi="Times New Roman"/>
          <w:i/>
          <w:lang w:val="en-US"/>
        </w:rPr>
        <w:t xml:space="preserve"> M. anguillicaudatus</w:t>
      </w:r>
      <w:r w:rsidRPr="00D057D1">
        <w:rPr>
          <w:rFonts w:ascii="Times New Roman" w:hAnsi="Times New Roman"/>
          <w:lang w:val="en-US"/>
        </w:rPr>
        <w:t xml:space="preserve"> and </w:t>
      </w:r>
      <w:r>
        <w:rPr>
          <w:rFonts w:ascii="Times New Roman" w:hAnsi="Times New Roman"/>
          <w:i/>
          <w:lang w:val="en-US"/>
        </w:rPr>
        <w:t>M.</w:t>
      </w:r>
      <w:r w:rsidRPr="00D057D1">
        <w:rPr>
          <w:rFonts w:ascii="Times New Roman" w:hAnsi="Times New Roman"/>
          <w:i/>
          <w:lang w:val="en-US"/>
        </w:rPr>
        <w:t xml:space="preserve"> dabryanus</w:t>
      </w:r>
      <w:r w:rsidRPr="00D057D1">
        <w:rPr>
          <w:rFonts w:ascii="Times New Roman" w:hAnsi="Times New Roman"/>
          <w:lang w:val="en-US"/>
        </w:rPr>
        <w:t>, can usually be easily distingu</w:t>
      </w:r>
      <w:r>
        <w:rPr>
          <w:rFonts w:ascii="Times New Roman" w:hAnsi="Times New Roman"/>
          <w:lang w:val="en-US"/>
        </w:rPr>
        <w:t xml:space="preserve">ished from the European weatherfish </w:t>
      </w:r>
      <w:r w:rsidRPr="00D057D1">
        <w:rPr>
          <w:rFonts w:ascii="Times New Roman" w:hAnsi="Times New Roman"/>
          <w:i/>
          <w:lang w:val="en-US"/>
        </w:rPr>
        <w:t>M. fossilis</w:t>
      </w:r>
      <w:r w:rsidRPr="00D057D1">
        <w:rPr>
          <w:rFonts w:ascii="Times New Roman" w:hAnsi="Times New Roman"/>
          <w:lang w:val="en-US"/>
        </w:rPr>
        <w:t xml:space="preserve"> by the lack of the characteristic longitudinal stripes of the latter species, which are also easily recogni</w:t>
      </w:r>
      <w:r>
        <w:rPr>
          <w:rFonts w:ascii="Times New Roman" w:hAnsi="Times New Roman"/>
          <w:lang w:val="en-US"/>
        </w:rPr>
        <w:t>s</w:t>
      </w:r>
      <w:r w:rsidRPr="00D057D1">
        <w:rPr>
          <w:rFonts w:ascii="Times New Roman" w:hAnsi="Times New Roman"/>
          <w:lang w:val="en-US"/>
        </w:rPr>
        <w:t xml:space="preserve">able in juvenile animals. In contrast to </w:t>
      </w:r>
      <w:r w:rsidRPr="00D057D1">
        <w:rPr>
          <w:rFonts w:ascii="Times New Roman" w:hAnsi="Times New Roman"/>
          <w:i/>
          <w:lang w:val="en-US"/>
        </w:rPr>
        <w:t>M. fossilis</w:t>
      </w:r>
      <w:r w:rsidRPr="00D057D1">
        <w:rPr>
          <w:rFonts w:ascii="Times New Roman" w:hAnsi="Times New Roman"/>
          <w:lang w:val="en-US"/>
        </w:rPr>
        <w:t xml:space="preserve">, the males of the </w:t>
      </w:r>
      <w:r>
        <w:rPr>
          <w:rFonts w:ascii="Times New Roman" w:hAnsi="Times New Roman"/>
          <w:lang w:val="en-US"/>
        </w:rPr>
        <w:t>non-native</w:t>
      </w:r>
      <w:r w:rsidRPr="00D057D1">
        <w:rPr>
          <w:rFonts w:ascii="Times New Roman" w:hAnsi="Times New Roman"/>
          <w:lang w:val="en-US"/>
        </w:rPr>
        <w:t xml:space="preserve"> species develop a lamina circularis at the base of the pectoral fins. </w:t>
      </w:r>
      <w:r>
        <w:rPr>
          <w:rFonts w:ascii="Times New Roman" w:hAnsi="Times New Roman"/>
          <w:i/>
          <w:lang w:val="en-US"/>
        </w:rPr>
        <w:t>M</w:t>
      </w:r>
      <w:r w:rsidRPr="00D057D1">
        <w:rPr>
          <w:rFonts w:ascii="Times New Roman" w:hAnsi="Times New Roman"/>
          <w:i/>
          <w:lang w:val="en-US"/>
        </w:rPr>
        <w:t>. dabryanus</w:t>
      </w:r>
      <w:r w:rsidRPr="00D057D1">
        <w:rPr>
          <w:rFonts w:ascii="Times New Roman" w:hAnsi="Times New Roman"/>
          <w:lang w:val="en-US"/>
        </w:rPr>
        <w:t xml:space="preserve"> differs from the other two </w:t>
      </w:r>
      <w:r>
        <w:rPr>
          <w:rFonts w:ascii="Times New Roman" w:hAnsi="Times New Roman"/>
          <w:lang w:val="en-US"/>
        </w:rPr>
        <w:t xml:space="preserve">non-native </w:t>
      </w:r>
      <w:r w:rsidRPr="00D057D1">
        <w:rPr>
          <w:rFonts w:ascii="Times New Roman" w:hAnsi="Times New Roman"/>
          <w:lang w:val="en-US"/>
        </w:rPr>
        <w:t xml:space="preserve">species by its large body size, the pronounced fat ridge on the caudal peduncle, the larger scales and the absence of a black spot at the base of the caudal fin. This black dot is clearly pronounced in </w:t>
      </w:r>
      <w:r w:rsidRPr="00D057D1">
        <w:rPr>
          <w:rFonts w:ascii="Times New Roman" w:hAnsi="Times New Roman"/>
          <w:i/>
          <w:lang w:val="en-US"/>
        </w:rPr>
        <w:t>M. bipartitus</w:t>
      </w:r>
      <w:r w:rsidRPr="00D057D1">
        <w:rPr>
          <w:rFonts w:ascii="Times New Roman" w:hAnsi="Times New Roman"/>
          <w:lang w:val="en-US"/>
        </w:rPr>
        <w:t xml:space="preserve">, but is also absent in </w:t>
      </w:r>
      <w:r w:rsidRPr="00D057D1">
        <w:rPr>
          <w:rFonts w:ascii="Times New Roman" w:hAnsi="Times New Roman"/>
          <w:i/>
          <w:lang w:val="en-US"/>
        </w:rPr>
        <w:t>M. fossilis</w:t>
      </w:r>
      <w:r w:rsidRPr="00D057D1">
        <w:rPr>
          <w:rFonts w:ascii="Times New Roman" w:hAnsi="Times New Roman"/>
          <w:lang w:val="en-US"/>
        </w:rPr>
        <w:t xml:space="preserve"> (Jung et al. 2021).</w:t>
      </w:r>
    </w:p>
    <w:p w:rsidR="00524850" w:rsidP="00524850" w:rsidRDefault="00524850" w14:paraId="4378C614" w14:textId="77777777">
      <w:pPr>
        <w:spacing w:after="120"/>
        <w:rPr>
          <w:rFonts w:ascii="Times New Roman" w:hAnsi="Times New Roman"/>
          <w:lang w:val="en-US"/>
        </w:rPr>
      </w:pPr>
      <w:r>
        <w:rPr>
          <w:rFonts w:ascii="Times New Roman" w:hAnsi="Times New Roman"/>
          <w:lang w:val="en-US"/>
        </w:rPr>
        <w:t>Yi et al. (2017) made a m</w:t>
      </w:r>
      <w:r w:rsidRPr="00353BE0">
        <w:rPr>
          <w:rFonts w:ascii="Times New Roman" w:hAnsi="Times New Roman"/>
          <w:lang w:val="en-US"/>
        </w:rPr>
        <w:t>orphological comparison and DNA barcoding of four closely</w:t>
      </w:r>
      <w:r>
        <w:rPr>
          <w:rFonts w:ascii="Times New Roman" w:hAnsi="Times New Roman"/>
          <w:lang w:val="en-US"/>
        </w:rPr>
        <w:t xml:space="preserve"> </w:t>
      </w:r>
      <w:r w:rsidRPr="00353BE0">
        <w:rPr>
          <w:rFonts w:ascii="Times New Roman" w:hAnsi="Times New Roman"/>
          <w:lang w:val="en-US"/>
        </w:rPr>
        <w:t xml:space="preserve">related </w:t>
      </w:r>
      <w:r w:rsidRPr="00353BE0">
        <w:rPr>
          <w:rFonts w:ascii="Times New Roman" w:hAnsi="Times New Roman"/>
          <w:i/>
          <w:lang w:val="en-US"/>
        </w:rPr>
        <w:t>Misgurnus</w:t>
      </w:r>
      <w:r>
        <w:rPr>
          <w:rFonts w:ascii="Times New Roman" w:hAnsi="Times New Roman"/>
          <w:lang w:val="en-US"/>
        </w:rPr>
        <w:t xml:space="preserve"> </w:t>
      </w:r>
      <w:r w:rsidRPr="00353BE0">
        <w:rPr>
          <w:rFonts w:ascii="Times New Roman" w:hAnsi="Times New Roman"/>
          <w:lang w:val="en-US"/>
        </w:rPr>
        <w:t>species</w:t>
      </w:r>
      <w:r>
        <w:rPr>
          <w:rFonts w:ascii="Times New Roman" w:hAnsi="Times New Roman"/>
          <w:lang w:val="en-US"/>
        </w:rPr>
        <w:t xml:space="preserve"> t</w:t>
      </w:r>
      <w:r w:rsidRPr="00353BE0">
        <w:rPr>
          <w:rFonts w:ascii="Times New Roman" w:hAnsi="Times New Roman"/>
          <w:lang w:val="en-US"/>
        </w:rPr>
        <w:t>o evaluate the feasibility of morphological and genetic identification</w:t>
      </w:r>
      <w:r>
        <w:rPr>
          <w:rFonts w:ascii="Times New Roman" w:hAnsi="Times New Roman"/>
          <w:lang w:val="en-US"/>
        </w:rPr>
        <w:t xml:space="preserve"> of the species </w:t>
      </w:r>
      <w:r>
        <w:rPr>
          <w:rFonts w:ascii="Times New Roman" w:hAnsi="Times New Roman"/>
          <w:i/>
          <w:lang w:val="en-US"/>
        </w:rPr>
        <w:t>M</w:t>
      </w:r>
      <w:r w:rsidRPr="00353BE0">
        <w:rPr>
          <w:rFonts w:ascii="Times New Roman" w:hAnsi="Times New Roman"/>
          <w:i/>
          <w:lang w:val="en-US"/>
        </w:rPr>
        <w:t>. dabryanus</w:t>
      </w:r>
      <w:r w:rsidRPr="00353BE0">
        <w:rPr>
          <w:rFonts w:ascii="Times New Roman" w:hAnsi="Times New Roman"/>
          <w:lang w:val="en-US"/>
        </w:rPr>
        <w:t xml:space="preserve">, </w:t>
      </w:r>
      <w:r w:rsidRPr="00353BE0">
        <w:rPr>
          <w:rFonts w:ascii="Times New Roman" w:hAnsi="Times New Roman"/>
          <w:i/>
          <w:lang w:val="en-US"/>
        </w:rPr>
        <w:t>M. anguillicaudatus</w:t>
      </w:r>
      <w:r w:rsidRPr="00353BE0">
        <w:rPr>
          <w:rFonts w:ascii="Times New Roman" w:hAnsi="Times New Roman"/>
          <w:lang w:val="en-US"/>
        </w:rPr>
        <w:t>,</w:t>
      </w:r>
      <w:r>
        <w:rPr>
          <w:rFonts w:ascii="Times New Roman" w:hAnsi="Times New Roman"/>
          <w:lang w:val="en-US"/>
        </w:rPr>
        <w:t xml:space="preserve"> </w:t>
      </w:r>
      <w:r w:rsidRPr="00353BE0">
        <w:rPr>
          <w:rFonts w:ascii="Times New Roman" w:hAnsi="Times New Roman"/>
          <w:i/>
          <w:lang w:val="en-US"/>
        </w:rPr>
        <w:t>M. bipartitus</w:t>
      </w:r>
      <w:r>
        <w:rPr>
          <w:rFonts w:ascii="Times New Roman" w:hAnsi="Times New Roman"/>
          <w:lang w:val="en-US"/>
        </w:rPr>
        <w:t xml:space="preserve"> and</w:t>
      </w:r>
      <w:r w:rsidRPr="00353BE0">
        <w:rPr>
          <w:rFonts w:ascii="Times New Roman" w:hAnsi="Times New Roman"/>
          <w:lang w:val="en-US"/>
        </w:rPr>
        <w:t xml:space="preserve"> </w:t>
      </w:r>
      <w:r w:rsidRPr="00353BE0">
        <w:rPr>
          <w:rFonts w:ascii="Times New Roman" w:hAnsi="Times New Roman"/>
          <w:i/>
          <w:lang w:val="en-US"/>
        </w:rPr>
        <w:t>M. mohoity</w:t>
      </w:r>
      <w:r>
        <w:rPr>
          <w:rFonts w:ascii="Times New Roman" w:hAnsi="Times New Roman"/>
          <w:lang w:val="en-US"/>
        </w:rPr>
        <w:t>.</w:t>
      </w:r>
      <w:r w:rsidRPr="00027F12">
        <w:rPr>
          <w:lang w:val="en-GB"/>
        </w:rPr>
        <w:t xml:space="preserve"> </w:t>
      </w:r>
      <w:r w:rsidRPr="00234531">
        <w:rPr>
          <w:rFonts w:ascii="Times New Roman" w:hAnsi="Times New Roman"/>
          <w:lang w:val="en-US"/>
        </w:rPr>
        <w:t>Twelve morphological</w:t>
      </w:r>
      <w:r>
        <w:rPr>
          <w:rFonts w:ascii="Times New Roman" w:hAnsi="Times New Roman"/>
          <w:lang w:val="en-US"/>
        </w:rPr>
        <w:t xml:space="preserve"> </w:t>
      </w:r>
      <w:r w:rsidRPr="00234531">
        <w:rPr>
          <w:rFonts w:ascii="Times New Roman" w:hAnsi="Times New Roman"/>
          <w:lang w:val="en-US"/>
        </w:rPr>
        <w:t>characters were measured in 542 individuals to perform the comparative analysis.</w:t>
      </w:r>
      <w:r>
        <w:rPr>
          <w:rFonts w:ascii="Times New Roman" w:hAnsi="Times New Roman"/>
          <w:lang w:val="en-US"/>
        </w:rPr>
        <w:t xml:space="preserve"> </w:t>
      </w:r>
      <w:r w:rsidRPr="00234531">
        <w:rPr>
          <w:rFonts w:ascii="Times New Roman" w:hAnsi="Times New Roman"/>
          <w:lang w:val="en-US"/>
        </w:rPr>
        <w:t>Among these characters, only the caudal peduncle length revealed significant difference</w:t>
      </w:r>
      <w:r>
        <w:rPr>
          <w:rFonts w:ascii="Times New Roman" w:hAnsi="Times New Roman"/>
          <w:lang w:val="en-US"/>
        </w:rPr>
        <w:t xml:space="preserve"> </w:t>
      </w:r>
      <w:r w:rsidRPr="00234531">
        <w:rPr>
          <w:rFonts w:ascii="Times New Roman" w:hAnsi="Times New Roman"/>
          <w:lang w:val="en-US"/>
        </w:rPr>
        <w:t>(P &lt; 0.05) among these four species.</w:t>
      </w:r>
    </w:p>
    <w:p w:rsidR="00524850" w:rsidP="00524850" w:rsidRDefault="00524850" w14:paraId="0B53D20C" w14:textId="77777777">
      <w:pPr>
        <w:spacing w:after="120"/>
        <w:rPr>
          <w:rFonts w:ascii="Times New Roman" w:hAnsi="Times New Roman"/>
          <w:lang w:val="en-US"/>
        </w:rPr>
      </w:pPr>
      <w:r w:rsidRPr="00754A29">
        <w:rPr>
          <w:rFonts w:ascii="Times New Roman" w:hAnsi="Times New Roman"/>
          <w:lang w:val="en-US"/>
        </w:rPr>
        <w:t xml:space="preserve">Li et al. </w:t>
      </w:r>
      <w:r>
        <w:rPr>
          <w:rFonts w:ascii="Times New Roman" w:hAnsi="Times New Roman"/>
          <w:lang w:val="en-US"/>
        </w:rPr>
        <w:t>(</w:t>
      </w:r>
      <w:r w:rsidRPr="00754A29">
        <w:rPr>
          <w:rFonts w:ascii="Times New Roman" w:hAnsi="Times New Roman"/>
          <w:lang w:val="en-US"/>
        </w:rPr>
        <w:t>2010</w:t>
      </w:r>
      <w:r>
        <w:rPr>
          <w:rFonts w:ascii="Times New Roman" w:hAnsi="Times New Roman"/>
          <w:lang w:val="en-US"/>
        </w:rPr>
        <w:t>) measured e</w:t>
      </w:r>
      <w:r w:rsidRPr="00754A29">
        <w:rPr>
          <w:rFonts w:ascii="Times New Roman" w:hAnsi="Times New Roman"/>
          <w:lang w:val="en-US"/>
        </w:rPr>
        <w:t xml:space="preserve">leven morphometrical items to evaluate the morphological variations in </w:t>
      </w:r>
      <w:r>
        <w:rPr>
          <w:rFonts w:ascii="Times New Roman" w:hAnsi="Times New Roman"/>
          <w:lang w:val="en-US"/>
        </w:rPr>
        <w:t>‘</w:t>
      </w:r>
      <w:r w:rsidRPr="00754A29">
        <w:rPr>
          <w:rFonts w:ascii="Times New Roman" w:hAnsi="Times New Roman"/>
          <w:lang w:val="en-US"/>
        </w:rPr>
        <w:t>Amur</w:t>
      </w:r>
      <w:r>
        <w:rPr>
          <w:rFonts w:ascii="Times New Roman" w:hAnsi="Times New Roman"/>
          <w:lang w:val="en-US"/>
        </w:rPr>
        <w:t>’</w:t>
      </w:r>
      <w:r w:rsidRPr="00754A29">
        <w:rPr>
          <w:rFonts w:ascii="Times New Roman" w:hAnsi="Times New Roman"/>
          <w:lang w:val="en-US"/>
        </w:rPr>
        <w:t xml:space="preserve"> weatherfish </w:t>
      </w:r>
      <w:r>
        <w:rPr>
          <w:rFonts w:ascii="Times New Roman" w:hAnsi="Times New Roman"/>
          <w:i/>
          <w:lang w:val="en-US"/>
        </w:rPr>
        <w:t>M.</w:t>
      </w:r>
      <w:r w:rsidRPr="00754A29">
        <w:rPr>
          <w:rFonts w:ascii="Times New Roman" w:hAnsi="Times New Roman"/>
          <w:i/>
          <w:lang w:val="en-US"/>
        </w:rPr>
        <w:t xml:space="preserve"> mohoity</w:t>
      </w:r>
      <w:r w:rsidRPr="00754A29">
        <w:rPr>
          <w:rFonts w:ascii="Times New Roman" w:hAnsi="Times New Roman"/>
          <w:lang w:val="en-US"/>
        </w:rPr>
        <w:t>,</w:t>
      </w:r>
      <w:r>
        <w:rPr>
          <w:rFonts w:ascii="Times New Roman" w:hAnsi="Times New Roman"/>
          <w:lang w:val="en-US"/>
        </w:rPr>
        <w:t xml:space="preserve"> ‘</w:t>
      </w:r>
      <w:r w:rsidRPr="00754A29">
        <w:rPr>
          <w:rFonts w:ascii="Times New Roman" w:hAnsi="Times New Roman"/>
          <w:lang w:val="en-US"/>
        </w:rPr>
        <w:t xml:space="preserve">northern </w:t>
      </w:r>
      <w:r>
        <w:rPr>
          <w:rFonts w:ascii="Times New Roman" w:hAnsi="Times New Roman"/>
          <w:lang w:val="en-US"/>
        </w:rPr>
        <w:t xml:space="preserve">oriental’ </w:t>
      </w:r>
      <w:r w:rsidRPr="00754A29">
        <w:rPr>
          <w:rFonts w:ascii="Times New Roman" w:hAnsi="Times New Roman"/>
          <w:lang w:val="en-US"/>
        </w:rPr>
        <w:t xml:space="preserve">weatherfish </w:t>
      </w:r>
      <w:r>
        <w:rPr>
          <w:rFonts w:ascii="Times New Roman" w:hAnsi="Times New Roman"/>
          <w:i/>
          <w:lang w:val="en-US"/>
        </w:rPr>
        <w:t>M.</w:t>
      </w:r>
      <w:r w:rsidRPr="00754A29">
        <w:rPr>
          <w:rFonts w:ascii="Times New Roman" w:hAnsi="Times New Roman"/>
          <w:i/>
          <w:lang w:val="en-US"/>
        </w:rPr>
        <w:t xml:space="preserve"> bipartitus</w:t>
      </w:r>
      <w:r w:rsidRPr="00754A29">
        <w:rPr>
          <w:rFonts w:ascii="Times New Roman" w:hAnsi="Times New Roman"/>
          <w:lang w:val="en-US"/>
        </w:rPr>
        <w:t xml:space="preserve"> and </w:t>
      </w:r>
      <w:r>
        <w:rPr>
          <w:rFonts w:ascii="Times New Roman" w:hAnsi="Times New Roman"/>
          <w:lang w:val="en-US"/>
        </w:rPr>
        <w:t>‘</w:t>
      </w:r>
      <w:r w:rsidRPr="00754A29">
        <w:rPr>
          <w:rFonts w:ascii="Times New Roman" w:hAnsi="Times New Roman"/>
          <w:lang w:val="en-US"/>
        </w:rPr>
        <w:t>oriental</w:t>
      </w:r>
      <w:r>
        <w:rPr>
          <w:rFonts w:ascii="Times New Roman" w:hAnsi="Times New Roman"/>
          <w:lang w:val="en-US"/>
        </w:rPr>
        <w:t>’</w:t>
      </w:r>
      <w:r w:rsidRPr="00754A29">
        <w:rPr>
          <w:rFonts w:ascii="Times New Roman" w:hAnsi="Times New Roman"/>
          <w:lang w:val="en-US"/>
        </w:rPr>
        <w:t xml:space="preserve"> weatherfish </w:t>
      </w:r>
      <w:r>
        <w:rPr>
          <w:rFonts w:ascii="Times New Roman" w:hAnsi="Times New Roman"/>
          <w:i/>
          <w:lang w:val="en-US"/>
        </w:rPr>
        <w:t>M.</w:t>
      </w:r>
      <w:r w:rsidRPr="00754A29">
        <w:rPr>
          <w:rFonts w:ascii="Times New Roman" w:hAnsi="Times New Roman"/>
          <w:i/>
          <w:lang w:val="en-US"/>
        </w:rPr>
        <w:t xml:space="preserve"> anguillicaudatus</w:t>
      </w:r>
      <w:r w:rsidRPr="00754A29">
        <w:rPr>
          <w:rFonts w:ascii="Times New Roman" w:hAnsi="Times New Roman"/>
          <w:lang w:val="en-US"/>
        </w:rPr>
        <w:t xml:space="preserve"> by three methods of multivariate analysis.</w:t>
      </w:r>
      <w:r>
        <w:rPr>
          <w:rFonts w:ascii="Times New Roman" w:hAnsi="Times New Roman"/>
          <w:lang w:val="en-US"/>
        </w:rPr>
        <w:t xml:space="preserve"> </w:t>
      </w:r>
      <w:r w:rsidRPr="00754A29">
        <w:rPr>
          <w:rFonts w:ascii="Times New Roman" w:hAnsi="Times New Roman"/>
          <w:lang w:val="en-US"/>
        </w:rPr>
        <w:t xml:space="preserve">Cluster analysis showed that </w:t>
      </w:r>
      <w:r>
        <w:rPr>
          <w:rFonts w:ascii="Times New Roman" w:hAnsi="Times New Roman"/>
          <w:lang w:val="en-US"/>
        </w:rPr>
        <w:t>‘</w:t>
      </w:r>
      <w:r w:rsidRPr="00754A29">
        <w:rPr>
          <w:rFonts w:ascii="Times New Roman" w:hAnsi="Times New Roman"/>
          <w:lang w:val="en-US"/>
        </w:rPr>
        <w:t xml:space="preserve">northern </w:t>
      </w:r>
      <w:r>
        <w:rPr>
          <w:rFonts w:ascii="Times New Roman" w:hAnsi="Times New Roman"/>
          <w:lang w:val="en-US"/>
        </w:rPr>
        <w:t xml:space="preserve">oriental’ </w:t>
      </w:r>
      <w:r w:rsidRPr="00754A29">
        <w:rPr>
          <w:rFonts w:ascii="Times New Roman" w:hAnsi="Times New Roman"/>
          <w:lang w:val="en-US"/>
        </w:rPr>
        <w:t xml:space="preserve">weatherfish was close to </w:t>
      </w:r>
      <w:r>
        <w:rPr>
          <w:rFonts w:ascii="Times New Roman" w:hAnsi="Times New Roman"/>
          <w:lang w:val="en-US"/>
        </w:rPr>
        <w:t>‘</w:t>
      </w:r>
      <w:r w:rsidRPr="00754A29">
        <w:rPr>
          <w:rFonts w:ascii="Times New Roman" w:hAnsi="Times New Roman"/>
          <w:lang w:val="en-US"/>
        </w:rPr>
        <w:t>oriental</w:t>
      </w:r>
      <w:r>
        <w:rPr>
          <w:rFonts w:ascii="Times New Roman" w:hAnsi="Times New Roman"/>
          <w:lang w:val="en-US"/>
        </w:rPr>
        <w:t>’</w:t>
      </w:r>
      <w:r w:rsidRPr="00754A29">
        <w:rPr>
          <w:rFonts w:ascii="Times New Roman" w:hAnsi="Times New Roman"/>
          <w:lang w:val="en-US"/>
        </w:rPr>
        <w:t xml:space="preserve"> weatherfish,</w:t>
      </w:r>
      <w:r>
        <w:rPr>
          <w:rFonts w:ascii="Times New Roman" w:hAnsi="Times New Roman"/>
          <w:lang w:val="en-US"/>
        </w:rPr>
        <w:t xml:space="preserve"> </w:t>
      </w:r>
      <w:r w:rsidRPr="00754A29">
        <w:rPr>
          <w:rFonts w:ascii="Times New Roman" w:hAnsi="Times New Roman"/>
          <w:lang w:val="en-US"/>
        </w:rPr>
        <w:t xml:space="preserve">and distantly related to </w:t>
      </w:r>
      <w:r>
        <w:rPr>
          <w:rFonts w:ascii="Times New Roman" w:hAnsi="Times New Roman"/>
          <w:lang w:val="en-US"/>
        </w:rPr>
        <w:t>‘</w:t>
      </w:r>
      <w:r w:rsidRPr="00754A29">
        <w:rPr>
          <w:rFonts w:ascii="Times New Roman" w:hAnsi="Times New Roman"/>
          <w:lang w:val="en-US"/>
        </w:rPr>
        <w:t>Amur</w:t>
      </w:r>
      <w:r>
        <w:rPr>
          <w:rFonts w:ascii="Times New Roman" w:hAnsi="Times New Roman"/>
          <w:lang w:val="en-US"/>
        </w:rPr>
        <w:t>’</w:t>
      </w:r>
      <w:r w:rsidRPr="00754A29">
        <w:rPr>
          <w:rFonts w:ascii="Times New Roman" w:hAnsi="Times New Roman"/>
          <w:lang w:val="en-US"/>
        </w:rPr>
        <w:t xml:space="preserve"> weatherfish in genetic relationship (Li et al. 2010).</w:t>
      </w:r>
      <w:r>
        <w:rPr>
          <w:rFonts w:ascii="Times New Roman" w:hAnsi="Times New Roman"/>
          <w:lang w:val="en-US"/>
        </w:rPr>
        <w:t xml:space="preserve"> Population genetic studies by Yi et al. (2016a, 2018) </w:t>
      </w:r>
      <w:r w:rsidRPr="004A2AB1">
        <w:rPr>
          <w:rFonts w:ascii="Times New Roman" w:hAnsi="Times New Roman"/>
          <w:lang w:val="en-US"/>
        </w:rPr>
        <w:t>corroborate</w:t>
      </w:r>
      <w:r>
        <w:rPr>
          <w:rFonts w:ascii="Times New Roman" w:hAnsi="Times New Roman"/>
          <w:lang w:val="en-US"/>
        </w:rPr>
        <w:t xml:space="preserve"> this close relationship between </w:t>
      </w:r>
      <w:r w:rsidRPr="00D057D1">
        <w:rPr>
          <w:rFonts w:ascii="Times New Roman" w:hAnsi="Times New Roman"/>
          <w:i/>
          <w:lang w:val="en-US"/>
        </w:rPr>
        <w:t>M. anguillicaudatus</w:t>
      </w:r>
      <w:r w:rsidRPr="00D057D1">
        <w:rPr>
          <w:rFonts w:ascii="Times New Roman" w:hAnsi="Times New Roman"/>
          <w:lang w:val="en-US"/>
        </w:rPr>
        <w:t xml:space="preserve"> and </w:t>
      </w:r>
      <w:r w:rsidRPr="00D057D1">
        <w:rPr>
          <w:rFonts w:ascii="Times New Roman" w:hAnsi="Times New Roman"/>
          <w:i/>
          <w:lang w:val="en-US"/>
        </w:rPr>
        <w:t>M. bipartitus</w:t>
      </w:r>
      <w:r>
        <w:rPr>
          <w:rFonts w:ascii="Times New Roman" w:hAnsi="Times New Roman"/>
          <w:lang w:val="en-US"/>
        </w:rPr>
        <w:t>.</w:t>
      </w:r>
    </w:p>
    <w:p w:rsidRPr="00D057D1" w:rsidR="00524850" w:rsidP="00524850" w:rsidRDefault="00524850" w14:paraId="29ADD59A" w14:textId="77777777">
      <w:pPr>
        <w:spacing w:after="120"/>
        <w:rPr>
          <w:rFonts w:ascii="Times New Roman" w:hAnsi="Times New Roman"/>
          <w:lang w:val="en-US"/>
        </w:rPr>
      </w:pPr>
      <w:r w:rsidRPr="0001772E">
        <w:rPr>
          <w:rFonts w:ascii="Times New Roman" w:hAnsi="Times New Roman"/>
          <w:lang w:val="en-US"/>
        </w:rPr>
        <w:t>Vasil’eva</w:t>
      </w:r>
      <w:r w:rsidRPr="00D057D1">
        <w:rPr>
          <w:rFonts w:ascii="Times New Roman" w:hAnsi="Times New Roman"/>
          <w:lang w:val="en-US"/>
        </w:rPr>
        <w:t xml:space="preserve"> (2001) gives the following </w:t>
      </w:r>
      <w:r>
        <w:rPr>
          <w:rFonts w:ascii="Times New Roman" w:hAnsi="Times New Roman"/>
          <w:lang w:val="en-US"/>
        </w:rPr>
        <w:t xml:space="preserve">morphological </w:t>
      </w:r>
      <w:r w:rsidRPr="00D057D1">
        <w:rPr>
          <w:rFonts w:ascii="Times New Roman" w:hAnsi="Times New Roman"/>
          <w:lang w:val="en-US"/>
        </w:rPr>
        <w:t xml:space="preserve">characteristics </w:t>
      </w:r>
      <w:r>
        <w:rPr>
          <w:rFonts w:ascii="Times New Roman" w:hAnsi="Times New Roman"/>
          <w:lang w:val="en-US"/>
        </w:rPr>
        <w:t>f</w:t>
      </w:r>
      <w:r w:rsidRPr="00D057D1">
        <w:rPr>
          <w:rFonts w:ascii="Times New Roman" w:hAnsi="Times New Roman"/>
          <w:lang w:val="en-US"/>
        </w:rPr>
        <w:t xml:space="preserve">or the differentiation between </w:t>
      </w:r>
      <w:r w:rsidRPr="00D057D1">
        <w:rPr>
          <w:rFonts w:ascii="Times New Roman" w:hAnsi="Times New Roman"/>
          <w:i/>
          <w:lang w:val="en-US"/>
        </w:rPr>
        <w:t>M. anguillicaudatus</w:t>
      </w:r>
      <w:r w:rsidRPr="00D057D1">
        <w:rPr>
          <w:rFonts w:ascii="Times New Roman" w:hAnsi="Times New Roman"/>
          <w:lang w:val="en-US"/>
        </w:rPr>
        <w:t xml:space="preserve"> and </w:t>
      </w:r>
      <w:r w:rsidRPr="00D057D1">
        <w:rPr>
          <w:rFonts w:ascii="Times New Roman" w:hAnsi="Times New Roman"/>
          <w:i/>
          <w:lang w:val="en-US"/>
        </w:rPr>
        <w:t>M. bipartitus</w:t>
      </w:r>
      <w:r w:rsidRPr="00D057D1">
        <w:rPr>
          <w:rFonts w:ascii="Times New Roman" w:hAnsi="Times New Roman"/>
          <w:lang w:val="en-US"/>
        </w:rPr>
        <w:t>:</w:t>
      </w:r>
    </w:p>
    <w:p w:rsidRPr="00D057D1" w:rsidR="00524850" w:rsidP="00524850" w:rsidRDefault="00524850" w14:paraId="0CE8341D" w14:textId="77777777">
      <w:pPr>
        <w:spacing w:after="120"/>
        <w:rPr>
          <w:rFonts w:ascii="Times New Roman" w:hAnsi="Times New Roman"/>
          <w:lang w:val="en-US"/>
        </w:rPr>
      </w:pPr>
      <w:r w:rsidRPr="00D057D1">
        <w:rPr>
          <w:rFonts w:ascii="Times New Roman" w:hAnsi="Times New Roman"/>
          <w:lang w:val="en-US"/>
        </w:rPr>
        <w:t xml:space="preserve">The length of the caudal peduncle is 1.1-1.9 times the height of the caudal peduncle, the distance between the base of the ventral fin and the base of the anal fin is 1.3-1.4 times the distance between the base of the anal fin and the base of the </w:t>
      </w:r>
      <w:r>
        <w:rPr>
          <w:rFonts w:ascii="Times New Roman" w:hAnsi="Times New Roman"/>
          <w:lang w:val="en-US"/>
        </w:rPr>
        <w:t>c</w:t>
      </w:r>
      <w:r w:rsidRPr="00D057D1">
        <w:rPr>
          <w:rFonts w:ascii="Times New Roman" w:hAnsi="Times New Roman"/>
          <w:lang w:val="en-US"/>
        </w:rPr>
        <w:t xml:space="preserve">audal fin, </w:t>
      </w:r>
      <w:r>
        <w:rPr>
          <w:rFonts w:ascii="Times New Roman" w:hAnsi="Times New Roman"/>
          <w:lang w:val="en-US"/>
        </w:rPr>
        <w:t>4</w:t>
      </w:r>
      <w:r w:rsidRPr="00D057D1">
        <w:rPr>
          <w:rFonts w:ascii="Times New Roman" w:hAnsi="Times New Roman"/>
          <w:lang w:val="en-US"/>
        </w:rPr>
        <w:t>3 – 4</w:t>
      </w:r>
      <w:r>
        <w:rPr>
          <w:rFonts w:ascii="Times New Roman" w:hAnsi="Times New Roman"/>
          <w:lang w:val="en-US"/>
        </w:rPr>
        <w:t>7</w:t>
      </w:r>
      <w:r w:rsidRPr="00D057D1">
        <w:rPr>
          <w:rFonts w:ascii="Times New Roman" w:hAnsi="Times New Roman"/>
          <w:lang w:val="en-US"/>
        </w:rPr>
        <w:t xml:space="preserve"> vertebrae</w:t>
      </w:r>
      <w:r>
        <w:rPr>
          <w:rFonts w:ascii="Times New Roman" w:hAnsi="Times New Roman"/>
          <w:lang w:val="en-US"/>
        </w:rPr>
        <w:t xml:space="preserve"> =&gt;</w:t>
      </w:r>
      <w:r w:rsidRPr="00D057D1">
        <w:rPr>
          <w:rFonts w:ascii="Times New Roman" w:hAnsi="Times New Roman"/>
          <w:lang w:val="en-US"/>
        </w:rPr>
        <w:t xml:space="preserve"> </w:t>
      </w:r>
      <w:r w:rsidRPr="00D057D1">
        <w:rPr>
          <w:rFonts w:ascii="Times New Roman" w:hAnsi="Times New Roman"/>
          <w:i/>
          <w:lang w:val="en-US"/>
        </w:rPr>
        <w:t>M. anguillicaudatus</w:t>
      </w:r>
    </w:p>
    <w:p w:rsidR="00524850" w:rsidP="00524850" w:rsidRDefault="00524850" w14:paraId="4323F4BB" w14:textId="77777777">
      <w:pPr>
        <w:spacing w:after="120"/>
        <w:rPr>
          <w:rFonts w:ascii="Times New Roman" w:hAnsi="Times New Roman"/>
          <w:lang w:val="en-US"/>
        </w:rPr>
      </w:pPr>
      <w:r w:rsidRPr="00D057D1">
        <w:rPr>
          <w:rFonts w:ascii="Times New Roman" w:hAnsi="Times New Roman"/>
          <w:lang w:val="en-US"/>
        </w:rPr>
        <w:t xml:space="preserve">The length of the caudal peduncle is 1.9-2.9 times the height of the caudal peduncle, the distance between the </w:t>
      </w:r>
      <w:r>
        <w:rPr>
          <w:rFonts w:ascii="Times New Roman" w:hAnsi="Times New Roman"/>
          <w:lang w:val="en-US"/>
        </w:rPr>
        <w:t xml:space="preserve">base of the </w:t>
      </w:r>
      <w:r w:rsidRPr="00D057D1">
        <w:rPr>
          <w:rFonts w:ascii="Times New Roman" w:hAnsi="Times New Roman"/>
          <w:lang w:val="en-US"/>
        </w:rPr>
        <w:t xml:space="preserve">ventral fin and the </w:t>
      </w:r>
      <w:r>
        <w:rPr>
          <w:rFonts w:ascii="Times New Roman" w:hAnsi="Times New Roman"/>
          <w:lang w:val="en-US"/>
        </w:rPr>
        <w:t>base of the</w:t>
      </w:r>
      <w:r w:rsidRPr="00D057D1">
        <w:rPr>
          <w:rFonts w:ascii="Times New Roman" w:hAnsi="Times New Roman"/>
          <w:lang w:val="en-US"/>
        </w:rPr>
        <w:t xml:space="preserve"> anal fin is 2.0-2.5</w:t>
      </w:r>
      <w:r>
        <w:rPr>
          <w:rFonts w:ascii="Times New Roman" w:hAnsi="Times New Roman"/>
          <w:lang w:val="en-US"/>
        </w:rPr>
        <w:t xml:space="preserve"> times the distance between the</w:t>
      </w:r>
      <w:r w:rsidRPr="00D057D1">
        <w:rPr>
          <w:rFonts w:ascii="Times New Roman" w:hAnsi="Times New Roman"/>
          <w:lang w:val="en-US"/>
        </w:rPr>
        <w:t xml:space="preserve"> </w:t>
      </w:r>
      <w:r>
        <w:rPr>
          <w:rFonts w:ascii="Times New Roman" w:hAnsi="Times New Roman"/>
          <w:lang w:val="en-US"/>
        </w:rPr>
        <w:t>base of the</w:t>
      </w:r>
      <w:r w:rsidRPr="00D057D1">
        <w:rPr>
          <w:rFonts w:ascii="Times New Roman" w:hAnsi="Times New Roman"/>
          <w:lang w:val="en-US"/>
        </w:rPr>
        <w:t xml:space="preserve"> anal fin and the </w:t>
      </w:r>
      <w:r>
        <w:rPr>
          <w:rFonts w:ascii="Times New Roman" w:hAnsi="Times New Roman"/>
          <w:lang w:val="en-US"/>
        </w:rPr>
        <w:t>base of the</w:t>
      </w:r>
      <w:r w:rsidRPr="00D057D1">
        <w:rPr>
          <w:rFonts w:ascii="Times New Roman" w:hAnsi="Times New Roman"/>
          <w:lang w:val="en-US"/>
        </w:rPr>
        <w:t xml:space="preserve"> </w:t>
      </w:r>
      <w:r>
        <w:rPr>
          <w:rFonts w:ascii="Times New Roman" w:hAnsi="Times New Roman"/>
          <w:lang w:val="en-US"/>
        </w:rPr>
        <w:t>caud</w:t>
      </w:r>
      <w:r w:rsidRPr="00D057D1">
        <w:rPr>
          <w:rFonts w:ascii="Times New Roman" w:hAnsi="Times New Roman"/>
          <w:lang w:val="en-US"/>
        </w:rPr>
        <w:t>al fin, 4</w:t>
      </w:r>
      <w:r>
        <w:rPr>
          <w:rFonts w:ascii="Times New Roman" w:hAnsi="Times New Roman"/>
          <w:lang w:val="en-US"/>
        </w:rPr>
        <w:t>8</w:t>
      </w:r>
      <w:r w:rsidRPr="00D057D1">
        <w:rPr>
          <w:rFonts w:ascii="Times New Roman" w:hAnsi="Times New Roman"/>
          <w:lang w:val="en-US"/>
        </w:rPr>
        <w:t xml:space="preserve"> – </w:t>
      </w:r>
      <w:r>
        <w:rPr>
          <w:rFonts w:ascii="Times New Roman" w:hAnsi="Times New Roman"/>
          <w:lang w:val="en-US"/>
        </w:rPr>
        <w:t>51</w:t>
      </w:r>
      <w:r w:rsidRPr="00D057D1">
        <w:rPr>
          <w:rFonts w:ascii="Times New Roman" w:hAnsi="Times New Roman"/>
          <w:lang w:val="en-US"/>
        </w:rPr>
        <w:t xml:space="preserve"> vertebrae</w:t>
      </w:r>
      <w:r>
        <w:rPr>
          <w:rFonts w:ascii="Times New Roman" w:hAnsi="Times New Roman"/>
          <w:lang w:val="en-US"/>
        </w:rPr>
        <w:t xml:space="preserve"> =&gt;</w:t>
      </w:r>
      <w:r w:rsidRPr="00D057D1">
        <w:rPr>
          <w:rFonts w:ascii="Times New Roman" w:hAnsi="Times New Roman"/>
          <w:lang w:val="en-US"/>
        </w:rPr>
        <w:t xml:space="preserve"> </w:t>
      </w:r>
      <w:r w:rsidRPr="00D057D1">
        <w:rPr>
          <w:rFonts w:ascii="Times New Roman" w:hAnsi="Times New Roman"/>
          <w:i/>
          <w:lang w:val="en-US"/>
        </w:rPr>
        <w:t>M. bipartitus</w:t>
      </w:r>
      <w:r>
        <w:rPr>
          <w:rFonts w:ascii="Times New Roman" w:hAnsi="Times New Roman"/>
          <w:lang w:val="en-US"/>
        </w:rPr>
        <w:t xml:space="preserve">. </w:t>
      </w:r>
    </w:p>
    <w:p w:rsidRPr="004630C4" w:rsidR="003F329E" w:rsidP="003D446D" w:rsidRDefault="00C9228C" w14:paraId="79D371E7" w14:textId="7C92DE8E">
      <w:pPr>
        <w:spacing w:after="120"/>
        <w:rPr>
          <w:rFonts w:ascii="Times New Roman" w:hAnsi="Times New Roman"/>
          <w:lang w:val="en-US"/>
        </w:rPr>
      </w:pPr>
      <w:r>
        <w:rPr>
          <w:rFonts w:ascii="Times New Roman" w:hAnsi="Times New Roman" w:eastAsia="Times New Roman"/>
          <w:color w:val="000000"/>
          <w:lang w:val="en-US" w:eastAsia="de-DE"/>
        </w:rPr>
        <w:t xml:space="preserve">The preferred common name in English is </w:t>
      </w:r>
      <w:r w:rsidRPr="00751168">
        <w:rPr>
          <w:rFonts w:ascii="Times New Roman" w:hAnsi="Times New Roman"/>
          <w:lang w:val="en-US"/>
        </w:rPr>
        <w:t>oriental weatherfish</w:t>
      </w:r>
      <w:r w:rsidR="006129E0">
        <w:rPr>
          <w:rFonts w:ascii="Times New Roman" w:hAnsi="Times New Roman"/>
          <w:lang w:val="en-US"/>
        </w:rPr>
        <w:t>,</w:t>
      </w:r>
      <w:r>
        <w:rPr>
          <w:rFonts w:ascii="Times New Roman" w:hAnsi="Times New Roman"/>
          <w:lang w:val="en-US"/>
        </w:rPr>
        <w:t xml:space="preserve"> but also</w:t>
      </w:r>
      <w:r w:rsidRPr="00751168">
        <w:rPr>
          <w:rFonts w:ascii="Times New Roman" w:hAnsi="Times New Roman"/>
          <w:lang w:val="en-US"/>
        </w:rPr>
        <w:t xml:space="preserve"> dojo, Japanese weatherfish</w:t>
      </w:r>
      <w:r>
        <w:rPr>
          <w:rFonts w:ascii="Times New Roman" w:hAnsi="Times New Roman"/>
          <w:lang w:val="en-US"/>
        </w:rPr>
        <w:t>, pond loach and Asian weather loach are used as common names. Scientific (non-valid) s</w:t>
      </w:r>
      <w:r w:rsidRPr="00EC0B7F" w:rsidR="003F329E">
        <w:rPr>
          <w:rFonts w:ascii="Times New Roman" w:hAnsi="Times New Roman"/>
          <w:lang w:val="en-US"/>
        </w:rPr>
        <w:t xml:space="preserve">ynonyms for </w:t>
      </w:r>
      <w:r w:rsidRPr="00F70719" w:rsidR="00F70719">
        <w:rPr>
          <w:rFonts w:ascii="Times New Roman" w:hAnsi="Times New Roman"/>
          <w:i/>
          <w:lang w:val="en-US"/>
        </w:rPr>
        <w:t>M. anguillicaudatus</w:t>
      </w:r>
      <w:r w:rsidRPr="00F70719" w:rsidR="00F70719">
        <w:rPr>
          <w:rFonts w:ascii="Times New Roman" w:hAnsi="Times New Roman"/>
          <w:lang w:val="en-US"/>
        </w:rPr>
        <w:t xml:space="preserve"> following FishBase (Froese and Pauly </w:t>
      </w:r>
      <w:r w:rsidRPr="00F70719" w:rsidR="00E92D16">
        <w:rPr>
          <w:rFonts w:ascii="Times New Roman" w:hAnsi="Times New Roman"/>
          <w:lang w:val="en-US"/>
        </w:rPr>
        <w:t>20</w:t>
      </w:r>
      <w:r w:rsidR="00E92D16">
        <w:rPr>
          <w:rFonts w:ascii="Times New Roman" w:hAnsi="Times New Roman"/>
          <w:lang w:val="en-US"/>
        </w:rPr>
        <w:t>2</w:t>
      </w:r>
      <w:r w:rsidR="00085A98">
        <w:rPr>
          <w:rFonts w:ascii="Times New Roman" w:hAnsi="Times New Roman"/>
          <w:lang w:val="en-US"/>
        </w:rPr>
        <w:t>3</w:t>
      </w:r>
      <w:r w:rsidRPr="00F70719" w:rsidR="00F70719">
        <w:rPr>
          <w:rFonts w:ascii="Times New Roman" w:hAnsi="Times New Roman"/>
          <w:lang w:val="en-US"/>
        </w:rPr>
        <w:t xml:space="preserve">) </w:t>
      </w:r>
      <w:r w:rsidR="00F70719">
        <w:rPr>
          <w:rFonts w:ascii="Times New Roman" w:hAnsi="Times New Roman"/>
          <w:lang w:val="en-US"/>
        </w:rPr>
        <w:t xml:space="preserve">are </w:t>
      </w:r>
      <w:r w:rsidRPr="00F70719" w:rsidR="00F70719">
        <w:rPr>
          <w:rFonts w:ascii="Times New Roman" w:hAnsi="Times New Roman"/>
          <w:i/>
          <w:lang w:val="en-US"/>
        </w:rPr>
        <w:t>Cobitis anguillicaudata, Misgurnus anguillicaudatus anguillicaudatus, Misgurnus fossilis anguillicaudatus, Misgurnus aguillicadatus, Nemachilus lividus, Misgurnus lividus, Nemacheilus lividus, Misgurnus crossochilus, Ussuria leptocephala, Misgurnus mizolepis grangeri, Misgurnus mohoity leopardus, Misgurnus mohoity yunnan, Misgurnus punctatus, Misgurnus mizolepis punctatus, Misgurnus mizolepis unicolor, Misgurnus elongatus, Misgurnus mizolepis elongatus, Cobitis fossilis, Cobitis fossilis mohoity, Misgurnus mohoity, Misgurnus mizolepis, Misgurnus mizolepis multimaculatus</w:t>
      </w:r>
      <w:r w:rsidRPr="00F70719" w:rsidR="00F70719">
        <w:rPr>
          <w:rFonts w:ascii="Times New Roman" w:hAnsi="Times New Roman"/>
          <w:lang w:val="en-US"/>
        </w:rPr>
        <w:t>.</w:t>
      </w:r>
    </w:p>
    <w:p w:rsidR="008F02BE" w:rsidP="003D446D" w:rsidRDefault="003F329E" w14:paraId="79D371E8" w14:textId="78FBBFF9">
      <w:pPr>
        <w:spacing w:after="120"/>
        <w:rPr>
          <w:rFonts w:ascii="Times New Roman" w:hAnsi="Times New Roman"/>
          <w:lang w:val="en-US"/>
        </w:rPr>
      </w:pPr>
      <w:r>
        <w:rPr>
          <w:rFonts w:ascii="Times New Roman" w:hAnsi="Times New Roman"/>
          <w:lang w:val="en-US"/>
        </w:rPr>
        <w:t xml:space="preserve">In the </w:t>
      </w:r>
      <w:r w:rsidR="00515833">
        <w:rPr>
          <w:rFonts w:ascii="Times New Roman" w:hAnsi="Times New Roman"/>
          <w:lang w:val="en-US"/>
        </w:rPr>
        <w:t>RA</w:t>
      </w:r>
      <w:r>
        <w:rPr>
          <w:rFonts w:ascii="Times New Roman" w:hAnsi="Times New Roman"/>
          <w:lang w:val="en-US"/>
        </w:rPr>
        <w:t xml:space="preserve"> area, </w:t>
      </w:r>
      <w:r w:rsidRPr="00515833" w:rsidR="00515833">
        <w:rPr>
          <w:rFonts w:ascii="Times New Roman" w:hAnsi="Times New Roman"/>
          <w:i/>
          <w:lang w:val="en-US"/>
        </w:rPr>
        <w:t>M. anguillicaudatus</w:t>
      </w:r>
      <w:r w:rsidR="00515833">
        <w:rPr>
          <w:rFonts w:ascii="Times New Roman" w:hAnsi="Times New Roman"/>
          <w:lang w:val="en-US"/>
        </w:rPr>
        <w:t xml:space="preserve"> (oriental weatherfish) </w:t>
      </w:r>
      <w:r w:rsidR="00F0192E">
        <w:rPr>
          <w:rFonts w:ascii="Times New Roman" w:hAnsi="Times New Roman"/>
          <w:lang w:val="en-US"/>
        </w:rPr>
        <w:t xml:space="preserve">currently </w:t>
      </w:r>
      <w:r w:rsidR="0039222F">
        <w:rPr>
          <w:rFonts w:ascii="Times New Roman" w:hAnsi="Times New Roman"/>
          <w:lang w:val="en-US"/>
        </w:rPr>
        <w:t xml:space="preserve">probably is </w:t>
      </w:r>
      <w:r>
        <w:rPr>
          <w:rFonts w:ascii="Times New Roman" w:hAnsi="Times New Roman"/>
          <w:lang w:val="en-US"/>
        </w:rPr>
        <w:t>established</w:t>
      </w:r>
      <w:r w:rsidR="00F0192E">
        <w:rPr>
          <w:rFonts w:ascii="Times New Roman" w:hAnsi="Times New Roman"/>
          <w:lang w:val="en-US"/>
        </w:rPr>
        <w:t xml:space="preserve"> in four countries</w:t>
      </w:r>
      <w:r>
        <w:rPr>
          <w:rFonts w:ascii="Times New Roman" w:hAnsi="Times New Roman"/>
          <w:lang w:val="en-US"/>
        </w:rPr>
        <w:t xml:space="preserve">. </w:t>
      </w:r>
      <w:r w:rsidR="00CC0118">
        <w:rPr>
          <w:rFonts w:ascii="Times New Roman" w:hAnsi="Times New Roman"/>
          <w:lang w:val="en-US"/>
        </w:rPr>
        <w:t>Populations are reported from The Netherlands (</w:t>
      </w:r>
      <w:r w:rsidR="007160A6">
        <w:rPr>
          <w:rFonts w:ascii="Times New Roman" w:hAnsi="Times New Roman"/>
          <w:lang w:val="en-US"/>
        </w:rPr>
        <w:t>v</w:t>
      </w:r>
      <w:r w:rsidR="00CC0118">
        <w:rPr>
          <w:rFonts w:ascii="Times New Roman" w:hAnsi="Times New Roman"/>
          <w:lang w:val="en-US"/>
        </w:rPr>
        <w:t xml:space="preserve">an Kessel et al. </w:t>
      </w:r>
      <w:r w:rsidRPr="00FF40F4" w:rsidR="00CC0118">
        <w:rPr>
          <w:rFonts w:ascii="Times New Roman" w:hAnsi="Times New Roman"/>
          <w:lang w:val="en-US"/>
        </w:rPr>
        <w:t>2013</w:t>
      </w:r>
      <w:r w:rsidRPr="00FF40F4" w:rsidR="00340AC6">
        <w:rPr>
          <w:rFonts w:ascii="Times New Roman" w:hAnsi="Times New Roman"/>
          <w:lang w:val="en-US"/>
        </w:rPr>
        <w:t>a</w:t>
      </w:r>
      <w:r w:rsidR="00005849">
        <w:rPr>
          <w:rFonts w:ascii="Times New Roman" w:hAnsi="Times New Roman"/>
          <w:lang w:val="en-US"/>
        </w:rPr>
        <w:t xml:space="preserve">; </w:t>
      </w:r>
      <w:r w:rsidRPr="00B65D6E" w:rsidR="00005849">
        <w:rPr>
          <w:rFonts w:ascii="Times New Roman" w:hAnsi="Times New Roman"/>
          <w:lang w:val="en-GB"/>
        </w:rPr>
        <w:t>Niemeijer and van Kessel 2016</w:t>
      </w:r>
      <w:r w:rsidR="00CC0118">
        <w:rPr>
          <w:rFonts w:ascii="Times New Roman" w:hAnsi="Times New Roman"/>
          <w:lang w:val="en-US"/>
        </w:rPr>
        <w:t>), Germany (Freyhof and Korte 2005), Spain (Franch et al. 2008</w:t>
      </w:r>
      <w:r w:rsidR="00EA33B1">
        <w:rPr>
          <w:rFonts w:ascii="Times New Roman" w:hAnsi="Times New Roman"/>
          <w:lang w:val="en-US"/>
        </w:rPr>
        <w:t>, Clavero et al. 2023</w:t>
      </w:r>
      <w:r w:rsidR="00CC0118">
        <w:rPr>
          <w:rFonts w:ascii="Times New Roman" w:hAnsi="Times New Roman"/>
          <w:lang w:val="en-US"/>
        </w:rPr>
        <w:t xml:space="preserve">), </w:t>
      </w:r>
      <w:r w:rsidR="006129E0">
        <w:rPr>
          <w:rFonts w:ascii="Times New Roman" w:hAnsi="Times New Roman"/>
          <w:lang w:val="en-US"/>
        </w:rPr>
        <w:t xml:space="preserve">and </w:t>
      </w:r>
      <w:r w:rsidR="00CC0118">
        <w:rPr>
          <w:rFonts w:ascii="Times New Roman" w:hAnsi="Times New Roman"/>
          <w:lang w:val="en-US"/>
        </w:rPr>
        <w:t>Italy (</w:t>
      </w:r>
      <w:r w:rsidR="00F8765B">
        <w:rPr>
          <w:rFonts w:ascii="Times New Roman" w:hAnsi="Times New Roman"/>
          <w:lang w:val="en-US"/>
        </w:rPr>
        <w:t>Razzetti</w:t>
      </w:r>
      <w:r w:rsidR="00CC0118">
        <w:rPr>
          <w:rFonts w:ascii="Times New Roman" w:hAnsi="Times New Roman"/>
          <w:lang w:val="en-US"/>
        </w:rPr>
        <w:t xml:space="preserve"> et al. 2001). </w:t>
      </w:r>
      <w:r w:rsidRPr="00594ED9" w:rsidR="00CC0118">
        <w:rPr>
          <w:rFonts w:ascii="Times New Roman" w:hAnsi="Times New Roman"/>
          <w:lang w:val="en-US"/>
        </w:rPr>
        <w:t xml:space="preserve">Possibly some of these populations are misidentified and are in fact </w:t>
      </w:r>
      <w:r w:rsidRPr="00594ED9" w:rsidR="00CC0118">
        <w:rPr>
          <w:rFonts w:ascii="Times New Roman" w:hAnsi="Times New Roman"/>
          <w:i/>
          <w:lang w:val="en-US"/>
        </w:rPr>
        <w:t>M. bipartitus</w:t>
      </w:r>
      <w:r w:rsidRPr="00594ED9" w:rsidR="00CC0118">
        <w:rPr>
          <w:rFonts w:ascii="Times New Roman" w:hAnsi="Times New Roman"/>
          <w:lang w:val="en-US"/>
        </w:rPr>
        <w:t xml:space="preserve"> (see Zangl et al. 2020); confirmed populations of </w:t>
      </w:r>
      <w:r w:rsidRPr="00594ED9" w:rsidR="000613C1">
        <w:rPr>
          <w:rFonts w:ascii="Times New Roman" w:hAnsi="Times New Roman"/>
          <w:i/>
          <w:lang w:val="en-US"/>
        </w:rPr>
        <w:t>M. bipartitus</w:t>
      </w:r>
      <w:r w:rsidRPr="00594ED9" w:rsidR="000613C1">
        <w:rPr>
          <w:rFonts w:ascii="Times New Roman" w:hAnsi="Times New Roman"/>
          <w:lang w:val="en-US"/>
        </w:rPr>
        <w:t xml:space="preserve"> exist in Austria and Germany (Zangl et al. 2020)</w:t>
      </w:r>
      <w:r w:rsidRPr="00594ED9" w:rsidR="006129E0">
        <w:rPr>
          <w:rFonts w:ascii="Times New Roman" w:hAnsi="Times New Roman"/>
          <w:lang w:val="en-US"/>
        </w:rPr>
        <w:t>,</w:t>
      </w:r>
      <w:r w:rsidRPr="00594ED9" w:rsidR="000613C1">
        <w:rPr>
          <w:rFonts w:ascii="Times New Roman" w:hAnsi="Times New Roman"/>
          <w:lang w:val="en-US"/>
        </w:rPr>
        <w:t xml:space="preserve"> Belgium and The Netherlands (Brys</w:t>
      </w:r>
      <w:r w:rsidRPr="00594ED9" w:rsidR="0079485E">
        <w:rPr>
          <w:rFonts w:ascii="Times New Roman" w:hAnsi="Times New Roman"/>
          <w:lang w:val="en-US"/>
        </w:rPr>
        <w:t xml:space="preserve"> et al. 2020</w:t>
      </w:r>
      <w:r w:rsidRPr="00594ED9" w:rsidR="000613C1">
        <w:rPr>
          <w:rFonts w:ascii="Times New Roman" w:hAnsi="Times New Roman"/>
          <w:lang w:val="en-US"/>
        </w:rPr>
        <w:t xml:space="preserve">). </w:t>
      </w:r>
      <w:r w:rsidRPr="00594ED9" w:rsidR="00E873FB">
        <w:rPr>
          <w:rFonts w:ascii="Times New Roman" w:hAnsi="Times New Roman"/>
          <w:lang w:val="en-US"/>
        </w:rPr>
        <w:t xml:space="preserve">In France, two records of </w:t>
      </w:r>
      <w:r w:rsidRPr="00594ED9" w:rsidR="00E873FB">
        <w:rPr>
          <w:rFonts w:ascii="Times New Roman" w:hAnsi="Times New Roman"/>
          <w:i/>
          <w:lang w:val="en-US"/>
        </w:rPr>
        <w:t>M. anguillicaudatus</w:t>
      </w:r>
      <w:r w:rsidRPr="00594ED9" w:rsidR="00E873FB">
        <w:rPr>
          <w:rFonts w:ascii="Times New Roman" w:hAnsi="Times New Roman"/>
          <w:lang w:val="en-US"/>
        </w:rPr>
        <w:t xml:space="preserve"> are known from the Seine basin (N. Poulet, pers. com.) but the species is not established in this Member State. </w:t>
      </w:r>
      <w:r w:rsidR="00EA33B1">
        <w:rPr>
          <w:rFonts w:ascii="Times New Roman" w:hAnsi="Times New Roman"/>
          <w:lang w:val="en-US"/>
        </w:rPr>
        <w:t xml:space="preserve">Recently, Clavero et al. (2023) have found established populations of </w:t>
      </w:r>
      <w:r w:rsidRPr="00086906" w:rsidR="00EA33B1">
        <w:rPr>
          <w:rFonts w:ascii="Times New Roman" w:hAnsi="Times New Roman"/>
          <w:i/>
          <w:iCs/>
          <w:lang w:val="en-US"/>
        </w:rPr>
        <w:t>M. anguillicaudatus</w:t>
      </w:r>
      <w:r w:rsidR="00086906">
        <w:rPr>
          <w:rFonts w:ascii="Times New Roman" w:hAnsi="Times New Roman"/>
          <w:lang w:val="en-US"/>
        </w:rPr>
        <w:t xml:space="preserve"> and of hybrids between </w:t>
      </w:r>
      <w:r w:rsidRPr="00086906" w:rsidR="00086906">
        <w:rPr>
          <w:rFonts w:ascii="Times New Roman" w:hAnsi="Times New Roman"/>
          <w:i/>
          <w:iCs/>
          <w:lang w:val="en-US"/>
        </w:rPr>
        <w:t>M. anguillicaudatus</w:t>
      </w:r>
      <w:r w:rsidR="00086906">
        <w:rPr>
          <w:rFonts w:ascii="Times New Roman" w:hAnsi="Times New Roman"/>
          <w:lang w:val="en-US"/>
        </w:rPr>
        <w:t xml:space="preserve"> and </w:t>
      </w:r>
      <w:r w:rsidRPr="00086906" w:rsidR="00086906">
        <w:rPr>
          <w:rFonts w:ascii="Times New Roman" w:hAnsi="Times New Roman"/>
          <w:i/>
          <w:iCs/>
          <w:lang w:val="en-US"/>
        </w:rPr>
        <w:t>M. bipartitus</w:t>
      </w:r>
      <w:r w:rsidR="00EA33B1">
        <w:rPr>
          <w:rFonts w:ascii="Times New Roman" w:hAnsi="Times New Roman"/>
          <w:lang w:val="en-US"/>
        </w:rPr>
        <w:t xml:space="preserve"> in Catalonia (Spain). </w:t>
      </w:r>
      <w:r w:rsidRPr="00594ED9" w:rsidR="008F02BE">
        <w:rPr>
          <w:rFonts w:ascii="Times New Roman" w:hAnsi="Times New Roman"/>
          <w:lang w:val="en-US"/>
        </w:rPr>
        <w:t>Other</w:t>
      </w:r>
      <w:r w:rsidRPr="00594ED9" w:rsidR="00154685">
        <w:rPr>
          <w:rFonts w:ascii="Times New Roman" w:hAnsi="Times New Roman"/>
          <w:lang w:val="en-US"/>
        </w:rPr>
        <w:t>,</w:t>
      </w:r>
      <w:r w:rsidRPr="00594ED9" w:rsidR="008F02BE">
        <w:rPr>
          <w:rFonts w:ascii="Times New Roman" w:hAnsi="Times New Roman"/>
          <w:lang w:val="en-US"/>
        </w:rPr>
        <w:t xml:space="preserve"> </w:t>
      </w:r>
      <w:r w:rsidRPr="00594ED9" w:rsidR="00154685">
        <w:rPr>
          <w:rFonts w:ascii="Times New Roman" w:hAnsi="Times New Roman"/>
          <w:lang w:val="en-US"/>
        </w:rPr>
        <w:t xml:space="preserve">non-established </w:t>
      </w:r>
      <w:r w:rsidRPr="00594ED9" w:rsidR="008F02BE">
        <w:rPr>
          <w:rFonts w:ascii="Times New Roman" w:hAnsi="Times New Roman"/>
          <w:lang w:val="en-US"/>
        </w:rPr>
        <w:t xml:space="preserve">Asian </w:t>
      </w:r>
      <w:r w:rsidRPr="00594ED9" w:rsidR="00F8765B">
        <w:rPr>
          <w:rFonts w:ascii="Times New Roman" w:hAnsi="Times New Roman"/>
          <w:lang w:val="en-US"/>
        </w:rPr>
        <w:t>weatherfish</w:t>
      </w:r>
      <w:r w:rsidRPr="00594ED9" w:rsidR="008F02BE">
        <w:rPr>
          <w:rFonts w:ascii="Times New Roman" w:hAnsi="Times New Roman"/>
          <w:lang w:val="en-US"/>
        </w:rPr>
        <w:t xml:space="preserve"> species are reported from Swit</w:t>
      </w:r>
      <w:r w:rsidRPr="00594ED9" w:rsidR="00196B1A">
        <w:rPr>
          <w:rFonts w:ascii="Times New Roman" w:hAnsi="Times New Roman"/>
          <w:lang w:val="en-US"/>
        </w:rPr>
        <w:t>z</w:t>
      </w:r>
      <w:r w:rsidRPr="00594ED9" w:rsidR="008F02BE">
        <w:rPr>
          <w:rFonts w:ascii="Times New Roman" w:hAnsi="Times New Roman"/>
          <w:lang w:val="en-US"/>
        </w:rPr>
        <w:t>erland and Germany</w:t>
      </w:r>
      <w:r w:rsidRPr="00594ED9" w:rsidR="006129E0">
        <w:rPr>
          <w:rFonts w:ascii="Times New Roman" w:hAnsi="Times New Roman"/>
          <w:lang w:val="en-US"/>
        </w:rPr>
        <w:t>,</w:t>
      </w:r>
      <w:r w:rsidRPr="00594ED9" w:rsidR="008F02BE">
        <w:rPr>
          <w:rFonts w:ascii="Times New Roman" w:hAnsi="Times New Roman"/>
          <w:lang w:val="en-US"/>
        </w:rPr>
        <w:t xml:space="preserve"> namely </w:t>
      </w:r>
      <w:r w:rsidR="00EA33B1">
        <w:rPr>
          <w:rFonts w:ascii="Times New Roman" w:hAnsi="Times New Roman"/>
          <w:i/>
          <w:lang w:val="en-US"/>
        </w:rPr>
        <w:t>M</w:t>
      </w:r>
      <w:r w:rsidRPr="00594ED9" w:rsidR="008F02BE">
        <w:rPr>
          <w:rFonts w:ascii="Times New Roman" w:hAnsi="Times New Roman"/>
          <w:i/>
          <w:lang w:val="en-US"/>
        </w:rPr>
        <w:t>. dabryanus</w:t>
      </w:r>
      <w:r w:rsidRPr="00594ED9" w:rsidR="008F02BE">
        <w:rPr>
          <w:rFonts w:ascii="Times New Roman" w:hAnsi="Times New Roman"/>
          <w:lang w:val="en-US"/>
        </w:rPr>
        <w:t xml:space="preserve"> (large-scale loach)</w:t>
      </w:r>
      <w:r w:rsidRPr="00594ED9" w:rsidR="006129E0">
        <w:rPr>
          <w:rFonts w:ascii="Times New Roman" w:hAnsi="Times New Roman"/>
          <w:lang w:val="en-US"/>
        </w:rPr>
        <w:t xml:space="preserve"> </w:t>
      </w:r>
      <w:r w:rsidRPr="00594ED9" w:rsidR="008F02BE">
        <w:rPr>
          <w:rFonts w:ascii="Times New Roman" w:hAnsi="Times New Roman"/>
          <w:lang w:val="en-US"/>
        </w:rPr>
        <w:t xml:space="preserve">(Freyhof </w:t>
      </w:r>
      <w:r w:rsidRPr="00594ED9" w:rsidR="00A960A2">
        <w:rPr>
          <w:rFonts w:ascii="Times New Roman" w:hAnsi="Times New Roman"/>
          <w:lang w:val="en-US"/>
        </w:rPr>
        <w:t>and</w:t>
      </w:r>
      <w:r w:rsidRPr="00594ED9" w:rsidR="007160A6">
        <w:rPr>
          <w:rFonts w:ascii="Times New Roman" w:hAnsi="Times New Roman"/>
          <w:lang w:val="en-US"/>
        </w:rPr>
        <w:t xml:space="preserve"> Brooks </w:t>
      </w:r>
      <w:r w:rsidRPr="00594ED9" w:rsidR="008F02BE">
        <w:rPr>
          <w:rFonts w:ascii="Times New Roman" w:hAnsi="Times New Roman"/>
          <w:lang w:val="en-US"/>
        </w:rPr>
        <w:t>201</w:t>
      </w:r>
      <w:r w:rsidRPr="00594ED9" w:rsidR="007160A6">
        <w:rPr>
          <w:rFonts w:ascii="Times New Roman" w:hAnsi="Times New Roman"/>
          <w:lang w:val="en-US"/>
        </w:rPr>
        <w:t>1</w:t>
      </w:r>
      <w:r w:rsidRPr="00594ED9" w:rsidR="008F02BE">
        <w:rPr>
          <w:rFonts w:ascii="Times New Roman" w:hAnsi="Times New Roman"/>
          <w:lang w:val="en-US"/>
        </w:rPr>
        <w:t>; Stoeckle et al</w:t>
      </w:r>
      <w:r w:rsidR="008F02BE">
        <w:rPr>
          <w:rFonts w:ascii="Times New Roman" w:hAnsi="Times New Roman"/>
          <w:lang w:val="en-US"/>
        </w:rPr>
        <w:t xml:space="preserve">. 2019) and from the UK, </w:t>
      </w:r>
      <w:r w:rsidRPr="000613C1" w:rsidR="008F02BE">
        <w:rPr>
          <w:rFonts w:ascii="Times New Roman" w:hAnsi="Times New Roman"/>
          <w:i/>
          <w:lang w:val="en-US"/>
        </w:rPr>
        <w:t>M. mizolepis</w:t>
      </w:r>
      <w:r w:rsidR="008F02BE">
        <w:rPr>
          <w:rFonts w:ascii="Times New Roman" w:hAnsi="Times New Roman"/>
          <w:lang w:val="en-US"/>
        </w:rPr>
        <w:t xml:space="preserve"> (</w:t>
      </w:r>
      <w:r w:rsidRPr="00A25AD2" w:rsidR="008F02BE">
        <w:rPr>
          <w:rFonts w:ascii="Times New Roman" w:hAnsi="Times New Roman"/>
          <w:lang w:val="en-US"/>
        </w:rPr>
        <w:t>Zięba</w:t>
      </w:r>
      <w:r w:rsidR="008F02BE">
        <w:rPr>
          <w:rFonts w:ascii="Times New Roman" w:hAnsi="Times New Roman"/>
          <w:lang w:val="en-US"/>
        </w:rPr>
        <w:t xml:space="preserve"> et al. 2010). </w:t>
      </w:r>
    </w:p>
    <w:p w:rsidR="009F6A53" w:rsidP="003D446D" w:rsidRDefault="009F6A53" w14:paraId="3571668D" w14:textId="7CE687A8">
      <w:pPr>
        <w:spacing w:after="120"/>
        <w:rPr>
          <w:rFonts w:ascii="Times New Roman" w:hAnsi="Times New Roman"/>
          <w:lang w:val="en-US"/>
        </w:rPr>
      </w:pPr>
      <w:r w:rsidRPr="00594ED9">
        <w:rPr>
          <w:rFonts w:ascii="Times New Roman" w:hAnsi="Times New Roman"/>
          <w:i/>
          <w:lang w:val="en-US"/>
        </w:rPr>
        <w:t xml:space="preserve">Misgurnus anguillicaudatus </w:t>
      </w:r>
      <w:r w:rsidRPr="00594ED9">
        <w:rPr>
          <w:rFonts w:ascii="Times New Roman" w:hAnsi="Times New Roman"/>
          <w:lang w:val="en-US"/>
        </w:rPr>
        <w:t xml:space="preserve">is known to hybridise naturally with </w:t>
      </w:r>
      <w:r>
        <w:rPr>
          <w:rFonts w:ascii="Times New Roman" w:hAnsi="Times New Roman"/>
          <w:i/>
          <w:lang w:val="en-US"/>
        </w:rPr>
        <w:t>M</w:t>
      </w:r>
      <w:r w:rsidRPr="00594ED9">
        <w:rPr>
          <w:rFonts w:ascii="Times New Roman" w:hAnsi="Times New Roman"/>
          <w:i/>
          <w:lang w:val="en-US"/>
        </w:rPr>
        <w:t>. dabryanus</w:t>
      </w:r>
      <w:r w:rsidRPr="00594ED9">
        <w:rPr>
          <w:rFonts w:ascii="Times New Roman" w:hAnsi="Times New Roman"/>
          <w:lang w:val="en-US"/>
        </w:rPr>
        <w:t xml:space="preserve"> (You et al. 2009). In aquaculture, Fujimoto et al. (2008a) were able to produce hybrids of </w:t>
      </w:r>
      <w:r w:rsidRPr="00594ED9">
        <w:rPr>
          <w:rFonts w:ascii="Times New Roman" w:hAnsi="Times New Roman"/>
          <w:i/>
          <w:lang w:val="en-US"/>
        </w:rPr>
        <w:t>M. anguillicaudatus</w:t>
      </w:r>
      <w:r w:rsidRPr="00594ED9">
        <w:rPr>
          <w:rFonts w:ascii="Times New Roman" w:hAnsi="Times New Roman"/>
          <w:lang w:val="en-US"/>
        </w:rPr>
        <w:t xml:space="preserve"> and </w:t>
      </w:r>
      <w:r w:rsidRPr="00594ED9">
        <w:rPr>
          <w:rFonts w:ascii="Times New Roman" w:hAnsi="Times New Roman"/>
          <w:i/>
          <w:lang w:val="en-US"/>
        </w:rPr>
        <w:t>M. mizolepis</w:t>
      </w:r>
      <w:r w:rsidRPr="00594ED9">
        <w:rPr>
          <w:rFonts w:ascii="Times New Roman" w:hAnsi="Times New Roman"/>
          <w:lang w:val="en-US"/>
        </w:rPr>
        <w:t xml:space="preserve">. Artificial reproduction was also used to successfully crossbreed </w:t>
      </w:r>
      <w:r w:rsidRPr="00594ED9">
        <w:rPr>
          <w:rFonts w:ascii="Times New Roman" w:hAnsi="Times New Roman"/>
          <w:i/>
          <w:lang w:val="en-US"/>
        </w:rPr>
        <w:t>M. anguillicaudatus</w:t>
      </w:r>
      <w:r w:rsidRPr="00594ED9">
        <w:rPr>
          <w:rFonts w:ascii="Times New Roman" w:hAnsi="Times New Roman"/>
          <w:lang w:val="en-US"/>
        </w:rPr>
        <w:t xml:space="preserve"> with the native </w:t>
      </w:r>
      <w:r w:rsidRPr="00594ED9">
        <w:rPr>
          <w:rFonts w:ascii="Times New Roman" w:hAnsi="Times New Roman"/>
          <w:i/>
          <w:lang w:val="en-US"/>
        </w:rPr>
        <w:t>M. fossilis</w:t>
      </w:r>
      <w:r>
        <w:rPr>
          <w:rFonts w:ascii="Times New Roman" w:hAnsi="Times New Roman"/>
          <w:lang w:val="en-US"/>
        </w:rPr>
        <w:t xml:space="preserve"> (J. </w:t>
      </w:r>
      <w:r w:rsidRPr="00C9228C">
        <w:rPr>
          <w:rFonts w:ascii="Times New Roman" w:hAnsi="Times New Roman"/>
          <w:lang w:val="en-US"/>
        </w:rPr>
        <w:t>Wanzenböck</w:t>
      </w:r>
      <w:r>
        <w:rPr>
          <w:rFonts w:ascii="Times New Roman" w:hAnsi="Times New Roman"/>
          <w:lang w:val="en-US"/>
        </w:rPr>
        <w:t xml:space="preserve">, pers. comm.). </w:t>
      </w:r>
      <w:r w:rsidRPr="000A6D34">
        <w:rPr>
          <w:rFonts w:ascii="Times New Roman" w:hAnsi="Times New Roman"/>
          <w:lang w:val="en-US"/>
        </w:rPr>
        <w:t xml:space="preserve">Recently, hybrids between </w:t>
      </w:r>
      <w:r w:rsidRPr="000A6D34">
        <w:rPr>
          <w:rFonts w:ascii="Times New Roman" w:hAnsi="Times New Roman"/>
          <w:i/>
          <w:lang w:val="en-US"/>
        </w:rPr>
        <w:t>M. anguillicaudatus</w:t>
      </w:r>
      <w:r w:rsidRPr="000A6D34">
        <w:rPr>
          <w:rFonts w:ascii="Times New Roman" w:hAnsi="Times New Roman"/>
          <w:lang w:val="en-US"/>
        </w:rPr>
        <w:t xml:space="preserve"> and </w:t>
      </w:r>
      <w:r w:rsidRPr="000A6D34">
        <w:rPr>
          <w:rFonts w:ascii="Times New Roman" w:hAnsi="Times New Roman"/>
          <w:i/>
          <w:lang w:val="en-US"/>
        </w:rPr>
        <w:t>M. bipartitus</w:t>
      </w:r>
      <w:r w:rsidRPr="000A6D34">
        <w:rPr>
          <w:rFonts w:ascii="Times New Roman" w:hAnsi="Times New Roman"/>
          <w:lang w:val="en-US"/>
        </w:rPr>
        <w:t xml:space="preserve"> have been found in Catalonia (Clavero et al. 2023). Hybrids between these two species are explicitly included in this risk assessment, as it has to be assumed that impacts are identical to the parental species.</w:t>
      </w:r>
      <w:r>
        <w:rPr>
          <w:rFonts w:ascii="Times New Roman" w:hAnsi="Times New Roman"/>
          <w:lang w:val="en-US"/>
        </w:rPr>
        <w:t xml:space="preserve"> </w:t>
      </w:r>
    </w:p>
    <w:p w:rsidRPr="003702E1" w:rsidR="003F329E" w:rsidP="003D446D" w:rsidRDefault="003F329E" w14:paraId="79D371EA" w14:textId="38AD4F12">
      <w:pPr>
        <w:spacing w:after="120"/>
        <w:rPr>
          <w:rFonts w:ascii="Times New Roman" w:hAnsi="Times New Roman"/>
          <w:lang w:val="en-US"/>
        </w:rPr>
      </w:pPr>
      <w:r w:rsidRPr="007428B1">
        <w:rPr>
          <w:rFonts w:ascii="Times New Roman" w:hAnsi="Times New Roman"/>
          <w:lang w:val="en-US"/>
        </w:rPr>
        <w:t xml:space="preserve">The known common names of </w:t>
      </w:r>
      <w:r w:rsidR="00C9228C">
        <w:rPr>
          <w:rFonts w:ascii="Times New Roman" w:hAnsi="Times New Roman"/>
          <w:i/>
          <w:lang w:val="en-US"/>
        </w:rPr>
        <w:t xml:space="preserve">M. anguillicaudatus </w:t>
      </w:r>
      <w:r w:rsidRPr="007428B1">
        <w:rPr>
          <w:rFonts w:ascii="Times New Roman" w:hAnsi="Times New Roman"/>
          <w:lang w:val="en-US"/>
        </w:rPr>
        <w:t xml:space="preserve">in European languages </w:t>
      </w:r>
      <w:r>
        <w:rPr>
          <w:rFonts w:ascii="Times New Roman" w:hAnsi="Times New Roman"/>
          <w:lang w:val="en-US"/>
        </w:rPr>
        <w:t xml:space="preserve">other </w:t>
      </w:r>
      <w:r w:rsidRPr="007428B1">
        <w:rPr>
          <w:rFonts w:ascii="Times New Roman" w:hAnsi="Times New Roman"/>
          <w:lang w:val="en-US"/>
        </w:rPr>
        <w:t xml:space="preserve">than English are the following: </w:t>
      </w:r>
      <w:r w:rsidR="00C9228C">
        <w:rPr>
          <w:rFonts w:ascii="Times New Roman" w:hAnsi="Times New Roman"/>
          <w:lang w:val="en-US"/>
        </w:rPr>
        <w:t>FR</w:t>
      </w:r>
      <w:r w:rsidRPr="007428B1">
        <w:rPr>
          <w:rFonts w:ascii="Times New Roman" w:hAnsi="Times New Roman"/>
          <w:lang w:val="en-US"/>
        </w:rPr>
        <w:t xml:space="preserve">: </w:t>
      </w:r>
      <w:r w:rsidR="00C9228C">
        <w:rPr>
          <w:rFonts w:ascii="Times New Roman" w:hAnsi="Times New Roman"/>
          <w:lang w:val="en-US"/>
        </w:rPr>
        <w:t>l</w:t>
      </w:r>
      <w:r w:rsidRPr="00C9228C" w:rsidR="00C9228C">
        <w:rPr>
          <w:rFonts w:ascii="Times New Roman" w:hAnsi="Times New Roman"/>
          <w:lang w:val="en-US"/>
        </w:rPr>
        <w:t>oche asiatique</w:t>
      </w:r>
      <w:r w:rsidRPr="007428B1">
        <w:rPr>
          <w:rFonts w:ascii="Times New Roman" w:hAnsi="Times New Roman"/>
          <w:lang w:val="en-US"/>
        </w:rPr>
        <w:t>,</w:t>
      </w:r>
      <w:r>
        <w:rPr>
          <w:rFonts w:ascii="Times New Roman" w:hAnsi="Times New Roman"/>
          <w:lang w:val="en-US"/>
        </w:rPr>
        <w:t xml:space="preserve"> </w:t>
      </w:r>
      <w:r w:rsidR="000B59D1">
        <w:rPr>
          <w:rFonts w:ascii="Times New Roman" w:hAnsi="Times New Roman"/>
          <w:lang w:val="en-US"/>
        </w:rPr>
        <w:t>IT: cobite di stagno oriental</w:t>
      </w:r>
      <w:r w:rsidR="005D2F91">
        <w:rPr>
          <w:rFonts w:ascii="Times New Roman" w:hAnsi="Times New Roman"/>
          <w:lang w:val="en-US"/>
        </w:rPr>
        <w:t>e</w:t>
      </w:r>
      <w:r w:rsidR="000B59D1">
        <w:rPr>
          <w:rFonts w:ascii="Times New Roman" w:hAnsi="Times New Roman"/>
          <w:lang w:val="en-US"/>
        </w:rPr>
        <w:t xml:space="preserve">, </w:t>
      </w:r>
      <w:r w:rsidRPr="007428B1">
        <w:rPr>
          <w:rFonts w:ascii="Times New Roman" w:hAnsi="Times New Roman"/>
          <w:lang w:val="en-US"/>
        </w:rPr>
        <w:t xml:space="preserve">DK: </w:t>
      </w:r>
      <w:r w:rsidR="00C9228C">
        <w:rPr>
          <w:rFonts w:ascii="Times New Roman" w:hAnsi="Times New Roman"/>
          <w:lang w:val="en-US"/>
        </w:rPr>
        <w:t>k</w:t>
      </w:r>
      <w:r w:rsidRPr="00C9228C" w:rsidR="00C9228C">
        <w:rPr>
          <w:rFonts w:ascii="Times New Roman" w:hAnsi="Times New Roman"/>
          <w:lang w:val="en-US"/>
        </w:rPr>
        <w:t>inesisk smerling</w:t>
      </w:r>
      <w:r w:rsidRPr="007428B1">
        <w:rPr>
          <w:rFonts w:ascii="Times New Roman" w:hAnsi="Times New Roman"/>
          <w:lang w:val="en-US"/>
        </w:rPr>
        <w:t xml:space="preserve">, DE: </w:t>
      </w:r>
      <w:r w:rsidRPr="00C9228C" w:rsidR="00C9228C">
        <w:rPr>
          <w:rFonts w:ascii="Times New Roman" w:hAnsi="Times New Roman"/>
          <w:lang w:val="en-US"/>
        </w:rPr>
        <w:t>Ostasiatischer Schlammpeitzger</w:t>
      </w:r>
      <w:r w:rsidRPr="007428B1">
        <w:rPr>
          <w:rFonts w:ascii="Times New Roman" w:hAnsi="Times New Roman"/>
          <w:lang w:val="en-US"/>
        </w:rPr>
        <w:t xml:space="preserve">, </w:t>
      </w:r>
      <w:r w:rsidR="00C9228C">
        <w:rPr>
          <w:rFonts w:ascii="Times New Roman" w:hAnsi="Times New Roman"/>
          <w:lang w:val="en-US"/>
        </w:rPr>
        <w:t>NL</w:t>
      </w:r>
      <w:r w:rsidRPr="007428B1">
        <w:rPr>
          <w:rFonts w:ascii="Times New Roman" w:hAnsi="Times New Roman"/>
          <w:lang w:val="en-US"/>
        </w:rPr>
        <w:t xml:space="preserve">: </w:t>
      </w:r>
      <w:r w:rsidR="00C9228C">
        <w:rPr>
          <w:rFonts w:ascii="Times New Roman" w:hAnsi="Times New Roman"/>
          <w:lang w:val="en-US"/>
        </w:rPr>
        <w:t>Aziatische modderkruiper</w:t>
      </w:r>
      <w:r w:rsidR="009F1F79">
        <w:rPr>
          <w:rFonts w:ascii="Times New Roman" w:hAnsi="Times New Roman"/>
          <w:lang w:val="en-US"/>
        </w:rPr>
        <w:t xml:space="preserve">, </w:t>
      </w:r>
      <w:r w:rsidRPr="009F1F79" w:rsidR="009F1F79">
        <w:rPr>
          <w:rFonts w:ascii="Times New Roman" w:hAnsi="Times New Roman"/>
          <w:lang w:val="en-US"/>
        </w:rPr>
        <w:t>SLO: azijska činklja</w:t>
      </w:r>
      <w:r w:rsidRPr="007428B1">
        <w:rPr>
          <w:rFonts w:ascii="Times New Roman" w:hAnsi="Times New Roman"/>
          <w:lang w:val="en-US"/>
        </w:rPr>
        <w:t>.</w:t>
      </w:r>
    </w:p>
    <w:p w:rsidRPr="00B939BB" w:rsidR="00211E03" w:rsidP="003D446D" w:rsidRDefault="00211E03" w14:paraId="79D371EB"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71814" w:rsidTr="00F55515" w14:paraId="79D371F1" w14:textId="77777777">
        <w:tc>
          <w:tcPr>
            <w:tcW w:w="9212" w:type="dxa"/>
            <w:shd w:val="clear" w:color="auto" w:fill="auto"/>
          </w:tcPr>
          <w:p w:rsidRPr="007B2270" w:rsidR="00871814" w:rsidP="00375E58" w:rsidRDefault="00871814" w14:paraId="79D371EC"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79D371ED"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79D371EE"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79D371EF"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79D371F0"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D446D" w:rsidRDefault="000603D2" w14:paraId="79D371F2" w14:textId="77777777">
      <w:pPr>
        <w:spacing w:after="120"/>
        <w:rPr>
          <w:rFonts w:ascii="Times New Roman" w:hAnsi="Times New Roman"/>
          <w:lang w:val="en-US"/>
        </w:rPr>
      </w:pPr>
    </w:p>
    <w:p w:rsidR="00305FFE" w:rsidP="003D446D" w:rsidRDefault="00A1243A" w14:paraId="79D371F4" w14:textId="50006639">
      <w:pPr>
        <w:spacing w:after="120"/>
        <w:rPr>
          <w:rFonts w:ascii="Times New Roman" w:hAnsi="Times New Roman"/>
          <w:lang w:val="en-US"/>
        </w:rPr>
      </w:pPr>
      <w:r>
        <w:rPr>
          <w:rFonts w:ascii="Times New Roman" w:hAnsi="Times New Roman"/>
          <w:lang w:val="en-US"/>
        </w:rPr>
        <w:t xml:space="preserve">Response: </w:t>
      </w:r>
      <w:r w:rsidRPr="00A25AD2" w:rsidR="00305FFE">
        <w:rPr>
          <w:rFonts w:ascii="Times New Roman" w:hAnsi="Times New Roman"/>
          <w:lang w:val="en-US"/>
        </w:rPr>
        <w:t xml:space="preserve">Loaches and weatherfishes from the genus </w:t>
      </w:r>
      <w:r w:rsidRPr="00DF0B3C" w:rsidR="00305FFE">
        <w:rPr>
          <w:rFonts w:ascii="Times New Roman" w:hAnsi="Times New Roman"/>
          <w:i/>
          <w:lang w:val="en-US"/>
        </w:rPr>
        <w:t>Misgurnus</w:t>
      </w:r>
      <w:r w:rsidRPr="00A25AD2" w:rsidR="00305FFE">
        <w:rPr>
          <w:rFonts w:ascii="Times New Roman" w:hAnsi="Times New Roman"/>
          <w:lang w:val="en-US"/>
        </w:rPr>
        <w:t xml:space="preserve"> have a </w:t>
      </w:r>
      <w:r w:rsidR="00305FFE">
        <w:rPr>
          <w:rFonts w:ascii="Times New Roman" w:hAnsi="Times New Roman"/>
          <w:lang w:val="en-US"/>
        </w:rPr>
        <w:t xml:space="preserve">long eel-like body and ten chin barbels. The Global Invasive Species Database (GISD; </w:t>
      </w:r>
      <w:hyperlink w:history="1" r:id="rId11">
        <w:r w:rsidRPr="007336EA" w:rsidR="00305FFE">
          <w:rPr>
            <w:rStyle w:val="Hyperlink"/>
            <w:rFonts w:ascii="Times New Roman" w:hAnsi="Times New Roman"/>
            <w:lang w:val="en-US"/>
          </w:rPr>
          <w:t>http://www.iucngisd.org/gisd/species.php?sc=1537</w:t>
        </w:r>
      </w:hyperlink>
      <w:r w:rsidR="00305FFE">
        <w:rPr>
          <w:rFonts w:ascii="Times New Roman" w:hAnsi="Times New Roman"/>
          <w:lang w:val="en-US"/>
        </w:rPr>
        <w:t xml:space="preserve">) describes </w:t>
      </w:r>
      <w:r w:rsidRPr="00DF0B3C" w:rsidR="00305FFE">
        <w:rPr>
          <w:rFonts w:ascii="Times New Roman" w:hAnsi="Times New Roman"/>
          <w:i/>
          <w:lang w:val="en-US"/>
        </w:rPr>
        <w:t>Misgurnus anguillicaudatus</w:t>
      </w:r>
      <w:r w:rsidRPr="00DF0B3C" w:rsidR="00305FFE">
        <w:rPr>
          <w:rFonts w:ascii="Times New Roman" w:hAnsi="Times New Roman"/>
          <w:lang w:val="en-US"/>
        </w:rPr>
        <w:t xml:space="preserve"> </w:t>
      </w:r>
      <w:r w:rsidR="00305FFE">
        <w:rPr>
          <w:rFonts w:ascii="Times New Roman" w:hAnsi="Times New Roman"/>
          <w:lang w:val="en-US"/>
        </w:rPr>
        <w:t>as “</w:t>
      </w:r>
      <w:r w:rsidRPr="00DF0B3C" w:rsidR="00305FFE">
        <w:rPr>
          <w:rFonts w:ascii="Times New Roman" w:hAnsi="Times New Roman"/>
          <w:lang w:val="en-US"/>
        </w:rPr>
        <w:t>brown to yellow with greenish, gray-brown to black marbling, with a</w:t>
      </w:r>
      <w:r w:rsidR="00305FFE">
        <w:rPr>
          <w:rFonts w:ascii="Times New Roman" w:hAnsi="Times New Roman"/>
          <w:lang w:val="en-US"/>
        </w:rPr>
        <w:t xml:space="preserve"> </w:t>
      </w:r>
      <w:r w:rsidRPr="00DF0B3C" w:rsidR="00305FFE">
        <w:rPr>
          <w:rFonts w:ascii="Times New Roman" w:hAnsi="Times New Roman"/>
          <w:lang w:val="en-US"/>
        </w:rPr>
        <w:t>paler ventral. Its eel-like body is long, laterally compressed, commonly measuring around 15 cm,</w:t>
      </w:r>
      <w:r w:rsidR="00305FFE">
        <w:rPr>
          <w:rFonts w:ascii="Times New Roman" w:hAnsi="Times New Roman"/>
          <w:lang w:val="en-US"/>
        </w:rPr>
        <w:t xml:space="preserve"> </w:t>
      </w:r>
      <w:r w:rsidRPr="00DF0B3C" w:rsidR="00305FFE">
        <w:rPr>
          <w:rFonts w:ascii="Times New Roman" w:hAnsi="Times New Roman"/>
          <w:lang w:val="en-US"/>
        </w:rPr>
        <w:t>but reaching a maximum size near 30 cm. It has a small, narrow mouth and subinferior with 10</w:t>
      </w:r>
      <w:r w:rsidR="00305FFE">
        <w:rPr>
          <w:rFonts w:ascii="Times New Roman" w:hAnsi="Times New Roman"/>
          <w:lang w:val="en-US"/>
        </w:rPr>
        <w:t xml:space="preserve"> </w:t>
      </w:r>
      <w:r w:rsidRPr="00DF0B3C" w:rsidR="00305FFE">
        <w:rPr>
          <w:rFonts w:ascii="Times New Roman" w:hAnsi="Times New Roman"/>
          <w:lang w:val="en-US"/>
        </w:rPr>
        <w:t>barbels, 4 of them, clearly smaller than the other, placed below the lower lip. Its lips are thick and</w:t>
      </w:r>
      <w:r w:rsidR="00305FFE">
        <w:rPr>
          <w:rFonts w:ascii="Times New Roman" w:hAnsi="Times New Roman"/>
          <w:lang w:val="en-US"/>
        </w:rPr>
        <w:t xml:space="preserve"> </w:t>
      </w:r>
      <w:r w:rsidRPr="00DF0B3C" w:rsidR="00305FFE">
        <w:rPr>
          <w:rFonts w:ascii="Times New Roman" w:hAnsi="Times New Roman"/>
          <w:lang w:val="en-US"/>
        </w:rPr>
        <w:t>fleshy. Its lateral line is short and does not exceed the length of the pectoral fin. It</w:t>
      </w:r>
      <w:r w:rsidR="00305FFE">
        <w:rPr>
          <w:rFonts w:ascii="Times New Roman" w:hAnsi="Times New Roman"/>
          <w:lang w:val="en-US"/>
        </w:rPr>
        <w:t>s</w:t>
      </w:r>
      <w:r w:rsidRPr="00DF0B3C" w:rsidR="00305FFE">
        <w:rPr>
          <w:rFonts w:ascii="Times New Roman" w:hAnsi="Times New Roman"/>
          <w:lang w:val="en-US"/>
        </w:rPr>
        <w:t xml:space="preserve"> pectoral fins are</w:t>
      </w:r>
      <w:r w:rsidR="00305FFE">
        <w:rPr>
          <w:rFonts w:ascii="Times New Roman" w:hAnsi="Times New Roman"/>
          <w:lang w:val="en-US"/>
        </w:rPr>
        <w:t xml:space="preserve"> </w:t>
      </w:r>
      <w:r w:rsidRPr="00DF0B3C" w:rsidR="00305FFE">
        <w:rPr>
          <w:rFonts w:ascii="Times New Roman" w:hAnsi="Times New Roman"/>
          <w:lang w:val="en-US"/>
        </w:rPr>
        <w:t>triangular with a stout spine. The dorsal fin originates above the pelvic fin origin and is single and</w:t>
      </w:r>
      <w:r w:rsidR="00305FFE">
        <w:rPr>
          <w:rFonts w:ascii="Times New Roman" w:hAnsi="Times New Roman"/>
          <w:lang w:val="en-US"/>
        </w:rPr>
        <w:t xml:space="preserve"> </w:t>
      </w:r>
      <w:r w:rsidRPr="00DF0B3C" w:rsidR="00305FFE">
        <w:rPr>
          <w:rFonts w:ascii="Times New Roman" w:hAnsi="Times New Roman"/>
          <w:lang w:val="en-US"/>
        </w:rPr>
        <w:t>short-based. It bears conspicuous adipose crests along the ventral and dorsal mid-lines of the</w:t>
      </w:r>
      <w:r w:rsidR="00305FFE">
        <w:rPr>
          <w:rFonts w:ascii="Times New Roman" w:hAnsi="Times New Roman"/>
          <w:lang w:val="en-US"/>
        </w:rPr>
        <w:t xml:space="preserve"> </w:t>
      </w:r>
      <w:r w:rsidRPr="00DF0B3C" w:rsidR="00305FFE">
        <w:rPr>
          <w:rFonts w:ascii="Times New Roman" w:hAnsi="Times New Roman"/>
          <w:lang w:val="en-US"/>
        </w:rPr>
        <w:t>caudal peduncle. It also has a characteristic dark spot in the upper half of the base of the caudal</w:t>
      </w:r>
      <w:r w:rsidR="00305FFE">
        <w:rPr>
          <w:rFonts w:ascii="Times New Roman" w:hAnsi="Times New Roman"/>
          <w:lang w:val="en-US"/>
        </w:rPr>
        <w:t xml:space="preserve"> </w:t>
      </w:r>
      <w:r w:rsidRPr="00DF0B3C" w:rsidR="00305FFE">
        <w:rPr>
          <w:rFonts w:ascii="Times New Roman" w:hAnsi="Times New Roman"/>
          <w:lang w:val="en-US"/>
        </w:rPr>
        <w:t>fin. It has 9 dorsal rays, 6-7 pelvic rays, and 7-8 anal rays. Generally males have larger pectoral</w:t>
      </w:r>
      <w:r w:rsidR="00305FFE">
        <w:rPr>
          <w:rFonts w:ascii="Times New Roman" w:hAnsi="Times New Roman"/>
          <w:lang w:val="en-US"/>
        </w:rPr>
        <w:t xml:space="preserve"> </w:t>
      </w:r>
      <w:r w:rsidRPr="00DF0B3C" w:rsidR="00305FFE">
        <w:rPr>
          <w:rFonts w:ascii="Times New Roman" w:hAnsi="Times New Roman"/>
          <w:lang w:val="en-US"/>
        </w:rPr>
        <w:t>fins and females fuller abdomens</w:t>
      </w:r>
      <w:r w:rsidR="00305FFE">
        <w:rPr>
          <w:rFonts w:ascii="Times New Roman" w:hAnsi="Times New Roman"/>
          <w:lang w:val="en-US"/>
        </w:rPr>
        <w:t>”. Males can be distinguished from females (sexual dimorphism) by the enlarged second ray of the pectoral fin and the presence (vs. absence in females) of the lamina circularis (</w:t>
      </w:r>
      <w:r w:rsidRPr="00515833" w:rsidR="00305FFE">
        <w:rPr>
          <w:rFonts w:ascii="Times New Roman" w:hAnsi="Times New Roman"/>
          <w:lang w:val="en-US"/>
        </w:rPr>
        <w:t xml:space="preserve">Urquhart </w:t>
      </w:r>
      <w:r w:rsidR="00A960A2">
        <w:rPr>
          <w:rFonts w:ascii="Times New Roman" w:hAnsi="Times New Roman"/>
          <w:lang w:val="en-US"/>
        </w:rPr>
        <w:t>and</w:t>
      </w:r>
      <w:r w:rsidRPr="00515833" w:rsidR="00305FFE">
        <w:rPr>
          <w:rFonts w:ascii="Times New Roman" w:hAnsi="Times New Roman"/>
          <w:lang w:val="en-US"/>
        </w:rPr>
        <w:t xml:space="preserve"> Koetsier</w:t>
      </w:r>
      <w:r w:rsidR="00305FFE">
        <w:rPr>
          <w:rFonts w:ascii="Times New Roman" w:hAnsi="Times New Roman"/>
          <w:lang w:val="en-US"/>
        </w:rPr>
        <w:t xml:space="preserve"> 2011).</w:t>
      </w:r>
    </w:p>
    <w:p w:rsidRPr="00A25AD2" w:rsidR="00305FFE" w:rsidP="003D446D" w:rsidRDefault="00305FFE" w14:paraId="79D371F5" w14:textId="77777777">
      <w:pPr>
        <w:spacing w:after="120"/>
        <w:rPr>
          <w:rFonts w:ascii="Times New Roman" w:hAnsi="Times New Roman"/>
          <w:lang w:val="en-US"/>
        </w:rPr>
      </w:pPr>
      <w:r>
        <w:rPr>
          <w:rFonts w:ascii="Times New Roman" w:hAnsi="Times New Roman"/>
          <w:lang w:val="en-US"/>
        </w:rPr>
        <w:t xml:space="preserve">Kottelat and Freyhof (2007) state the </w:t>
      </w:r>
      <w:r w:rsidRPr="00FD42E1">
        <w:rPr>
          <w:rFonts w:ascii="Times New Roman" w:hAnsi="Times New Roman"/>
          <w:i/>
          <w:lang w:val="en-US"/>
        </w:rPr>
        <w:t>M. anguillicaudatus</w:t>
      </w:r>
      <w:r>
        <w:rPr>
          <w:rFonts w:ascii="Times New Roman" w:hAnsi="Times New Roman"/>
          <w:lang w:val="en-US"/>
        </w:rPr>
        <w:t xml:space="preserve"> can be distinguished from other species of </w:t>
      </w:r>
      <w:r w:rsidRPr="006F2F59">
        <w:rPr>
          <w:rFonts w:ascii="Times New Roman" w:hAnsi="Times New Roman"/>
          <w:i/>
          <w:lang w:val="en-US"/>
        </w:rPr>
        <w:t>Misgurnus</w:t>
      </w:r>
      <w:r>
        <w:rPr>
          <w:rFonts w:ascii="Times New Roman" w:hAnsi="Times New Roman"/>
          <w:lang w:val="en-US"/>
        </w:rPr>
        <w:t xml:space="preserve"> in Europe by (1) dark, irregular spots on the body and no stripes, (2) the caudal peduncle has low adipose crests, (3) lamina circularis (i.e. </w:t>
      </w:r>
      <w:r w:rsidRPr="00FD42E1">
        <w:rPr>
          <w:rFonts w:ascii="Times New Roman" w:hAnsi="Times New Roman"/>
          <w:lang w:val="en-US"/>
        </w:rPr>
        <w:t>ventral base of the second pectoral ray broadens</w:t>
      </w:r>
      <w:r>
        <w:rPr>
          <w:rFonts w:ascii="Times New Roman" w:hAnsi="Times New Roman"/>
          <w:lang w:val="en-US"/>
        </w:rPr>
        <w:t xml:space="preserve"> </w:t>
      </w:r>
      <w:r w:rsidRPr="00FD42E1">
        <w:rPr>
          <w:rFonts w:ascii="Times New Roman" w:hAnsi="Times New Roman"/>
          <w:lang w:val="en-US"/>
        </w:rPr>
        <w:t>into a rounded plate and covers the bases of the</w:t>
      </w:r>
      <w:r>
        <w:rPr>
          <w:rFonts w:ascii="Times New Roman" w:hAnsi="Times New Roman"/>
          <w:lang w:val="en-US"/>
        </w:rPr>
        <w:t xml:space="preserve"> </w:t>
      </w:r>
      <w:r w:rsidRPr="00FD42E1">
        <w:rPr>
          <w:rFonts w:ascii="Times New Roman" w:hAnsi="Times New Roman"/>
          <w:lang w:val="en-US"/>
        </w:rPr>
        <w:t>other pectoral rays</w:t>
      </w:r>
      <w:r>
        <w:rPr>
          <w:rFonts w:ascii="Times New Roman" w:hAnsi="Times New Roman"/>
          <w:lang w:val="en-US"/>
        </w:rPr>
        <w:t xml:space="preserve">) is present in males and (4) there is a dark spot on the upper caudal base. </w:t>
      </w:r>
    </w:p>
    <w:p w:rsidR="00FB2AF2" w:rsidP="003D446D" w:rsidRDefault="00E078BF" w14:paraId="79D371F6" w14:textId="55D4FB04">
      <w:pPr>
        <w:spacing w:after="120"/>
        <w:rPr>
          <w:rFonts w:ascii="Times New Roman" w:hAnsi="Times New Roman"/>
          <w:lang w:val="en-US"/>
        </w:rPr>
      </w:pPr>
      <w:r w:rsidRPr="00C177CD">
        <w:rPr>
          <w:rFonts w:ascii="Times New Roman" w:hAnsi="Times New Roman"/>
          <w:lang w:val="en-US"/>
        </w:rPr>
        <w:t xml:space="preserve">In the RA area, </w:t>
      </w:r>
      <w:r w:rsidRPr="00C177CD" w:rsidR="00FB2AF2">
        <w:rPr>
          <w:rFonts w:ascii="Times New Roman" w:hAnsi="Times New Roman"/>
          <w:lang w:val="en-US"/>
        </w:rPr>
        <w:t>only one species</w:t>
      </w:r>
      <w:r w:rsidR="006A5B50">
        <w:rPr>
          <w:rFonts w:ascii="Times New Roman" w:hAnsi="Times New Roman"/>
          <w:lang w:val="en-US"/>
        </w:rPr>
        <w:t xml:space="preserve"> </w:t>
      </w:r>
      <w:r w:rsidRPr="00C177CD" w:rsidR="00FB2AF2">
        <w:rPr>
          <w:rFonts w:ascii="Times New Roman" w:hAnsi="Times New Roman"/>
          <w:lang w:val="en-US"/>
        </w:rPr>
        <w:t xml:space="preserve">of the genus </w:t>
      </w:r>
      <w:r w:rsidRPr="00C177CD" w:rsidR="00FB2AF2">
        <w:rPr>
          <w:rFonts w:ascii="Times New Roman" w:hAnsi="Times New Roman"/>
          <w:i/>
          <w:lang w:val="en-US"/>
        </w:rPr>
        <w:t>Misgurnus</w:t>
      </w:r>
      <w:r w:rsidRPr="00C177CD" w:rsidR="00FB2AF2">
        <w:rPr>
          <w:rFonts w:ascii="Times New Roman" w:hAnsi="Times New Roman"/>
          <w:lang w:val="en-US"/>
        </w:rPr>
        <w:t xml:space="preserve"> is native</w:t>
      </w:r>
      <w:r w:rsidR="00CE2D46">
        <w:rPr>
          <w:rFonts w:ascii="Times New Roman" w:hAnsi="Times New Roman"/>
          <w:lang w:val="en-US"/>
        </w:rPr>
        <w:t xml:space="preserve"> (</w:t>
      </w:r>
      <w:r w:rsidRPr="006A5B50" w:rsidR="00CE2D46">
        <w:rPr>
          <w:rFonts w:ascii="Times New Roman" w:hAnsi="Times New Roman"/>
          <w:i/>
          <w:lang w:val="en-US"/>
        </w:rPr>
        <w:t>Misgurnus fossilis</w:t>
      </w:r>
      <w:r w:rsidRPr="00305FFE" w:rsidR="00CE2D46">
        <w:rPr>
          <w:rFonts w:ascii="Times New Roman" w:hAnsi="Times New Roman"/>
          <w:lang w:val="en-US"/>
        </w:rPr>
        <w:t>)</w:t>
      </w:r>
      <w:r w:rsidRPr="00C177CD" w:rsidR="00FB2AF2">
        <w:rPr>
          <w:rFonts w:ascii="Times New Roman" w:hAnsi="Times New Roman"/>
          <w:lang w:val="en-US"/>
        </w:rPr>
        <w:t xml:space="preserve">. </w:t>
      </w:r>
      <w:r w:rsidR="00963A8A">
        <w:rPr>
          <w:rFonts w:ascii="Times New Roman" w:hAnsi="Times New Roman"/>
          <w:lang w:val="en-US"/>
        </w:rPr>
        <w:t xml:space="preserve">Its native range </w:t>
      </w:r>
      <w:r w:rsidR="000C51F5">
        <w:rPr>
          <w:rFonts w:ascii="Times New Roman" w:hAnsi="Times New Roman"/>
          <w:lang w:val="en-US"/>
        </w:rPr>
        <w:t xml:space="preserve">encompasses Europe north of the Alps, from the Meuse eastward to the Neva drainages and Lake Ladoga, the northern Black Sea basin from the Danube eastward to Kuban and the Caspian basin in the Volga and Ural drainages (Kottelat and Freyhof 2007). It is not native in Great Britain, Scandinavia and Iberia. </w:t>
      </w:r>
      <w:r w:rsidRPr="00C177CD" w:rsidR="00FB2AF2">
        <w:rPr>
          <w:rFonts w:ascii="Times New Roman" w:hAnsi="Times New Roman"/>
          <w:lang w:val="en-US"/>
        </w:rPr>
        <w:t xml:space="preserve">The European wheatherfish </w:t>
      </w:r>
      <w:r w:rsidRPr="00C177CD" w:rsidR="00FB2AF2">
        <w:rPr>
          <w:rFonts w:ascii="Times New Roman" w:hAnsi="Times New Roman"/>
          <w:i/>
          <w:lang w:val="en-US"/>
        </w:rPr>
        <w:t>M. fossilis</w:t>
      </w:r>
      <w:r w:rsidRPr="00C177CD" w:rsidR="00FB2AF2">
        <w:rPr>
          <w:rFonts w:ascii="Times New Roman" w:hAnsi="Times New Roman"/>
          <w:lang w:val="en-US"/>
        </w:rPr>
        <w:t xml:space="preserve"> </w:t>
      </w:r>
      <w:r w:rsidRPr="00C177CD" w:rsidR="00C177CD">
        <w:rPr>
          <w:rFonts w:ascii="Times New Roman" w:hAnsi="Times New Roman"/>
          <w:lang w:val="en-US"/>
        </w:rPr>
        <w:t>also has an anguilli</w:t>
      </w:r>
      <w:r w:rsidR="006C19E4">
        <w:rPr>
          <w:rFonts w:ascii="Times New Roman" w:hAnsi="Times New Roman"/>
          <w:lang w:val="en-US"/>
        </w:rPr>
        <w:t>form</w:t>
      </w:r>
      <w:r w:rsidRPr="00C177CD" w:rsidR="00C177CD">
        <w:rPr>
          <w:rFonts w:ascii="Times New Roman" w:hAnsi="Times New Roman"/>
          <w:lang w:val="en-US"/>
        </w:rPr>
        <w:t xml:space="preserve"> body shape and ten barbels but has a broad midlateral line from eye to</w:t>
      </w:r>
      <w:r w:rsidR="00C177CD">
        <w:rPr>
          <w:rFonts w:ascii="Times New Roman" w:hAnsi="Times New Roman"/>
          <w:lang w:val="en-US"/>
        </w:rPr>
        <w:t xml:space="preserve"> caudal base and a narrow stripe from opercle at least to pelvic origin instead of irregular spots on the body</w:t>
      </w:r>
      <w:r w:rsidR="006A5B50">
        <w:rPr>
          <w:rFonts w:ascii="Times New Roman" w:hAnsi="Times New Roman"/>
          <w:lang w:val="en-US"/>
        </w:rPr>
        <w:t xml:space="preserve"> for </w:t>
      </w:r>
      <w:r w:rsidRPr="006A5B50" w:rsidR="006A5B50">
        <w:rPr>
          <w:rFonts w:ascii="Times New Roman" w:hAnsi="Times New Roman"/>
          <w:i/>
          <w:lang w:val="en-US"/>
        </w:rPr>
        <w:t>M. anguillicaudatus</w:t>
      </w:r>
      <w:r w:rsidR="00C177CD">
        <w:rPr>
          <w:rFonts w:ascii="Times New Roman" w:hAnsi="Times New Roman"/>
          <w:lang w:val="en-US"/>
        </w:rPr>
        <w:t xml:space="preserve">. A lamina circularis is absent in males </w:t>
      </w:r>
      <w:r w:rsidR="0089075A">
        <w:rPr>
          <w:rFonts w:ascii="Times New Roman" w:hAnsi="Times New Roman"/>
          <w:lang w:val="en-US"/>
        </w:rPr>
        <w:t xml:space="preserve">while </w:t>
      </w:r>
      <w:r w:rsidR="000B59D1">
        <w:rPr>
          <w:rFonts w:ascii="Times New Roman" w:hAnsi="Times New Roman"/>
          <w:lang w:val="en-US"/>
        </w:rPr>
        <w:t xml:space="preserve">it </w:t>
      </w:r>
      <w:r w:rsidR="0089075A">
        <w:rPr>
          <w:rFonts w:ascii="Times New Roman" w:hAnsi="Times New Roman"/>
          <w:lang w:val="en-US"/>
        </w:rPr>
        <w:t>is</w:t>
      </w:r>
      <w:r w:rsidR="00C177CD">
        <w:rPr>
          <w:rFonts w:ascii="Times New Roman" w:hAnsi="Times New Roman"/>
          <w:lang w:val="en-US"/>
        </w:rPr>
        <w:t xml:space="preserve"> present in </w:t>
      </w:r>
      <w:r w:rsidRPr="00C177CD" w:rsidR="00C177CD">
        <w:rPr>
          <w:rFonts w:ascii="Times New Roman" w:hAnsi="Times New Roman"/>
          <w:i/>
          <w:lang w:val="en-US"/>
        </w:rPr>
        <w:t>M. anguillicaudatus</w:t>
      </w:r>
      <w:r w:rsidR="00C177CD">
        <w:rPr>
          <w:rFonts w:ascii="Times New Roman" w:hAnsi="Times New Roman"/>
          <w:lang w:val="en-US"/>
        </w:rPr>
        <w:t xml:space="preserve"> (Kottelat </w:t>
      </w:r>
      <w:r w:rsidR="00A960A2">
        <w:rPr>
          <w:rFonts w:ascii="Times New Roman" w:hAnsi="Times New Roman"/>
          <w:lang w:val="en-US"/>
        </w:rPr>
        <w:t>and</w:t>
      </w:r>
      <w:r w:rsidR="00C177CD">
        <w:rPr>
          <w:rFonts w:ascii="Times New Roman" w:hAnsi="Times New Roman"/>
          <w:lang w:val="en-US"/>
        </w:rPr>
        <w:t xml:space="preserve"> Freyhof 2007).</w:t>
      </w:r>
      <w:r w:rsidR="00305FFE">
        <w:rPr>
          <w:rFonts w:ascii="Times New Roman" w:hAnsi="Times New Roman"/>
          <w:lang w:val="en-US"/>
        </w:rPr>
        <w:t xml:space="preserve"> Other native loaches belong to separate genera (</w:t>
      </w:r>
      <w:r w:rsidRPr="00402001" w:rsidR="00305FFE">
        <w:rPr>
          <w:rFonts w:ascii="Times New Roman" w:hAnsi="Times New Roman"/>
          <w:i/>
          <w:lang w:val="en-US"/>
        </w:rPr>
        <w:t>Cobitis</w:t>
      </w:r>
      <w:r w:rsidR="00402001">
        <w:rPr>
          <w:rFonts w:ascii="Times New Roman" w:hAnsi="Times New Roman"/>
          <w:lang w:val="en-US"/>
        </w:rPr>
        <w:t xml:space="preserve"> and </w:t>
      </w:r>
      <w:r w:rsidRPr="00402001" w:rsidR="00402001">
        <w:rPr>
          <w:rFonts w:ascii="Times New Roman" w:hAnsi="Times New Roman"/>
          <w:i/>
          <w:lang w:val="en-US"/>
        </w:rPr>
        <w:t>Sabanejewia</w:t>
      </w:r>
      <w:r w:rsidR="00402001">
        <w:rPr>
          <w:rFonts w:ascii="Times New Roman" w:hAnsi="Times New Roman"/>
          <w:lang w:val="en-US"/>
        </w:rPr>
        <w:t xml:space="preserve">) </w:t>
      </w:r>
      <w:r w:rsidR="00305FFE">
        <w:rPr>
          <w:rFonts w:ascii="Times New Roman" w:hAnsi="Times New Roman"/>
          <w:lang w:val="en-US"/>
        </w:rPr>
        <w:t xml:space="preserve">and can be readily distinguished from </w:t>
      </w:r>
      <w:r w:rsidRPr="00402001" w:rsidR="00305FFE">
        <w:rPr>
          <w:rFonts w:ascii="Times New Roman" w:hAnsi="Times New Roman"/>
          <w:i/>
          <w:lang w:val="en-US"/>
        </w:rPr>
        <w:t>Misgurnus</w:t>
      </w:r>
      <w:r w:rsidR="00305FFE">
        <w:rPr>
          <w:rFonts w:ascii="Times New Roman" w:hAnsi="Times New Roman"/>
          <w:lang w:val="en-US"/>
        </w:rPr>
        <w:t xml:space="preserve"> because </w:t>
      </w:r>
      <w:r w:rsidR="00402001">
        <w:rPr>
          <w:rFonts w:ascii="Times New Roman" w:hAnsi="Times New Roman"/>
          <w:lang w:val="en-US"/>
        </w:rPr>
        <w:t>the suborbital spine is externally visible (</w:t>
      </w:r>
      <w:r w:rsidRPr="00402001" w:rsidR="00402001">
        <w:rPr>
          <w:rFonts w:ascii="Times New Roman" w:hAnsi="Times New Roman"/>
          <w:i/>
          <w:lang w:val="en-US"/>
        </w:rPr>
        <w:t xml:space="preserve">versus </w:t>
      </w:r>
      <w:r w:rsidR="00402001">
        <w:rPr>
          <w:rFonts w:ascii="Times New Roman" w:hAnsi="Times New Roman"/>
          <w:lang w:val="en-US"/>
        </w:rPr>
        <w:t xml:space="preserve">hidden under muscles in </w:t>
      </w:r>
      <w:r w:rsidRPr="00402001" w:rsidR="00402001">
        <w:rPr>
          <w:rFonts w:ascii="Times New Roman" w:hAnsi="Times New Roman"/>
          <w:i/>
          <w:lang w:val="en-US"/>
        </w:rPr>
        <w:t>Misgurnus</w:t>
      </w:r>
      <w:r w:rsidR="00402001">
        <w:rPr>
          <w:rFonts w:ascii="Times New Roman" w:hAnsi="Times New Roman"/>
          <w:lang w:val="en-US"/>
        </w:rPr>
        <w:t xml:space="preserve">) and </w:t>
      </w:r>
      <w:r w:rsidRPr="00F0192E" w:rsidR="00402001">
        <w:rPr>
          <w:rFonts w:ascii="Times New Roman" w:hAnsi="Times New Roman"/>
          <w:lang w:val="en-US"/>
        </w:rPr>
        <w:t xml:space="preserve">the lower lip has 0-2 short, barbel-like mental lobes (vs. 4 long, barbel-like mental lobes in </w:t>
      </w:r>
      <w:r w:rsidRPr="00F0192E" w:rsidR="00402001">
        <w:rPr>
          <w:rFonts w:ascii="Times New Roman" w:hAnsi="Times New Roman"/>
          <w:i/>
          <w:lang w:val="en-US"/>
        </w:rPr>
        <w:t>Misgurnus</w:t>
      </w:r>
      <w:r w:rsidR="00402001">
        <w:rPr>
          <w:rFonts w:ascii="Times New Roman" w:hAnsi="Times New Roman"/>
          <w:lang w:val="en-US"/>
        </w:rPr>
        <w:t xml:space="preserve">) (Kottelat </w:t>
      </w:r>
      <w:r w:rsidR="00A960A2">
        <w:rPr>
          <w:rFonts w:ascii="Times New Roman" w:hAnsi="Times New Roman"/>
          <w:lang w:val="en-US"/>
        </w:rPr>
        <w:t>and</w:t>
      </w:r>
      <w:r w:rsidR="00402001">
        <w:rPr>
          <w:rFonts w:ascii="Times New Roman" w:hAnsi="Times New Roman"/>
          <w:lang w:val="en-US"/>
        </w:rPr>
        <w:t xml:space="preserve"> Freyhof, 2007).</w:t>
      </w:r>
    </w:p>
    <w:p w:rsidR="00402001" w:rsidP="003D446D" w:rsidRDefault="00141DE9" w14:paraId="79D371F7" w14:textId="7DE6A7FE">
      <w:pPr>
        <w:spacing w:after="120"/>
        <w:rPr>
          <w:rFonts w:ascii="Times New Roman" w:hAnsi="Times New Roman"/>
          <w:lang w:val="en-US"/>
        </w:rPr>
      </w:pPr>
      <w:r>
        <w:rPr>
          <w:rFonts w:ascii="Times New Roman" w:hAnsi="Times New Roman"/>
          <w:lang w:val="en-US"/>
        </w:rPr>
        <w:t>Discussed below are o</w:t>
      </w:r>
      <w:r w:rsidR="00402001">
        <w:rPr>
          <w:rFonts w:ascii="Times New Roman" w:hAnsi="Times New Roman"/>
          <w:lang w:val="en-US"/>
        </w:rPr>
        <w:t>ther</w:t>
      </w:r>
      <w:r>
        <w:rPr>
          <w:rFonts w:ascii="Times New Roman" w:hAnsi="Times New Roman"/>
          <w:lang w:val="en-US"/>
        </w:rPr>
        <w:t xml:space="preserve"> non-native</w:t>
      </w:r>
      <w:r w:rsidR="00402001">
        <w:rPr>
          <w:rFonts w:ascii="Times New Roman" w:hAnsi="Times New Roman"/>
          <w:lang w:val="en-US"/>
        </w:rPr>
        <w:t xml:space="preserve"> </w:t>
      </w:r>
      <w:r w:rsidRPr="00141DE9" w:rsidR="00402001">
        <w:rPr>
          <w:rFonts w:ascii="Times New Roman" w:hAnsi="Times New Roman"/>
          <w:i/>
          <w:lang w:val="en-US"/>
        </w:rPr>
        <w:t>Misgurnus</w:t>
      </w:r>
      <w:r w:rsidR="00402001">
        <w:rPr>
          <w:rFonts w:ascii="Times New Roman" w:hAnsi="Times New Roman"/>
          <w:lang w:val="en-US"/>
        </w:rPr>
        <w:t xml:space="preserve"> species </w:t>
      </w:r>
      <w:r>
        <w:rPr>
          <w:rFonts w:ascii="Times New Roman" w:hAnsi="Times New Roman"/>
          <w:lang w:val="en-US"/>
        </w:rPr>
        <w:t>that can be</w:t>
      </w:r>
      <w:r w:rsidR="00402001">
        <w:rPr>
          <w:rFonts w:ascii="Times New Roman" w:hAnsi="Times New Roman"/>
          <w:lang w:val="en-US"/>
        </w:rPr>
        <w:t xml:space="preserve"> </w:t>
      </w:r>
      <w:r w:rsidR="00005849">
        <w:rPr>
          <w:rFonts w:ascii="Times New Roman" w:hAnsi="Times New Roman"/>
          <w:lang w:val="en-US"/>
        </w:rPr>
        <w:t>potential</w:t>
      </w:r>
      <w:r w:rsidR="00402001">
        <w:rPr>
          <w:rFonts w:ascii="Times New Roman" w:hAnsi="Times New Roman"/>
          <w:lang w:val="en-US"/>
        </w:rPr>
        <w:t xml:space="preserve"> </w:t>
      </w:r>
      <w:r w:rsidRPr="007B2270" w:rsidR="00402001">
        <w:rPr>
          <w:rFonts w:ascii="Times New Roman" w:hAnsi="Times New Roman"/>
          <w:lang w:val="en-US"/>
        </w:rPr>
        <w:t>substitute species</w:t>
      </w:r>
      <w:r w:rsidR="00C30127">
        <w:rPr>
          <w:rFonts w:ascii="Times New Roman" w:hAnsi="Times New Roman"/>
          <w:lang w:val="en-US"/>
        </w:rPr>
        <w:t>.</w:t>
      </w:r>
    </w:p>
    <w:p w:rsidRPr="00594ED9" w:rsidR="00C177CD" w:rsidP="003D446D" w:rsidRDefault="00C177CD" w14:paraId="79D371F8" w14:textId="120ACD8A">
      <w:pPr>
        <w:spacing w:after="120"/>
        <w:rPr>
          <w:rFonts w:ascii="Times New Roman" w:hAnsi="Times New Roman"/>
          <w:lang w:val="en-US"/>
        </w:rPr>
      </w:pPr>
      <w:r w:rsidRPr="00594ED9">
        <w:rPr>
          <w:rFonts w:ascii="Times New Roman" w:hAnsi="Times New Roman"/>
          <w:i/>
          <w:lang w:val="en-US"/>
        </w:rPr>
        <w:t>M</w:t>
      </w:r>
      <w:r w:rsidRPr="00594ED9" w:rsidR="00CE2D46">
        <w:rPr>
          <w:rFonts w:ascii="Times New Roman" w:hAnsi="Times New Roman"/>
          <w:i/>
          <w:lang w:val="en-US"/>
        </w:rPr>
        <w:t>isgurnus</w:t>
      </w:r>
      <w:r w:rsidRPr="00594ED9">
        <w:rPr>
          <w:rFonts w:ascii="Times New Roman" w:hAnsi="Times New Roman"/>
          <w:i/>
          <w:lang w:val="en-US"/>
        </w:rPr>
        <w:t xml:space="preserve"> bipartitus</w:t>
      </w:r>
      <w:r w:rsidRPr="00594ED9">
        <w:rPr>
          <w:rFonts w:ascii="Times New Roman" w:hAnsi="Times New Roman"/>
          <w:lang w:val="en-US"/>
        </w:rPr>
        <w:t xml:space="preserve"> is morphologically very similar to </w:t>
      </w:r>
      <w:r w:rsidRPr="00594ED9">
        <w:rPr>
          <w:rFonts w:ascii="Times New Roman" w:hAnsi="Times New Roman"/>
          <w:i/>
          <w:lang w:val="en-US"/>
        </w:rPr>
        <w:t>M. anguillicaudatus</w:t>
      </w:r>
      <w:r w:rsidRPr="00594ED9" w:rsidR="00CE2D46">
        <w:rPr>
          <w:rFonts w:ascii="Times New Roman" w:hAnsi="Times New Roman"/>
          <w:lang w:val="en-US"/>
        </w:rPr>
        <w:t>,</w:t>
      </w:r>
      <w:r w:rsidRPr="00594ED9">
        <w:rPr>
          <w:rFonts w:ascii="Times New Roman" w:hAnsi="Times New Roman"/>
          <w:lang w:val="en-US"/>
        </w:rPr>
        <w:t xml:space="preserve"> but good identification keys are not available</w:t>
      </w:r>
      <w:r w:rsidRPr="00594ED9" w:rsidR="0001772E">
        <w:rPr>
          <w:rFonts w:ascii="Times New Roman" w:hAnsi="Times New Roman"/>
          <w:lang w:val="en-US"/>
        </w:rPr>
        <w:t xml:space="preserve"> (Frable 2008)</w:t>
      </w:r>
      <w:r w:rsidRPr="00594ED9" w:rsidR="006C19E4">
        <w:rPr>
          <w:rFonts w:ascii="Times New Roman" w:hAnsi="Times New Roman"/>
          <w:lang w:val="en-US"/>
        </w:rPr>
        <w:t xml:space="preserve">. </w:t>
      </w:r>
      <w:r w:rsidRPr="00594ED9" w:rsidR="000A6EA0">
        <w:rPr>
          <w:rFonts w:ascii="Times New Roman" w:hAnsi="Times New Roman"/>
          <w:lang w:val="en-US"/>
        </w:rPr>
        <w:t xml:space="preserve">Yi et al. (2017) provide a morphological comparison of four Chinese </w:t>
      </w:r>
      <w:r w:rsidRPr="00594ED9" w:rsidR="000A6EA0">
        <w:rPr>
          <w:rFonts w:ascii="Times New Roman" w:hAnsi="Times New Roman"/>
          <w:i/>
          <w:lang w:val="en-US"/>
        </w:rPr>
        <w:t>Misgurnus</w:t>
      </w:r>
      <w:r w:rsidRPr="00594ED9" w:rsidR="000A6EA0">
        <w:rPr>
          <w:rFonts w:ascii="Times New Roman" w:hAnsi="Times New Roman"/>
          <w:lang w:val="en-US"/>
        </w:rPr>
        <w:t xml:space="preserve"> species </w:t>
      </w:r>
      <w:r w:rsidRPr="00594ED9" w:rsidR="00141DE9">
        <w:rPr>
          <w:rFonts w:ascii="Times New Roman" w:hAnsi="Times New Roman"/>
          <w:lang w:val="en-US"/>
        </w:rPr>
        <w:t>(</w:t>
      </w:r>
      <w:r w:rsidR="00563D19">
        <w:rPr>
          <w:rFonts w:ascii="Times New Roman" w:hAnsi="Times New Roman"/>
          <w:i/>
          <w:lang w:val="en-US"/>
        </w:rPr>
        <w:t>M</w:t>
      </w:r>
      <w:r w:rsidRPr="00594ED9" w:rsidR="00141DE9">
        <w:rPr>
          <w:rFonts w:ascii="Times New Roman" w:hAnsi="Times New Roman"/>
          <w:i/>
          <w:lang w:val="en-US"/>
        </w:rPr>
        <w:t>. dabryanus</w:t>
      </w:r>
      <w:r w:rsidRPr="00594ED9" w:rsidR="00141DE9">
        <w:rPr>
          <w:rFonts w:ascii="Times New Roman" w:hAnsi="Times New Roman"/>
          <w:lang w:val="en-US"/>
        </w:rPr>
        <w:t>,</w:t>
      </w:r>
      <w:r w:rsidRPr="00594ED9" w:rsidR="00141DE9">
        <w:rPr>
          <w:rFonts w:ascii="Times New Roman" w:hAnsi="Times New Roman"/>
          <w:i/>
          <w:lang w:val="en-US"/>
        </w:rPr>
        <w:t xml:space="preserve"> M. anguillicaudatus</w:t>
      </w:r>
      <w:r w:rsidRPr="00594ED9" w:rsidR="00141DE9">
        <w:rPr>
          <w:rFonts w:ascii="Times New Roman" w:hAnsi="Times New Roman"/>
          <w:lang w:val="en-US"/>
        </w:rPr>
        <w:t>,</w:t>
      </w:r>
      <w:r w:rsidRPr="00594ED9" w:rsidR="00141DE9">
        <w:rPr>
          <w:rFonts w:ascii="Times New Roman" w:hAnsi="Times New Roman"/>
          <w:i/>
          <w:lang w:val="en-US"/>
        </w:rPr>
        <w:t xml:space="preserve"> M. bipartitus</w:t>
      </w:r>
      <w:r w:rsidRPr="00594ED9" w:rsidR="00141DE9">
        <w:rPr>
          <w:rFonts w:ascii="Times New Roman" w:hAnsi="Times New Roman"/>
          <w:lang w:val="en-US"/>
        </w:rPr>
        <w:t>,</w:t>
      </w:r>
      <w:r w:rsidRPr="00594ED9" w:rsidR="00141DE9">
        <w:rPr>
          <w:rFonts w:ascii="Times New Roman" w:hAnsi="Times New Roman"/>
          <w:i/>
          <w:lang w:val="en-US"/>
        </w:rPr>
        <w:t xml:space="preserve"> M. mohoity</w:t>
      </w:r>
      <w:r w:rsidRPr="00594ED9" w:rsidR="00141DE9">
        <w:rPr>
          <w:rFonts w:ascii="Times New Roman" w:hAnsi="Times New Roman"/>
          <w:lang w:val="en-US"/>
        </w:rPr>
        <w:t xml:space="preserve">) </w:t>
      </w:r>
      <w:r w:rsidRPr="00594ED9" w:rsidR="000A6EA0">
        <w:rPr>
          <w:rFonts w:ascii="Times New Roman" w:hAnsi="Times New Roman"/>
          <w:lang w:val="en-US"/>
        </w:rPr>
        <w:t xml:space="preserve">and conclude that morphometric measurements can be used to distinguish between these species but also warn that “efficient delimitation of these four closely species based on one or several morphological </w:t>
      </w:r>
      <w:r w:rsidRPr="00594ED9" w:rsidR="000A6EA0">
        <w:rPr>
          <w:rFonts w:ascii="Times New Roman" w:hAnsi="Times New Roman"/>
          <w:lang w:val="en-US"/>
        </w:rPr>
        <w:t>characters seems to be difficult and limited”.</w:t>
      </w:r>
      <w:r w:rsidR="00DD4F49">
        <w:rPr>
          <w:rFonts w:ascii="Times New Roman" w:hAnsi="Times New Roman"/>
          <w:lang w:val="en-US"/>
        </w:rPr>
        <w:t xml:space="preserve"> Population genetic studies by Yi et al. (2017, 2018), however, showed that these genetic analysis can </w:t>
      </w:r>
      <w:r w:rsidRPr="00964349" w:rsidR="00DD4F49">
        <w:rPr>
          <w:rFonts w:ascii="Times New Roman" w:hAnsi="Times New Roman"/>
          <w:lang w:val="en-US"/>
        </w:rPr>
        <w:t>be used as an efficient identifier of the</w:t>
      </w:r>
      <w:r w:rsidR="00DD4F49">
        <w:rPr>
          <w:rFonts w:ascii="Times New Roman" w:hAnsi="Times New Roman"/>
          <w:lang w:val="en-US"/>
        </w:rPr>
        <w:t xml:space="preserve"> different Chinese</w:t>
      </w:r>
      <w:r w:rsidRPr="00964349" w:rsidR="00DD4F49">
        <w:rPr>
          <w:rFonts w:ascii="Times New Roman" w:hAnsi="Times New Roman"/>
          <w:lang w:val="en-US"/>
        </w:rPr>
        <w:t xml:space="preserve"> </w:t>
      </w:r>
      <w:r w:rsidR="00DD4F49">
        <w:rPr>
          <w:rFonts w:ascii="Times New Roman" w:hAnsi="Times New Roman"/>
          <w:lang w:val="en-US"/>
        </w:rPr>
        <w:t>weatherfish</w:t>
      </w:r>
      <w:r w:rsidRPr="00964349" w:rsidR="00DD4F49">
        <w:rPr>
          <w:rFonts w:ascii="Times New Roman" w:hAnsi="Times New Roman"/>
          <w:lang w:val="en-US"/>
        </w:rPr>
        <w:t xml:space="preserve"> species</w:t>
      </w:r>
      <w:r w:rsidR="00DD4F49">
        <w:rPr>
          <w:rFonts w:ascii="Times New Roman" w:hAnsi="Times New Roman"/>
          <w:lang w:val="en-US"/>
        </w:rPr>
        <w:t>.</w:t>
      </w:r>
    </w:p>
    <w:p w:rsidRPr="000C51F5" w:rsidR="00CE2D46" w:rsidP="003D446D" w:rsidRDefault="00CE2D46" w14:paraId="79D371F9" w14:textId="77777777">
      <w:pPr>
        <w:spacing w:after="120"/>
        <w:rPr>
          <w:rFonts w:ascii="Times New Roman" w:hAnsi="Times New Roman"/>
          <w:lang w:val="en-US"/>
        </w:rPr>
      </w:pPr>
      <w:r w:rsidRPr="000C51F5">
        <w:rPr>
          <w:rFonts w:ascii="Times New Roman" w:hAnsi="Times New Roman"/>
          <w:lang w:val="en-US"/>
        </w:rPr>
        <w:t xml:space="preserve">Zangl et al. (2020) based their morphological identification of </w:t>
      </w:r>
      <w:r w:rsidRPr="000C51F5">
        <w:rPr>
          <w:rFonts w:ascii="Times New Roman" w:hAnsi="Times New Roman"/>
          <w:i/>
          <w:lang w:val="en-US"/>
        </w:rPr>
        <w:t>M. bipartitus</w:t>
      </w:r>
      <w:r w:rsidRPr="000C51F5">
        <w:rPr>
          <w:rFonts w:ascii="Times New Roman" w:hAnsi="Times New Roman"/>
          <w:lang w:val="en-US"/>
        </w:rPr>
        <w:t xml:space="preserve"> on characters given in the key by Vasil’eva (2001 and the translated Chinese key therein) namely the caudal peduncle depth 2.4–2.5 times in caudal peduncle length vs. 1.3–1.8 times in </w:t>
      </w:r>
      <w:r w:rsidRPr="000C51F5">
        <w:rPr>
          <w:rFonts w:ascii="Times New Roman" w:hAnsi="Times New Roman"/>
          <w:i/>
          <w:lang w:val="en-US"/>
        </w:rPr>
        <w:t>M. anguillicaudatus</w:t>
      </w:r>
      <w:r w:rsidRPr="000C51F5">
        <w:rPr>
          <w:rFonts w:ascii="Times New Roman" w:hAnsi="Times New Roman"/>
          <w:lang w:val="en-US"/>
        </w:rPr>
        <w:t xml:space="preserve"> and the maximum body depth 8.2–8.6 times in </w:t>
      </w:r>
      <w:r w:rsidRPr="000C51F5" w:rsidR="00305FFE">
        <w:rPr>
          <w:rFonts w:ascii="Times New Roman" w:hAnsi="Times New Roman"/>
          <w:lang w:val="en-US"/>
        </w:rPr>
        <w:t>standard length (</w:t>
      </w:r>
      <w:r w:rsidRPr="000C51F5">
        <w:rPr>
          <w:rFonts w:ascii="Times New Roman" w:hAnsi="Times New Roman"/>
          <w:lang w:val="en-US"/>
        </w:rPr>
        <w:t>SL</w:t>
      </w:r>
      <w:r w:rsidRPr="000C51F5" w:rsidR="00305FFE">
        <w:rPr>
          <w:rFonts w:ascii="Times New Roman" w:hAnsi="Times New Roman"/>
          <w:lang w:val="en-US"/>
        </w:rPr>
        <w:t>)</w:t>
      </w:r>
      <w:r w:rsidRPr="000C51F5">
        <w:rPr>
          <w:rFonts w:ascii="Times New Roman" w:hAnsi="Times New Roman"/>
          <w:lang w:val="en-US"/>
        </w:rPr>
        <w:t xml:space="preserve"> </w:t>
      </w:r>
      <w:r w:rsidRPr="000C51F5">
        <w:rPr>
          <w:rFonts w:ascii="Times New Roman" w:hAnsi="Times New Roman"/>
          <w:i/>
          <w:lang w:val="en-US"/>
        </w:rPr>
        <w:t>vs.</w:t>
      </w:r>
      <w:r w:rsidRPr="000C51F5">
        <w:rPr>
          <w:rFonts w:ascii="Times New Roman" w:hAnsi="Times New Roman"/>
          <w:lang w:val="en-US"/>
        </w:rPr>
        <w:t xml:space="preserve"> &lt; 7.5 times in </w:t>
      </w:r>
      <w:r w:rsidRPr="000C51F5">
        <w:rPr>
          <w:rFonts w:ascii="Times New Roman" w:hAnsi="Times New Roman"/>
          <w:i/>
          <w:lang w:val="en-US"/>
        </w:rPr>
        <w:t>M. anguillicaudatus</w:t>
      </w:r>
      <w:r w:rsidRPr="000C51F5">
        <w:rPr>
          <w:rFonts w:ascii="Times New Roman" w:hAnsi="Times New Roman"/>
          <w:lang w:val="en-US"/>
        </w:rPr>
        <w:t>. The latter species is more elongated (Nichols 1943).</w:t>
      </w:r>
    </w:p>
    <w:p w:rsidR="00C070BD" w:rsidP="003D446D" w:rsidRDefault="00CE2D46" w14:paraId="79D371FA" w14:textId="261F06B5">
      <w:pPr>
        <w:spacing w:after="120"/>
        <w:rPr>
          <w:rFonts w:ascii="Times New Roman" w:hAnsi="Times New Roman"/>
          <w:lang w:val="en-US"/>
        </w:rPr>
      </w:pPr>
      <w:r>
        <w:rPr>
          <w:rFonts w:ascii="Times New Roman" w:hAnsi="Times New Roman"/>
          <w:lang w:val="en-US"/>
        </w:rPr>
        <w:t xml:space="preserve">The </w:t>
      </w:r>
      <w:r w:rsidRPr="006C19E4" w:rsidR="006C19E4">
        <w:rPr>
          <w:rFonts w:ascii="Times New Roman" w:hAnsi="Times New Roman"/>
          <w:lang w:val="en-US"/>
        </w:rPr>
        <w:t xml:space="preserve">Chinese fine-scaled loach </w:t>
      </w:r>
      <w:r w:rsidRPr="006C19E4" w:rsidR="006C19E4">
        <w:rPr>
          <w:rFonts w:ascii="Times New Roman" w:hAnsi="Times New Roman"/>
          <w:i/>
          <w:lang w:val="en-US"/>
        </w:rPr>
        <w:t>M</w:t>
      </w:r>
      <w:r w:rsidR="00196B1A">
        <w:rPr>
          <w:rFonts w:ascii="Times New Roman" w:hAnsi="Times New Roman"/>
          <w:i/>
          <w:lang w:val="en-US"/>
        </w:rPr>
        <w:t>.</w:t>
      </w:r>
      <w:r w:rsidRPr="006C19E4" w:rsidR="006C19E4">
        <w:rPr>
          <w:rFonts w:ascii="Times New Roman" w:hAnsi="Times New Roman"/>
          <w:i/>
          <w:lang w:val="en-US"/>
        </w:rPr>
        <w:t xml:space="preserve"> mizolepis</w:t>
      </w:r>
      <w:r w:rsidRPr="006C19E4" w:rsidR="006C19E4">
        <w:rPr>
          <w:rFonts w:ascii="Times New Roman" w:hAnsi="Times New Roman"/>
          <w:lang w:val="en-US"/>
        </w:rPr>
        <w:t xml:space="preserve"> is closely related to </w:t>
      </w:r>
      <w:r w:rsidRPr="006C19E4" w:rsidR="006C19E4">
        <w:rPr>
          <w:rFonts w:ascii="Times New Roman" w:hAnsi="Times New Roman"/>
          <w:i/>
          <w:lang w:val="en-US"/>
        </w:rPr>
        <w:t>M. anguillicaudatus</w:t>
      </w:r>
      <w:r w:rsidRPr="006C19E4" w:rsidR="006C19E4">
        <w:rPr>
          <w:rFonts w:ascii="Times New Roman" w:hAnsi="Times New Roman"/>
          <w:lang w:val="en-US"/>
        </w:rPr>
        <w:t xml:space="preserve">. This species can </w:t>
      </w:r>
      <w:r w:rsidRPr="000C51F5" w:rsidR="006C19E4">
        <w:rPr>
          <w:rFonts w:ascii="Times New Roman" w:hAnsi="Times New Roman"/>
          <w:lang w:val="en-US"/>
        </w:rPr>
        <w:t>be readily distinguished from the oriental weatherfish because it has a great</w:t>
      </w:r>
      <w:r w:rsidRPr="000C51F5" w:rsidR="00305FFE">
        <w:rPr>
          <w:rFonts w:ascii="Times New Roman" w:hAnsi="Times New Roman"/>
          <w:lang w:val="en-US"/>
        </w:rPr>
        <w:t>er</w:t>
      </w:r>
      <w:r w:rsidRPr="000C51F5" w:rsidR="006C19E4">
        <w:rPr>
          <w:rFonts w:ascii="Times New Roman" w:hAnsi="Times New Roman"/>
          <w:lang w:val="en-US"/>
        </w:rPr>
        <w:t xml:space="preserve"> number of fine surface scales covering its body rather than irregularly embedded scales (Frable 2008)</w:t>
      </w:r>
      <w:r w:rsidRPr="000C51F5" w:rsidR="00196B1A">
        <w:rPr>
          <w:rFonts w:ascii="Times New Roman" w:hAnsi="Times New Roman"/>
          <w:lang w:val="en-US"/>
        </w:rPr>
        <w:t>. Moreover the</w:t>
      </w:r>
      <w:r w:rsidR="00196B1A">
        <w:rPr>
          <w:rFonts w:ascii="Times New Roman" w:hAnsi="Times New Roman"/>
          <w:lang w:val="en-US"/>
        </w:rPr>
        <w:t xml:space="preserve"> peduncular keels (adipose crests near caudal peduncle)</w:t>
      </w:r>
      <w:r w:rsidRPr="00305FFE" w:rsidR="00305FFE">
        <w:rPr>
          <w:rFonts w:ascii="Times New Roman" w:hAnsi="Times New Roman"/>
          <w:lang w:val="en-US"/>
        </w:rPr>
        <w:t xml:space="preserve"> </w:t>
      </w:r>
      <w:r w:rsidR="00305FFE">
        <w:rPr>
          <w:rFonts w:ascii="Times New Roman" w:hAnsi="Times New Roman"/>
          <w:lang w:val="en-US"/>
        </w:rPr>
        <w:t>are</w:t>
      </w:r>
      <w:r w:rsidR="00196B1A">
        <w:rPr>
          <w:rFonts w:ascii="Times New Roman" w:hAnsi="Times New Roman"/>
          <w:lang w:val="en-US"/>
        </w:rPr>
        <w:t xml:space="preserve"> greatly developed in </w:t>
      </w:r>
      <w:r w:rsidRPr="00196B1A" w:rsidR="00196B1A">
        <w:rPr>
          <w:rFonts w:ascii="Times New Roman" w:hAnsi="Times New Roman"/>
          <w:i/>
          <w:lang w:val="en-US"/>
        </w:rPr>
        <w:t>M. mizolepis</w:t>
      </w:r>
      <w:r w:rsidR="00196B1A">
        <w:rPr>
          <w:rFonts w:ascii="Times New Roman" w:hAnsi="Times New Roman"/>
          <w:lang w:val="en-US"/>
        </w:rPr>
        <w:t xml:space="preserve"> while they are low in </w:t>
      </w:r>
      <w:r w:rsidRPr="00196B1A" w:rsidR="00196B1A">
        <w:rPr>
          <w:rFonts w:ascii="Times New Roman" w:hAnsi="Times New Roman"/>
          <w:i/>
          <w:lang w:val="en-US"/>
        </w:rPr>
        <w:t>M. anguillicaudatus</w:t>
      </w:r>
      <w:r w:rsidR="00196B1A">
        <w:rPr>
          <w:rFonts w:ascii="Times New Roman" w:hAnsi="Times New Roman"/>
          <w:lang w:val="en-US"/>
        </w:rPr>
        <w:t xml:space="preserve"> (Nichols 1943; Kottelat </w:t>
      </w:r>
      <w:r w:rsidR="00A960A2">
        <w:rPr>
          <w:rFonts w:ascii="Times New Roman" w:hAnsi="Times New Roman"/>
          <w:lang w:val="en-US"/>
        </w:rPr>
        <w:t>and</w:t>
      </w:r>
      <w:r w:rsidR="00196B1A">
        <w:rPr>
          <w:rFonts w:ascii="Times New Roman" w:hAnsi="Times New Roman"/>
          <w:lang w:val="en-US"/>
        </w:rPr>
        <w:t xml:space="preserve"> Freyhof 2007).</w:t>
      </w:r>
    </w:p>
    <w:p w:rsidR="00141DE9" w:rsidP="003D446D" w:rsidRDefault="00347885" w14:paraId="79D371FB" w14:textId="0F510AAD">
      <w:pPr>
        <w:spacing w:after="120"/>
        <w:rPr>
          <w:rFonts w:ascii="Times New Roman" w:hAnsi="Times New Roman"/>
          <w:lang w:val="en-US"/>
        </w:rPr>
      </w:pPr>
      <w:r>
        <w:rPr>
          <w:rFonts w:ascii="Times New Roman" w:hAnsi="Times New Roman"/>
          <w:lang w:val="en-US"/>
        </w:rPr>
        <w:t xml:space="preserve">As with </w:t>
      </w:r>
      <w:r w:rsidRPr="00347885">
        <w:rPr>
          <w:rFonts w:ascii="Times New Roman" w:hAnsi="Times New Roman"/>
          <w:i/>
          <w:lang w:val="en-US"/>
        </w:rPr>
        <w:t>M. mizolepis</w:t>
      </w:r>
      <w:r>
        <w:rPr>
          <w:rFonts w:ascii="Times New Roman" w:hAnsi="Times New Roman"/>
          <w:lang w:val="en-US"/>
        </w:rPr>
        <w:t xml:space="preserve"> the adipose crests near the caudal peduncle</w:t>
      </w:r>
      <w:r w:rsidRPr="00305FFE">
        <w:rPr>
          <w:rFonts w:ascii="Times New Roman" w:hAnsi="Times New Roman"/>
          <w:lang w:val="en-US"/>
        </w:rPr>
        <w:t xml:space="preserve"> </w:t>
      </w:r>
      <w:r>
        <w:rPr>
          <w:rFonts w:ascii="Times New Roman" w:hAnsi="Times New Roman"/>
          <w:lang w:val="en-US"/>
        </w:rPr>
        <w:t xml:space="preserve">are greatly developed in </w:t>
      </w:r>
      <w:r w:rsidRPr="00347885">
        <w:rPr>
          <w:rFonts w:ascii="Times New Roman" w:hAnsi="Times New Roman"/>
          <w:lang w:val="en-US"/>
        </w:rPr>
        <w:t>the large-</w:t>
      </w:r>
      <w:r w:rsidRPr="000C51F5">
        <w:rPr>
          <w:rFonts w:ascii="Times New Roman" w:hAnsi="Times New Roman"/>
          <w:lang w:val="en-US"/>
        </w:rPr>
        <w:t xml:space="preserve">scale loach </w:t>
      </w:r>
      <w:r w:rsidR="00563D19">
        <w:rPr>
          <w:rFonts w:ascii="Times New Roman" w:hAnsi="Times New Roman"/>
          <w:i/>
          <w:lang w:val="en-US"/>
        </w:rPr>
        <w:t>M</w:t>
      </w:r>
      <w:r w:rsidRPr="000C51F5">
        <w:rPr>
          <w:rFonts w:ascii="Times New Roman" w:hAnsi="Times New Roman"/>
          <w:i/>
          <w:lang w:val="en-US"/>
        </w:rPr>
        <w:t>. dabryanus</w:t>
      </w:r>
      <w:r w:rsidRPr="000C51F5">
        <w:rPr>
          <w:rFonts w:ascii="Times New Roman" w:hAnsi="Times New Roman"/>
          <w:lang w:val="en-US"/>
        </w:rPr>
        <w:t xml:space="preserve">. This species can be distinguished from </w:t>
      </w:r>
      <w:r w:rsidRPr="000C51F5">
        <w:rPr>
          <w:rFonts w:ascii="Times New Roman" w:hAnsi="Times New Roman"/>
          <w:i/>
          <w:lang w:val="en-US"/>
        </w:rPr>
        <w:t xml:space="preserve">M. anguillicaudatus </w:t>
      </w:r>
      <w:r w:rsidRPr="000C51F5">
        <w:rPr>
          <w:rFonts w:ascii="Times New Roman" w:hAnsi="Times New Roman"/>
          <w:lang w:val="en-US"/>
        </w:rPr>
        <w:t xml:space="preserve">because </w:t>
      </w:r>
      <w:r w:rsidRPr="000C51F5" w:rsidR="00C92069">
        <w:rPr>
          <w:rFonts w:ascii="Times New Roman" w:hAnsi="Times New Roman"/>
          <w:lang w:val="en-US"/>
        </w:rPr>
        <w:t xml:space="preserve">the </w:t>
      </w:r>
      <w:r w:rsidRPr="000C51F5">
        <w:rPr>
          <w:rFonts w:ascii="Times New Roman" w:hAnsi="Times New Roman"/>
          <w:lang w:val="en-US"/>
        </w:rPr>
        <w:t xml:space="preserve">dark dot on the upper caudal base is missing and from </w:t>
      </w:r>
      <w:r w:rsidRPr="000C51F5">
        <w:rPr>
          <w:rFonts w:ascii="Times New Roman" w:hAnsi="Times New Roman"/>
          <w:i/>
          <w:lang w:val="en-US"/>
        </w:rPr>
        <w:t>M. fossilis</w:t>
      </w:r>
      <w:r w:rsidRPr="000C51F5">
        <w:rPr>
          <w:rFonts w:ascii="Times New Roman" w:hAnsi="Times New Roman"/>
          <w:lang w:val="en-US"/>
        </w:rPr>
        <w:t xml:space="preserve"> by the absence of a</w:t>
      </w:r>
      <w:r w:rsidRPr="00C97253">
        <w:rPr>
          <w:rFonts w:ascii="Times New Roman" w:hAnsi="Times New Roman"/>
          <w:lang w:val="en-US"/>
        </w:rPr>
        <w:t xml:space="preserve"> broad midlateral</w:t>
      </w:r>
      <w:r w:rsidRPr="00347885">
        <w:rPr>
          <w:rFonts w:ascii="Times New Roman" w:hAnsi="Times New Roman"/>
          <w:lang w:val="en-US"/>
        </w:rPr>
        <w:t xml:space="preserve"> stripe from eye to caudal base, and </w:t>
      </w:r>
      <w:r>
        <w:rPr>
          <w:rFonts w:ascii="Times New Roman" w:hAnsi="Times New Roman"/>
          <w:lang w:val="en-US"/>
        </w:rPr>
        <w:t xml:space="preserve">the </w:t>
      </w:r>
      <w:r w:rsidRPr="00347885">
        <w:rPr>
          <w:rFonts w:ascii="Times New Roman" w:hAnsi="Times New Roman"/>
          <w:lang w:val="en-US"/>
        </w:rPr>
        <w:t>absence of the narrow</w:t>
      </w:r>
      <w:r>
        <w:rPr>
          <w:rFonts w:ascii="Times New Roman" w:hAnsi="Times New Roman"/>
          <w:lang w:val="en-US"/>
        </w:rPr>
        <w:t xml:space="preserve"> </w:t>
      </w:r>
      <w:r w:rsidRPr="00347885">
        <w:rPr>
          <w:rFonts w:ascii="Times New Roman" w:hAnsi="Times New Roman"/>
          <w:lang w:val="en-US"/>
        </w:rPr>
        <w:t>stripe from opercle to the pelvic origin</w:t>
      </w:r>
      <w:r>
        <w:rPr>
          <w:rFonts w:ascii="Times New Roman" w:hAnsi="Times New Roman"/>
          <w:lang w:val="en-US"/>
        </w:rPr>
        <w:t xml:space="preserve"> (</w:t>
      </w:r>
      <w:r w:rsidRPr="00347885">
        <w:rPr>
          <w:rFonts w:ascii="Times New Roman" w:hAnsi="Times New Roman"/>
          <w:lang w:val="en-US"/>
        </w:rPr>
        <w:t>Stoeckle</w:t>
      </w:r>
      <w:r>
        <w:rPr>
          <w:rFonts w:ascii="Times New Roman" w:hAnsi="Times New Roman"/>
          <w:lang w:val="en-US"/>
        </w:rPr>
        <w:t xml:space="preserve"> et al. 2019).</w:t>
      </w:r>
    </w:p>
    <w:p w:rsidR="005C7851" w:rsidP="005C7851" w:rsidRDefault="005C7851" w14:paraId="25D0951C" w14:textId="2E158055">
      <w:pPr>
        <w:spacing w:after="120"/>
        <w:rPr>
          <w:rFonts w:ascii="Times New Roman" w:hAnsi="Times New Roman"/>
          <w:lang w:val="en-US"/>
        </w:rPr>
      </w:pPr>
      <w:r>
        <w:rPr>
          <w:rFonts w:ascii="Times New Roman" w:hAnsi="Times New Roman"/>
          <w:lang w:val="en-US"/>
        </w:rPr>
        <w:t>As</w:t>
      </w:r>
      <w:r w:rsidRPr="00447758">
        <w:rPr>
          <w:rFonts w:ascii="Times New Roman" w:hAnsi="Times New Roman"/>
          <w:lang w:val="en-US"/>
        </w:rPr>
        <w:t xml:space="preserve"> systematics and taxonomy</w:t>
      </w:r>
      <w:r>
        <w:rPr>
          <w:rFonts w:ascii="Times New Roman" w:hAnsi="Times New Roman"/>
          <w:lang w:val="en-US"/>
        </w:rPr>
        <w:t xml:space="preserve"> </w:t>
      </w:r>
      <w:r w:rsidRPr="00447758">
        <w:rPr>
          <w:rFonts w:ascii="Times New Roman" w:hAnsi="Times New Roman"/>
          <w:lang w:val="en-US"/>
        </w:rPr>
        <w:t>are still not fully resolved</w:t>
      </w:r>
      <w:r>
        <w:rPr>
          <w:rFonts w:ascii="Times New Roman" w:hAnsi="Times New Roman"/>
          <w:lang w:val="en-US"/>
        </w:rPr>
        <w:t xml:space="preserve"> in the genus </w:t>
      </w:r>
      <w:r w:rsidRPr="000F1F0C">
        <w:rPr>
          <w:rFonts w:ascii="Times New Roman" w:hAnsi="Times New Roman"/>
          <w:i/>
          <w:lang w:val="en-US"/>
        </w:rPr>
        <w:t>Misgurnus</w:t>
      </w:r>
      <w:r>
        <w:rPr>
          <w:rFonts w:ascii="Times New Roman" w:hAnsi="Times New Roman"/>
          <w:lang w:val="en-US"/>
        </w:rPr>
        <w:t xml:space="preserve"> c</w:t>
      </w:r>
      <w:r w:rsidRPr="00447758">
        <w:rPr>
          <w:rFonts w:ascii="Times New Roman" w:hAnsi="Times New Roman"/>
          <w:lang w:val="en-US"/>
        </w:rPr>
        <w:t xml:space="preserve">orrect </w:t>
      </w:r>
      <w:r>
        <w:rPr>
          <w:rFonts w:ascii="Times New Roman" w:hAnsi="Times New Roman"/>
          <w:lang w:val="en-US"/>
        </w:rPr>
        <w:t xml:space="preserve">identification of </w:t>
      </w:r>
      <w:r w:rsidRPr="00447758">
        <w:rPr>
          <w:rFonts w:ascii="Times New Roman" w:hAnsi="Times New Roman"/>
          <w:i/>
          <w:lang w:val="en-US"/>
        </w:rPr>
        <w:t>Misgurnus</w:t>
      </w:r>
      <w:r>
        <w:rPr>
          <w:rFonts w:ascii="Times New Roman" w:hAnsi="Times New Roman"/>
          <w:lang w:val="en-US"/>
        </w:rPr>
        <w:t xml:space="preserve"> species remains</w:t>
      </w:r>
      <w:r w:rsidRPr="00447758">
        <w:rPr>
          <w:rFonts w:ascii="Times New Roman" w:hAnsi="Times New Roman"/>
          <w:lang w:val="en-US"/>
        </w:rPr>
        <w:t xml:space="preserve"> difficult</w:t>
      </w:r>
      <w:r>
        <w:rPr>
          <w:rFonts w:ascii="Times New Roman" w:hAnsi="Times New Roman"/>
          <w:lang w:val="en-US"/>
        </w:rPr>
        <w:t xml:space="preserve"> (Zangl et al. 2020). Many authors, however, are able to correctly identify, morphologically as well as genetically, the different oriental</w:t>
      </w:r>
      <w:r w:rsidRPr="00447758">
        <w:rPr>
          <w:rFonts w:ascii="Times New Roman" w:hAnsi="Times New Roman"/>
          <w:lang w:val="en-US"/>
        </w:rPr>
        <w:t xml:space="preserve"> </w:t>
      </w:r>
      <w:r>
        <w:rPr>
          <w:rFonts w:ascii="Times New Roman" w:hAnsi="Times New Roman"/>
          <w:lang w:val="en-US"/>
        </w:rPr>
        <w:t>weatherfish species (Yi et al. 2016b, 2017, 2018; Zangl et al. 2020, Jung et al. 2021).</w:t>
      </w:r>
    </w:p>
    <w:p w:rsidRPr="00594ED9" w:rsidR="00447758" w:rsidP="000C51F5" w:rsidRDefault="000C51F5" w14:paraId="79D371FC" w14:textId="795DFF9E">
      <w:pPr>
        <w:spacing w:after="120"/>
        <w:rPr>
          <w:rFonts w:ascii="Times New Roman" w:hAnsi="Times New Roman"/>
          <w:lang w:val="en-US"/>
        </w:rPr>
      </w:pPr>
      <w:r w:rsidRPr="00594ED9">
        <w:rPr>
          <w:rFonts w:ascii="Times New Roman" w:hAnsi="Times New Roman"/>
          <w:lang w:val="en-US"/>
        </w:rPr>
        <w:t>.</w:t>
      </w:r>
    </w:p>
    <w:p w:rsidRPr="006C19E4" w:rsidR="003D446D" w:rsidP="003D446D" w:rsidRDefault="003D446D" w14:paraId="79D371FD"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7B2270" w:rsidTr="00B94B35" w14:paraId="79D371FF" w14:textId="77777777">
        <w:tc>
          <w:tcPr>
            <w:tcW w:w="9212" w:type="dxa"/>
            <w:shd w:val="clear" w:color="auto" w:fill="auto"/>
          </w:tcPr>
          <w:p w:rsidRPr="00B94B35" w:rsidR="007B2270" w:rsidP="00B94B35" w:rsidRDefault="007B2270" w14:paraId="79D371FE"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3D446D" w:rsidRDefault="007B2270" w14:paraId="79D37200" w14:textId="77777777">
      <w:pPr>
        <w:spacing w:after="120"/>
        <w:rPr>
          <w:lang w:val="en-US"/>
        </w:rPr>
      </w:pPr>
    </w:p>
    <w:p w:rsidRPr="00B11690" w:rsidR="00C070BD" w:rsidP="003D446D" w:rsidRDefault="00A1243A" w14:paraId="79D37202" w14:textId="3A5E85CE">
      <w:pPr>
        <w:spacing w:after="120"/>
        <w:rPr>
          <w:rFonts w:ascii="Times New Roman" w:hAnsi="Times New Roman"/>
          <w:lang w:val="en-US"/>
        </w:rPr>
      </w:pPr>
      <w:r>
        <w:rPr>
          <w:rFonts w:ascii="Times New Roman" w:hAnsi="Times New Roman"/>
          <w:lang w:val="en-US"/>
        </w:rPr>
        <w:t xml:space="preserve">Response: </w:t>
      </w:r>
      <w:r w:rsidRPr="00B11690" w:rsidR="00125432">
        <w:rPr>
          <w:rFonts w:ascii="Times New Roman" w:hAnsi="Times New Roman"/>
          <w:lang w:val="en-US"/>
        </w:rPr>
        <w:t xml:space="preserve">A risk assessment was performed </w:t>
      </w:r>
      <w:r w:rsidRPr="00B11690" w:rsidR="00CE2D46">
        <w:rPr>
          <w:rFonts w:ascii="Times New Roman" w:hAnsi="Times New Roman"/>
          <w:lang w:val="en-US"/>
        </w:rPr>
        <w:t xml:space="preserve">for South Australia </w:t>
      </w:r>
      <w:r w:rsidRPr="00B11690" w:rsidR="00125432">
        <w:rPr>
          <w:rFonts w:ascii="Times New Roman" w:hAnsi="Times New Roman"/>
          <w:lang w:val="en-US"/>
        </w:rPr>
        <w:t>in 2014 (Fredberg et al. 2014). The authors used FISK and N</w:t>
      </w:r>
      <w:r w:rsidRPr="00B11690" w:rsidR="00AE3655">
        <w:rPr>
          <w:rFonts w:ascii="Times New Roman" w:hAnsi="Times New Roman"/>
          <w:lang w:val="en-US"/>
        </w:rPr>
        <w:t>APRA tools</w:t>
      </w:r>
      <w:r w:rsidRPr="00B11690" w:rsidR="00125432">
        <w:rPr>
          <w:rFonts w:ascii="Times New Roman" w:hAnsi="Times New Roman"/>
          <w:lang w:val="en-US"/>
        </w:rPr>
        <w:t xml:space="preserve"> to assess</w:t>
      </w:r>
      <w:r w:rsidRPr="00B11690" w:rsidR="00AE3655">
        <w:rPr>
          <w:rFonts w:ascii="Times New Roman" w:hAnsi="Times New Roman"/>
          <w:lang w:val="en-US"/>
        </w:rPr>
        <w:t>, rank and score the environmental, economic and social impacts and costs</w:t>
      </w:r>
      <w:r w:rsidRPr="00B11690" w:rsidR="00125432">
        <w:rPr>
          <w:rFonts w:ascii="Times New Roman" w:hAnsi="Times New Roman"/>
          <w:lang w:val="en-US"/>
        </w:rPr>
        <w:t xml:space="preserve"> of </w:t>
      </w:r>
      <w:r w:rsidRPr="00B11690" w:rsidR="00125432">
        <w:rPr>
          <w:rFonts w:ascii="Times New Roman" w:hAnsi="Times New Roman"/>
          <w:i/>
          <w:lang w:val="en-US"/>
        </w:rPr>
        <w:t>M. anguillicaudatus</w:t>
      </w:r>
      <w:r w:rsidRPr="00B11690" w:rsidR="00125432">
        <w:rPr>
          <w:rFonts w:ascii="Times New Roman" w:hAnsi="Times New Roman"/>
          <w:lang w:val="en-US"/>
        </w:rPr>
        <w:t xml:space="preserve"> and found </w:t>
      </w:r>
      <w:r w:rsidRPr="00B11690" w:rsidR="00AE3655">
        <w:rPr>
          <w:rFonts w:ascii="Times New Roman" w:hAnsi="Times New Roman"/>
          <w:lang w:val="en-US"/>
        </w:rPr>
        <w:t xml:space="preserve">that the species has a high risk of establishment and several </w:t>
      </w:r>
      <w:r w:rsidRPr="000C51F5" w:rsidR="00AE3655">
        <w:rPr>
          <w:rFonts w:ascii="Times New Roman" w:hAnsi="Times New Roman"/>
          <w:lang w:val="en-US"/>
        </w:rPr>
        <w:t>potential impacts were suggested</w:t>
      </w:r>
      <w:r w:rsidR="00CE2D46">
        <w:rPr>
          <w:rFonts w:ascii="Times New Roman" w:hAnsi="Times New Roman"/>
          <w:lang w:val="en-US"/>
        </w:rPr>
        <w:t>,</w:t>
      </w:r>
      <w:r w:rsidRPr="00B11690" w:rsidR="00AE3655">
        <w:rPr>
          <w:rFonts w:ascii="Times New Roman" w:hAnsi="Times New Roman"/>
          <w:lang w:val="en-US"/>
        </w:rPr>
        <w:t xml:space="preserve"> including competition for spawning sites and for food and shelter, disturbance and/or predation of fish and frog eggs, alteration of habitat and decreased water quality. Fredberg et al. (2014), however, concluded that these </w:t>
      </w:r>
      <w:r w:rsidRPr="000C51F5" w:rsidR="00AE3655">
        <w:rPr>
          <w:rFonts w:ascii="Times New Roman" w:hAnsi="Times New Roman"/>
          <w:lang w:val="en-US"/>
        </w:rPr>
        <w:t>impacts were largely speculative</w:t>
      </w:r>
      <w:r w:rsidRPr="00B11690" w:rsidR="00AE3655">
        <w:rPr>
          <w:rFonts w:ascii="Times New Roman" w:hAnsi="Times New Roman"/>
          <w:lang w:val="en-US"/>
        </w:rPr>
        <w:t xml:space="preserve"> and further research is needed to fill several knowledge gaps.</w:t>
      </w:r>
    </w:p>
    <w:p w:rsidR="004070E2" w:rsidP="003D446D" w:rsidRDefault="004070E2" w14:paraId="79D37203" w14:textId="0FC90E0E">
      <w:pPr>
        <w:spacing w:after="120"/>
        <w:rPr>
          <w:rFonts w:ascii="Times New Roman" w:hAnsi="Times New Roman"/>
          <w:lang w:val="en-US"/>
        </w:rPr>
      </w:pPr>
      <w:r w:rsidRPr="00B11690">
        <w:rPr>
          <w:rFonts w:ascii="Times New Roman" w:hAnsi="Times New Roman"/>
          <w:lang w:val="en-US"/>
        </w:rPr>
        <w:t>For the USA, a</w:t>
      </w:r>
      <w:r w:rsidR="00005849">
        <w:rPr>
          <w:rFonts w:ascii="Times New Roman" w:hAnsi="Times New Roman"/>
          <w:lang w:val="en-US"/>
        </w:rPr>
        <w:t>n</w:t>
      </w:r>
      <w:r w:rsidRPr="00B11690">
        <w:rPr>
          <w:rFonts w:ascii="Times New Roman" w:hAnsi="Times New Roman"/>
          <w:lang w:val="en-US"/>
        </w:rPr>
        <w:t xml:space="preserve"> Ecological Risk Screening Summary was written by The </w:t>
      </w:r>
      <w:r w:rsidRPr="006129E0">
        <w:rPr>
          <w:rFonts w:ascii="Times New Roman" w:hAnsi="Times New Roman"/>
          <w:lang w:val="en-GB"/>
        </w:rPr>
        <w:t xml:space="preserve">U.S. Fish and Wildlife Service </w:t>
      </w:r>
      <w:r w:rsidRPr="00B11690">
        <w:rPr>
          <w:rFonts w:ascii="Times New Roman" w:hAnsi="Times New Roman"/>
          <w:lang w:val="en-US"/>
        </w:rPr>
        <w:t xml:space="preserve">in 2012. </w:t>
      </w:r>
      <w:r w:rsidRPr="00B11690">
        <w:rPr>
          <w:rFonts w:ascii="Times New Roman" w:hAnsi="Times New Roman"/>
          <w:i/>
          <w:lang w:val="en-US"/>
        </w:rPr>
        <w:t>M</w:t>
      </w:r>
      <w:r w:rsidR="00CE2D46">
        <w:rPr>
          <w:rFonts w:ascii="Times New Roman" w:hAnsi="Times New Roman"/>
          <w:i/>
          <w:lang w:val="en-US"/>
        </w:rPr>
        <w:t>isgurnus</w:t>
      </w:r>
      <w:r w:rsidRPr="00B11690">
        <w:rPr>
          <w:rFonts w:ascii="Times New Roman" w:hAnsi="Times New Roman"/>
          <w:i/>
          <w:lang w:val="en-US"/>
        </w:rPr>
        <w:t xml:space="preserve"> anguillicaudatus</w:t>
      </w:r>
      <w:r w:rsidRPr="00B11690">
        <w:rPr>
          <w:rFonts w:ascii="Times New Roman" w:hAnsi="Times New Roman"/>
          <w:lang w:val="en-US"/>
        </w:rPr>
        <w:t xml:space="preserve"> is established in the US and they concluded that there is a high risk of additional introductions, establishment, and impacts in other areas because this species is highly adaptable, quick to reproduce, and is extremely popular in the aquaculture and aquarium industry. The climate match with the native range is high and multiple impacts are expected (reductions in macroinvertebrate populations, altered aquatic habitats, and the fish are vectors for certain fish parasites</w:t>
      </w:r>
      <w:r w:rsidR="00CE2D46">
        <w:rPr>
          <w:rFonts w:ascii="Times New Roman" w:hAnsi="Times New Roman"/>
          <w:lang w:val="en-US"/>
        </w:rPr>
        <w:t>)</w:t>
      </w:r>
      <w:r w:rsidRPr="00B11690">
        <w:rPr>
          <w:rFonts w:ascii="Times New Roman" w:hAnsi="Times New Roman"/>
          <w:lang w:val="en-US"/>
        </w:rPr>
        <w:t>. Their overall risk was estimated as high but with a medium certainty of the assessment.</w:t>
      </w:r>
    </w:p>
    <w:p w:rsidRPr="00B11690" w:rsidR="00C97253" w:rsidP="003D446D" w:rsidRDefault="00C97253" w14:paraId="70FB3D86" w14:textId="4E6D5724">
      <w:pPr>
        <w:spacing w:after="120"/>
        <w:rPr>
          <w:rFonts w:ascii="Times New Roman" w:hAnsi="Times New Roman"/>
          <w:lang w:val="en-US"/>
        </w:rPr>
      </w:pPr>
      <w:r>
        <w:rPr>
          <w:rFonts w:ascii="Times New Roman" w:hAnsi="Times New Roman"/>
          <w:lang w:val="en-GB"/>
        </w:rPr>
        <w:t>I</w:t>
      </w:r>
      <w:r w:rsidRPr="00C97253">
        <w:rPr>
          <w:rFonts w:ascii="Times New Roman" w:hAnsi="Times New Roman"/>
          <w:lang w:val="en-GB"/>
        </w:rPr>
        <w:t>nteresova</w:t>
      </w:r>
      <w:r>
        <w:rPr>
          <w:rFonts w:ascii="Times New Roman" w:hAnsi="Times New Roman"/>
          <w:lang w:val="en-GB"/>
        </w:rPr>
        <w:t xml:space="preserve"> et al. (2020) assessed a number of non-native fishes in the River Ob Basin (Russia) and rated </w:t>
      </w:r>
      <w:r w:rsidRPr="00C97253">
        <w:rPr>
          <w:rFonts w:ascii="Times New Roman" w:hAnsi="Times New Roman"/>
          <w:i/>
          <w:lang w:val="en-GB"/>
        </w:rPr>
        <w:t>M. anguillicaudatus</w:t>
      </w:r>
      <w:r>
        <w:rPr>
          <w:rFonts w:ascii="Times New Roman" w:hAnsi="Times New Roman"/>
          <w:lang w:val="en-GB"/>
        </w:rPr>
        <w:t xml:space="preserve"> as having a high risk of becoming invasive. The species was also assessed for state of New York and the </w:t>
      </w:r>
      <w:r w:rsidRPr="00C97253">
        <w:rPr>
          <w:rFonts w:ascii="Times New Roman" w:hAnsi="Times New Roman"/>
          <w:lang w:val="en-GB"/>
        </w:rPr>
        <w:t>New York Invasiveness Rank</w:t>
      </w:r>
      <w:r>
        <w:rPr>
          <w:rFonts w:ascii="Times New Roman" w:hAnsi="Times New Roman"/>
          <w:lang w:val="en-GB"/>
        </w:rPr>
        <w:t xml:space="preserve"> was</w:t>
      </w:r>
      <w:r w:rsidRPr="00C97253">
        <w:rPr>
          <w:rFonts w:ascii="Times New Roman" w:hAnsi="Times New Roman"/>
          <w:lang w:val="en-GB"/>
        </w:rPr>
        <w:t xml:space="preserve"> High</w:t>
      </w:r>
      <w:r>
        <w:rPr>
          <w:rFonts w:ascii="Times New Roman" w:hAnsi="Times New Roman"/>
          <w:lang w:val="en-GB"/>
        </w:rPr>
        <w:t xml:space="preserve"> (</w:t>
      </w:r>
      <w:r w:rsidRPr="00C97253">
        <w:rPr>
          <w:rFonts w:ascii="Times New Roman" w:hAnsi="Times New Roman"/>
          <w:lang w:val="en-GB"/>
        </w:rPr>
        <w:t>http://nyis.info/wp-content/uploads/2017/10/1ae76_Misgurnus-anguillicaudatus-Ecological.pdf</w:t>
      </w:r>
      <w:r>
        <w:rPr>
          <w:rFonts w:ascii="Times New Roman" w:hAnsi="Times New Roman"/>
          <w:lang w:val="en-GB"/>
        </w:rPr>
        <w:t>).</w:t>
      </w:r>
    </w:p>
    <w:p w:rsidR="00AE3655" w:rsidP="003D446D" w:rsidRDefault="004070E2" w14:paraId="79D37204" w14:textId="096FD725">
      <w:pPr>
        <w:spacing w:after="120"/>
        <w:rPr>
          <w:rFonts w:ascii="Times New Roman" w:hAnsi="Times New Roman"/>
          <w:lang w:val="en-US"/>
        </w:rPr>
      </w:pPr>
      <w:r w:rsidRPr="00B11690">
        <w:rPr>
          <w:rFonts w:ascii="Times New Roman" w:hAnsi="Times New Roman"/>
          <w:lang w:val="en-US"/>
        </w:rPr>
        <w:t xml:space="preserve">In </w:t>
      </w:r>
      <w:r w:rsidR="007B6BB1">
        <w:rPr>
          <w:rFonts w:ascii="Times New Roman" w:hAnsi="Times New Roman"/>
          <w:lang w:val="en-US"/>
        </w:rPr>
        <w:t>t</w:t>
      </w:r>
      <w:r w:rsidRPr="00B11690" w:rsidR="007B6BB1">
        <w:rPr>
          <w:rFonts w:ascii="Times New Roman" w:hAnsi="Times New Roman"/>
          <w:lang w:val="en-US"/>
        </w:rPr>
        <w:t xml:space="preserve">he </w:t>
      </w:r>
      <w:r w:rsidRPr="00B11690">
        <w:rPr>
          <w:rFonts w:ascii="Times New Roman" w:hAnsi="Times New Roman"/>
          <w:lang w:val="en-US"/>
        </w:rPr>
        <w:t xml:space="preserve">Netherlands, Spikmans et al. (2010) made a pest risk analysis </w:t>
      </w:r>
      <w:r w:rsidRPr="00B11690" w:rsidR="009E4760">
        <w:rPr>
          <w:rFonts w:ascii="Times New Roman" w:hAnsi="Times New Roman"/>
          <w:lang w:val="en-US"/>
        </w:rPr>
        <w:t xml:space="preserve">for ten non-native fish species </w:t>
      </w:r>
      <w:r w:rsidRPr="00B11690">
        <w:rPr>
          <w:rFonts w:ascii="Times New Roman" w:hAnsi="Times New Roman"/>
          <w:lang w:val="en-US"/>
        </w:rPr>
        <w:t xml:space="preserve">based </w:t>
      </w:r>
      <w:r w:rsidRPr="00B11690" w:rsidR="009E4760">
        <w:rPr>
          <w:rFonts w:ascii="Times New Roman" w:hAnsi="Times New Roman"/>
          <w:lang w:val="en-US"/>
        </w:rPr>
        <w:t xml:space="preserve">on literature and climate match. For </w:t>
      </w:r>
      <w:r w:rsidRPr="00B11690" w:rsidR="00DA1D70">
        <w:rPr>
          <w:rFonts w:ascii="Times New Roman" w:hAnsi="Times New Roman"/>
          <w:lang w:val="en-US"/>
        </w:rPr>
        <w:t>o</w:t>
      </w:r>
      <w:r w:rsidRPr="00B11690" w:rsidR="009E4760">
        <w:rPr>
          <w:rFonts w:ascii="Times New Roman" w:hAnsi="Times New Roman"/>
          <w:lang w:val="en-US"/>
        </w:rPr>
        <w:t xml:space="preserve">riental </w:t>
      </w:r>
      <w:r w:rsidR="00F8765B">
        <w:rPr>
          <w:rFonts w:ascii="Times New Roman" w:hAnsi="Times New Roman"/>
          <w:lang w:val="en-US"/>
        </w:rPr>
        <w:t>weatherfish</w:t>
      </w:r>
      <w:r w:rsidRPr="00B11690" w:rsidR="009E4760">
        <w:rPr>
          <w:rFonts w:ascii="Times New Roman" w:hAnsi="Times New Roman"/>
          <w:lang w:val="en-US"/>
        </w:rPr>
        <w:t xml:space="preserve"> they found a high</w:t>
      </w:r>
      <w:r w:rsidR="00C30127">
        <w:rPr>
          <w:rFonts w:ascii="Times New Roman" w:hAnsi="Times New Roman"/>
          <w:lang w:val="en-US"/>
        </w:rPr>
        <w:t xml:space="preserve"> current</w:t>
      </w:r>
      <w:r w:rsidRPr="00B11690" w:rsidR="009E4760">
        <w:rPr>
          <w:rFonts w:ascii="Times New Roman" w:hAnsi="Times New Roman"/>
          <w:lang w:val="en-US"/>
        </w:rPr>
        <w:t xml:space="preserve"> climate match with most of the Dutch river</w:t>
      </w:r>
      <w:r w:rsidR="00CE2D46">
        <w:rPr>
          <w:rFonts w:ascii="Times New Roman" w:hAnsi="Times New Roman"/>
          <w:lang w:val="en-US"/>
        </w:rPr>
        <w:t>s</w:t>
      </w:r>
      <w:r w:rsidRPr="00B11690" w:rsidR="009E4760">
        <w:rPr>
          <w:rFonts w:ascii="Times New Roman" w:hAnsi="Times New Roman"/>
          <w:lang w:val="en-US"/>
        </w:rPr>
        <w:t xml:space="preserve"> suitable for establishment of this fish.</w:t>
      </w:r>
      <w:r w:rsidRPr="00B11690" w:rsidR="00DA1D70">
        <w:rPr>
          <w:rFonts w:ascii="Times New Roman" w:hAnsi="Times New Roman"/>
          <w:lang w:val="en-US"/>
        </w:rPr>
        <w:t xml:space="preserve"> They do not assess the invasiveness of this species but only summarise the literature on possible impacts (predation, co</w:t>
      </w:r>
      <w:r w:rsidR="002D220E">
        <w:rPr>
          <w:rFonts w:ascii="Times New Roman" w:hAnsi="Times New Roman"/>
          <w:lang w:val="en-US"/>
        </w:rPr>
        <w:t>mpetition</w:t>
      </w:r>
      <w:r w:rsidRPr="00B11690" w:rsidR="00DA1D70">
        <w:rPr>
          <w:rFonts w:ascii="Times New Roman" w:hAnsi="Times New Roman"/>
          <w:lang w:val="en-US"/>
        </w:rPr>
        <w:t xml:space="preserve"> and disease transmission).</w:t>
      </w:r>
    </w:p>
    <w:p w:rsidR="00C97253" w:rsidP="003D446D" w:rsidRDefault="00C97253" w14:paraId="53B4D366" w14:textId="20DFFF92">
      <w:pPr>
        <w:spacing w:after="120"/>
        <w:rPr>
          <w:rFonts w:ascii="Times New Roman" w:hAnsi="Times New Roman"/>
          <w:lang w:val="en-US"/>
        </w:rPr>
      </w:pPr>
      <w:r>
        <w:rPr>
          <w:rFonts w:ascii="Times New Roman" w:hAnsi="Times New Roman"/>
          <w:lang w:val="en-US"/>
        </w:rPr>
        <w:t xml:space="preserve">Almeida et al. (2013), using FISK </w:t>
      </w:r>
      <w:r w:rsidR="00221096">
        <w:rPr>
          <w:rFonts w:ascii="Times New Roman" w:hAnsi="Times New Roman"/>
          <w:lang w:val="en-US"/>
        </w:rPr>
        <w:t xml:space="preserve">for </w:t>
      </w:r>
      <w:r w:rsidR="00907A17">
        <w:rPr>
          <w:rFonts w:ascii="Times New Roman" w:hAnsi="Times New Roman"/>
          <w:lang w:val="en-US"/>
        </w:rPr>
        <w:t>the Iberian Peninsula</w:t>
      </w:r>
      <w:r w:rsidR="00221096">
        <w:rPr>
          <w:rFonts w:ascii="Times New Roman" w:hAnsi="Times New Roman"/>
          <w:lang w:val="en-US"/>
        </w:rPr>
        <w:t xml:space="preserve">, </w:t>
      </w:r>
      <w:r>
        <w:rPr>
          <w:rFonts w:ascii="Times New Roman" w:hAnsi="Times New Roman"/>
          <w:lang w:val="en-US"/>
        </w:rPr>
        <w:t xml:space="preserve">and </w:t>
      </w:r>
      <w:r w:rsidR="00AC70D5">
        <w:rPr>
          <w:rFonts w:ascii="Times New Roman" w:hAnsi="Times New Roman"/>
          <w:lang w:val="en-US"/>
        </w:rPr>
        <w:t>Radočaj</w:t>
      </w:r>
      <w:r w:rsidRPr="00C97253">
        <w:rPr>
          <w:rFonts w:ascii="Times New Roman" w:hAnsi="Times New Roman"/>
          <w:lang w:val="en-US"/>
        </w:rPr>
        <w:t xml:space="preserve"> et al. </w:t>
      </w:r>
      <w:r>
        <w:rPr>
          <w:rFonts w:ascii="Times New Roman" w:hAnsi="Times New Roman"/>
          <w:lang w:val="en-US"/>
        </w:rPr>
        <w:t>(</w:t>
      </w:r>
      <w:r w:rsidRPr="00C97253">
        <w:rPr>
          <w:rFonts w:ascii="Times New Roman" w:hAnsi="Times New Roman"/>
          <w:lang w:val="en-US"/>
        </w:rPr>
        <w:t>2021</w:t>
      </w:r>
      <w:r>
        <w:rPr>
          <w:rFonts w:ascii="Times New Roman" w:hAnsi="Times New Roman"/>
          <w:lang w:val="en-US"/>
        </w:rPr>
        <w:t>), using AS-ISK</w:t>
      </w:r>
      <w:r w:rsidR="00221096">
        <w:rPr>
          <w:rFonts w:ascii="Times New Roman" w:hAnsi="Times New Roman"/>
          <w:lang w:val="en-US"/>
        </w:rPr>
        <w:t xml:space="preserve"> for Croatia and Slovenia</w:t>
      </w:r>
      <w:r>
        <w:rPr>
          <w:rFonts w:ascii="Times New Roman" w:hAnsi="Times New Roman"/>
          <w:lang w:val="en-US"/>
        </w:rPr>
        <w:t>,</w:t>
      </w:r>
      <w:r w:rsidRPr="00C97253">
        <w:rPr>
          <w:rFonts w:ascii="Times New Roman" w:hAnsi="Times New Roman"/>
          <w:lang w:val="en-US"/>
        </w:rPr>
        <w:t xml:space="preserve"> </w:t>
      </w:r>
      <w:r w:rsidR="00907A17">
        <w:rPr>
          <w:rFonts w:ascii="Times New Roman" w:hAnsi="Times New Roman"/>
          <w:lang w:val="en-US"/>
        </w:rPr>
        <w:t xml:space="preserve">both </w:t>
      </w:r>
      <w:r>
        <w:rPr>
          <w:rFonts w:ascii="Times New Roman" w:hAnsi="Times New Roman"/>
          <w:lang w:val="en-US"/>
        </w:rPr>
        <w:t xml:space="preserve">report high scores for the invasiveness of </w:t>
      </w:r>
      <w:r w:rsidRPr="00C97253">
        <w:rPr>
          <w:rFonts w:ascii="Times New Roman" w:hAnsi="Times New Roman"/>
          <w:i/>
          <w:lang w:val="en-US"/>
        </w:rPr>
        <w:t>M. anguillicaudatus.</w:t>
      </w:r>
    </w:p>
    <w:p w:rsidR="00EC507B" w:rsidP="003D446D" w:rsidRDefault="00EC507B" w14:paraId="79D37205" w14:textId="55E7F87F">
      <w:pPr>
        <w:spacing w:after="120"/>
        <w:rPr>
          <w:rFonts w:ascii="Times New Roman" w:hAnsi="Times New Roman"/>
          <w:lang w:val="en-US"/>
        </w:rPr>
      </w:pPr>
      <w:r>
        <w:rPr>
          <w:rFonts w:ascii="Times New Roman" w:hAnsi="Times New Roman"/>
          <w:lang w:val="en-US"/>
        </w:rPr>
        <w:t>All the above risk assessments are valid for the RA area because of a reasonable to good climate match and the high adaptability of the oriental weatherloach.</w:t>
      </w:r>
    </w:p>
    <w:p w:rsidRPr="00B11690" w:rsidR="00CE2D46" w:rsidP="003D446D" w:rsidRDefault="00CE2D46" w14:paraId="79D37206"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7B2270" w:rsidTr="00B94B35" w14:paraId="79D3720B" w14:textId="77777777">
        <w:tc>
          <w:tcPr>
            <w:tcW w:w="9212" w:type="dxa"/>
            <w:shd w:val="clear" w:color="auto" w:fill="auto"/>
          </w:tcPr>
          <w:p w:rsidRPr="00B94B35" w:rsidR="007B2270" w:rsidP="00B94B35" w:rsidRDefault="007B2270" w14:paraId="79D37207"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79D37208"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79D37209"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79D3720A"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D446D" w:rsidRDefault="00375E58" w14:paraId="79D3720C" w14:textId="77777777">
      <w:pPr>
        <w:spacing w:after="120"/>
        <w:rPr>
          <w:lang w:val="en-US"/>
        </w:rPr>
      </w:pPr>
    </w:p>
    <w:p w:rsidR="00375E58" w:rsidP="003D446D" w:rsidRDefault="00A1243A" w14:paraId="79D3720E" w14:textId="67E4C316">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B11690">
        <w:rPr>
          <w:rFonts w:ascii="Times New Roman" w:hAnsi="Times New Roman" w:eastAsia="Times New Roman"/>
          <w:color w:val="000000"/>
          <w:lang w:val="en-US" w:eastAsia="de-DE"/>
        </w:rPr>
        <w:t xml:space="preserve">The oriental </w:t>
      </w:r>
      <w:r w:rsidR="00F8765B">
        <w:rPr>
          <w:rFonts w:ascii="Times New Roman" w:hAnsi="Times New Roman" w:eastAsia="Times New Roman"/>
          <w:color w:val="000000"/>
          <w:lang w:val="en-US" w:eastAsia="de-DE"/>
        </w:rPr>
        <w:t>weatherfish</w:t>
      </w:r>
      <w:r w:rsidR="00B11690">
        <w:rPr>
          <w:rFonts w:ascii="Times New Roman" w:hAnsi="Times New Roman" w:eastAsia="Times New Roman"/>
          <w:color w:val="000000"/>
          <w:lang w:val="en-US" w:eastAsia="de-DE"/>
        </w:rPr>
        <w:t xml:space="preserve"> </w:t>
      </w:r>
      <w:r w:rsidR="00950A69">
        <w:rPr>
          <w:rFonts w:ascii="Times New Roman" w:hAnsi="Times New Roman" w:eastAsia="Times New Roman"/>
          <w:color w:val="000000"/>
          <w:lang w:val="en-US" w:eastAsia="de-DE"/>
        </w:rPr>
        <w:t>is</w:t>
      </w:r>
      <w:r w:rsidRPr="00950A69" w:rsidR="00950A69">
        <w:rPr>
          <w:rFonts w:ascii="Times New Roman" w:hAnsi="Times New Roman" w:eastAsia="Times New Roman"/>
          <w:color w:val="000000"/>
          <w:lang w:val="en-US" w:eastAsia="de-DE"/>
        </w:rPr>
        <w:t xml:space="preserve"> native to the </w:t>
      </w:r>
      <w:r w:rsidR="00005849">
        <w:rPr>
          <w:rFonts w:ascii="Times New Roman" w:hAnsi="Times New Roman" w:eastAsia="Times New Roman"/>
          <w:color w:val="000000"/>
          <w:lang w:val="en-US" w:eastAsia="de-DE"/>
        </w:rPr>
        <w:t>E</w:t>
      </w:r>
      <w:r w:rsidRPr="00950A69" w:rsidR="00005849">
        <w:rPr>
          <w:rFonts w:ascii="Times New Roman" w:hAnsi="Times New Roman" w:eastAsia="Times New Roman"/>
          <w:color w:val="000000"/>
          <w:lang w:val="en-US" w:eastAsia="de-DE"/>
        </w:rPr>
        <w:t xml:space="preserve">ast </w:t>
      </w:r>
      <w:r w:rsidRPr="00950A69" w:rsidR="00950A69">
        <w:rPr>
          <w:rFonts w:ascii="Times New Roman" w:hAnsi="Times New Roman" w:eastAsia="Times New Roman"/>
          <w:color w:val="000000"/>
          <w:lang w:val="en-US" w:eastAsia="de-DE"/>
        </w:rPr>
        <w:t>Asian temperate regions,</w:t>
      </w:r>
      <w:r w:rsidR="00950A69">
        <w:rPr>
          <w:rFonts w:ascii="Times New Roman" w:hAnsi="Times New Roman" w:eastAsia="Times New Roman"/>
          <w:color w:val="000000"/>
          <w:lang w:val="en-US" w:eastAsia="de-DE"/>
        </w:rPr>
        <w:t xml:space="preserve"> </w:t>
      </w:r>
      <w:r w:rsidRPr="00950A69" w:rsidR="00950A69">
        <w:rPr>
          <w:rFonts w:ascii="Times New Roman" w:hAnsi="Times New Roman" w:eastAsia="Times New Roman"/>
          <w:color w:val="000000"/>
          <w:lang w:val="en-US" w:eastAsia="de-DE"/>
        </w:rPr>
        <w:t>including Cambodia, China, India, Japan, Korea, Laos,</w:t>
      </w:r>
      <w:r w:rsidR="00950A69">
        <w:rPr>
          <w:rFonts w:ascii="Times New Roman" w:hAnsi="Times New Roman" w:eastAsia="Times New Roman"/>
          <w:color w:val="000000"/>
          <w:lang w:val="en-US" w:eastAsia="de-DE"/>
        </w:rPr>
        <w:t xml:space="preserve"> </w:t>
      </w:r>
      <w:r w:rsidRPr="00950A69" w:rsidR="00950A69">
        <w:rPr>
          <w:rFonts w:ascii="Times New Roman" w:hAnsi="Times New Roman" w:eastAsia="Times New Roman"/>
          <w:color w:val="000000"/>
          <w:lang w:val="en-US" w:eastAsia="de-DE"/>
        </w:rPr>
        <w:t>Taiwan, Thailand, Vietnam and the Tugur and Amur River</w:t>
      </w:r>
      <w:r w:rsidR="00950A69">
        <w:rPr>
          <w:rFonts w:ascii="Times New Roman" w:hAnsi="Times New Roman" w:eastAsia="Times New Roman"/>
          <w:color w:val="000000"/>
          <w:lang w:val="en-US" w:eastAsia="de-DE"/>
        </w:rPr>
        <w:t xml:space="preserve"> </w:t>
      </w:r>
      <w:r w:rsidRPr="00950A69" w:rsidR="00950A69">
        <w:rPr>
          <w:rFonts w:ascii="Times New Roman" w:hAnsi="Times New Roman" w:eastAsia="Times New Roman"/>
          <w:color w:val="000000"/>
          <w:lang w:val="en-US" w:eastAsia="de-DE"/>
        </w:rPr>
        <w:t xml:space="preserve">catchments in Siberia (Kottelat </w:t>
      </w:r>
      <w:r w:rsidR="00A960A2">
        <w:rPr>
          <w:rFonts w:ascii="Times New Roman" w:hAnsi="Times New Roman" w:eastAsia="Times New Roman"/>
          <w:color w:val="000000"/>
          <w:lang w:val="en-US" w:eastAsia="de-DE"/>
        </w:rPr>
        <w:t>and</w:t>
      </w:r>
      <w:r w:rsidRPr="00950A69" w:rsidR="00950A69">
        <w:rPr>
          <w:rFonts w:ascii="Times New Roman" w:hAnsi="Times New Roman" w:eastAsia="Times New Roman"/>
          <w:color w:val="000000"/>
          <w:lang w:val="en-US" w:eastAsia="de-DE"/>
        </w:rPr>
        <w:t xml:space="preserve"> Freyhof 2007</w:t>
      </w:r>
      <w:r w:rsidRPr="00B11690" w:rsidR="00B11690">
        <w:rPr>
          <w:rFonts w:ascii="Times New Roman" w:hAnsi="Times New Roman" w:eastAsia="Times New Roman"/>
          <w:color w:val="000000"/>
          <w:lang w:val="en-US" w:eastAsia="de-DE"/>
        </w:rPr>
        <w:t>).</w:t>
      </w:r>
      <w:r w:rsidR="00B11690">
        <w:rPr>
          <w:rFonts w:ascii="Times New Roman" w:hAnsi="Times New Roman" w:eastAsia="Times New Roman"/>
          <w:color w:val="000000"/>
          <w:lang w:val="en-US" w:eastAsia="de-DE"/>
        </w:rPr>
        <w:t xml:space="preserve"> </w:t>
      </w:r>
      <w:r w:rsidRPr="00B11690" w:rsidR="00B11690">
        <w:rPr>
          <w:rFonts w:ascii="Times New Roman" w:hAnsi="Times New Roman" w:eastAsia="Times New Roman"/>
          <w:color w:val="000000"/>
          <w:lang w:val="en-US" w:eastAsia="de-DE"/>
        </w:rPr>
        <w:t xml:space="preserve">In its native habitat, </w:t>
      </w:r>
      <w:r w:rsidRPr="00B11690" w:rsidR="00B11690">
        <w:rPr>
          <w:rFonts w:ascii="Times New Roman" w:hAnsi="Times New Roman" w:eastAsia="Times New Roman"/>
          <w:i/>
          <w:color w:val="000000"/>
          <w:lang w:val="en-US" w:eastAsia="de-DE"/>
        </w:rPr>
        <w:t>M. anguillicaudatus</w:t>
      </w:r>
      <w:r w:rsidRPr="00B11690" w:rsidR="00B11690">
        <w:rPr>
          <w:rFonts w:ascii="Times New Roman" w:hAnsi="Times New Roman" w:eastAsia="Times New Roman"/>
          <w:color w:val="000000"/>
          <w:lang w:val="en-US" w:eastAsia="de-DE"/>
        </w:rPr>
        <w:t xml:space="preserve"> is found in mangrove swamps along rivers and lakes. In addition, the species is found in ponds, marshes and rice fields</w:t>
      </w:r>
      <w:r w:rsidR="00B11690">
        <w:rPr>
          <w:rFonts w:ascii="Times New Roman" w:hAnsi="Times New Roman" w:eastAsia="Times New Roman"/>
          <w:color w:val="000000"/>
          <w:lang w:val="en-US" w:eastAsia="de-DE"/>
        </w:rPr>
        <w:t xml:space="preserve"> (Spikmans et al. 2010)</w:t>
      </w:r>
      <w:r w:rsidRPr="00B11690" w:rsidR="00B11690">
        <w:rPr>
          <w:rFonts w:ascii="Times New Roman" w:hAnsi="Times New Roman" w:eastAsia="Times New Roman"/>
          <w:color w:val="000000"/>
          <w:lang w:val="en-US" w:eastAsia="de-DE"/>
        </w:rPr>
        <w:t xml:space="preserve">. In general, the species prefers stagnant or weakly flowing water (Froese </w:t>
      </w:r>
      <w:r w:rsidR="00A960A2">
        <w:rPr>
          <w:rFonts w:ascii="Times New Roman" w:hAnsi="Times New Roman" w:eastAsia="Times New Roman"/>
          <w:color w:val="000000"/>
          <w:lang w:val="en-US" w:eastAsia="de-DE"/>
        </w:rPr>
        <w:t>and</w:t>
      </w:r>
      <w:r w:rsidRPr="00B11690" w:rsidR="00B11690">
        <w:rPr>
          <w:rFonts w:ascii="Times New Roman" w:hAnsi="Times New Roman" w:eastAsia="Times New Roman"/>
          <w:color w:val="000000"/>
          <w:lang w:val="en-US" w:eastAsia="de-DE"/>
        </w:rPr>
        <w:t xml:space="preserve"> Pauly </w:t>
      </w:r>
      <w:r w:rsidRPr="00B11690" w:rsidR="00085A98">
        <w:rPr>
          <w:rFonts w:ascii="Times New Roman" w:hAnsi="Times New Roman" w:eastAsia="Times New Roman"/>
          <w:color w:val="000000"/>
          <w:lang w:val="en-US" w:eastAsia="de-DE"/>
        </w:rPr>
        <w:t>20</w:t>
      </w:r>
      <w:r w:rsidR="00085A98">
        <w:rPr>
          <w:rFonts w:ascii="Times New Roman" w:hAnsi="Times New Roman" w:eastAsia="Times New Roman"/>
          <w:color w:val="000000"/>
          <w:lang w:val="en-US" w:eastAsia="de-DE"/>
        </w:rPr>
        <w:t>23</w:t>
      </w:r>
      <w:r w:rsidRPr="00B11690" w:rsidR="00B11690">
        <w:rPr>
          <w:rFonts w:ascii="Times New Roman" w:hAnsi="Times New Roman" w:eastAsia="Times New Roman"/>
          <w:color w:val="000000"/>
          <w:lang w:val="en-US" w:eastAsia="de-DE"/>
        </w:rPr>
        <w:t xml:space="preserve">). The oriental </w:t>
      </w:r>
      <w:r w:rsidR="00F8765B">
        <w:rPr>
          <w:rFonts w:ascii="Times New Roman" w:hAnsi="Times New Roman" w:eastAsia="Times New Roman"/>
          <w:color w:val="000000"/>
          <w:lang w:val="en-US" w:eastAsia="de-DE"/>
        </w:rPr>
        <w:t>weatherfish</w:t>
      </w:r>
      <w:r w:rsidRPr="00B11690" w:rsidR="00B11690">
        <w:rPr>
          <w:rFonts w:ascii="Times New Roman" w:hAnsi="Times New Roman" w:eastAsia="Times New Roman"/>
          <w:color w:val="000000"/>
          <w:lang w:val="en-US" w:eastAsia="de-DE"/>
        </w:rPr>
        <w:t xml:space="preserve"> is mainly found in waters with a</w:t>
      </w:r>
      <w:r w:rsidR="00B11690">
        <w:rPr>
          <w:rFonts w:ascii="Times New Roman" w:hAnsi="Times New Roman" w:eastAsia="Times New Roman"/>
          <w:color w:val="000000"/>
          <w:lang w:val="en-US" w:eastAsia="de-DE"/>
        </w:rPr>
        <w:t xml:space="preserve"> </w:t>
      </w:r>
      <w:r w:rsidRPr="00B11690" w:rsidR="00B11690">
        <w:rPr>
          <w:rFonts w:ascii="Times New Roman" w:hAnsi="Times New Roman" w:eastAsia="Times New Roman"/>
          <w:color w:val="000000"/>
          <w:lang w:val="en-US" w:eastAsia="de-DE"/>
        </w:rPr>
        <w:t>muddy bottom. The species burrows in sediment or leaf litter, with only its head protruding (Simon et al. 2006</w:t>
      </w:r>
      <w:r w:rsidR="00B11690">
        <w:rPr>
          <w:rFonts w:ascii="Times New Roman" w:hAnsi="Times New Roman" w:eastAsia="Times New Roman"/>
          <w:color w:val="000000"/>
          <w:lang w:val="en-US" w:eastAsia="de-DE"/>
        </w:rPr>
        <w:t>,</w:t>
      </w:r>
      <w:r w:rsidRPr="00B11690" w:rsidR="00B11690">
        <w:rPr>
          <w:rFonts w:ascii="Times New Roman" w:hAnsi="Times New Roman" w:eastAsia="Times New Roman"/>
          <w:color w:val="000000"/>
          <w:lang w:val="en-US" w:eastAsia="de-DE"/>
        </w:rPr>
        <w:t xml:space="preserve"> Froese </w:t>
      </w:r>
      <w:r w:rsidR="00A960A2">
        <w:rPr>
          <w:rFonts w:ascii="Times New Roman" w:hAnsi="Times New Roman" w:eastAsia="Times New Roman"/>
          <w:color w:val="000000"/>
          <w:lang w:val="en-US" w:eastAsia="de-DE"/>
        </w:rPr>
        <w:t>and</w:t>
      </w:r>
      <w:r w:rsidRPr="00B11690" w:rsidR="00B11690">
        <w:rPr>
          <w:rFonts w:ascii="Times New Roman" w:hAnsi="Times New Roman" w:eastAsia="Times New Roman"/>
          <w:color w:val="000000"/>
          <w:lang w:val="en-US" w:eastAsia="de-DE"/>
        </w:rPr>
        <w:t xml:space="preserve"> Pauly </w:t>
      </w:r>
      <w:r w:rsidRPr="00B11690" w:rsidR="00085A98">
        <w:rPr>
          <w:rFonts w:ascii="Times New Roman" w:hAnsi="Times New Roman" w:eastAsia="Times New Roman"/>
          <w:color w:val="000000"/>
          <w:lang w:val="en-US" w:eastAsia="de-DE"/>
        </w:rPr>
        <w:t>20</w:t>
      </w:r>
      <w:r w:rsidR="00085A98">
        <w:rPr>
          <w:rFonts w:ascii="Times New Roman" w:hAnsi="Times New Roman" w:eastAsia="Times New Roman"/>
          <w:color w:val="000000"/>
          <w:lang w:val="en-US" w:eastAsia="de-DE"/>
        </w:rPr>
        <w:t>23</w:t>
      </w:r>
      <w:r w:rsidRPr="00B11690" w:rsidR="00B11690">
        <w:rPr>
          <w:rFonts w:ascii="Times New Roman" w:hAnsi="Times New Roman" w:eastAsia="Times New Roman"/>
          <w:color w:val="000000"/>
          <w:lang w:val="en-US" w:eastAsia="de-DE"/>
        </w:rPr>
        <w:t>).</w:t>
      </w:r>
      <w:r w:rsidR="00367F9D">
        <w:rPr>
          <w:rFonts w:ascii="Times New Roman" w:hAnsi="Times New Roman" w:eastAsia="Times New Roman"/>
          <w:color w:val="000000"/>
          <w:lang w:val="en-US" w:eastAsia="de-DE"/>
        </w:rPr>
        <w:t xml:space="preserve"> Natural spread from its native area into the risk assessment area is not possible. </w:t>
      </w:r>
    </w:p>
    <w:p w:rsidRPr="00B939BB" w:rsidR="003D446D" w:rsidP="003D446D" w:rsidRDefault="003D446D" w14:paraId="79D3720F"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375E58" w:rsidTr="00B94B35" w14:paraId="79D37211" w14:textId="77777777">
        <w:tc>
          <w:tcPr>
            <w:tcW w:w="9212" w:type="dxa"/>
            <w:shd w:val="clear" w:color="auto" w:fill="auto"/>
          </w:tcPr>
          <w:p w:rsidRPr="00B94B35" w:rsidR="00375E58" w:rsidP="00B94B35" w:rsidRDefault="00375E58" w14:paraId="79D37210"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D446D" w:rsidRDefault="00375E58" w14:paraId="79D37212" w14:textId="77777777">
      <w:pPr>
        <w:spacing w:after="120"/>
        <w:rPr>
          <w:lang w:val="en-US"/>
        </w:rPr>
      </w:pPr>
    </w:p>
    <w:p w:rsidR="00375E58" w:rsidP="003D446D" w:rsidRDefault="00A1243A" w14:paraId="79D37214" w14:textId="4BB226B2">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F339B4">
        <w:rPr>
          <w:rFonts w:ascii="Times New Roman" w:hAnsi="Times New Roman" w:eastAsia="Times New Roman"/>
          <w:color w:val="000000"/>
          <w:lang w:val="en-US" w:eastAsia="de-DE"/>
        </w:rPr>
        <w:t xml:space="preserve">Outside the RA area, oriental </w:t>
      </w:r>
      <w:r w:rsidR="00F8765B">
        <w:rPr>
          <w:rFonts w:ascii="Times New Roman" w:hAnsi="Times New Roman" w:eastAsia="Times New Roman"/>
          <w:color w:val="000000"/>
          <w:lang w:val="en-US" w:eastAsia="de-DE"/>
        </w:rPr>
        <w:t>weatherfish</w:t>
      </w:r>
      <w:r w:rsidR="00F339B4">
        <w:rPr>
          <w:rFonts w:ascii="Times New Roman" w:hAnsi="Times New Roman" w:eastAsia="Times New Roman"/>
          <w:color w:val="000000"/>
          <w:lang w:val="en-US" w:eastAsia="de-DE"/>
        </w:rPr>
        <w:t xml:space="preserve"> was introduced </w:t>
      </w:r>
      <w:r w:rsidR="00367F9D">
        <w:rPr>
          <w:rFonts w:ascii="Times New Roman" w:hAnsi="Times New Roman" w:eastAsia="Times New Roman"/>
          <w:color w:val="000000"/>
          <w:lang w:val="en-US" w:eastAsia="de-DE"/>
        </w:rPr>
        <w:t xml:space="preserve">to </w:t>
      </w:r>
      <w:r w:rsidRPr="00F339B4" w:rsidR="00F339B4">
        <w:rPr>
          <w:rFonts w:ascii="Times New Roman" w:hAnsi="Times New Roman" w:eastAsia="Times New Roman"/>
          <w:color w:val="000000"/>
          <w:lang w:val="en-US" w:eastAsia="de-DE"/>
        </w:rPr>
        <w:t>Australia</w:t>
      </w:r>
      <w:r w:rsidR="00F339B4">
        <w:rPr>
          <w:rFonts w:ascii="Times New Roman" w:hAnsi="Times New Roman" w:eastAsia="Times New Roman"/>
          <w:color w:val="000000"/>
          <w:lang w:val="en-US" w:eastAsia="de-DE"/>
        </w:rPr>
        <w:t xml:space="preserve"> (</w:t>
      </w:r>
      <w:r w:rsidR="008855C7">
        <w:rPr>
          <w:rFonts w:ascii="Times New Roman" w:hAnsi="Times New Roman" w:eastAsia="Times New Roman"/>
          <w:color w:val="000000"/>
          <w:lang w:val="en-US" w:eastAsia="de-DE"/>
        </w:rPr>
        <w:t>Koster et al. 2002</w:t>
      </w:r>
      <w:r w:rsidR="00367F9D">
        <w:rPr>
          <w:rFonts w:ascii="Times New Roman" w:hAnsi="Times New Roman" w:eastAsia="Times New Roman"/>
          <w:color w:val="000000"/>
          <w:lang w:val="en-US" w:eastAsia="de-DE"/>
        </w:rPr>
        <w:t xml:space="preserve"> </w:t>
      </w:r>
      <w:r w:rsidR="00FD12F3">
        <w:rPr>
          <w:rFonts w:ascii="Times New Roman" w:hAnsi="Times New Roman" w:eastAsia="Times New Roman"/>
          <w:color w:val="000000"/>
          <w:lang w:val="en-US" w:eastAsia="de-DE"/>
        </w:rPr>
        <w:t xml:space="preserve">(extensive overview of Australian populations), </w:t>
      </w:r>
      <w:r w:rsidR="00950A69">
        <w:rPr>
          <w:rFonts w:ascii="Times New Roman" w:hAnsi="Times New Roman" w:eastAsia="Times New Roman"/>
          <w:color w:val="000000"/>
          <w:lang w:val="en-US" w:eastAsia="de-DE"/>
        </w:rPr>
        <w:t xml:space="preserve">Keller </w:t>
      </w:r>
      <w:r w:rsidR="00A960A2">
        <w:rPr>
          <w:rFonts w:ascii="Times New Roman" w:hAnsi="Times New Roman" w:eastAsia="Times New Roman"/>
          <w:color w:val="000000"/>
          <w:lang w:val="en-US" w:eastAsia="de-DE"/>
        </w:rPr>
        <w:t>and</w:t>
      </w:r>
      <w:r w:rsidR="00950A69">
        <w:rPr>
          <w:rFonts w:ascii="Times New Roman" w:hAnsi="Times New Roman" w:eastAsia="Times New Roman"/>
          <w:color w:val="000000"/>
          <w:lang w:val="en-US" w:eastAsia="de-DE"/>
        </w:rPr>
        <w:t xml:space="preserve"> Lake 2007, </w:t>
      </w:r>
      <w:r w:rsidR="00F339B4">
        <w:rPr>
          <w:rFonts w:ascii="Times New Roman" w:hAnsi="Times New Roman"/>
          <w:sz w:val="24"/>
          <w:lang w:val="en-US"/>
        </w:rPr>
        <w:t>Fredberg et al</w:t>
      </w:r>
      <w:r w:rsidR="00367F9D">
        <w:rPr>
          <w:rFonts w:ascii="Times New Roman" w:hAnsi="Times New Roman"/>
          <w:sz w:val="24"/>
          <w:lang w:val="en-US"/>
        </w:rPr>
        <w:t>.</w:t>
      </w:r>
      <w:r w:rsidR="00F339B4">
        <w:rPr>
          <w:rFonts w:ascii="Times New Roman" w:hAnsi="Times New Roman"/>
          <w:sz w:val="24"/>
          <w:lang w:val="en-US"/>
        </w:rPr>
        <w:t xml:space="preserve"> 2014)</w:t>
      </w:r>
      <w:r w:rsidRPr="00F339B4" w:rsidR="00F339B4">
        <w:rPr>
          <w:rFonts w:ascii="Times New Roman" w:hAnsi="Times New Roman" w:eastAsia="Times New Roman"/>
          <w:color w:val="000000"/>
          <w:lang w:val="en-US" w:eastAsia="de-DE"/>
        </w:rPr>
        <w:t>, North America</w:t>
      </w:r>
      <w:r w:rsidR="00F339B4">
        <w:rPr>
          <w:rFonts w:ascii="Times New Roman" w:hAnsi="Times New Roman" w:eastAsia="Times New Roman"/>
          <w:color w:val="000000"/>
          <w:lang w:val="en-US" w:eastAsia="de-DE"/>
        </w:rPr>
        <w:t xml:space="preserve"> (</w:t>
      </w:r>
      <w:r w:rsidR="00950A69">
        <w:rPr>
          <w:rFonts w:ascii="Times New Roman" w:hAnsi="Times New Roman" w:eastAsia="Times New Roman"/>
          <w:color w:val="000000"/>
          <w:lang w:val="en-US" w:eastAsia="de-DE"/>
        </w:rPr>
        <w:t>several authors</w:t>
      </w:r>
      <w:r w:rsidR="00367F9D">
        <w:rPr>
          <w:rFonts w:ascii="Times New Roman" w:hAnsi="Times New Roman" w:eastAsia="Times New Roman"/>
          <w:color w:val="000000"/>
          <w:lang w:val="en-US" w:eastAsia="de-DE"/>
        </w:rPr>
        <w:t>,</w:t>
      </w:r>
      <w:r w:rsidR="00950A69">
        <w:rPr>
          <w:rFonts w:ascii="Times New Roman" w:hAnsi="Times New Roman" w:eastAsia="Times New Roman"/>
          <w:color w:val="000000"/>
          <w:lang w:val="en-US" w:eastAsia="de-DE"/>
        </w:rPr>
        <w:t xml:space="preserve"> e.g. </w:t>
      </w:r>
      <w:r w:rsidRPr="00111201" w:rsidR="00950A69">
        <w:rPr>
          <w:rFonts w:ascii="Times New Roman" w:hAnsi="Times New Roman"/>
          <w:sz w:val="24"/>
          <w:lang w:val="en-US"/>
        </w:rPr>
        <w:t>Tabor</w:t>
      </w:r>
      <w:r w:rsidR="00950A69">
        <w:rPr>
          <w:rFonts w:ascii="Times New Roman" w:hAnsi="Times New Roman"/>
          <w:sz w:val="24"/>
          <w:lang w:val="en-US"/>
        </w:rPr>
        <w:t xml:space="preserve"> et al. 2001, Simon et al. 2006</w:t>
      </w:r>
      <w:r w:rsidR="00F339B4">
        <w:rPr>
          <w:rFonts w:ascii="Times New Roman" w:hAnsi="Times New Roman" w:eastAsia="Times New Roman"/>
          <w:color w:val="000000"/>
          <w:lang w:val="en-US" w:eastAsia="de-DE"/>
        </w:rPr>
        <w:t>)</w:t>
      </w:r>
      <w:r w:rsidRPr="00F339B4" w:rsidR="00F339B4">
        <w:rPr>
          <w:rFonts w:ascii="Times New Roman" w:hAnsi="Times New Roman" w:eastAsia="Times New Roman"/>
          <w:color w:val="000000"/>
          <w:lang w:val="en-US" w:eastAsia="de-DE"/>
        </w:rPr>
        <w:t>, South America</w:t>
      </w:r>
      <w:r w:rsidR="00F339B4">
        <w:rPr>
          <w:rFonts w:ascii="Times New Roman" w:hAnsi="Times New Roman" w:eastAsia="Times New Roman"/>
          <w:color w:val="000000"/>
          <w:lang w:val="en-US" w:eastAsia="de-DE"/>
        </w:rPr>
        <w:t xml:space="preserve"> (</w:t>
      </w:r>
      <w:r w:rsidRPr="00A12098" w:rsidR="00A12098">
        <w:rPr>
          <w:rFonts w:ascii="Times New Roman" w:hAnsi="Times New Roman" w:eastAsia="Times New Roman"/>
          <w:color w:val="000000"/>
          <w:lang w:val="en-US" w:eastAsia="de-DE"/>
        </w:rPr>
        <w:t>Abilhoa</w:t>
      </w:r>
      <w:r w:rsidR="00A12098">
        <w:rPr>
          <w:rFonts w:ascii="Times New Roman" w:hAnsi="Times New Roman" w:eastAsia="Times New Roman"/>
          <w:color w:val="000000"/>
          <w:lang w:val="en-US" w:eastAsia="de-DE"/>
        </w:rPr>
        <w:t xml:space="preserve"> et al. 2013</w:t>
      </w:r>
      <w:r w:rsidR="00F339B4">
        <w:rPr>
          <w:rFonts w:ascii="Times New Roman" w:hAnsi="Times New Roman" w:eastAsia="Times New Roman"/>
          <w:color w:val="000000"/>
          <w:lang w:val="en-US" w:eastAsia="de-DE"/>
        </w:rPr>
        <w:t>)</w:t>
      </w:r>
      <w:r w:rsidRPr="00F339B4" w:rsidR="00F339B4">
        <w:rPr>
          <w:rFonts w:ascii="Times New Roman" w:hAnsi="Times New Roman" w:eastAsia="Times New Roman"/>
          <w:color w:val="000000"/>
          <w:lang w:val="en-US" w:eastAsia="de-DE"/>
        </w:rPr>
        <w:t xml:space="preserve"> and Asia</w:t>
      </w:r>
      <w:r w:rsidR="00F339B4">
        <w:rPr>
          <w:rFonts w:ascii="Times New Roman" w:hAnsi="Times New Roman" w:eastAsia="Times New Roman"/>
          <w:color w:val="000000"/>
          <w:lang w:val="en-US" w:eastAsia="de-DE"/>
        </w:rPr>
        <w:t xml:space="preserve"> </w:t>
      </w:r>
      <w:r w:rsidRPr="00F339B4" w:rsidR="00F339B4">
        <w:rPr>
          <w:rFonts w:ascii="Times New Roman" w:hAnsi="Times New Roman" w:eastAsia="Times New Roman"/>
          <w:color w:val="000000"/>
          <w:lang w:val="en-US" w:eastAsia="de-DE"/>
        </w:rPr>
        <w:t>outside of their natural range (Belle et al. 2017)</w:t>
      </w:r>
      <w:r w:rsidR="00A12098">
        <w:rPr>
          <w:rFonts w:ascii="Times New Roman" w:hAnsi="Times New Roman" w:eastAsia="Times New Roman"/>
          <w:color w:val="000000"/>
          <w:lang w:val="en-US" w:eastAsia="de-DE"/>
        </w:rPr>
        <w:t>.</w:t>
      </w:r>
    </w:p>
    <w:p w:rsidR="009B196C" w:rsidP="003D446D" w:rsidRDefault="009B196C" w14:paraId="79D37215"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375E58" w:rsidTr="00B94B35" w14:paraId="79D37222" w14:textId="77777777">
        <w:tc>
          <w:tcPr>
            <w:tcW w:w="9212" w:type="dxa"/>
            <w:shd w:val="clear" w:color="auto" w:fill="auto"/>
          </w:tcPr>
          <w:p w:rsidRPr="00B94B35" w:rsidR="00D73354" w:rsidP="00B94B35" w:rsidRDefault="00375E58" w14:paraId="79D37216"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w:t>
            </w:r>
            <w:r w:rsidRPr="00B94B35">
              <w:rPr>
                <w:rFonts w:ascii="Times New Roman" w:hAnsi="Times New Roman" w:eastAsia="Times New Roman"/>
                <w:b/>
                <w:lang w:val="en-US"/>
              </w:rPr>
              <w:t xml:space="preserve">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79D37217"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79D37218"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79D37219"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79D3721A"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79D3721B"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79D3721C"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79D3721D"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79D3721E"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79D3721F"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79D37220"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2">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79D37221"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3">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3D446D" w:rsidRDefault="00375E58" w14:paraId="79D37223" w14:textId="77777777">
      <w:pPr>
        <w:spacing w:after="120"/>
        <w:rPr>
          <w:lang w:val="en-US"/>
        </w:rPr>
      </w:pPr>
    </w:p>
    <w:p w:rsidR="00C80CF9" w:rsidP="003D446D" w:rsidRDefault="00C80CF9" w14:paraId="79D37224" w14:textId="0E867658">
      <w:pPr>
        <w:spacing w:after="120"/>
        <w:rPr>
          <w:rFonts w:ascii="Times New Roman" w:hAnsi="Times New Roman"/>
          <w:lang w:val="en-US"/>
        </w:rPr>
      </w:pPr>
      <w:r w:rsidRPr="00B65D6E">
        <w:rPr>
          <w:rFonts w:ascii="Times New Roman" w:hAnsi="Times New Roman"/>
          <w:lang w:val="fr-BE"/>
        </w:rPr>
        <w:t xml:space="preserve">Response (6a): </w:t>
      </w:r>
      <w:r w:rsidRPr="00B65D6E" w:rsidR="008F2AFE">
        <w:rPr>
          <w:rFonts w:ascii="Times New Roman" w:hAnsi="Times New Roman"/>
          <w:b/>
          <w:lang w:val="fr-BE"/>
        </w:rPr>
        <w:t>Continental</w:t>
      </w:r>
      <w:r w:rsidRPr="00B65D6E" w:rsidR="001C1167">
        <w:rPr>
          <w:rFonts w:ascii="Times New Roman" w:hAnsi="Times New Roman"/>
          <w:lang w:val="fr-BE"/>
        </w:rPr>
        <w:t xml:space="preserve"> (Freyhof </w:t>
      </w:r>
      <w:r w:rsidRPr="00B65D6E" w:rsidR="00A960A2">
        <w:rPr>
          <w:rFonts w:ascii="Times New Roman" w:hAnsi="Times New Roman"/>
          <w:lang w:val="fr-BE"/>
        </w:rPr>
        <w:t>and</w:t>
      </w:r>
      <w:r w:rsidRPr="00B65D6E" w:rsidR="001C1167">
        <w:rPr>
          <w:rFonts w:ascii="Times New Roman" w:hAnsi="Times New Roman"/>
          <w:lang w:val="fr-BE"/>
        </w:rPr>
        <w:t xml:space="preserve"> Korte 2005; Belle et al. </w:t>
      </w:r>
      <w:r w:rsidRPr="00B65D6E" w:rsidR="009369D9">
        <w:rPr>
          <w:rFonts w:ascii="Times New Roman" w:hAnsi="Times New Roman"/>
          <w:lang w:val="fr-BE"/>
        </w:rPr>
        <w:t>2017</w:t>
      </w:r>
      <w:r w:rsidRPr="00B65D6E" w:rsidR="001C1167">
        <w:rPr>
          <w:rFonts w:ascii="Times New Roman" w:hAnsi="Times New Roman"/>
          <w:lang w:val="fr-BE"/>
        </w:rPr>
        <w:t>)</w:t>
      </w:r>
      <w:r w:rsidRPr="00B65D6E" w:rsidR="008F2AFE">
        <w:rPr>
          <w:rFonts w:ascii="Times New Roman" w:hAnsi="Times New Roman"/>
          <w:lang w:val="fr-BE"/>
        </w:rPr>
        <w:t xml:space="preserve">, </w:t>
      </w:r>
      <w:r w:rsidRPr="00B65D6E" w:rsidR="008F2AFE">
        <w:rPr>
          <w:rFonts w:ascii="Times New Roman" w:hAnsi="Times New Roman"/>
          <w:b/>
          <w:lang w:val="fr-BE"/>
        </w:rPr>
        <w:t>Mediterranean</w:t>
      </w:r>
      <w:r w:rsidRPr="00B65D6E" w:rsidR="001C1167">
        <w:rPr>
          <w:rFonts w:ascii="Times New Roman" w:hAnsi="Times New Roman"/>
          <w:lang w:val="fr-BE"/>
        </w:rPr>
        <w:t xml:space="preserve"> (Franch et al. 2008; </w:t>
      </w:r>
      <w:r w:rsidRPr="00B65D6E" w:rsidR="00F8765B">
        <w:rPr>
          <w:rFonts w:ascii="Times New Roman" w:hAnsi="Times New Roman"/>
          <w:lang w:val="fr-BE"/>
        </w:rPr>
        <w:t>Razzetti</w:t>
      </w:r>
      <w:r w:rsidRPr="00B65D6E" w:rsidR="001C1167">
        <w:rPr>
          <w:rFonts w:ascii="Times New Roman" w:hAnsi="Times New Roman"/>
          <w:lang w:val="fr-BE"/>
        </w:rPr>
        <w:t xml:space="preserve"> et al. 2001</w:t>
      </w:r>
      <w:r w:rsidR="00F32E23">
        <w:rPr>
          <w:rFonts w:ascii="Times New Roman" w:hAnsi="Times New Roman"/>
          <w:lang w:val="fr-BE"/>
        </w:rPr>
        <w:t>, Clavero et al. 2023</w:t>
      </w:r>
      <w:r w:rsidRPr="00B65D6E" w:rsidR="001C1167">
        <w:rPr>
          <w:rFonts w:ascii="Times New Roman" w:hAnsi="Times New Roman"/>
          <w:lang w:val="fr-BE"/>
        </w:rPr>
        <w:t xml:space="preserve">). </w:t>
      </w:r>
      <w:r w:rsidR="001C1167">
        <w:rPr>
          <w:rFonts w:ascii="Times New Roman" w:hAnsi="Times New Roman"/>
          <w:lang w:val="en-US"/>
        </w:rPr>
        <w:t xml:space="preserve">All </w:t>
      </w:r>
      <w:r w:rsidR="001F7748">
        <w:rPr>
          <w:rFonts w:ascii="Times New Roman" w:hAnsi="Times New Roman"/>
          <w:lang w:val="en-US"/>
        </w:rPr>
        <w:t>references are very trustworthy and report the first records first hand.</w:t>
      </w:r>
      <w:r w:rsidR="00907A17">
        <w:rPr>
          <w:rFonts w:ascii="Times New Roman" w:hAnsi="Times New Roman"/>
          <w:lang w:val="fr-BE"/>
        </w:rPr>
        <w:t xml:space="preserve"> Alt</w:t>
      </w:r>
      <w:r w:rsidRPr="00907A17" w:rsidR="00907A17">
        <w:rPr>
          <w:rFonts w:ascii="Times New Roman" w:hAnsi="Times New Roman"/>
          <w:lang w:val="fr-BE"/>
        </w:rPr>
        <w:t xml:space="preserve">hough </w:t>
      </w:r>
      <w:r w:rsidRPr="00B65D6E" w:rsidR="00907A17">
        <w:rPr>
          <w:rFonts w:ascii="Times New Roman" w:hAnsi="Times New Roman"/>
          <w:lang w:val="fr-BE"/>
        </w:rPr>
        <w:t xml:space="preserve">van Kessel et al. </w:t>
      </w:r>
      <w:r w:rsidR="00907A17">
        <w:rPr>
          <w:rFonts w:ascii="Times New Roman" w:hAnsi="Times New Roman"/>
          <w:lang w:val="fr-BE"/>
        </w:rPr>
        <w:t>(</w:t>
      </w:r>
      <w:r w:rsidRPr="00B65D6E" w:rsidR="00907A17">
        <w:rPr>
          <w:rFonts w:ascii="Times New Roman" w:hAnsi="Times New Roman"/>
          <w:lang w:val="fr-BE"/>
        </w:rPr>
        <w:t>2013a</w:t>
      </w:r>
      <w:r w:rsidR="00907A17">
        <w:rPr>
          <w:rFonts w:ascii="Times New Roman" w:hAnsi="Times New Roman"/>
          <w:lang w:val="fr-BE"/>
        </w:rPr>
        <w:t xml:space="preserve">) report </w:t>
      </w:r>
      <w:r w:rsidRPr="00907A17" w:rsidR="00907A17">
        <w:rPr>
          <w:rFonts w:ascii="Times New Roman" w:hAnsi="Times New Roman"/>
          <w:i/>
          <w:lang w:val="fr-BE"/>
        </w:rPr>
        <w:t>M. anguillicaudatus</w:t>
      </w:r>
      <w:r w:rsidR="00907A17">
        <w:rPr>
          <w:rFonts w:ascii="Times New Roman" w:hAnsi="Times New Roman"/>
          <w:lang w:val="fr-BE"/>
        </w:rPr>
        <w:t xml:space="preserve"> from the </w:t>
      </w:r>
      <w:r w:rsidRPr="00B65D6E" w:rsidR="00907A17">
        <w:rPr>
          <w:rFonts w:ascii="Times New Roman" w:hAnsi="Times New Roman"/>
          <w:b/>
          <w:lang w:val="fr-BE"/>
        </w:rPr>
        <w:t>Atlantic</w:t>
      </w:r>
      <w:r w:rsidRPr="00B65D6E" w:rsidR="00907A17">
        <w:rPr>
          <w:rFonts w:ascii="Times New Roman" w:hAnsi="Times New Roman"/>
          <w:lang w:val="fr-BE"/>
        </w:rPr>
        <w:t xml:space="preserve"> </w:t>
      </w:r>
      <w:r w:rsidR="00907A17">
        <w:rPr>
          <w:rFonts w:ascii="Times New Roman" w:hAnsi="Times New Roman"/>
          <w:lang w:val="fr-BE"/>
        </w:rPr>
        <w:t>region</w:t>
      </w:r>
      <w:r w:rsidRPr="00B65D6E" w:rsidR="00907A17">
        <w:rPr>
          <w:rFonts w:ascii="Times New Roman" w:hAnsi="Times New Roman"/>
          <w:lang w:val="fr-BE"/>
        </w:rPr>
        <w:t>,</w:t>
      </w:r>
      <w:r w:rsidR="00907A17">
        <w:rPr>
          <w:rFonts w:ascii="Times New Roman" w:hAnsi="Times New Roman"/>
          <w:lang w:val="fr-BE"/>
        </w:rPr>
        <w:t xml:space="preserve"> this species turned out to be </w:t>
      </w:r>
      <w:r w:rsidRPr="00907A17" w:rsidR="00907A17">
        <w:rPr>
          <w:rFonts w:ascii="Times New Roman" w:hAnsi="Times New Roman"/>
          <w:i/>
          <w:lang w:val="fr-BE"/>
        </w:rPr>
        <w:t>M. bipartitus</w:t>
      </w:r>
      <w:r w:rsidR="00907A17">
        <w:rPr>
          <w:rFonts w:ascii="Times New Roman" w:hAnsi="Times New Roman"/>
          <w:lang w:val="fr-BE"/>
        </w:rPr>
        <w:t xml:space="preserve"> after a genetic screening (Brys et al. 2020).</w:t>
      </w:r>
    </w:p>
    <w:p w:rsidRPr="003702E1" w:rsidR="00C80CF9" w:rsidP="003D446D" w:rsidRDefault="00C80CF9" w14:paraId="79D37225" w14:textId="2EBE9428">
      <w:pPr>
        <w:spacing w:after="120"/>
        <w:rPr>
          <w:rFonts w:ascii="Times New Roman" w:hAnsi="Times New Roman"/>
          <w:lang w:val="en-US"/>
        </w:rPr>
      </w:pPr>
      <w:r>
        <w:rPr>
          <w:rFonts w:ascii="Times New Roman" w:hAnsi="Times New Roman"/>
          <w:lang w:val="en-US"/>
        </w:rPr>
        <w:t>Response (6b):</w:t>
      </w:r>
      <w:r w:rsidR="005B1211">
        <w:rPr>
          <w:rFonts w:ascii="Times New Roman" w:hAnsi="Times New Roman"/>
          <w:lang w:val="en-US"/>
        </w:rPr>
        <w:t xml:space="preserve"> </w:t>
      </w:r>
      <w:r w:rsidRPr="00340676" w:rsidR="008F2AFE">
        <w:rPr>
          <w:rFonts w:ascii="Times New Roman" w:hAnsi="Times New Roman"/>
          <w:b/>
          <w:lang w:val="en-US"/>
        </w:rPr>
        <w:t>Continental</w:t>
      </w:r>
      <w:r w:rsidR="00E95CD3">
        <w:rPr>
          <w:rFonts w:ascii="Times New Roman" w:hAnsi="Times New Roman"/>
          <w:lang w:val="en-US"/>
        </w:rPr>
        <w:t xml:space="preserve"> </w:t>
      </w:r>
      <w:r w:rsidR="00340676">
        <w:rPr>
          <w:rFonts w:ascii="Times New Roman" w:hAnsi="Times New Roman"/>
          <w:lang w:val="en-US"/>
        </w:rPr>
        <w:t>(</w:t>
      </w:r>
      <w:r w:rsidRPr="00340676" w:rsidR="00340676">
        <w:rPr>
          <w:rFonts w:ascii="Times New Roman" w:hAnsi="Times New Roman"/>
          <w:lang w:val="en-US"/>
        </w:rPr>
        <w:t xml:space="preserve">Freyhof </w:t>
      </w:r>
      <w:r w:rsidR="00A960A2">
        <w:rPr>
          <w:rFonts w:ascii="Times New Roman" w:hAnsi="Times New Roman"/>
          <w:lang w:val="en-US"/>
        </w:rPr>
        <w:t>and</w:t>
      </w:r>
      <w:r w:rsidRPr="00340676" w:rsidR="00340676">
        <w:rPr>
          <w:rFonts w:ascii="Times New Roman" w:hAnsi="Times New Roman"/>
          <w:lang w:val="en-US"/>
        </w:rPr>
        <w:t xml:space="preserve"> Korte</w:t>
      </w:r>
      <w:r w:rsidR="00340676">
        <w:rPr>
          <w:rFonts w:ascii="Times New Roman" w:hAnsi="Times New Roman"/>
          <w:lang w:val="en-US"/>
        </w:rPr>
        <w:t xml:space="preserve"> (</w:t>
      </w:r>
      <w:r w:rsidRPr="00340676" w:rsidR="00340676">
        <w:rPr>
          <w:rFonts w:ascii="Times New Roman" w:hAnsi="Times New Roman"/>
          <w:lang w:val="en-US"/>
        </w:rPr>
        <w:t>2005</w:t>
      </w:r>
      <w:r w:rsidR="00340676">
        <w:rPr>
          <w:rFonts w:ascii="Times New Roman" w:hAnsi="Times New Roman"/>
          <w:lang w:val="en-US"/>
        </w:rPr>
        <w:t xml:space="preserve">) report adults and juveniles and </w:t>
      </w:r>
      <w:r w:rsidRPr="00340676" w:rsidR="00340676">
        <w:rPr>
          <w:rFonts w:ascii="Times New Roman" w:hAnsi="Times New Roman"/>
          <w:lang w:val="en-US"/>
        </w:rPr>
        <w:t>suggest that a successfully</w:t>
      </w:r>
      <w:r w:rsidR="00340676">
        <w:rPr>
          <w:rFonts w:ascii="Times New Roman" w:hAnsi="Times New Roman"/>
          <w:lang w:val="en-US"/>
        </w:rPr>
        <w:t xml:space="preserve"> </w:t>
      </w:r>
      <w:r w:rsidRPr="00340676" w:rsidR="00340676">
        <w:rPr>
          <w:rFonts w:ascii="Times New Roman" w:hAnsi="Times New Roman"/>
          <w:lang w:val="en-US"/>
        </w:rPr>
        <w:t>reproducing population ha</w:t>
      </w:r>
      <w:r w:rsidR="00340676">
        <w:rPr>
          <w:rFonts w:ascii="Times New Roman" w:hAnsi="Times New Roman"/>
          <w:lang w:val="en-US"/>
        </w:rPr>
        <w:t>s</w:t>
      </w:r>
      <w:r w:rsidRPr="00340676" w:rsidR="00340676">
        <w:rPr>
          <w:rFonts w:ascii="Times New Roman" w:hAnsi="Times New Roman"/>
          <w:lang w:val="en-US"/>
        </w:rPr>
        <w:t xml:space="preserve"> been established</w:t>
      </w:r>
      <w:r w:rsidR="00340676">
        <w:rPr>
          <w:rFonts w:ascii="Times New Roman" w:hAnsi="Times New Roman"/>
          <w:lang w:val="en-US"/>
        </w:rPr>
        <w:t xml:space="preserve"> in Germany)</w:t>
      </w:r>
      <w:r w:rsidRPr="008F2AFE" w:rsidR="008F2AFE">
        <w:rPr>
          <w:rFonts w:ascii="Times New Roman" w:hAnsi="Times New Roman"/>
          <w:lang w:val="en-US"/>
        </w:rPr>
        <w:t xml:space="preserve">, </w:t>
      </w:r>
      <w:r w:rsidRPr="00340676" w:rsidR="008F2AFE">
        <w:rPr>
          <w:rFonts w:ascii="Times New Roman" w:hAnsi="Times New Roman"/>
          <w:b/>
          <w:lang w:val="en-US"/>
        </w:rPr>
        <w:t>Mediterranean</w:t>
      </w:r>
      <w:r w:rsidR="00340676">
        <w:rPr>
          <w:rFonts w:ascii="Times New Roman" w:hAnsi="Times New Roman"/>
          <w:lang w:val="en-US"/>
        </w:rPr>
        <w:t xml:space="preserve"> (Franch et al. (2008) state that o</w:t>
      </w:r>
      <w:r w:rsidRPr="00340676" w:rsidR="00340676">
        <w:rPr>
          <w:rFonts w:ascii="Times New Roman" w:hAnsi="Times New Roman"/>
          <w:lang w:val="en-US"/>
        </w:rPr>
        <w:t xml:space="preserve">riental weatherfish </w:t>
      </w:r>
      <w:r w:rsidR="00340676">
        <w:rPr>
          <w:rFonts w:ascii="Times New Roman" w:hAnsi="Times New Roman"/>
          <w:lang w:val="en-US"/>
        </w:rPr>
        <w:t>has</w:t>
      </w:r>
      <w:r w:rsidRPr="00340676" w:rsidR="00340676">
        <w:rPr>
          <w:rFonts w:ascii="Times New Roman" w:hAnsi="Times New Roman"/>
          <w:lang w:val="en-US"/>
        </w:rPr>
        <w:t xml:space="preserve"> an established population in </w:t>
      </w:r>
      <w:r w:rsidR="00340676">
        <w:rPr>
          <w:rFonts w:ascii="Times New Roman" w:hAnsi="Times New Roman"/>
          <w:lang w:val="en-US"/>
        </w:rPr>
        <w:t>the Ebro</w:t>
      </w:r>
      <w:r w:rsidR="00706359">
        <w:rPr>
          <w:rFonts w:ascii="Times New Roman" w:hAnsi="Times New Roman"/>
          <w:lang w:val="en-US"/>
        </w:rPr>
        <w:t>,</w:t>
      </w:r>
      <w:r w:rsidR="00340676">
        <w:rPr>
          <w:rFonts w:ascii="Times New Roman" w:hAnsi="Times New Roman"/>
          <w:lang w:val="en-US"/>
        </w:rPr>
        <w:t xml:space="preserve"> </w:t>
      </w:r>
      <w:r w:rsidRPr="00340676" w:rsidR="00340676">
        <w:rPr>
          <w:rFonts w:ascii="Times New Roman" w:hAnsi="Times New Roman"/>
          <w:lang w:val="en-US"/>
        </w:rPr>
        <w:t>northeastern Iberian Peninsula</w:t>
      </w:r>
      <w:r w:rsidR="00340676">
        <w:rPr>
          <w:rFonts w:ascii="Times New Roman" w:hAnsi="Times New Roman"/>
          <w:lang w:val="en-US"/>
        </w:rPr>
        <w:t xml:space="preserve">). </w:t>
      </w:r>
      <w:r w:rsidR="00F32E23">
        <w:rPr>
          <w:rFonts w:ascii="Times New Roman" w:hAnsi="Times New Roman"/>
          <w:lang w:val="en-US"/>
        </w:rPr>
        <w:t xml:space="preserve">Recently, Clavero et al. (2023) confirmed the establishment of </w:t>
      </w:r>
      <w:r w:rsidRPr="009547F6" w:rsidR="00F32E23">
        <w:rPr>
          <w:rFonts w:ascii="Times New Roman" w:hAnsi="Times New Roman"/>
          <w:i/>
          <w:iCs/>
          <w:lang w:val="en-US"/>
        </w:rPr>
        <w:t>M. anguillicaudatus</w:t>
      </w:r>
      <w:r w:rsidR="00F32E23">
        <w:rPr>
          <w:rFonts w:ascii="Times New Roman" w:hAnsi="Times New Roman"/>
          <w:lang w:val="en-US"/>
        </w:rPr>
        <w:t xml:space="preserve"> and a hybrid of </w:t>
      </w:r>
      <w:r w:rsidRPr="009547F6" w:rsidR="00F32E23">
        <w:rPr>
          <w:rFonts w:ascii="Times New Roman" w:hAnsi="Times New Roman"/>
          <w:i/>
          <w:iCs/>
          <w:lang w:val="en-US"/>
        </w:rPr>
        <w:t>M. anguillicaudatus</w:t>
      </w:r>
      <w:r w:rsidR="00F32E23">
        <w:rPr>
          <w:rFonts w:ascii="Times New Roman" w:hAnsi="Times New Roman"/>
          <w:lang w:val="en-US"/>
        </w:rPr>
        <w:t xml:space="preserve"> and </w:t>
      </w:r>
      <w:r w:rsidRPr="009547F6" w:rsidR="00F32E23">
        <w:rPr>
          <w:rFonts w:ascii="Times New Roman" w:hAnsi="Times New Roman"/>
          <w:i/>
          <w:iCs/>
          <w:lang w:val="en-US"/>
        </w:rPr>
        <w:t>M. bipartitus</w:t>
      </w:r>
      <w:r w:rsidR="00F32E23">
        <w:rPr>
          <w:rFonts w:ascii="Times New Roman" w:hAnsi="Times New Roman"/>
          <w:lang w:val="en-US"/>
        </w:rPr>
        <w:t xml:space="preserve"> in Catalonia (Spain). </w:t>
      </w:r>
      <w:r w:rsidR="00340676">
        <w:rPr>
          <w:rFonts w:ascii="Times New Roman" w:hAnsi="Times New Roman"/>
          <w:lang w:val="en-US"/>
        </w:rPr>
        <w:t>All references are very trustworthy and report the first records first hand.</w:t>
      </w:r>
      <w:r w:rsidRPr="00907A17" w:rsidR="00907A17">
        <w:rPr>
          <w:rFonts w:ascii="Times New Roman" w:hAnsi="Times New Roman"/>
          <w:b/>
          <w:lang w:val="en-US"/>
        </w:rPr>
        <w:t xml:space="preserve"> </w:t>
      </w:r>
      <w:r w:rsidR="00907A17">
        <w:rPr>
          <w:rFonts w:ascii="Times New Roman" w:hAnsi="Times New Roman"/>
          <w:lang w:val="en-US"/>
        </w:rPr>
        <w:t>Natural reproduction and presence of young fishes was reported for The Netherlands (Atlantic region) by Binnendijk et al. (2017)</w:t>
      </w:r>
      <w:r w:rsidR="00907A17">
        <w:rPr>
          <w:rFonts w:ascii="Times New Roman" w:hAnsi="Times New Roman"/>
          <w:b/>
          <w:lang w:val="en-US"/>
        </w:rPr>
        <w:t xml:space="preserve">, </w:t>
      </w:r>
      <w:r w:rsidRPr="00907A17" w:rsidR="00907A17">
        <w:rPr>
          <w:rFonts w:ascii="Times New Roman" w:hAnsi="Times New Roman"/>
          <w:lang w:val="en-US"/>
        </w:rPr>
        <w:t>however,</w:t>
      </w:r>
      <w:r w:rsidR="00907A17">
        <w:rPr>
          <w:rFonts w:ascii="Times New Roman" w:hAnsi="Times New Roman"/>
          <w:b/>
          <w:lang w:val="en-US"/>
        </w:rPr>
        <w:t xml:space="preserve"> </w:t>
      </w:r>
      <w:r w:rsidR="00907A17">
        <w:rPr>
          <w:rFonts w:ascii="Times New Roman" w:hAnsi="Times New Roman"/>
          <w:lang w:val="fr-BE"/>
        </w:rPr>
        <w:t xml:space="preserve">this species turned out to be </w:t>
      </w:r>
      <w:r w:rsidRPr="00907A17" w:rsidR="00907A17">
        <w:rPr>
          <w:rFonts w:ascii="Times New Roman" w:hAnsi="Times New Roman"/>
          <w:i/>
          <w:lang w:val="fr-BE"/>
        </w:rPr>
        <w:t>M. bipartitus</w:t>
      </w:r>
      <w:r w:rsidR="00907A17">
        <w:rPr>
          <w:rFonts w:ascii="Times New Roman" w:hAnsi="Times New Roman"/>
          <w:lang w:val="fr-BE"/>
        </w:rPr>
        <w:t xml:space="preserve"> after a genetic screening (Brys et al. 2020).</w:t>
      </w:r>
    </w:p>
    <w:p w:rsidR="00375E58" w:rsidP="003D446D" w:rsidRDefault="00375E58" w14:paraId="79D37226"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375E58" w:rsidTr="00B94B35" w14:paraId="79D37230" w14:textId="77777777">
        <w:tc>
          <w:tcPr>
            <w:tcW w:w="9212" w:type="dxa"/>
            <w:shd w:val="clear" w:color="auto" w:fill="auto"/>
          </w:tcPr>
          <w:p w:rsidRPr="00B94B35" w:rsidR="004B2534" w:rsidP="00B94B35" w:rsidRDefault="004B2534" w14:paraId="79D37227" w14:textId="77777777">
            <w:pPr>
              <w:spacing w:after="120"/>
              <w:rPr>
                <w:rFonts w:ascii="Times New Roman" w:hAnsi="Times New Roman"/>
                <w:b/>
                <w:lang w:val="en-US"/>
              </w:rPr>
            </w:pPr>
            <w:r w:rsidRPr="00E11492">
              <w:rPr>
                <w:rFonts w:ascii="Times New Roman" w:hAnsi="Times New Roman"/>
                <w:b/>
                <w:lang w:val="en-US"/>
              </w:rPr>
              <w:t xml:space="preserve">A7. In which biogeographic region(s) or marine subregion(s) in the risk assessment area could the species establish in the future under current climate and under foreseeable climate </w:t>
            </w:r>
            <w:r w:rsidRPr="00E11492">
              <w:rPr>
                <w:rFonts w:ascii="Times New Roman" w:hAnsi="Times New Roman"/>
                <w:b/>
                <w:lang w:val="en-US"/>
              </w:rPr>
              <w:t xml:space="preserve">change? </w:t>
            </w:r>
            <w:r w:rsidRPr="00E11492">
              <w:rPr>
                <w:rFonts w:ascii="Times New Roman" w:hAnsi="Times New Roman" w:eastAsia="Times New Roman"/>
                <w:b/>
                <w:lang w:val="en-US"/>
              </w:rPr>
              <w:t xml:space="preserve">The information needs be given separately for current climate and </w:t>
            </w:r>
            <w:r w:rsidRPr="00E11492">
              <w:rPr>
                <w:rFonts w:ascii="Times New Roman" w:hAnsi="Times New Roman"/>
                <w:b/>
                <w:lang w:val="en-US"/>
              </w:rPr>
              <w:t>under foreseeable climate change conditions.</w:t>
            </w:r>
            <w:r w:rsidRPr="00B94B35">
              <w:rPr>
                <w:rFonts w:ascii="Times New Roman" w:hAnsi="Times New Roman"/>
                <w:b/>
                <w:lang w:val="en-US"/>
              </w:rPr>
              <w:t xml:space="preserve"> </w:t>
            </w:r>
          </w:p>
          <w:p w:rsidRPr="00325502" w:rsidR="004B2534" w:rsidP="00B94B35" w:rsidRDefault="004B2534" w14:paraId="79D37228"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79D37229"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79D3722A" w14:textId="77777777">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rsidRPr="00B94B35" w:rsidR="004B2534" w:rsidP="00B94B35" w:rsidRDefault="004B2534" w14:paraId="79D3722B"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9D3722C"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9D3722D"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9D3722E"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79D3722F"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4B2534" w:rsidP="003D446D" w:rsidRDefault="004B2534" w14:paraId="79D37231" w14:textId="77777777">
      <w:pPr>
        <w:spacing w:after="120"/>
        <w:rPr>
          <w:lang w:val="en-US"/>
        </w:rPr>
      </w:pPr>
    </w:p>
    <w:p w:rsidRPr="000E3769" w:rsidR="00E11492" w:rsidP="003D446D" w:rsidRDefault="00A1243A" w14:paraId="79D37232" w14:textId="77777777">
      <w:pPr>
        <w:spacing w:after="120"/>
        <w:jc w:val="both"/>
        <w:rPr>
          <w:rFonts w:ascii="Times New Roman" w:hAnsi="Times New Roman"/>
          <w:lang w:val="en-US"/>
        </w:rPr>
      </w:pPr>
      <w:r w:rsidRPr="000E3769">
        <w:rPr>
          <w:rFonts w:ascii="Times New Roman" w:hAnsi="Times New Roman"/>
          <w:lang w:val="en-US"/>
        </w:rPr>
        <w:t>Response</w:t>
      </w:r>
      <w:r w:rsidRPr="000E3769" w:rsidR="0005270B">
        <w:rPr>
          <w:rFonts w:ascii="Times New Roman" w:hAnsi="Times New Roman"/>
          <w:lang w:val="en-US"/>
        </w:rPr>
        <w:t xml:space="preserve"> (7a): </w:t>
      </w:r>
      <w:r w:rsidRPr="000E3769" w:rsidR="000E3769">
        <w:rPr>
          <w:rFonts w:ascii="Times New Roman" w:hAnsi="Times New Roman"/>
          <w:lang w:val="en-US"/>
        </w:rPr>
        <w:t>The species could currently establish in all EU biogeographic regions (</w:t>
      </w:r>
      <w:r w:rsidR="00367F9D">
        <w:rPr>
          <w:rFonts w:ascii="Times New Roman" w:hAnsi="Times New Roman"/>
          <w:lang w:val="en-US"/>
        </w:rPr>
        <w:t xml:space="preserve">Annex </w:t>
      </w:r>
      <w:r w:rsidR="00D533F5">
        <w:rPr>
          <w:rFonts w:ascii="Times New Roman" w:hAnsi="Times New Roman"/>
          <w:lang w:val="en-US"/>
        </w:rPr>
        <w:t>VIII</w:t>
      </w:r>
      <w:r w:rsidRPr="000E3769" w:rsidR="000E3769">
        <w:rPr>
          <w:rFonts w:ascii="Times New Roman" w:hAnsi="Times New Roman"/>
          <w:lang w:val="en-US"/>
        </w:rPr>
        <w:t>). The highest suitability is in the Black Sea, Continental, Mediterranean and Pannonian reg</w:t>
      </w:r>
      <w:r w:rsidR="00E84FA4">
        <w:rPr>
          <w:rFonts w:ascii="Times New Roman" w:hAnsi="Times New Roman"/>
          <w:lang w:val="en-US"/>
        </w:rPr>
        <w:t>i</w:t>
      </w:r>
      <w:r w:rsidRPr="000E3769" w:rsidR="000E3769">
        <w:rPr>
          <w:rFonts w:ascii="Times New Roman" w:hAnsi="Times New Roman"/>
          <w:lang w:val="en-US"/>
        </w:rPr>
        <w:t>ons followed from high to low by the Steppic, Boreal, Atlantic and Alpine regions</w:t>
      </w:r>
      <w:r w:rsidR="000E3769">
        <w:rPr>
          <w:rFonts w:ascii="Times New Roman" w:hAnsi="Times New Roman"/>
          <w:lang w:val="en-US"/>
        </w:rPr>
        <w:t xml:space="preserve"> (s</w:t>
      </w:r>
      <w:r w:rsidRPr="000E3769" w:rsidR="00E11492">
        <w:rPr>
          <w:rFonts w:ascii="Times New Roman" w:hAnsi="Times New Roman"/>
          <w:lang w:val="en-US"/>
        </w:rPr>
        <w:t>ee figure 1</w:t>
      </w:r>
      <w:r w:rsidR="000E3769">
        <w:rPr>
          <w:rFonts w:ascii="Times New Roman" w:hAnsi="Times New Roman"/>
          <w:lang w:val="en-US"/>
        </w:rPr>
        <w:t>).</w:t>
      </w:r>
    </w:p>
    <w:p w:rsidR="00E11492" w:rsidP="00A1243A" w:rsidRDefault="00154685" w14:paraId="79D37233" w14:textId="4BDEC52D">
      <w:pPr>
        <w:rPr>
          <w:noProof/>
          <w:lang w:val="nl-BE" w:eastAsia="nl-BE"/>
        </w:rPr>
      </w:pPr>
      <w:r>
        <w:rPr>
          <w:noProof/>
          <w:lang w:eastAsia="de-AT"/>
        </w:rPr>
        <w:drawing>
          <wp:inline distT="0" distB="0" distL="0" distR="0" wp14:anchorId="79D37CDF" wp14:editId="1593382D">
            <wp:extent cx="4572000" cy="713041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7130415"/>
                    </a:xfrm>
                    <a:prstGeom prst="rect">
                      <a:avLst/>
                    </a:prstGeom>
                    <a:noFill/>
                    <a:ln>
                      <a:noFill/>
                    </a:ln>
                  </pic:spPr>
                </pic:pic>
              </a:graphicData>
            </a:graphic>
          </wp:inline>
        </w:drawing>
      </w:r>
    </w:p>
    <w:p w:rsidRPr="00B65D6E" w:rsidR="00E11492" w:rsidP="003D446D" w:rsidRDefault="00E11492" w14:paraId="79D37234" w14:textId="77777777">
      <w:pPr>
        <w:spacing w:after="120"/>
        <w:rPr>
          <w:rFonts w:ascii="Times New Roman" w:hAnsi="Times New Roman"/>
          <w:noProof/>
          <w:lang w:val="en-GB" w:eastAsia="nl-BE"/>
        </w:rPr>
      </w:pPr>
      <w:r w:rsidRPr="00B65D6E">
        <w:rPr>
          <w:rFonts w:ascii="Times New Roman" w:hAnsi="Times New Roman"/>
          <w:noProof/>
          <w:lang w:val="en-GB" w:eastAsia="nl-BE"/>
        </w:rPr>
        <w:t xml:space="preserve">Figure 1: (a) Projected current suitability for </w:t>
      </w:r>
      <w:r w:rsidRPr="00B65D6E">
        <w:rPr>
          <w:rFonts w:ascii="Times New Roman" w:hAnsi="Times New Roman"/>
          <w:i/>
          <w:noProof/>
          <w:lang w:val="en-GB" w:eastAsia="nl-BE"/>
        </w:rPr>
        <w:t>Misgurnus anguillicaudatus</w:t>
      </w:r>
      <w:r w:rsidRPr="00B65D6E">
        <w:rPr>
          <w:rFonts w:ascii="Times New Roman" w:hAnsi="Times New Roman"/>
          <w:noProof/>
          <w:lang w:val="en-GB" w:eastAsia="nl-BE"/>
        </w:rPr>
        <w:t xml:space="preserve"> establishment in Europe and the Mediterranean region. (b) Uncertainty in the ensemble projections, expressed as the among-algorithm standard deviation in predicted suitability, averaged across the 10 datasets.</w:t>
      </w:r>
    </w:p>
    <w:p w:rsidR="00E11492" w:rsidP="003D446D" w:rsidRDefault="00E11492" w14:paraId="79D37235" w14:textId="77777777">
      <w:pPr>
        <w:spacing w:after="120"/>
        <w:rPr>
          <w:rFonts w:ascii="Times New Roman" w:hAnsi="Times New Roman"/>
          <w:lang w:val="en-US"/>
        </w:rPr>
      </w:pPr>
    </w:p>
    <w:p w:rsidR="0005270B" w:rsidP="003D446D" w:rsidRDefault="0005270B" w14:paraId="79D37236" w14:textId="5752C353">
      <w:pPr>
        <w:spacing w:after="120"/>
        <w:jc w:val="both"/>
        <w:rPr>
          <w:rFonts w:ascii="Times New Roman" w:hAnsi="Times New Roman"/>
          <w:lang w:val="en-US"/>
        </w:rPr>
      </w:pPr>
      <w:r w:rsidRPr="00E11492">
        <w:rPr>
          <w:rFonts w:ascii="Times New Roman" w:hAnsi="Times New Roman"/>
          <w:lang w:val="en-US"/>
        </w:rPr>
        <w:t>Response (7b):</w:t>
      </w:r>
      <w:r>
        <w:rPr>
          <w:rFonts w:ascii="Times New Roman" w:hAnsi="Times New Roman"/>
          <w:lang w:val="en-US"/>
        </w:rPr>
        <w:t xml:space="preserve"> </w:t>
      </w:r>
      <w:r w:rsidRPr="000E3769" w:rsidR="000E3769">
        <w:rPr>
          <w:rFonts w:ascii="Times New Roman" w:hAnsi="Times New Roman"/>
          <w:lang w:val="en-US"/>
        </w:rPr>
        <w:t>The species could establish in the 2070s under climate change scenario RCP2.6</w:t>
      </w:r>
      <w:r w:rsidR="000E3769">
        <w:rPr>
          <w:rFonts w:ascii="Times New Roman" w:hAnsi="Times New Roman"/>
          <w:lang w:val="en-US"/>
        </w:rPr>
        <w:t xml:space="preserve"> </w:t>
      </w:r>
      <w:r w:rsidR="00DE3438">
        <w:rPr>
          <w:rFonts w:ascii="Times New Roman" w:hAnsi="Times New Roman"/>
          <w:lang w:val="en-US"/>
        </w:rPr>
        <w:t xml:space="preserve">and scenario RCP4.5 </w:t>
      </w:r>
      <w:r w:rsidR="000E3769">
        <w:rPr>
          <w:rFonts w:ascii="Times New Roman" w:hAnsi="Times New Roman"/>
          <w:lang w:val="en-US"/>
        </w:rPr>
        <w:t>in</w:t>
      </w:r>
      <w:r w:rsidRPr="000E3769" w:rsidR="000E3769">
        <w:rPr>
          <w:rFonts w:ascii="Times New Roman" w:hAnsi="Times New Roman"/>
          <w:lang w:val="en-US"/>
        </w:rPr>
        <w:t xml:space="preserve"> all EU biogeographic regions (</w:t>
      </w:r>
      <w:r w:rsidR="00D533F5">
        <w:rPr>
          <w:rFonts w:ascii="Times New Roman" w:hAnsi="Times New Roman"/>
          <w:lang w:val="en-US"/>
        </w:rPr>
        <w:t>Annex VIII</w:t>
      </w:r>
      <w:r w:rsidRPr="000E3769" w:rsidR="000E3769">
        <w:rPr>
          <w:rFonts w:ascii="Times New Roman" w:hAnsi="Times New Roman"/>
          <w:lang w:val="en-US"/>
        </w:rPr>
        <w:t xml:space="preserve">). The highest suitability is in the Black </w:t>
      </w:r>
      <w:r w:rsidRPr="000E3769" w:rsidR="000E3769">
        <w:rPr>
          <w:rFonts w:ascii="Times New Roman" w:hAnsi="Times New Roman"/>
          <w:lang w:val="en-US"/>
        </w:rPr>
        <w:t>Sea, Continental, Mediterranean and Pannonian regi</w:t>
      </w:r>
      <w:r w:rsidR="00367F9D">
        <w:rPr>
          <w:rFonts w:ascii="Times New Roman" w:hAnsi="Times New Roman"/>
          <w:lang w:val="en-US"/>
        </w:rPr>
        <w:t>o</w:t>
      </w:r>
      <w:r w:rsidRPr="000E3769" w:rsidR="000E3769">
        <w:rPr>
          <w:rFonts w:ascii="Times New Roman" w:hAnsi="Times New Roman"/>
          <w:lang w:val="en-US"/>
        </w:rPr>
        <w:t>ns followed from high to low by the Steppic, Atlantic</w:t>
      </w:r>
      <w:r w:rsidR="000E3769">
        <w:rPr>
          <w:rFonts w:ascii="Times New Roman" w:hAnsi="Times New Roman"/>
          <w:lang w:val="en-US"/>
        </w:rPr>
        <w:t>,</w:t>
      </w:r>
      <w:r w:rsidRPr="000E3769" w:rsidR="000E3769">
        <w:rPr>
          <w:rFonts w:ascii="Times New Roman" w:hAnsi="Times New Roman"/>
          <w:lang w:val="en-US"/>
        </w:rPr>
        <w:t xml:space="preserve"> </w:t>
      </w:r>
      <w:r w:rsidR="000E3769">
        <w:rPr>
          <w:rFonts w:ascii="Times New Roman" w:hAnsi="Times New Roman"/>
          <w:lang w:val="en-US"/>
        </w:rPr>
        <w:t>Boreal</w:t>
      </w:r>
      <w:r w:rsidRPr="000E3769" w:rsidR="000E3769">
        <w:rPr>
          <w:rFonts w:ascii="Times New Roman" w:hAnsi="Times New Roman"/>
          <w:lang w:val="en-US"/>
        </w:rPr>
        <w:t xml:space="preserve"> and Alpine regions</w:t>
      </w:r>
      <w:r w:rsidR="000E3769">
        <w:rPr>
          <w:rFonts w:ascii="Times New Roman" w:hAnsi="Times New Roman"/>
          <w:lang w:val="en-US"/>
        </w:rPr>
        <w:t xml:space="preserve"> (s</w:t>
      </w:r>
      <w:r w:rsidRPr="000E3769" w:rsidR="000E3769">
        <w:rPr>
          <w:rFonts w:ascii="Times New Roman" w:hAnsi="Times New Roman"/>
          <w:lang w:val="en-US"/>
        </w:rPr>
        <w:t xml:space="preserve">ee figure </w:t>
      </w:r>
      <w:r w:rsidR="000E3769">
        <w:rPr>
          <w:rFonts w:ascii="Times New Roman" w:hAnsi="Times New Roman"/>
          <w:lang w:val="en-US"/>
        </w:rPr>
        <w:t>2</w:t>
      </w:r>
      <w:r w:rsidR="00DE3438">
        <w:rPr>
          <w:rFonts w:ascii="Times New Roman" w:hAnsi="Times New Roman"/>
          <w:lang w:val="en-US"/>
        </w:rPr>
        <w:t xml:space="preserve"> for </w:t>
      </w:r>
      <w:r w:rsidRPr="000E3769" w:rsidR="00DE3438">
        <w:rPr>
          <w:rFonts w:ascii="Times New Roman" w:hAnsi="Times New Roman"/>
          <w:lang w:val="en-US"/>
        </w:rPr>
        <w:t>scenario RCP2.6</w:t>
      </w:r>
      <w:r w:rsidR="000E3769">
        <w:rPr>
          <w:rFonts w:ascii="Times New Roman" w:hAnsi="Times New Roman"/>
          <w:lang w:val="en-US"/>
        </w:rPr>
        <w:t>).</w:t>
      </w:r>
    </w:p>
    <w:p w:rsidR="000E3769" w:rsidP="00A1243A" w:rsidRDefault="00154685" w14:paraId="79D37237" w14:textId="3013452A">
      <w:pPr>
        <w:rPr>
          <w:noProof/>
          <w:lang w:val="nl-BE" w:eastAsia="nl-BE"/>
        </w:rPr>
      </w:pPr>
      <w:r>
        <w:rPr>
          <w:noProof/>
          <w:lang w:eastAsia="de-AT"/>
        </w:rPr>
        <w:drawing>
          <wp:inline distT="0" distB="0" distL="0" distR="0" wp14:anchorId="79D37CE0" wp14:editId="7E842F30">
            <wp:extent cx="4667250" cy="72250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0" cy="7225030"/>
                    </a:xfrm>
                    <a:prstGeom prst="rect">
                      <a:avLst/>
                    </a:prstGeom>
                    <a:noFill/>
                    <a:ln>
                      <a:noFill/>
                    </a:ln>
                  </pic:spPr>
                </pic:pic>
              </a:graphicData>
            </a:graphic>
          </wp:inline>
        </w:drawing>
      </w:r>
    </w:p>
    <w:p w:rsidR="000E3769" w:rsidP="3B5641BA" w:rsidRDefault="000E3769" w14:paraId="60994AC7" w14:textId="4678360E">
      <w:pPr>
        <w:pStyle w:val="Standard"/>
        <w:spacing w:after="120" w:line="240" w:lineRule="exact"/>
        <w:rPr>
          <w:rFonts w:ascii="Times New Roman" w:hAnsi="Times New Roman"/>
          <w:lang w:val="en-US"/>
        </w:rPr>
      </w:pPr>
      <w:r w:rsidRPr="3B5641BA" w:rsidR="000E3769">
        <w:rPr>
          <w:rFonts w:ascii="Times New Roman" w:hAnsi="Times New Roman"/>
          <w:lang w:val="en-US"/>
        </w:rPr>
        <w:t xml:space="preserve">Figure 2: </w:t>
      </w:r>
      <w:r w:rsidRPr="3B5641BA" w:rsidR="000E3769">
        <w:rPr>
          <w:rFonts w:ascii="Times New Roman" w:hAnsi="Times New Roman"/>
          <w:lang w:val="en-US"/>
        </w:rPr>
        <w:t xml:space="preserve">(a) Projected suitability for </w:t>
      </w:r>
      <w:r w:rsidRPr="3B5641BA" w:rsidR="000E3769">
        <w:rPr>
          <w:rFonts w:ascii="Times New Roman" w:hAnsi="Times New Roman"/>
          <w:i w:val="1"/>
          <w:iCs w:val="1"/>
          <w:lang w:val="en-US"/>
        </w:rPr>
        <w:t>Misgurnus</w:t>
      </w:r>
      <w:r w:rsidRPr="3B5641BA" w:rsidR="000E3769">
        <w:rPr>
          <w:rFonts w:ascii="Times New Roman" w:hAnsi="Times New Roman"/>
          <w:i w:val="1"/>
          <w:iCs w:val="1"/>
          <w:lang w:val="en-US"/>
        </w:rPr>
        <w:t xml:space="preserve"> </w:t>
      </w:r>
      <w:r w:rsidRPr="3B5641BA" w:rsidR="000E3769">
        <w:rPr>
          <w:rFonts w:ascii="Times New Roman" w:hAnsi="Times New Roman"/>
          <w:i w:val="1"/>
          <w:iCs w:val="1"/>
          <w:lang w:val="en-US"/>
        </w:rPr>
        <w:t>anguillicaudatus</w:t>
      </w:r>
      <w:r w:rsidRPr="3B5641BA" w:rsidR="000E3769">
        <w:rPr>
          <w:rFonts w:ascii="Times New Roman" w:hAnsi="Times New Roman"/>
          <w:lang w:val="en-US"/>
        </w:rPr>
        <w:t xml:space="preserve"> </w:t>
      </w:r>
      <w:r w:rsidRPr="3B5641BA" w:rsidR="156A6A19">
        <w:rPr>
          <w:rFonts w:ascii="Calibri" w:hAnsi="Calibri" w:eastAsia="Calibri" w:cs="Calibri"/>
          <w:noProof w:val="0"/>
          <w:color w:val="000000" w:themeColor="text1" w:themeTint="FF" w:themeShade="FF"/>
          <w:sz w:val="22"/>
          <w:szCs w:val="22"/>
          <w:lang w:val="nl-BE"/>
        </w:rPr>
        <w:t>Continental</w:t>
      </w:r>
    </w:p>
    <w:p w:rsidR="000E3769" w:rsidP="3B5641BA" w:rsidRDefault="000E3769" w14:paraId="79D37238" w14:textId="0ABCDD38">
      <w:pPr>
        <w:pStyle w:val="Standard"/>
        <w:spacing w:after="120"/>
        <w:rPr>
          <w:rFonts w:ascii="Times New Roman" w:hAnsi="Times New Roman"/>
          <w:lang w:val="en-US"/>
        </w:rPr>
      </w:pPr>
      <w:r w:rsidRPr="3B5641BA" w:rsidR="000E3769">
        <w:rPr>
          <w:rFonts w:ascii="Times New Roman" w:hAnsi="Times New Roman"/>
          <w:lang w:val="en-US"/>
        </w:rPr>
        <w:t xml:space="preserve"> in Europe and the Mediterranean region in the 2070s under climate change scenario RCP2.6, equivalent to Figure </w:t>
      </w:r>
      <w:r w:rsidRPr="3B5641BA" w:rsidR="000E3769">
        <w:rPr>
          <w:rFonts w:ascii="Times New Roman" w:hAnsi="Times New Roman"/>
          <w:lang w:val="en-US"/>
        </w:rPr>
        <w:t>1</w:t>
      </w:r>
      <w:r w:rsidRPr="3B5641BA" w:rsidR="000E3769">
        <w:rPr>
          <w:rFonts w:ascii="Times New Roman" w:hAnsi="Times New Roman"/>
          <w:lang w:val="en-US"/>
        </w:rPr>
        <w:t>. (b) Uncertainty in the ensemble projections, expressed as the among-algorithm standard deviation in predicted suitability, averaged across the 10 datasets.</w:t>
      </w:r>
    </w:p>
    <w:p w:rsidRPr="003702E1" w:rsidR="00F23072" w:rsidP="003D446D" w:rsidRDefault="00A66DDA" w14:paraId="79D37239" w14:textId="4CBCC084">
      <w:pPr>
        <w:spacing w:after="120"/>
        <w:rPr>
          <w:rFonts w:ascii="Times New Roman" w:hAnsi="Times New Roman"/>
          <w:lang w:val="en-US"/>
        </w:rPr>
      </w:pPr>
      <w:r>
        <w:rPr>
          <w:rFonts w:ascii="Times New Roman" w:hAnsi="Times New Roman"/>
          <w:lang w:val="en-US"/>
        </w:rPr>
        <w:t xml:space="preserve">It </w:t>
      </w:r>
      <w:r w:rsidRPr="001C5183">
        <w:rPr>
          <w:rFonts w:ascii="Times New Roman" w:hAnsi="Times New Roman"/>
          <w:lang w:val="en-US"/>
        </w:rPr>
        <w:t xml:space="preserve">is not </w:t>
      </w:r>
      <w:r w:rsidR="00BC1793">
        <w:rPr>
          <w:rFonts w:ascii="Times New Roman" w:hAnsi="Times New Roman"/>
          <w:lang w:val="en-US"/>
        </w:rPr>
        <w:t xml:space="preserve">totally </w:t>
      </w:r>
      <w:r w:rsidRPr="001C5183">
        <w:rPr>
          <w:rFonts w:ascii="Times New Roman" w:hAnsi="Times New Roman"/>
          <w:lang w:val="en-US"/>
        </w:rPr>
        <w:t>clear which aspects of climate change are most likely to affect the risk assessment</w:t>
      </w:r>
      <w:r w:rsidR="00BC1793">
        <w:rPr>
          <w:rFonts w:ascii="Times New Roman" w:hAnsi="Times New Roman"/>
          <w:lang w:val="en-US"/>
        </w:rPr>
        <w:t xml:space="preserve"> but</w:t>
      </w:r>
      <w:r>
        <w:rPr>
          <w:rFonts w:ascii="Times New Roman" w:hAnsi="Times New Roman"/>
          <w:lang w:val="en-US"/>
        </w:rPr>
        <w:t xml:space="preserve"> </w:t>
      </w:r>
      <w:r w:rsidRPr="00BC1793" w:rsidR="00BC1793">
        <w:rPr>
          <w:rFonts w:ascii="Times New Roman" w:hAnsi="Times New Roman"/>
          <w:lang w:val="en-US"/>
        </w:rPr>
        <w:t xml:space="preserve">the SDM (Annex VIII) suggested that suitability for </w:t>
      </w:r>
      <w:r w:rsidRPr="00BC1793" w:rsidR="00BC1793">
        <w:rPr>
          <w:rFonts w:ascii="Times New Roman" w:hAnsi="Times New Roman"/>
          <w:i/>
          <w:lang w:val="en-US"/>
        </w:rPr>
        <w:t>Misgurnus anguillicaudatus</w:t>
      </w:r>
      <w:r w:rsidRPr="00BC1793" w:rsidR="00BC1793">
        <w:rPr>
          <w:rFonts w:ascii="Times New Roman" w:hAnsi="Times New Roman"/>
          <w:lang w:val="en-US"/>
        </w:rPr>
        <w:t xml:space="preserve"> was strongly determined by the maximum temperature of the warmest month (27.1%)</w:t>
      </w:r>
      <w:r w:rsidR="00BC1793">
        <w:rPr>
          <w:rFonts w:ascii="Times New Roman" w:hAnsi="Times New Roman"/>
          <w:lang w:val="en-US"/>
        </w:rPr>
        <w:t xml:space="preserve"> and b</w:t>
      </w:r>
      <w:r w:rsidRPr="00BC1793" w:rsidR="00BC1793">
        <w:rPr>
          <w:rFonts w:ascii="Times New Roman" w:hAnsi="Times New Roman"/>
          <w:lang w:val="en-US"/>
        </w:rPr>
        <w:t>y annual precipitation (23.8%)</w:t>
      </w:r>
      <w:r w:rsidR="00BC1793">
        <w:rPr>
          <w:rFonts w:ascii="Times New Roman" w:hAnsi="Times New Roman"/>
          <w:lang w:val="en-US"/>
        </w:rPr>
        <w:t xml:space="preserve">. In both </w:t>
      </w:r>
      <w:r w:rsidRPr="000E3769" w:rsidR="00BC1793">
        <w:rPr>
          <w:rFonts w:ascii="Times New Roman" w:hAnsi="Times New Roman"/>
          <w:lang w:val="en-US"/>
        </w:rPr>
        <w:t>climate change scenario</w:t>
      </w:r>
      <w:r w:rsidR="00BC1793">
        <w:rPr>
          <w:rFonts w:ascii="Times New Roman" w:hAnsi="Times New Roman"/>
          <w:lang w:val="en-US"/>
        </w:rPr>
        <w:t>s,</w:t>
      </w:r>
      <w:r w:rsidRPr="00BC1793" w:rsidR="00BC1793">
        <w:rPr>
          <w:rFonts w:ascii="Times New Roman" w:hAnsi="Times New Roman"/>
          <w:lang w:val="en-US"/>
        </w:rPr>
        <w:t xml:space="preserve"> </w:t>
      </w:r>
      <w:r w:rsidR="00BC1793">
        <w:rPr>
          <w:rFonts w:ascii="Times New Roman" w:hAnsi="Times New Roman"/>
          <w:lang w:val="en-US"/>
        </w:rPr>
        <w:t xml:space="preserve">the suitable area </w:t>
      </w:r>
      <w:r>
        <w:rPr>
          <w:rFonts w:ascii="Times New Roman" w:hAnsi="Times New Roman"/>
          <w:lang w:val="en-US"/>
        </w:rPr>
        <w:t xml:space="preserve">will increase in the colder parts of the RA area e.g. </w:t>
      </w:r>
      <w:r w:rsidR="00C30127">
        <w:rPr>
          <w:rFonts w:ascii="Times New Roman" w:hAnsi="Times New Roman"/>
          <w:lang w:val="en-US"/>
        </w:rPr>
        <w:t>UK</w:t>
      </w:r>
      <w:r>
        <w:rPr>
          <w:rFonts w:ascii="Times New Roman" w:hAnsi="Times New Roman"/>
          <w:lang w:val="en-US"/>
        </w:rPr>
        <w:t>, Ireland, Finland and Sweden.</w:t>
      </w:r>
    </w:p>
    <w:p w:rsidR="004B2534" w:rsidP="003D446D" w:rsidRDefault="004B2534" w14:paraId="79D3723A"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40" w14:textId="77777777">
        <w:tc>
          <w:tcPr>
            <w:tcW w:w="9212" w:type="dxa"/>
            <w:shd w:val="clear" w:color="auto" w:fill="auto"/>
          </w:tcPr>
          <w:p w:rsidRPr="00B94B35" w:rsidR="004B2534" w:rsidP="00B94B35" w:rsidRDefault="004B2534" w14:paraId="79D3723B" w14:textId="77777777">
            <w:pPr>
              <w:snapToGrid w:val="0"/>
              <w:rPr>
                <w:rFonts w:ascii="Times New Roman" w:hAnsi="Times New Roman"/>
                <w:b/>
                <w:lang w:val="en-US"/>
              </w:rPr>
            </w:pPr>
            <w:r w:rsidRPr="00B94B35">
              <w:rPr>
                <w:rFonts w:ascii="Times New Roman" w:hAnsi="Times New Roman"/>
                <w:b/>
                <w:lang w:val="en-US"/>
              </w:rPr>
              <w:t>A8</w:t>
            </w:r>
            <w:r w:rsidRPr="00F0192E">
              <w:rPr>
                <w:rFonts w:ascii="Times New Roman" w:hAnsi="Times New Roman"/>
                <w:b/>
                <w:lang w:val="en-US"/>
              </w:rPr>
              <w:t xml:space="preserve">. In which EU </w:t>
            </w:r>
            <w:r w:rsidRPr="00F0192E" w:rsidR="00135309">
              <w:rPr>
                <w:rFonts w:ascii="Times New Roman" w:hAnsi="Times New Roman"/>
                <w:b/>
                <w:lang w:val="en-US"/>
              </w:rPr>
              <w:t>M</w:t>
            </w:r>
            <w:r w:rsidRPr="00F0192E">
              <w:rPr>
                <w:rFonts w:ascii="Times New Roman" w:hAnsi="Times New Roman"/>
                <w:b/>
                <w:lang w:val="en-US"/>
              </w:rPr>
              <w:t xml:space="preserve">ember </w:t>
            </w:r>
            <w:r w:rsidRPr="00F0192E" w:rsidR="00135309">
              <w:rPr>
                <w:rFonts w:ascii="Times New Roman" w:hAnsi="Times New Roman"/>
                <w:b/>
                <w:lang w:val="en-US"/>
              </w:rPr>
              <w:t>S</w:t>
            </w:r>
            <w:r w:rsidRPr="00F0192E">
              <w:rPr>
                <w:rFonts w:ascii="Times New Roman" w:hAnsi="Times New Roman"/>
                <w:b/>
                <w:lang w:val="en-US"/>
              </w:rPr>
              <w:t xml:space="preserve">tates has the species been recorded and in which EU </w:t>
            </w:r>
            <w:r w:rsidRPr="00F0192E" w:rsidR="00356EBF">
              <w:rPr>
                <w:rFonts w:ascii="Times New Roman" w:hAnsi="Times New Roman"/>
                <w:b/>
                <w:lang w:val="en-US"/>
              </w:rPr>
              <w:t>M</w:t>
            </w:r>
            <w:r w:rsidRPr="00F0192E">
              <w:rPr>
                <w:rFonts w:ascii="Times New Roman" w:hAnsi="Times New Roman"/>
                <w:b/>
                <w:lang w:val="en-US"/>
              </w:rPr>
              <w:t xml:space="preserve">ember </w:t>
            </w:r>
            <w:r w:rsidRPr="00F0192E" w:rsidR="00356EBF">
              <w:rPr>
                <w:rFonts w:ascii="Times New Roman" w:hAnsi="Times New Roman"/>
                <w:b/>
                <w:lang w:val="en-US"/>
              </w:rPr>
              <w:t>S</w:t>
            </w:r>
            <w:r w:rsidRPr="00F0192E">
              <w:rPr>
                <w:rFonts w:ascii="Times New Roman" w:hAnsi="Times New Roman"/>
                <w:b/>
                <w:lang w:val="en-US"/>
              </w:rPr>
              <w:t>tates has it established</w:t>
            </w:r>
            <w:r w:rsidRPr="00B94B35">
              <w:rPr>
                <w:rFonts w:ascii="Times New Roman" w:hAnsi="Times New Roman"/>
                <w:b/>
                <w:lang w:val="en-US"/>
              </w:rPr>
              <w:t xml:space="preserve">?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79D3723C"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79D3723D"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F0192E" w:rsidR="004B2534" w:rsidP="004B2534" w:rsidRDefault="004B2534" w14:paraId="79D3723E" w14:textId="77777777">
            <w:pPr>
              <w:rPr>
                <w:rFonts w:ascii="Times New Roman" w:hAnsi="Times New Roman"/>
                <w:lang w:val="en-US"/>
              </w:rPr>
            </w:pPr>
            <w:r w:rsidRPr="00F0192E">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Pr="00F0192E" w:rsidR="00367F9D">
              <w:rPr>
                <w:rFonts w:ascii="Times New Roman" w:hAnsi="Times New Roman"/>
                <w:lang w:val="en-US"/>
              </w:rPr>
              <w:t xml:space="preserve"> </w:t>
            </w:r>
          </w:p>
          <w:p w:rsidRPr="00B94B35" w:rsidR="004B2534" w:rsidP="00BB30C4" w:rsidRDefault="004B2534" w14:paraId="79D3723F"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3D446D" w:rsidRDefault="004B2534" w14:paraId="79D37241" w14:textId="77777777">
      <w:pPr>
        <w:spacing w:after="120"/>
        <w:rPr>
          <w:lang w:val="en-US"/>
        </w:rPr>
      </w:pPr>
    </w:p>
    <w:p w:rsidRPr="00594ED9" w:rsidR="00E720EA" w:rsidP="003D446D" w:rsidRDefault="0005270B" w14:paraId="79D37243" w14:textId="0C835C73">
      <w:pPr>
        <w:spacing w:after="120"/>
        <w:rPr>
          <w:rFonts w:ascii="Times New Roman" w:hAnsi="Times New Roman"/>
          <w:lang w:val="en-US"/>
        </w:rPr>
      </w:pPr>
      <w:r w:rsidRPr="00594ED9">
        <w:rPr>
          <w:rFonts w:ascii="Times New Roman" w:hAnsi="Times New Roman"/>
          <w:lang w:val="en-US"/>
        </w:rPr>
        <w:t xml:space="preserve">Response (8a): </w:t>
      </w:r>
      <w:r w:rsidRPr="00594ED9" w:rsidR="00983BCC">
        <w:rPr>
          <w:rFonts w:ascii="Times New Roman" w:hAnsi="Times New Roman"/>
          <w:lang w:val="en-US"/>
        </w:rPr>
        <w:t>The oriental weatherfish was first recorded in Germany in 1990 (Freyhof and Korte 2005)</w:t>
      </w:r>
      <w:r w:rsidRPr="00594ED9" w:rsidR="00A20032">
        <w:rPr>
          <w:rFonts w:ascii="Times New Roman" w:hAnsi="Times New Roman"/>
          <w:lang w:val="en-US"/>
        </w:rPr>
        <w:t>.</w:t>
      </w:r>
      <w:r w:rsidRPr="00594ED9" w:rsidR="00983BCC">
        <w:rPr>
          <w:rFonts w:ascii="Times New Roman" w:hAnsi="Times New Roman"/>
          <w:lang w:val="en-US"/>
        </w:rPr>
        <w:t xml:space="preserve"> Subsequently first records came from Italy in 1997 (Razzetti et al. 2001), Spain in 2001 (Franch et al. 2008) and </w:t>
      </w:r>
      <w:r w:rsidRPr="00594ED9" w:rsidR="005E7E6A">
        <w:rPr>
          <w:rFonts w:ascii="Times New Roman" w:hAnsi="Times New Roman"/>
          <w:lang w:val="en-US"/>
        </w:rPr>
        <w:t xml:space="preserve">the </w:t>
      </w:r>
      <w:r w:rsidRPr="00594ED9" w:rsidR="00E720EA">
        <w:rPr>
          <w:rFonts w:ascii="Times New Roman" w:hAnsi="Times New Roman"/>
          <w:lang w:val="en-US"/>
        </w:rPr>
        <w:t xml:space="preserve">Netherlands </w:t>
      </w:r>
      <w:r w:rsidRPr="00594ED9" w:rsidR="00983BCC">
        <w:rPr>
          <w:rFonts w:ascii="Times New Roman" w:hAnsi="Times New Roman"/>
          <w:lang w:val="en-US"/>
        </w:rPr>
        <w:t xml:space="preserve">in 2012 </w:t>
      </w:r>
      <w:r w:rsidRPr="00594ED9" w:rsidR="00E720EA">
        <w:rPr>
          <w:rFonts w:ascii="Times New Roman" w:hAnsi="Times New Roman"/>
          <w:lang w:val="en-US"/>
        </w:rPr>
        <w:t>(</w:t>
      </w:r>
      <w:r w:rsidRPr="00594ED9" w:rsidR="007160A6">
        <w:rPr>
          <w:rFonts w:ascii="Times New Roman" w:hAnsi="Times New Roman"/>
          <w:lang w:val="en-US"/>
        </w:rPr>
        <w:t>v</w:t>
      </w:r>
      <w:r w:rsidRPr="00594ED9" w:rsidR="00E720EA">
        <w:rPr>
          <w:rFonts w:ascii="Times New Roman" w:hAnsi="Times New Roman"/>
          <w:lang w:val="en-US"/>
        </w:rPr>
        <w:t>an Kessel et al. 2013</w:t>
      </w:r>
      <w:r w:rsidRPr="00594ED9" w:rsidR="00340AC6">
        <w:rPr>
          <w:rFonts w:ascii="Times New Roman" w:hAnsi="Times New Roman"/>
          <w:lang w:val="en-US"/>
        </w:rPr>
        <w:t>a</w:t>
      </w:r>
      <w:r w:rsidRPr="00594ED9" w:rsidR="00E720EA">
        <w:rPr>
          <w:rFonts w:ascii="Times New Roman" w:hAnsi="Times New Roman"/>
          <w:lang w:val="en-US"/>
        </w:rPr>
        <w:t>)</w:t>
      </w:r>
      <w:r w:rsidRPr="00594ED9" w:rsidR="00983BCC">
        <w:rPr>
          <w:rFonts w:ascii="Times New Roman" w:hAnsi="Times New Roman"/>
          <w:lang w:val="en-US"/>
        </w:rPr>
        <w:t>.</w:t>
      </w:r>
    </w:p>
    <w:p w:rsidR="0005270B" w:rsidP="003D446D" w:rsidRDefault="00BC0674" w14:paraId="79D37244" w14:textId="6D147109">
      <w:pPr>
        <w:spacing w:after="120"/>
        <w:rPr>
          <w:rFonts w:ascii="Times New Roman" w:hAnsi="Times New Roman"/>
          <w:lang w:val="en-US"/>
        </w:rPr>
      </w:pPr>
      <w:r w:rsidRPr="00594ED9">
        <w:rPr>
          <w:rFonts w:ascii="Times New Roman" w:hAnsi="Times New Roman"/>
          <w:lang w:val="en-US"/>
        </w:rPr>
        <w:t>It must be noted that p</w:t>
      </w:r>
      <w:r w:rsidRPr="00594ED9" w:rsidR="00E720EA">
        <w:rPr>
          <w:rFonts w:ascii="Times New Roman" w:hAnsi="Times New Roman"/>
          <w:lang w:val="en-US"/>
        </w:rPr>
        <w:t>ossibly some of these populations are misidentified and in fact</w:t>
      </w:r>
      <w:r w:rsidRPr="00594ED9">
        <w:rPr>
          <w:rFonts w:ascii="Times New Roman" w:hAnsi="Times New Roman"/>
          <w:lang w:val="en-US"/>
        </w:rPr>
        <w:t xml:space="preserve"> are other </w:t>
      </w:r>
      <w:r w:rsidRPr="00594ED9">
        <w:rPr>
          <w:rFonts w:ascii="Times New Roman" w:hAnsi="Times New Roman"/>
          <w:i/>
          <w:lang w:val="en-US"/>
        </w:rPr>
        <w:t>Misgurnus</w:t>
      </w:r>
      <w:r w:rsidRPr="00594ED9">
        <w:rPr>
          <w:rFonts w:ascii="Times New Roman" w:hAnsi="Times New Roman"/>
          <w:lang w:val="en-US"/>
        </w:rPr>
        <w:t xml:space="preserve"> species.</w:t>
      </w:r>
      <w:r w:rsidRPr="00594ED9" w:rsidR="00E720EA">
        <w:rPr>
          <w:rFonts w:ascii="Times New Roman" w:hAnsi="Times New Roman"/>
          <w:lang w:val="en-US"/>
        </w:rPr>
        <w:t xml:space="preserve"> </w:t>
      </w:r>
      <w:r w:rsidRPr="00594ED9">
        <w:rPr>
          <w:rFonts w:ascii="Times New Roman" w:hAnsi="Times New Roman"/>
          <w:lang w:val="en-US"/>
        </w:rPr>
        <w:t xml:space="preserve">Recently it became clear, after genetic screening, that </w:t>
      </w:r>
      <w:r w:rsidRPr="00594ED9" w:rsidR="00E720EA">
        <w:rPr>
          <w:rFonts w:ascii="Times New Roman" w:hAnsi="Times New Roman"/>
          <w:lang w:val="en-US"/>
        </w:rPr>
        <w:t xml:space="preserve">confirmed populations of </w:t>
      </w:r>
      <w:r w:rsidRPr="00594ED9" w:rsidR="00E720EA">
        <w:rPr>
          <w:rFonts w:ascii="Times New Roman" w:hAnsi="Times New Roman"/>
          <w:i/>
          <w:lang w:val="en-US"/>
        </w:rPr>
        <w:t>M. bipartitus</w:t>
      </w:r>
      <w:r w:rsidRPr="00594ED9" w:rsidR="00E720EA">
        <w:rPr>
          <w:rFonts w:ascii="Times New Roman" w:hAnsi="Times New Roman"/>
          <w:lang w:val="en-US"/>
        </w:rPr>
        <w:t xml:space="preserve"> exist in Austria and Germany (Zangl et al. 2020)</w:t>
      </w:r>
      <w:r w:rsidRPr="00594ED9" w:rsidR="007D4B10">
        <w:rPr>
          <w:rFonts w:ascii="Times New Roman" w:hAnsi="Times New Roman"/>
          <w:lang w:val="en-US"/>
        </w:rPr>
        <w:t>,</w:t>
      </w:r>
      <w:r w:rsidRPr="00594ED9" w:rsidR="00E720EA">
        <w:rPr>
          <w:rFonts w:ascii="Times New Roman" w:hAnsi="Times New Roman"/>
          <w:lang w:val="en-US"/>
        </w:rPr>
        <w:t xml:space="preserve"> and Belgium and </w:t>
      </w:r>
      <w:r w:rsidRPr="00594ED9" w:rsidR="007D4B10">
        <w:rPr>
          <w:rFonts w:ascii="Times New Roman" w:hAnsi="Times New Roman"/>
          <w:lang w:val="en-US"/>
        </w:rPr>
        <w:t>t</w:t>
      </w:r>
      <w:r w:rsidRPr="00594ED9" w:rsidR="00E720EA">
        <w:rPr>
          <w:rFonts w:ascii="Times New Roman" w:hAnsi="Times New Roman"/>
          <w:lang w:val="en-US"/>
        </w:rPr>
        <w:t>he Netherlands (Brys</w:t>
      </w:r>
      <w:r w:rsidRPr="00594ED9" w:rsidR="0079485E">
        <w:rPr>
          <w:rFonts w:ascii="Times New Roman" w:hAnsi="Times New Roman"/>
          <w:lang w:val="en-US"/>
        </w:rPr>
        <w:t xml:space="preserve"> et al.</w:t>
      </w:r>
      <w:r w:rsidRPr="00594ED9" w:rsidR="002471F4">
        <w:rPr>
          <w:rFonts w:ascii="Times New Roman" w:hAnsi="Times New Roman"/>
          <w:lang w:val="en-US"/>
        </w:rPr>
        <w:t xml:space="preserve"> 2020</w:t>
      </w:r>
      <w:r w:rsidRPr="00594ED9" w:rsidR="00E720EA">
        <w:rPr>
          <w:rFonts w:ascii="Times New Roman" w:hAnsi="Times New Roman"/>
          <w:lang w:val="en-US"/>
        </w:rPr>
        <w:t>).</w:t>
      </w:r>
      <w:r w:rsidRPr="00594ED9">
        <w:rPr>
          <w:rFonts w:ascii="Times New Roman" w:hAnsi="Times New Roman"/>
          <w:lang w:val="en-US"/>
        </w:rPr>
        <w:t xml:space="preserve"> It is, however</w:t>
      </w:r>
      <w:r>
        <w:rPr>
          <w:rFonts w:ascii="Times New Roman" w:hAnsi="Times New Roman"/>
          <w:lang w:val="en-US"/>
        </w:rPr>
        <w:t xml:space="preserve">, impossible to check all the reported </w:t>
      </w:r>
      <w:r w:rsidRPr="00BC0674">
        <w:rPr>
          <w:rFonts w:ascii="Times New Roman" w:hAnsi="Times New Roman"/>
          <w:i/>
          <w:lang w:val="en-US"/>
        </w:rPr>
        <w:t>M. anguillicaudatus</w:t>
      </w:r>
      <w:r>
        <w:rPr>
          <w:rFonts w:ascii="Times New Roman" w:hAnsi="Times New Roman"/>
          <w:lang w:val="en-US"/>
        </w:rPr>
        <w:t xml:space="preserve"> specimens on their correct identification.</w:t>
      </w:r>
    </w:p>
    <w:p w:rsidR="00983BCC" w:rsidP="003D446D" w:rsidRDefault="0005270B" w14:paraId="79D37246" w14:textId="267E5CD4">
      <w:pPr>
        <w:spacing w:after="120"/>
        <w:rPr>
          <w:rFonts w:ascii="Times New Roman" w:hAnsi="Times New Roman"/>
          <w:lang w:val="en-US"/>
        </w:rPr>
      </w:pPr>
      <w:r>
        <w:rPr>
          <w:rFonts w:ascii="Times New Roman" w:hAnsi="Times New Roman"/>
          <w:lang w:val="en-US"/>
        </w:rPr>
        <w:t xml:space="preserve">Response (8b): </w:t>
      </w:r>
      <w:r w:rsidR="00983BCC">
        <w:rPr>
          <w:rFonts w:ascii="Times New Roman" w:hAnsi="Times New Roman"/>
          <w:lang w:val="en-US"/>
        </w:rPr>
        <w:t xml:space="preserve">After the first record in 1990 in </w:t>
      </w:r>
      <w:r w:rsidRPr="00E720EA" w:rsidR="00983BCC">
        <w:rPr>
          <w:rFonts w:ascii="Times New Roman" w:hAnsi="Times New Roman"/>
          <w:lang w:val="en-US"/>
        </w:rPr>
        <w:t>Germany (Freyhof and Korte 2005)</w:t>
      </w:r>
      <w:r w:rsidR="00983BCC">
        <w:rPr>
          <w:rFonts w:ascii="Times New Roman" w:hAnsi="Times New Roman"/>
          <w:lang w:val="en-US"/>
        </w:rPr>
        <w:t xml:space="preserve">, in 2002, </w:t>
      </w:r>
      <w:r w:rsidRPr="00187F88" w:rsidR="00983BCC">
        <w:rPr>
          <w:rFonts w:ascii="Times New Roman" w:hAnsi="Times New Roman"/>
          <w:lang w:val="en-US"/>
        </w:rPr>
        <w:t>43 specimens were caught ranging from 5</w:t>
      </w:r>
      <w:r w:rsidR="00983BCC">
        <w:rPr>
          <w:rFonts w:ascii="Times New Roman" w:hAnsi="Times New Roman"/>
          <w:lang w:val="en-US"/>
        </w:rPr>
        <w:t>.</w:t>
      </w:r>
      <w:r w:rsidRPr="00187F88" w:rsidR="00983BCC">
        <w:rPr>
          <w:rFonts w:ascii="Times New Roman" w:hAnsi="Times New Roman"/>
          <w:lang w:val="en-US"/>
        </w:rPr>
        <w:t>5 to 20</w:t>
      </w:r>
      <w:r w:rsidR="00983BCC">
        <w:rPr>
          <w:rFonts w:ascii="Times New Roman" w:hAnsi="Times New Roman"/>
          <w:lang w:val="en-US"/>
        </w:rPr>
        <w:t>.</w:t>
      </w:r>
      <w:r w:rsidRPr="00187F88" w:rsidR="00983BCC">
        <w:rPr>
          <w:rFonts w:ascii="Times New Roman" w:hAnsi="Times New Roman"/>
          <w:lang w:val="en-US"/>
        </w:rPr>
        <w:t>0</w:t>
      </w:r>
      <w:r w:rsidR="00983BCC">
        <w:rPr>
          <w:rFonts w:ascii="Times New Roman" w:hAnsi="Times New Roman"/>
          <w:lang w:val="en-US"/>
        </w:rPr>
        <w:t xml:space="preserve"> c</w:t>
      </w:r>
      <w:r w:rsidRPr="00187F88" w:rsidR="00983BCC">
        <w:rPr>
          <w:rFonts w:ascii="Times New Roman" w:hAnsi="Times New Roman"/>
          <w:lang w:val="en-US"/>
        </w:rPr>
        <w:t>m standard length; th</w:t>
      </w:r>
      <w:r w:rsidR="00983BCC">
        <w:rPr>
          <w:rFonts w:ascii="Times New Roman" w:hAnsi="Times New Roman"/>
          <w:lang w:val="en-US"/>
        </w:rPr>
        <w:t>e</w:t>
      </w:r>
      <w:r w:rsidRPr="00187F88" w:rsidR="00983BCC">
        <w:rPr>
          <w:rFonts w:ascii="Times New Roman" w:hAnsi="Times New Roman"/>
          <w:lang w:val="en-US"/>
        </w:rPr>
        <w:t>s</w:t>
      </w:r>
      <w:r w:rsidR="00983BCC">
        <w:rPr>
          <w:rFonts w:ascii="Times New Roman" w:hAnsi="Times New Roman"/>
          <w:lang w:val="en-US"/>
        </w:rPr>
        <w:t>e</w:t>
      </w:r>
      <w:r w:rsidRPr="00187F88" w:rsidR="00983BCC">
        <w:rPr>
          <w:rFonts w:ascii="Times New Roman" w:hAnsi="Times New Roman"/>
          <w:lang w:val="en-US"/>
        </w:rPr>
        <w:t xml:space="preserve"> </w:t>
      </w:r>
      <w:r w:rsidR="00983BCC">
        <w:rPr>
          <w:rFonts w:ascii="Times New Roman" w:hAnsi="Times New Roman"/>
          <w:lang w:val="en-US"/>
        </w:rPr>
        <w:t>specimens</w:t>
      </w:r>
      <w:r w:rsidRPr="00187F88" w:rsidR="00983BCC">
        <w:rPr>
          <w:rFonts w:ascii="Times New Roman" w:hAnsi="Times New Roman"/>
          <w:lang w:val="en-US"/>
        </w:rPr>
        <w:t xml:space="preserve"> included adults and juveniles, suggesting a successfully</w:t>
      </w:r>
      <w:r w:rsidR="00983BCC">
        <w:rPr>
          <w:rFonts w:ascii="Times New Roman" w:hAnsi="Times New Roman"/>
          <w:lang w:val="en-US"/>
        </w:rPr>
        <w:t xml:space="preserve"> </w:t>
      </w:r>
      <w:r w:rsidRPr="00187F88" w:rsidR="00983BCC">
        <w:rPr>
          <w:rFonts w:ascii="Times New Roman" w:hAnsi="Times New Roman"/>
          <w:lang w:val="en-US"/>
        </w:rPr>
        <w:t>reproducing</w:t>
      </w:r>
      <w:r w:rsidR="00983BCC">
        <w:rPr>
          <w:rFonts w:ascii="Times New Roman" w:hAnsi="Times New Roman"/>
          <w:lang w:val="en-US"/>
        </w:rPr>
        <w:t>, established</w:t>
      </w:r>
      <w:r w:rsidRPr="00187F88" w:rsidR="00983BCC">
        <w:rPr>
          <w:rFonts w:ascii="Times New Roman" w:hAnsi="Times New Roman"/>
          <w:lang w:val="en-US"/>
        </w:rPr>
        <w:t xml:space="preserve"> population.</w:t>
      </w:r>
      <w:r w:rsidR="00983BCC">
        <w:rPr>
          <w:rFonts w:ascii="Times New Roman" w:hAnsi="Times New Roman"/>
          <w:lang w:val="en-US"/>
        </w:rPr>
        <w:t xml:space="preserve"> Some specimens were caught in 2016 in the River Inn (South Germany), but establishment is not confirmed (Belle et al. </w:t>
      </w:r>
      <w:r w:rsidR="009369D9">
        <w:rPr>
          <w:rFonts w:ascii="Times New Roman" w:hAnsi="Times New Roman"/>
          <w:lang w:val="en-US"/>
        </w:rPr>
        <w:t>2017</w:t>
      </w:r>
      <w:r w:rsidR="00983BCC">
        <w:rPr>
          <w:rFonts w:ascii="Times New Roman" w:hAnsi="Times New Roman"/>
          <w:lang w:val="en-US"/>
        </w:rPr>
        <w:t>).</w:t>
      </w:r>
    </w:p>
    <w:p w:rsidR="00983BCC" w:rsidP="003D446D" w:rsidRDefault="00983BCC" w14:paraId="79D37247" w14:textId="77777777">
      <w:pPr>
        <w:spacing w:after="120"/>
        <w:rPr>
          <w:rFonts w:ascii="Times New Roman" w:hAnsi="Times New Roman"/>
          <w:lang w:val="en-US"/>
        </w:rPr>
      </w:pPr>
      <w:r>
        <w:rPr>
          <w:rFonts w:ascii="Times New Roman" w:hAnsi="Times New Roman"/>
          <w:lang w:val="en-US"/>
        </w:rPr>
        <w:t>Razzetti</w:t>
      </w:r>
      <w:r w:rsidRPr="00E720EA">
        <w:rPr>
          <w:rFonts w:ascii="Times New Roman" w:hAnsi="Times New Roman"/>
          <w:lang w:val="en-US"/>
        </w:rPr>
        <w:t xml:space="preserve"> et al. </w:t>
      </w:r>
      <w:r>
        <w:rPr>
          <w:rFonts w:ascii="Times New Roman" w:hAnsi="Times New Roman"/>
          <w:lang w:val="en-US"/>
        </w:rPr>
        <w:t>(</w:t>
      </w:r>
      <w:r w:rsidRPr="00E720EA">
        <w:rPr>
          <w:rFonts w:ascii="Times New Roman" w:hAnsi="Times New Roman"/>
          <w:lang w:val="en-US"/>
        </w:rPr>
        <w:t>2001)</w:t>
      </w:r>
      <w:r>
        <w:rPr>
          <w:rFonts w:ascii="Times New Roman" w:hAnsi="Times New Roman"/>
          <w:lang w:val="en-US"/>
        </w:rPr>
        <w:t xml:space="preserve"> reported the first record for Italy in 1997, more individuals were caught in 1998 and the presence of </w:t>
      </w:r>
      <w:r w:rsidRPr="009570CC">
        <w:rPr>
          <w:rFonts w:ascii="Times New Roman" w:hAnsi="Times New Roman"/>
          <w:lang w:val="en-US"/>
        </w:rPr>
        <w:t xml:space="preserve">dozens of adults and young </w:t>
      </w:r>
      <w:r>
        <w:rPr>
          <w:rFonts w:ascii="Times New Roman" w:hAnsi="Times New Roman"/>
          <w:lang w:val="en-US"/>
        </w:rPr>
        <w:t>fish</w:t>
      </w:r>
      <w:r w:rsidRPr="009570CC">
        <w:rPr>
          <w:rFonts w:ascii="Times New Roman" w:hAnsi="Times New Roman"/>
          <w:lang w:val="en-US"/>
        </w:rPr>
        <w:t xml:space="preserve"> of both sexes (total length </w:t>
      </w:r>
      <w:r>
        <w:rPr>
          <w:rFonts w:ascii="Times New Roman" w:hAnsi="Times New Roman"/>
          <w:lang w:val="en-US"/>
        </w:rPr>
        <w:t>between 9 and 2</w:t>
      </w:r>
      <w:r w:rsidRPr="009570CC">
        <w:rPr>
          <w:rFonts w:ascii="Times New Roman" w:hAnsi="Times New Roman"/>
          <w:lang w:val="en-US"/>
        </w:rPr>
        <w:t xml:space="preserve">1 cm) </w:t>
      </w:r>
      <w:r>
        <w:rPr>
          <w:rFonts w:ascii="Times New Roman" w:hAnsi="Times New Roman"/>
          <w:lang w:val="en-US"/>
        </w:rPr>
        <w:t>in 2000 confirmed the establishment of this species there.</w:t>
      </w:r>
    </w:p>
    <w:p w:rsidR="00983BCC" w:rsidP="003D446D" w:rsidRDefault="00983BCC" w14:paraId="79D37248" w14:textId="4F449228">
      <w:pPr>
        <w:spacing w:after="120"/>
        <w:rPr>
          <w:rFonts w:ascii="Times New Roman" w:hAnsi="Times New Roman"/>
          <w:lang w:val="en-US"/>
        </w:rPr>
      </w:pPr>
      <w:r>
        <w:rPr>
          <w:rFonts w:ascii="Times New Roman" w:hAnsi="Times New Roman"/>
          <w:lang w:val="en-US"/>
        </w:rPr>
        <w:t xml:space="preserve">Since the first Spanish record in 2001, the population of oriental weatherfish is expanding </w:t>
      </w:r>
      <w:r w:rsidRPr="00E720EA">
        <w:rPr>
          <w:rFonts w:ascii="Times New Roman" w:hAnsi="Times New Roman"/>
          <w:lang w:val="en-US"/>
        </w:rPr>
        <w:t>(Franch et al. 2008)</w:t>
      </w:r>
      <w:r>
        <w:rPr>
          <w:rFonts w:ascii="Times New Roman" w:hAnsi="Times New Roman"/>
          <w:lang w:val="en-US"/>
        </w:rPr>
        <w:t xml:space="preserve">. </w:t>
      </w:r>
      <w:r w:rsidRPr="00B66EBB">
        <w:rPr>
          <w:rFonts w:ascii="Times New Roman" w:hAnsi="Times New Roman"/>
          <w:lang w:val="en-US"/>
        </w:rPr>
        <w:t>The</w:t>
      </w:r>
      <w:r>
        <w:rPr>
          <w:rFonts w:ascii="Times New Roman" w:hAnsi="Times New Roman"/>
          <w:lang w:val="en-US"/>
        </w:rPr>
        <w:t xml:space="preserve"> </w:t>
      </w:r>
      <w:r w:rsidRPr="00B66EBB">
        <w:rPr>
          <w:rFonts w:ascii="Times New Roman" w:hAnsi="Times New Roman"/>
          <w:lang w:val="en-US"/>
        </w:rPr>
        <w:t>capture of over 1,000 weatherfish shows that its</w:t>
      </w:r>
      <w:r>
        <w:rPr>
          <w:rFonts w:ascii="Times New Roman" w:hAnsi="Times New Roman"/>
          <w:lang w:val="en-US"/>
        </w:rPr>
        <w:t xml:space="preserve"> </w:t>
      </w:r>
      <w:r w:rsidRPr="00B66EBB">
        <w:rPr>
          <w:rFonts w:ascii="Times New Roman" w:hAnsi="Times New Roman"/>
          <w:lang w:val="en-US"/>
        </w:rPr>
        <w:t xml:space="preserve">population is composed </w:t>
      </w:r>
      <w:r w:rsidR="00C30127">
        <w:rPr>
          <w:rFonts w:ascii="Times New Roman" w:hAnsi="Times New Roman"/>
          <w:lang w:val="en-US"/>
        </w:rPr>
        <w:t>of</w:t>
      </w:r>
      <w:r w:rsidRPr="00B66EBB" w:rsidR="00C30127">
        <w:rPr>
          <w:rFonts w:ascii="Times New Roman" w:hAnsi="Times New Roman"/>
          <w:lang w:val="en-US"/>
        </w:rPr>
        <w:t xml:space="preserve"> </w:t>
      </w:r>
      <w:r w:rsidRPr="00B66EBB">
        <w:rPr>
          <w:rFonts w:ascii="Times New Roman" w:hAnsi="Times New Roman"/>
          <w:lang w:val="en-US"/>
        </w:rPr>
        <w:t>both juvenile and adult</w:t>
      </w:r>
      <w:r>
        <w:rPr>
          <w:rFonts w:ascii="Times New Roman" w:hAnsi="Times New Roman"/>
          <w:lang w:val="en-US"/>
        </w:rPr>
        <w:t xml:space="preserve"> </w:t>
      </w:r>
      <w:r w:rsidRPr="00B66EBB">
        <w:rPr>
          <w:rFonts w:ascii="Times New Roman" w:hAnsi="Times New Roman"/>
          <w:lang w:val="en-US"/>
        </w:rPr>
        <w:t>individuals</w:t>
      </w:r>
      <w:r>
        <w:rPr>
          <w:rFonts w:ascii="Times New Roman" w:hAnsi="Times New Roman"/>
          <w:lang w:val="en-US"/>
        </w:rPr>
        <w:t xml:space="preserve"> suggesting an established population</w:t>
      </w:r>
      <w:r w:rsidRPr="00B66EBB">
        <w:rPr>
          <w:rFonts w:ascii="Times New Roman" w:hAnsi="Times New Roman"/>
          <w:lang w:val="en-US"/>
        </w:rPr>
        <w:t>.</w:t>
      </w:r>
      <w:r w:rsidR="009547F6">
        <w:rPr>
          <w:rFonts w:ascii="Times New Roman" w:hAnsi="Times New Roman"/>
          <w:lang w:val="en-US"/>
        </w:rPr>
        <w:t xml:space="preserve"> Recently, Clavero et al. (2023) confirmed the establishment of </w:t>
      </w:r>
      <w:r w:rsidRPr="009547F6" w:rsidR="009547F6">
        <w:rPr>
          <w:rFonts w:ascii="Times New Roman" w:hAnsi="Times New Roman"/>
          <w:i/>
          <w:iCs/>
          <w:lang w:val="en-US"/>
        </w:rPr>
        <w:t>M. anguillicaudatus</w:t>
      </w:r>
      <w:r w:rsidR="009547F6">
        <w:rPr>
          <w:rFonts w:ascii="Times New Roman" w:hAnsi="Times New Roman"/>
          <w:lang w:val="en-US"/>
        </w:rPr>
        <w:t xml:space="preserve"> and a hybrid of </w:t>
      </w:r>
      <w:r w:rsidRPr="009547F6" w:rsidR="009547F6">
        <w:rPr>
          <w:rFonts w:ascii="Times New Roman" w:hAnsi="Times New Roman"/>
          <w:i/>
          <w:iCs/>
          <w:lang w:val="en-US"/>
        </w:rPr>
        <w:t>M. anguillicaudatus</w:t>
      </w:r>
      <w:r w:rsidR="009547F6">
        <w:rPr>
          <w:rFonts w:ascii="Times New Roman" w:hAnsi="Times New Roman"/>
          <w:lang w:val="en-US"/>
        </w:rPr>
        <w:t xml:space="preserve"> and </w:t>
      </w:r>
      <w:r w:rsidRPr="009547F6" w:rsidR="009547F6">
        <w:rPr>
          <w:rFonts w:ascii="Times New Roman" w:hAnsi="Times New Roman"/>
          <w:i/>
          <w:iCs/>
          <w:lang w:val="en-US"/>
        </w:rPr>
        <w:t>M. bipartitus</w:t>
      </w:r>
      <w:r w:rsidR="009547F6">
        <w:rPr>
          <w:rFonts w:ascii="Times New Roman" w:hAnsi="Times New Roman"/>
          <w:lang w:val="en-US"/>
        </w:rPr>
        <w:t xml:space="preserve"> in Catalonia (Spain).</w:t>
      </w:r>
    </w:p>
    <w:p w:rsidRPr="00187F88" w:rsidR="004B2534" w:rsidP="003D446D" w:rsidRDefault="004B2534" w14:paraId="79D3724A"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54" w14:textId="77777777">
        <w:tc>
          <w:tcPr>
            <w:tcW w:w="9212" w:type="dxa"/>
            <w:shd w:val="clear" w:color="auto" w:fill="auto"/>
          </w:tcPr>
          <w:p w:rsidRPr="00135309" w:rsidR="004B2534" w:rsidP="00B94B35" w:rsidRDefault="004B2534" w14:paraId="79D3724B" w14:textId="77777777">
            <w:pPr>
              <w:snapToGrid w:val="0"/>
              <w:spacing w:after="120"/>
              <w:rPr>
                <w:rFonts w:ascii="Times New Roman" w:hAnsi="Times New Roman"/>
                <w:b/>
                <w:lang w:val="en-US"/>
              </w:rPr>
            </w:pPr>
            <w:r w:rsidRPr="00EA5481">
              <w:rPr>
                <w:rFonts w:ascii="Times New Roman" w:hAnsi="Times New Roman"/>
                <w:b/>
                <w:lang w:val="en-US"/>
              </w:rPr>
              <w:t xml:space="preserve">A9. In which EU </w:t>
            </w:r>
            <w:r w:rsidRPr="00EA5481" w:rsidR="00135309">
              <w:rPr>
                <w:rFonts w:ascii="Times New Roman" w:hAnsi="Times New Roman"/>
                <w:b/>
                <w:lang w:val="en-US"/>
              </w:rPr>
              <w:t>M</w:t>
            </w:r>
            <w:r w:rsidRPr="00EA5481">
              <w:rPr>
                <w:rFonts w:ascii="Times New Roman" w:hAnsi="Times New Roman"/>
                <w:b/>
                <w:lang w:val="en-US"/>
              </w:rPr>
              <w:t xml:space="preserve">ember </w:t>
            </w:r>
            <w:r w:rsidRPr="00EA5481" w:rsidR="00135309">
              <w:rPr>
                <w:rFonts w:ascii="Times New Roman" w:hAnsi="Times New Roman"/>
                <w:b/>
                <w:lang w:val="en-US"/>
              </w:rPr>
              <w:t>S</w:t>
            </w:r>
            <w:r w:rsidRPr="00EA5481">
              <w:rPr>
                <w:rFonts w:ascii="Times New Roman" w:hAnsi="Times New Roman"/>
                <w:b/>
                <w:lang w:val="en-US"/>
              </w:rPr>
              <w:t xml:space="preserve">tates could the species establish in the future under current climate and under foreseeable climate change? </w:t>
            </w:r>
            <w:r w:rsidRPr="00EA5481">
              <w:rPr>
                <w:rFonts w:ascii="Times New Roman" w:hAnsi="Times New Roman" w:eastAsia="Times New Roman"/>
                <w:b/>
                <w:lang w:val="en-US"/>
              </w:rPr>
              <w:t xml:space="preserve">The information needs be given separately for current climate and </w:t>
            </w:r>
            <w:r w:rsidRPr="00EA5481">
              <w:rPr>
                <w:rFonts w:ascii="Times New Roman" w:hAnsi="Times New Roman"/>
                <w:b/>
                <w:lang w:val="en-US"/>
              </w:rPr>
              <w:t>under foreseeable climate change conditions.</w:t>
            </w:r>
            <w:r w:rsidRPr="00135309">
              <w:rPr>
                <w:rFonts w:ascii="Times New Roman" w:hAnsi="Times New Roman"/>
                <w:b/>
                <w:lang w:val="en-US"/>
              </w:rPr>
              <w:t xml:space="preserve"> </w:t>
            </w:r>
          </w:p>
          <w:p w:rsidRPr="00135309" w:rsidR="004B2534" w:rsidP="00B94B35" w:rsidRDefault="004B2534" w14:paraId="79D3724C"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79D3724D"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79D3724E"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79D3724F"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9D37250"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9D37251"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9D37252"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79D37253"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3D446D" w:rsidRDefault="004B2534" w14:paraId="79D37255" w14:textId="77777777">
      <w:pPr>
        <w:spacing w:after="120"/>
        <w:rPr>
          <w:lang w:val="en-US"/>
        </w:rPr>
      </w:pPr>
    </w:p>
    <w:p w:rsidR="0005270B" w:rsidP="003D446D" w:rsidRDefault="0005270B" w14:paraId="79D37256" w14:textId="77777777">
      <w:pPr>
        <w:spacing w:after="120"/>
        <w:rPr>
          <w:rFonts w:ascii="Times New Roman" w:hAnsi="Times New Roman"/>
          <w:lang w:val="en-US"/>
        </w:rPr>
      </w:pPr>
      <w:r w:rsidRPr="00EA5481">
        <w:rPr>
          <w:rFonts w:ascii="Times New Roman" w:hAnsi="Times New Roman"/>
          <w:lang w:val="en-US"/>
        </w:rPr>
        <w:t xml:space="preserve">Response (9a): </w:t>
      </w:r>
      <w:r w:rsidR="00EA5481">
        <w:rPr>
          <w:rFonts w:ascii="Times New Roman" w:hAnsi="Times New Roman"/>
          <w:lang w:val="en-US"/>
        </w:rPr>
        <w:t xml:space="preserve">Under current climate conditions </w:t>
      </w:r>
      <w:r w:rsidRPr="00EA5481" w:rsidR="00EA5481">
        <w:rPr>
          <w:rFonts w:ascii="Times New Roman" w:hAnsi="Times New Roman"/>
          <w:i/>
          <w:lang w:val="en-US"/>
        </w:rPr>
        <w:t>M. anguillicaudatus</w:t>
      </w:r>
      <w:r w:rsidR="00EA5481">
        <w:rPr>
          <w:rFonts w:ascii="Times New Roman" w:hAnsi="Times New Roman"/>
          <w:lang w:val="en-US"/>
        </w:rPr>
        <w:t xml:space="preserve"> could establish in all EU MS and the UK</w:t>
      </w:r>
      <w:r w:rsidR="00367F9D">
        <w:rPr>
          <w:rFonts w:ascii="Times New Roman" w:hAnsi="Times New Roman"/>
          <w:lang w:val="en-US"/>
        </w:rPr>
        <w:t>;</w:t>
      </w:r>
      <w:r w:rsidR="00EA5481">
        <w:rPr>
          <w:rFonts w:ascii="Times New Roman" w:hAnsi="Times New Roman"/>
          <w:lang w:val="en-US"/>
        </w:rPr>
        <w:t xml:space="preserve"> there seems to be a high establishment potential for most MS but less so for Ireland, UK, Sweden, Finland and Austria (see figure 3).</w:t>
      </w:r>
    </w:p>
    <w:p w:rsidRPr="00EA5481" w:rsidR="00EA5481" w:rsidP="003D446D" w:rsidRDefault="00154685" w14:paraId="79D37257" w14:textId="2D0D1491">
      <w:pPr>
        <w:spacing w:after="120"/>
        <w:rPr>
          <w:rFonts w:ascii="Times New Roman" w:hAnsi="Times New Roman"/>
          <w:lang w:val="en-US"/>
        </w:rPr>
      </w:pPr>
      <w:r>
        <w:rPr>
          <w:noProof/>
          <w:lang w:eastAsia="de-AT"/>
        </w:rPr>
        <w:drawing>
          <wp:inline distT="0" distB="0" distL="0" distR="0" wp14:anchorId="79D37CE1" wp14:editId="63F79B48">
            <wp:extent cx="5941060" cy="3842385"/>
            <wp:effectExtent l="0" t="0" r="254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060" cy="3842385"/>
                    </a:xfrm>
                    <a:prstGeom prst="rect">
                      <a:avLst/>
                    </a:prstGeom>
                    <a:noFill/>
                    <a:ln>
                      <a:noFill/>
                    </a:ln>
                  </pic:spPr>
                </pic:pic>
              </a:graphicData>
            </a:graphic>
          </wp:inline>
        </w:drawing>
      </w:r>
    </w:p>
    <w:p w:rsidR="0005270B" w:rsidP="003D446D" w:rsidRDefault="0005270B" w14:paraId="79D37258" w14:textId="7F9E45B9">
      <w:pPr>
        <w:spacing w:after="120"/>
        <w:rPr>
          <w:rFonts w:ascii="Times New Roman" w:hAnsi="Times New Roman"/>
          <w:lang w:val="en-US"/>
        </w:rPr>
      </w:pPr>
      <w:r w:rsidRPr="00EA5481">
        <w:rPr>
          <w:rFonts w:ascii="Times New Roman" w:hAnsi="Times New Roman"/>
          <w:lang w:val="en-US"/>
        </w:rPr>
        <w:t>Response (9b):</w:t>
      </w:r>
      <w:r>
        <w:rPr>
          <w:rFonts w:ascii="Times New Roman" w:hAnsi="Times New Roman"/>
          <w:lang w:val="en-US"/>
        </w:rPr>
        <w:t xml:space="preserve"> </w:t>
      </w:r>
      <w:r w:rsidR="00EA5481">
        <w:rPr>
          <w:rFonts w:ascii="Times New Roman" w:hAnsi="Times New Roman"/>
          <w:lang w:val="en-US"/>
        </w:rPr>
        <w:t>I</w:t>
      </w:r>
      <w:r w:rsidRPr="00EA5481" w:rsidR="00EA5481">
        <w:rPr>
          <w:rFonts w:ascii="Times New Roman" w:hAnsi="Times New Roman"/>
          <w:lang w:val="en-US"/>
        </w:rPr>
        <w:t>n the 2070s</w:t>
      </w:r>
      <w:r w:rsidR="00EA5481">
        <w:rPr>
          <w:rFonts w:ascii="Times New Roman" w:hAnsi="Times New Roman"/>
          <w:lang w:val="en-US"/>
        </w:rPr>
        <w:t>,</w:t>
      </w:r>
      <w:r w:rsidRPr="00EA5481" w:rsidR="00EA5481">
        <w:rPr>
          <w:rFonts w:ascii="Times New Roman" w:hAnsi="Times New Roman"/>
          <w:lang w:val="en-US"/>
        </w:rPr>
        <w:t xml:space="preserve"> under climate change scenario RCP2.6</w:t>
      </w:r>
      <w:r w:rsidR="00BC1793">
        <w:rPr>
          <w:rFonts w:ascii="Times New Roman" w:hAnsi="Times New Roman"/>
          <w:lang w:val="en-US"/>
        </w:rPr>
        <w:t xml:space="preserve"> and scenario RCP4.5</w:t>
      </w:r>
      <w:r w:rsidR="00EA5481">
        <w:rPr>
          <w:rFonts w:ascii="Times New Roman" w:hAnsi="Times New Roman"/>
          <w:lang w:val="en-US"/>
        </w:rPr>
        <w:t xml:space="preserve"> </w:t>
      </w:r>
      <w:r w:rsidRPr="00EA5481" w:rsidR="00EA5481">
        <w:rPr>
          <w:rFonts w:ascii="Times New Roman" w:hAnsi="Times New Roman"/>
          <w:i/>
          <w:lang w:val="en-US"/>
        </w:rPr>
        <w:t>M. anguillicaudatus</w:t>
      </w:r>
      <w:r w:rsidR="00EA5481">
        <w:rPr>
          <w:rFonts w:ascii="Times New Roman" w:hAnsi="Times New Roman"/>
          <w:lang w:val="en-US"/>
        </w:rPr>
        <w:t xml:space="preserve"> could establish in all EU MS and the UK</w:t>
      </w:r>
      <w:r w:rsidR="00201D5A">
        <w:rPr>
          <w:rFonts w:ascii="Times New Roman" w:hAnsi="Times New Roman"/>
          <w:lang w:val="en-US"/>
        </w:rPr>
        <w:t>:</w:t>
      </w:r>
      <w:r w:rsidR="00EA5481">
        <w:rPr>
          <w:rFonts w:ascii="Times New Roman" w:hAnsi="Times New Roman"/>
          <w:lang w:val="en-US"/>
        </w:rPr>
        <w:t xml:space="preserve"> there seems to be a high establishment potential for most MS with increased potential (compared to current conditions) for Ireland, UK, Sweden, Finland and Austria (see </w:t>
      </w:r>
      <w:r w:rsidR="00C30127">
        <w:rPr>
          <w:rFonts w:ascii="Times New Roman" w:hAnsi="Times New Roman"/>
          <w:lang w:val="en-US"/>
        </w:rPr>
        <w:t xml:space="preserve">Figure </w:t>
      </w:r>
      <w:r w:rsidR="00EA5481">
        <w:rPr>
          <w:rFonts w:ascii="Times New Roman" w:hAnsi="Times New Roman"/>
          <w:lang w:val="en-US"/>
        </w:rPr>
        <w:t>3).</w:t>
      </w:r>
      <w:r w:rsidR="004D1430">
        <w:rPr>
          <w:rFonts w:ascii="Times New Roman" w:hAnsi="Times New Roman"/>
          <w:lang w:val="en-US"/>
        </w:rPr>
        <w:t xml:space="preserve"> </w:t>
      </w:r>
    </w:p>
    <w:p w:rsidRPr="003702E1" w:rsidR="00B050CB" w:rsidP="003D446D" w:rsidRDefault="00BC1793" w14:paraId="79D37259" w14:textId="78BC24D8">
      <w:pPr>
        <w:spacing w:after="120"/>
        <w:rPr>
          <w:rFonts w:ascii="Times New Roman" w:hAnsi="Times New Roman"/>
          <w:lang w:val="en-US"/>
        </w:rPr>
      </w:pPr>
      <w:r w:rsidRPr="00BC1793">
        <w:rPr>
          <w:rFonts w:ascii="Times New Roman" w:hAnsi="Times New Roman"/>
          <w:lang w:val="en-US"/>
        </w:rPr>
        <w:t xml:space="preserve">It is not totally clear which aspects of climate change are most likely to affect the risk assessment but the SDM (Annex VIII) suggested that suitability for </w:t>
      </w:r>
      <w:r w:rsidRPr="008736E0">
        <w:rPr>
          <w:rFonts w:ascii="Times New Roman" w:hAnsi="Times New Roman"/>
          <w:i/>
          <w:lang w:val="en-US"/>
        </w:rPr>
        <w:t>Misgurnus anguillicaudatus</w:t>
      </w:r>
      <w:r w:rsidRPr="00BC1793">
        <w:rPr>
          <w:rFonts w:ascii="Times New Roman" w:hAnsi="Times New Roman"/>
          <w:lang w:val="en-US"/>
        </w:rPr>
        <w:t xml:space="preserve"> was strongly determined by the maximum temperature of the warmest month (27.1%) and by annual precipitation (23.8%). In both climate change scenarios, the suitable area </w:t>
      </w:r>
      <w:r>
        <w:rPr>
          <w:rFonts w:ascii="Times New Roman" w:hAnsi="Times New Roman"/>
          <w:lang w:val="en-US"/>
        </w:rPr>
        <w:t xml:space="preserve">for establishment </w:t>
      </w:r>
      <w:r w:rsidR="00B050CB">
        <w:rPr>
          <w:rFonts w:ascii="Times New Roman" w:hAnsi="Times New Roman"/>
          <w:lang w:val="en-US"/>
        </w:rPr>
        <w:t xml:space="preserve">will increase in the colder parts of the RA area e.g. </w:t>
      </w:r>
      <w:r w:rsidR="00C30127">
        <w:rPr>
          <w:rFonts w:ascii="Times New Roman" w:hAnsi="Times New Roman"/>
          <w:lang w:val="en-US"/>
        </w:rPr>
        <w:t>UK</w:t>
      </w:r>
      <w:r w:rsidR="00B050CB">
        <w:rPr>
          <w:rFonts w:ascii="Times New Roman" w:hAnsi="Times New Roman"/>
          <w:lang w:val="en-US"/>
        </w:rPr>
        <w:t>, Ireland, Finland and Sweden.</w:t>
      </w:r>
    </w:p>
    <w:p w:rsidR="004B2534" w:rsidP="003D446D" w:rsidRDefault="004B2534" w14:paraId="79D3725A"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5C" w14:textId="77777777">
        <w:tc>
          <w:tcPr>
            <w:tcW w:w="9212" w:type="dxa"/>
            <w:shd w:val="clear" w:color="auto" w:fill="auto"/>
          </w:tcPr>
          <w:p w:rsidRPr="00B94B35" w:rsidR="004B2534" w:rsidP="00B94B35" w:rsidRDefault="004B2534" w14:paraId="79D3725B"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3D446D" w:rsidRDefault="004B2534" w14:paraId="79D3725D" w14:textId="77777777">
      <w:pPr>
        <w:spacing w:after="120"/>
        <w:rPr>
          <w:lang w:val="en-US"/>
        </w:rPr>
      </w:pPr>
    </w:p>
    <w:p w:rsidRPr="002E6BE8" w:rsidR="00A013B4" w:rsidP="003D446D" w:rsidRDefault="00A1243A" w14:paraId="79D3725F" w14:textId="58BBFB91">
      <w:pPr>
        <w:spacing w:after="120"/>
        <w:rPr>
          <w:rFonts w:ascii="Times New Roman" w:hAnsi="Times New Roman"/>
          <w:lang w:val="en-US"/>
        </w:rPr>
      </w:pPr>
      <w:r>
        <w:rPr>
          <w:rFonts w:ascii="Times New Roman" w:hAnsi="Times New Roman"/>
          <w:lang w:val="en-US"/>
        </w:rPr>
        <w:t xml:space="preserve">Response: </w:t>
      </w:r>
      <w:r w:rsidR="00A165B2">
        <w:rPr>
          <w:rFonts w:ascii="Times New Roman" w:hAnsi="Times New Roman"/>
          <w:lang w:val="en-US"/>
        </w:rPr>
        <w:t xml:space="preserve">Several authors reported adverse </w:t>
      </w:r>
      <w:r w:rsidRPr="002E6BE8" w:rsidR="00A165B2">
        <w:rPr>
          <w:rFonts w:ascii="Times New Roman" w:hAnsi="Times New Roman"/>
          <w:lang w:val="en-US"/>
        </w:rPr>
        <w:t xml:space="preserve">impacts but most of these impacts are </w:t>
      </w:r>
      <w:r w:rsidRPr="002E6BE8" w:rsidR="00872A6A">
        <w:rPr>
          <w:rFonts w:ascii="Times New Roman" w:hAnsi="Times New Roman"/>
          <w:lang w:val="en-US"/>
        </w:rPr>
        <w:t>anecdota</w:t>
      </w:r>
      <w:r w:rsidRPr="002E6BE8" w:rsidR="00A165B2">
        <w:rPr>
          <w:rFonts w:ascii="Times New Roman" w:hAnsi="Times New Roman"/>
          <w:lang w:val="en-US"/>
        </w:rPr>
        <w:t>l.</w:t>
      </w:r>
      <w:r w:rsidRPr="002E6BE8" w:rsidR="00532D7E">
        <w:rPr>
          <w:rFonts w:ascii="Times New Roman" w:hAnsi="Times New Roman"/>
          <w:lang w:val="en-US"/>
        </w:rPr>
        <w:t xml:space="preserve"> For instance, Nobile et al. (201</w:t>
      </w:r>
      <w:r w:rsidRPr="002E6BE8" w:rsidR="00E4036F">
        <w:rPr>
          <w:rFonts w:ascii="Times New Roman" w:hAnsi="Times New Roman"/>
          <w:lang w:val="en-US"/>
        </w:rPr>
        <w:t>7</w:t>
      </w:r>
      <w:r w:rsidRPr="002E6BE8" w:rsidR="00532D7E">
        <w:rPr>
          <w:rFonts w:ascii="Times New Roman" w:hAnsi="Times New Roman"/>
          <w:lang w:val="en-US"/>
        </w:rPr>
        <w:t xml:space="preserve">) sum up possible impacts of established oriental </w:t>
      </w:r>
      <w:r w:rsidRPr="002E6BE8" w:rsidR="00F8765B">
        <w:rPr>
          <w:rFonts w:ascii="Times New Roman" w:hAnsi="Times New Roman"/>
          <w:lang w:val="en-US"/>
        </w:rPr>
        <w:t>weatherfish</w:t>
      </w:r>
      <w:r w:rsidRPr="002E6BE8" w:rsidR="00532D7E">
        <w:rPr>
          <w:rFonts w:ascii="Times New Roman" w:hAnsi="Times New Roman"/>
          <w:lang w:val="en-US"/>
        </w:rPr>
        <w:t xml:space="preserve">es for Brazil as follows: niche overlap, competition for resources and space, introduction of parasites, predation on eggs of fishes and </w:t>
      </w:r>
      <w:r w:rsidRPr="002E6BE8" w:rsidR="00C30127">
        <w:rPr>
          <w:rFonts w:ascii="Times New Roman" w:hAnsi="Times New Roman"/>
          <w:lang w:val="en-US"/>
        </w:rPr>
        <w:t xml:space="preserve">restructuring </w:t>
      </w:r>
      <w:r w:rsidRPr="002E6BE8" w:rsidR="00532D7E">
        <w:rPr>
          <w:rFonts w:ascii="Times New Roman" w:hAnsi="Times New Roman"/>
          <w:lang w:val="en-US"/>
        </w:rPr>
        <w:t>of the aquatic ecosystem.</w:t>
      </w:r>
    </w:p>
    <w:p w:rsidRPr="002E6BE8" w:rsidR="00234582" w:rsidP="003D446D" w:rsidRDefault="007F27D6" w14:paraId="79D37260" w14:textId="77777777">
      <w:pPr>
        <w:spacing w:after="120"/>
        <w:rPr>
          <w:rFonts w:ascii="Times New Roman" w:hAnsi="Times New Roman"/>
          <w:lang w:val="en-US"/>
        </w:rPr>
      </w:pPr>
      <w:r w:rsidRPr="002E6BE8">
        <w:rPr>
          <w:rFonts w:ascii="Times New Roman" w:hAnsi="Times New Roman"/>
          <w:lang w:val="en-US"/>
        </w:rPr>
        <w:t xml:space="preserve">Keller and Lake (2007) </w:t>
      </w:r>
      <w:r w:rsidRPr="002E6BE8" w:rsidR="00DE59DC">
        <w:rPr>
          <w:rFonts w:ascii="Times New Roman" w:hAnsi="Times New Roman"/>
          <w:lang w:val="en-US"/>
        </w:rPr>
        <w:t>report</w:t>
      </w:r>
      <w:r w:rsidRPr="002E6BE8">
        <w:rPr>
          <w:rFonts w:ascii="Times New Roman" w:hAnsi="Times New Roman"/>
          <w:lang w:val="en-US"/>
        </w:rPr>
        <w:t xml:space="preserve"> the potential impacts for Australia</w:t>
      </w:r>
      <w:r w:rsidRPr="002E6BE8" w:rsidR="00DE59DC">
        <w:rPr>
          <w:rFonts w:ascii="Times New Roman" w:hAnsi="Times New Roman"/>
          <w:lang w:val="en-US"/>
        </w:rPr>
        <w:t xml:space="preserve">. In a mesocosm experiment, they found that oriental </w:t>
      </w:r>
      <w:r w:rsidRPr="002E6BE8" w:rsidR="00F8765B">
        <w:rPr>
          <w:rFonts w:ascii="Times New Roman" w:hAnsi="Times New Roman"/>
          <w:lang w:val="en-US"/>
        </w:rPr>
        <w:t>weatherfish</w:t>
      </w:r>
      <w:r w:rsidRPr="002E6BE8" w:rsidR="00DE59DC">
        <w:rPr>
          <w:rFonts w:ascii="Times New Roman" w:hAnsi="Times New Roman"/>
          <w:lang w:val="en-US"/>
        </w:rPr>
        <w:t xml:space="preserve"> caused significant reductions in macroinvertebrate numbers and biomass and that this fish was also associated with elevated ammonia, nitrate/nitrite (NOx), and turbidity levels. However, the authors conclude: “We are not able to conclusively determine that oriental </w:t>
      </w:r>
      <w:r w:rsidRPr="002E6BE8" w:rsidR="00F8765B">
        <w:rPr>
          <w:rFonts w:ascii="Times New Roman" w:hAnsi="Times New Roman"/>
          <w:lang w:val="en-US"/>
        </w:rPr>
        <w:t>weatherfish</w:t>
      </w:r>
      <w:r w:rsidRPr="002E6BE8" w:rsidR="00DE59DC">
        <w:rPr>
          <w:rFonts w:ascii="Times New Roman" w:hAnsi="Times New Roman"/>
          <w:lang w:val="en-US"/>
        </w:rPr>
        <w:t xml:space="preserve"> are having large impacts in natural systems”.</w:t>
      </w:r>
    </w:p>
    <w:p w:rsidR="004B2534" w:rsidP="003D446D" w:rsidRDefault="006C7ADD" w14:paraId="79D37261" w14:textId="732D9C82">
      <w:pPr>
        <w:spacing w:after="120"/>
        <w:rPr>
          <w:rFonts w:ascii="Times New Roman" w:hAnsi="Times New Roman"/>
          <w:lang w:val="en-US"/>
        </w:rPr>
      </w:pPr>
      <w:r w:rsidRPr="002E6BE8">
        <w:rPr>
          <w:rFonts w:ascii="Times New Roman" w:hAnsi="Times New Roman"/>
          <w:lang w:val="en-US"/>
        </w:rPr>
        <w:t>In Asia, the species is known to hybridize with other species</w:t>
      </w:r>
      <w:r w:rsidRPr="006C7ADD">
        <w:rPr>
          <w:rFonts w:ascii="Times New Roman" w:hAnsi="Times New Roman"/>
          <w:lang w:val="en-US"/>
        </w:rPr>
        <w:t xml:space="preserve"> of </w:t>
      </w:r>
      <w:r w:rsidRPr="006C7ADD">
        <w:rPr>
          <w:rFonts w:ascii="Times New Roman" w:hAnsi="Times New Roman"/>
          <w:i/>
          <w:lang w:val="en-US"/>
        </w:rPr>
        <w:t>Misgurnus</w:t>
      </w:r>
      <w:r w:rsidRPr="006C7ADD">
        <w:rPr>
          <w:rFonts w:ascii="Times New Roman" w:hAnsi="Times New Roman"/>
          <w:lang w:val="en-US"/>
        </w:rPr>
        <w:t xml:space="preserve"> (You</w:t>
      </w:r>
      <w:r>
        <w:rPr>
          <w:rFonts w:ascii="Times New Roman" w:hAnsi="Times New Roman"/>
          <w:lang w:val="en-US"/>
        </w:rPr>
        <w:t xml:space="preserve"> </w:t>
      </w:r>
      <w:r w:rsidRPr="006C7ADD">
        <w:rPr>
          <w:rFonts w:ascii="Times New Roman" w:hAnsi="Times New Roman"/>
          <w:lang w:val="en-US"/>
        </w:rPr>
        <w:t>et al. 2009; Fujimoto et al. 2008</w:t>
      </w:r>
      <w:r w:rsidR="00CE1CC0">
        <w:rPr>
          <w:rFonts w:ascii="Times New Roman" w:hAnsi="Times New Roman"/>
          <w:lang w:val="en-US"/>
        </w:rPr>
        <w:t>a</w:t>
      </w:r>
      <w:r w:rsidRPr="006C7ADD">
        <w:rPr>
          <w:rFonts w:ascii="Times New Roman" w:hAnsi="Times New Roman"/>
          <w:lang w:val="en-US"/>
        </w:rPr>
        <w:t>)</w:t>
      </w:r>
      <w:r w:rsidR="00FB198A">
        <w:rPr>
          <w:rFonts w:ascii="Times New Roman" w:hAnsi="Times New Roman"/>
          <w:lang w:val="en-US"/>
        </w:rPr>
        <w:t>,</w:t>
      </w:r>
      <w:r>
        <w:rPr>
          <w:rFonts w:ascii="Times New Roman" w:hAnsi="Times New Roman"/>
          <w:lang w:val="en-US"/>
        </w:rPr>
        <w:t xml:space="preserve"> but it is not clear what the impact of this phenomenon will be</w:t>
      </w:r>
      <w:r w:rsidRPr="006C7ADD">
        <w:rPr>
          <w:rFonts w:ascii="Times New Roman" w:hAnsi="Times New Roman"/>
          <w:lang w:val="en-US"/>
        </w:rPr>
        <w:t>.</w:t>
      </w:r>
    </w:p>
    <w:p w:rsidR="00154DA1" w:rsidP="003D446D" w:rsidRDefault="00154DA1" w14:paraId="79D37262" w14:textId="095A4E2A">
      <w:pPr>
        <w:spacing w:after="120"/>
        <w:rPr>
          <w:rFonts w:ascii="Times New Roman" w:hAnsi="Times New Roman"/>
          <w:lang w:val="en-US"/>
        </w:rPr>
      </w:pPr>
      <w:r w:rsidRPr="00154DA1">
        <w:rPr>
          <w:rFonts w:ascii="Times New Roman" w:hAnsi="Times New Roman"/>
          <w:lang w:val="en-US"/>
        </w:rPr>
        <w:t>Schmidt and Schmidt (2014)</w:t>
      </w:r>
      <w:r>
        <w:rPr>
          <w:rFonts w:ascii="Times New Roman" w:hAnsi="Times New Roman"/>
          <w:lang w:val="en-US"/>
        </w:rPr>
        <w:t xml:space="preserve"> conclude that </w:t>
      </w:r>
      <w:r w:rsidRPr="00A013B4">
        <w:rPr>
          <w:rFonts w:ascii="Times New Roman" w:hAnsi="Times New Roman" w:eastAsia="Times New Roman"/>
          <w:i/>
          <w:color w:val="000000"/>
          <w:lang w:val="en-US" w:eastAsia="de-DE"/>
        </w:rPr>
        <w:t>M. anguillicaudatus</w:t>
      </w:r>
      <w:r>
        <w:rPr>
          <w:rFonts w:ascii="Times New Roman" w:hAnsi="Times New Roman"/>
          <w:lang w:val="en-US"/>
        </w:rPr>
        <w:t xml:space="preserve"> does not seem to affect other vertebrates in the Hudson River Valley (New York) but that attention should be paid on the potential negative interactions </w:t>
      </w:r>
      <w:r w:rsidR="00B050CB">
        <w:rPr>
          <w:rFonts w:ascii="Times New Roman" w:hAnsi="Times New Roman"/>
          <w:lang w:val="en-US"/>
        </w:rPr>
        <w:t xml:space="preserve">(competition for food) </w:t>
      </w:r>
      <w:r>
        <w:rPr>
          <w:rFonts w:ascii="Times New Roman" w:hAnsi="Times New Roman"/>
          <w:lang w:val="en-US"/>
        </w:rPr>
        <w:t xml:space="preserve">with the native eastern mudminnow </w:t>
      </w:r>
      <w:r w:rsidRPr="00154DA1">
        <w:rPr>
          <w:rFonts w:ascii="Times New Roman" w:hAnsi="Times New Roman"/>
          <w:i/>
          <w:lang w:val="en-US"/>
        </w:rPr>
        <w:t>Umbra pygmaea</w:t>
      </w:r>
      <w:r>
        <w:rPr>
          <w:rFonts w:ascii="Times New Roman" w:hAnsi="Times New Roman"/>
          <w:lang w:val="en-US"/>
        </w:rPr>
        <w:t xml:space="preserve">. </w:t>
      </w:r>
      <w:r w:rsidR="00120F1D">
        <w:rPr>
          <w:rFonts w:ascii="Times New Roman" w:hAnsi="Times New Roman"/>
          <w:lang w:val="en-US"/>
        </w:rPr>
        <w:t xml:space="preserve">Similarly, </w:t>
      </w:r>
      <w:r w:rsidRPr="00E702E6" w:rsidR="00AC70D5">
        <w:rPr>
          <w:rFonts w:ascii="Times New Roman" w:hAnsi="Times New Roman"/>
          <w:color w:val="4D5156"/>
          <w:szCs w:val="21"/>
          <w:shd w:val="clear" w:color="auto" w:fill="FFFFFF"/>
          <w:lang w:val="en-GB"/>
        </w:rPr>
        <w:t>López</w:t>
      </w:r>
      <w:r w:rsidR="00AC70D5">
        <w:rPr>
          <w:rFonts w:ascii="Times New Roman" w:hAnsi="Times New Roman"/>
          <w:lang w:val="en-US"/>
        </w:rPr>
        <w:t xml:space="preserve"> </w:t>
      </w:r>
      <w:r w:rsidR="00120F1D">
        <w:rPr>
          <w:rFonts w:ascii="Times New Roman" w:hAnsi="Times New Roman"/>
          <w:lang w:val="en-US"/>
        </w:rPr>
        <w:t xml:space="preserve">et al. (2012) </w:t>
      </w:r>
      <w:r w:rsidR="00AC70D5">
        <w:rPr>
          <w:rFonts w:ascii="Times New Roman" w:hAnsi="Times New Roman"/>
          <w:lang w:val="en-US"/>
        </w:rPr>
        <w:t>su</w:t>
      </w:r>
      <w:r w:rsidR="00120F1D">
        <w:rPr>
          <w:rFonts w:ascii="Times New Roman" w:hAnsi="Times New Roman"/>
          <w:lang w:val="en-US"/>
        </w:rPr>
        <w:t>ggest potential competition for food resources with benthic species such as river blenny (</w:t>
      </w:r>
      <w:r w:rsidRPr="00BC0674" w:rsidR="00120F1D">
        <w:rPr>
          <w:rFonts w:ascii="Times New Roman" w:hAnsi="Times New Roman"/>
          <w:i/>
          <w:lang w:val="en-US"/>
        </w:rPr>
        <w:t>Salaria fluviatilis</w:t>
      </w:r>
      <w:r w:rsidR="00120F1D">
        <w:rPr>
          <w:rFonts w:ascii="Times New Roman" w:hAnsi="Times New Roman"/>
          <w:lang w:val="en-US"/>
        </w:rPr>
        <w:t>), European eel (</w:t>
      </w:r>
      <w:r w:rsidRPr="00BC0674" w:rsidR="00120F1D">
        <w:rPr>
          <w:rFonts w:ascii="Times New Roman" w:hAnsi="Times New Roman"/>
          <w:i/>
          <w:lang w:val="en-US"/>
        </w:rPr>
        <w:t>Anguilla anguilla</w:t>
      </w:r>
      <w:r w:rsidR="00120F1D">
        <w:rPr>
          <w:rFonts w:ascii="Times New Roman" w:hAnsi="Times New Roman"/>
          <w:lang w:val="en-US"/>
        </w:rPr>
        <w:t>) and Iberian loach (</w:t>
      </w:r>
      <w:r w:rsidRPr="00BC0674" w:rsidR="00120F1D">
        <w:rPr>
          <w:rFonts w:ascii="Times New Roman" w:hAnsi="Times New Roman"/>
          <w:i/>
          <w:lang w:val="en-US"/>
        </w:rPr>
        <w:t>Cobitis paludica</w:t>
      </w:r>
      <w:r w:rsidR="00120F1D">
        <w:rPr>
          <w:rFonts w:ascii="Times New Roman" w:hAnsi="Times New Roman"/>
          <w:lang w:val="en-US"/>
        </w:rPr>
        <w:t>).</w:t>
      </w:r>
      <w:r w:rsidR="00AC70D5">
        <w:rPr>
          <w:rFonts w:ascii="Times New Roman" w:hAnsi="Times New Roman"/>
          <w:lang w:val="en-US"/>
        </w:rPr>
        <w:t xml:space="preserve"> Also, Radočaj</w:t>
      </w:r>
      <w:r w:rsidRPr="00AC70D5" w:rsidR="00AC70D5">
        <w:rPr>
          <w:rFonts w:ascii="Times New Roman" w:hAnsi="Times New Roman"/>
          <w:lang w:val="en-US"/>
        </w:rPr>
        <w:t xml:space="preserve"> et al. </w:t>
      </w:r>
      <w:r w:rsidR="00AC70D5">
        <w:rPr>
          <w:rFonts w:ascii="Times New Roman" w:hAnsi="Times New Roman"/>
          <w:lang w:val="en-US"/>
        </w:rPr>
        <w:t>(</w:t>
      </w:r>
      <w:r w:rsidRPr="00AC70D5" w:rsidR="00AC70D5">
        <w:rPr>
          <w:rFonts w:ascii="Times New Roman" w:hAnsi="Times New Roman"/>
          <w:lang w:val="en-US"/>
        </w:rPr>
        <w:t>2021</w:t>
      </w:r>
      <w:r w:rsidR="00AC70D5">
        <w:rPr>
          <w:rFonts w:ascii="Times New Roman" w:hAnsi="Times New Roman"/>
          <w:lang w:val="en-US"/>
        </w:rPr>
        <w:t>)</w:t>
      </w:r>
      <w:r w:rsidRPr="00AC70D5" w:rsidR="00AC70D5">
        <w:rPr>
          <w:rFonts w:ascii="Times New Roman" w:hAnsi="Times New Roman"/>
          <w:lang w:val="en-US"/>
        </w:rPr>
        <w:t xml:space="preserve"> </w:t>
      </w:r>
      <w:r w:rsidR="00AC70D5">
        <w:rPr>
          <w:rFonts w:ascii="Times New Roman" w:hAnsi="Times New Roman"/>
          <w:lang w:val="en-US"/>
        </w:rPr>
        <w:t>state that</w:t>
      </w:r>
      <w:r w:rsidRPr="00AC70D5" w:rsidR="00AC70D5">
        <w:rPr>
          <w:rFonts w:ascii="Times New Roman" w:hAnsi="Times New Roman"/>
          <w:lang w:val="en-US"/>
        </w:rPr>
        <w:t xml:space="preserve"> </w:t>
      </w:r>
      <w:r w:rsidR="00AC70D5">
        <w:rPr>
          <w:rFonts w:ascii="Times New Roman" w:hAnsi="Times New Roman"/>
          <w:lang w:val="en-US"/>
        </w:rPr>
        <w:t>i</w:t>
      </w:r>
      <w:r w:rsidRPr="00AC70D5" w:rsidR="00AC70D5">
        <w:rPr>
          <w:rFonts w:ascii="Times New Roman" w:hAnsi="Times New Roman"/>
          <w:lang w:val="en-US"/>
        </w:rPr>
        <w:t xml:space="preserve">n Croatia and Slovenia, </w:t>
      </w:r>
      <w:r w:rsidRPr="00AC70D5" w:rsidR="00AC70D5">
        <w:rPr>
          <w:rFonts w:ascii="Times New Roman" w:hAnsi="Times New Roman"/>
          <w:i/>
          <w:lang w:val="en-US"/>
        </w:rPr>
        <w:t>M. anguillicaudatus</w:t>
      </w:r>
      <w:r w:rsidRPr="00AC70D5" w:rsidR="00AC70D5">
        <w:rPr>
          <w:rFonts w:ascii="Times New Roman" w:hAnsi="Times New Roman"/>
          <w:lang w:val="en-US"/>
        </w:rPr>
        <w:t xml:space="preserve"> can produce hybrids with congeneric </w:t>
      </w:r>
      <w:r w:rsidR="00AC70D5">
        <w:rPr>
          <w:rFonts w:ascii="Times New Roman" w:hAnsi="Times New Roman"/>
          <w:lang w:val="en-US"/>
        </w:rPr>
        <w:t xml:space="preserve">the </w:t>
      </w:r>
      <w:r w:rsidRPr="00AC70D5" w:rsidR="00AC70D5">
        <w:rPr>
          <w:rFonts w:ascii="Times New Roman" w:hAnsi="Times New Roman"/>
          <w:lang w:val="en-US"/>
        </w:rPr>
        <w:t xml:space="preserve">native </w:t>
      </w:r>
      <w:r w:rsidR="00AC70D5">
        <w:rPr>
          <w:rFonts w:ascii="Times New Roman" w:hAnsi="Times New Roman"/>
          <w:i/>
          <w:lang w:val="en-US"/>
        </w:rPr>
        <w:t>M.</w:t>
      </w:r>
      <w:r w:rsidRPr="00AC70D5" w:rsidR="00AC70D5">
        <w:rPr>
          <w:rFonts w:ascii="Times New Roman" w:hAnsi="Times New Roman"/>
          <w:i/>
          <w:lang w:val="en-US"/>
        </w:rPr>
        <w:t xml:space="preserve"> fossilis</w:t>
      </w:r>
      <w:r w:rsidRPr="00AC70D5" w:rsidR="00AC70D5">
        <w:rPr>
          <w:rFonts w:ascii="Times New Roman" w:hAnsi="Times New Roman"/>
          <w:lang w:val="en-US"/>
        </w:rPr>
        <w:t xml:space="preserve"> with impacts on their genetic diversity</w:t>
      </w:r>
    </w:p>
    <w:p w:rsidR="00A013B4" w:rsidP="003D446D" w:rsidRDefault="00A013B4" w14:paraId="79D37263" w14:textId="44D682C0">
      <w:pPr>
        <w:spacing w:after="120"/>
        <w:rPr>
          <w:rFonts w:ascii="Times New Roman" w:hAnsi="Times New Roman"/>
          <w:lang w:val="en-US"/>
        </w:rPr>
      </w:pPr>
      <w:r w:rsidRPr="00A013B4">
        <w:rPr>
          <w:rFonts w:ascii="Times New Roman" w:hAnsi="Times New Roman" w:eastAsia="Times New Roman"/>
          <w:i/>
          <w:color w:val="000000"/>
          <w:lang w:val="en-US" w:eastAsia="de-DE"/>
        </w:rPr>
        <w:t>M</w:t>
      </w:r>
      <w:r w:rsidR="00FB198A">
        <w:rPr>
          <w:rFonts w:ascii="Times New Roman" w:hAnsi="Times New Roman" w:eastAsia="Times New Roman"/>
          <w:i/>
          <w:color w:val="000000"/>
          <w:lang w:val="en-US" w:eastAsia="de-DE"/>
        </w:rPr>
        <w:t>isgurnus</w:t>
      </w:r>
      <w:r w:rsidRPr="00A013B4">
        <w:rPr>
          <w:rFonts w:ascii="Times New Roman" w:hAnsi="Times New Roman" w:eastAsia="Times New Roman"/>
          <w:i/>
          <w:color w:val="000000"/>
          <w:lang w:val="en-US" w:eastAsia="de-DE"/>
        </w:rPr>
        <w:t xml:space="preserve"> anguillicaudatus</w:t>
      </w:r>
      <w:r w:rsidRPr="00A013B4">
        <w:rPr>
          <w:rFonts w:ascii="Times New Roman" w:hAnsi="Times New Roman" w:eastAsia="Times New Roman"/>
          <w:color w:val="000000"/>
          <w:lang w:val="en-US" w:eastAsia="de-DE"/>
        </w:rPr>
        <w:t xml:space="preserve"> has been responsible for </w:t>
      </w:r>
      <w:r>
        <w:rPr>
          <w:rFonts w:ascii="Times New Roman" w:hAnsi="Times New Roman" w:eastAsia="Times New Roman"/>
          <w:color w:val="000000"/>
          <w:lang w:val="en-US" w:eastAsia="de-DE"/>
        </w:rPr>
        <w:t xml:space="preserve">the </w:t>
      </w:r>
      <w:r w:rsidRPr="00A013B4">
        <w:rPr>
          <w:rFonts w:ascii="Times New Roman" w:hAnsi="Times New Roman" w:eastAsia="Times New Roman"/>
          <w:color w:val="000000"/>
          <w:lang w:val="en-US" w:eastAsia="de-DE"/>
        </w:rPr>
        <w:t xml:space="preserve">establishment of the parasitic flatworm </w:t>
      </w:r>
      <w:r w:rsidRPr="00A013B4">
        <w:rPr>
          <w:rFonts w:ascii="Times New Roman" w:hAnsi="Times New Roman" w:eastAsia="Times New Roman"/>
          <w:i/>
          <w:color w:val="000000"/>
          <w:lang w:val="en-US" w:eastAsia="de-DE"/>
        </w:rPr>
        <w:t>Gyrodactylus macracanthus</w:t>
      </w:r>
      <w:r>
        <w:rPr>
          <w:rFonts w:ascii="Times New Roman" w:hAnsi="Times New Roman" w:eastAsia="Times New Roman"/>
          <w:color w:val="000000"/>
          <w:lang w:val="en-US" w:eastAsia="de-DE"/>
        </w:rPr>
        <w:t xml:space="preserve"> (Dove </w:t>
      </w:r>
      <w:r w:rsidR="00A960A2">
        <w:rPr>
          <w:rFonts w:ascii="Times New Roman" w:hAnsi="Times New Roman" w:eastAsia="Times New Roman"/>
          <w:color w:val="000000"/>
          <w:lang w:val="en-US" w:eastAsia="de-DE"/>
        </w:rPr>
        <w:t>and</w:t>
      </w:r>
      <w:r>
        <w:rPr>
          <w:rFonts w:ascii="Times New Roman" w:hAnsi="Times New Roman" w:eastAsia="Times New Roman"/>
          <w:color w:val="000000"/>
          <w:lang w:val="en-US" w:eastAsia="de-DE"/>
        </w:rPr>
        <w:t xml:space="preserve"> Ernst 1998) in Australia. Ogawa </w:t>
      </w:r>
      <w:r w:rsidRPr="00A013B4">
        <w:rPr>
          <w:rFonts w:ascii="Times New Roman" w:hAnsi="Times New Roman" w:eastAsia="Times New Roman"/>
          <w:color w:val="000000"/>
          <w:lang w:val="en-US" w:eastAsia="de-DE"/>
        </w:rPr>
        <w:t xml:space="preserve">(1994) names </w:t>
      </w:r>
      <w:r>
        <w:rPr>
          <w:rFonts w:ascii="Times New Roman" w:hAnsi="Times New Roman" w:eastAsia="Times New Roman"/>
          <w:color w:val="000000"/>
          <w:lang w:val="en-US" w:eastAsia="de-DE"/>
        </w:rPr>
        <w:t>this</w:t>
      </w:r>
      <w:r w:rsidRPr="00A013B4">
        <w:rPr>
          <w:rFonts w:ascii="Times New Roman" w:hAnsi="Times New Roman" w:eastAsia="Times New Roman"/>
          <w:color w:val="000000"/>
          <w:lang w:val="en-US" w:eastAsia="de-DE"/>
        </w:rPr>
        <w:t xml:space="preserve"> loach as host of the gill parasite </w:t>
      </w:r>
      <w:r w:rsidRPr="00A013B4">
        <w:rPr>
          <w:rFonts w:ascii="Times New Roman" w:hAnsi="Times New Roman" w:eastAsia="Times New Roman"/>
          <w:i/>
          <w:color w:val="000000"/>
          <w:lang w:val="en-US" w:eastAsia="de-DE"/>
        </w:rPr>
        <w:t>Ancyrocephalus cruciatus</w:t>
      </w:r>
      <w:r w:rsidRPr="00A013B4">
        <w:rPr>
          <w:rFonts w:ascii="Times New Roman" w:hAnsi="Times New Roman" w:eastAsia="Times New Roman"/>
          <w:color w:val="000000"/>
          <w:lang w:val="en-US" w:eastAsia="de-DE"/>
        </w:rPr>
        <w:t xml:space="preserve">, fin parasite </w:t>
      </w:r>
      <w:r w:rsidRPr="00A013B4">
        <w:rPr>
          <w:rFonts w:ascii="Times New Roman" w:hAnsi="Times New Roman" w:eastAsia="Times New Roman"/>
          <w:i/>
          <w:color w:val="000000"/>
          <w:lang w:val="en-US" w:eastAsia="de-DE"/>
        </w:rPr>
        <w:t>Gyrodactylus micracanthus</w:t>
      </w:r>
      <w:r w:rsidRPr="00A013B4">
        <w:rPr>
          <w:rFonts w:ascii="Times New Roman" w:hAnsi="Times New Roman" w:eastAsia="Times New Roman"/>
          <w:color w:val="000000"/>
          <w:lang w:val="en-US" w:eastAsia="de-DE"/>
        </w:rPr>
        <w:t xml:space="preserve">, and other unidentified </w:t>
      </w:r>
      <w:r>
        <w:rPr>
          <w:rFonts w:ascii="Times New Roman" w:hAnsi="Times New Roman" w:eastAsia="Times New Roman"/>
          <w:color w:val="000000"/>
          <w:lang w:val="en-US" w:eastAsia="de-DE"/>
        </w:rPr>
        <w:t xml:space="preserve">fin and </w:t>
      </w:r>
      <w:r w:rsidRPr="00A013B4">
        <w:rPr>
          <w:rFonts w:ascii="Times New Roman" w:hAnsi="Times New Roman" w:eastAsia="Times New Roman"/>
          <w:color w:val="000000"/>
          <w:lang w:val="en-US" w:eastAsia="de-DE"/>
        </w:rPr>
        <w:t xml:space="preserve">gill parasites of the genus </w:t>
      </w:r>
      <w:r w:rsidRPr="00A013B4">
        <w:rPr>
          <w:rFonts w:ascii="Times New Roman" w:hAnsi="Times New Roman" w:eastAsia="Times New Roman"/>
          <w:i/>
          <w:color w:val="000000"/>
          <w:lang w:val="en-US" w:eastAsia="de-DE"/>
        </w:rPr>
        <w:t>Gyrodactylus</w:t>
      </w:r>
      <w:r w:rsidRPr="00A013B4">
        <w:rPr>
          <w:rFonts w:ascii="Times New Roman" w:hAnsi="Times New Roman" w:eastAsia="Times New Roman"/>
          <w:color w:val="000000"/>
          <w:lang w:val="en-US" w:eastAsia="de-DE"/>
        </w:rPr>
        <w:t xml:space="preserve">. </w:t>
      </w:r>
      <w:r w:rsidRPr="00A013B4">
        <w:rPr>
          <w:rFonts w:ascii="Times New Roman" w:hAnsi="Times New Roman" w:eastAsia="Times New Roman"/>
          <w:i/>
          <w:color w:val="000000"/>
          <w:lang w:val="en-US" w:eastAsia="de-DE"/>
        </w:rPr>
        <w:t>M</w:t>
      </w:r>
      <w:r w:rsidR="00FB198A">
        <w:rPr>
          <w:rFonts w:ascii="Times New Roman" w:hAnsi="Times New Roman" w:eastAsia="Times New Roman"/>
          <w:i/>
          <w:color w:val="000000"/>
          <w:lang w:val="en-US" w:eastAsia="de-DE"/>
        </w:rPr>
        <w:t>isgurnus</w:t>
      </w:r>
      <w:r w:rsidRPr="00A013B4">
        <w:rPr>
          <w:rFonts w:ascii="Times New Roman" w:hAnsi="Times New Roman" w:eastAsia="Times New Roman"/>
          <w:i/>
          <w:color w:val="000000"/>
          <w:lang w:val="en-US" w:eastAsia="de-DE"/>
        </w:rPr>
        <w:t xml:space="preserve"> anguillicaudatus</w:t>
      </w:r>
      <w:r w:rsidRPr="00A013B4">
        <w:rPr>
          <w:rFonts w:ascii="Times New Roman" w:hAnsi="Times New Roman" w:eastAsia="Times New Roman"/>
          <w:color w:val="000000"/>
          <w:lang w:val="en-US" w:eastAsia="de-DE"/>
        </w:rPr>
        <w:t xml:space="preserve"> can also host</w:t>
      </w:r>
      <w:r>
        <w:rPr>
          <w:rFonts w:ascii="Times New Roman" w:hAnsi="Times New Roman" w:eastAsia="Times New Roman"/>
          <w:color w:val="000000"/>
          <w:lang w:val="en-US" w:eastAsia="de-DE"/>
        </w:rPr>
        <w:t xml:space="preserve"> </w:t>
      </w:r>
      <w:r w:rsidRPr="00A013B4">
        <w:rPr>
          <w:rFonts w:ascii="Times New Roman" w:hAnsi="Times New Roman" w:eastAsia="Times New Roman"/>
          <w:color w:val="000000"/>
          <w:lang w:val="en-US" w:eastAsia="de-DE"/>
        </w:rPr>
        <w:t xml:space="preserve">the parasite </w:t>
      </w:r>
      <w:r w:rsidRPr="00A013B4">
        <w:rPr>
          <w:rFonts w:ascii="Times New Roman" w:hAnsi="Times New Roman" w:eastAsia="Times New Roman"/>
          <w:i/>
          <w:color w:val="000000"/>
          <w:lang w:val="en-US" w:eastAsia="de-DE"/>
        </w:rPr>
        <w:t>Acanthocephalus opsariichthydis</w:t>
      </w:r>
      <w:r w:rsidRPr="00A013B4">
        <w:rPr>
          <w:rFonts w:ascii="Times New Roman" w:hAnsi="Times New Roman" w:eastAsia="Times New Roman"/>
          <w:color w:val="000000"/>
          <w:lang w:val="en-US" w:eastAsia="de-DE"/>
        </w:rPr>
        <w:t xml:space="preserve"> (Amin et al. 2007). In addition, the gill parasites </w:t>
      </w:r>
      <w:r w:rsidRPr="00A013B4">
        <w:rPr>
          <w:rFonts w:ascii="Times New Roman" w:hAnsi="Times New Roman" w:eastAsia="Times New Roman"/>
          <w:i/>
          <w:color w:val="000000"/>
          <w:lang w:val="en-US" w:eastAsia="de-DE"/>
        </w:rPr>
        <w:t>Trichodina lechriodentata</w:t>
      </w:r>
      <w:r>
        <w:rPr>
          <w:rFonts w:ascii="Times New Roman" w:hAnsi="Times New Roman" w:eastAsia="Times New Roman"/>
          <w:color w:val="000000"/>
          <w:lang w:val="en-US" w:eastAsia="de-DE"/>
        </w:rPr>
        <w:t xml:space="preserve"> </w:t>
      </w:r>
      <w:r w:rsidRPr="00A013B4">
        <w:rPr>
          <w:rFonts w:ascii="Times New Roman" w:hAnsi="Times New Roman" w:eastAsia="Times New Roman"/>
          <w:color w:val="000000"/>
          <w:lang w:val="en-US" w:eastAsia="de-DE"/>
        </w:rPr>
        <w:t xml:space="preserve">and </w:t>
      </w:r>
      <w:r w:rsidRPr="00A013B4">
        <w:rPr>
          <w:rFonts w:ascii="Times New Roman" w:hAnsi="Times New Roman" w:eastAsia="Times New Roman"/>
          <w:i/>
          <w:color w:val="000000"/>
          <w:lang w:val="en-US" w:eastAsia="de-DE"/>
        </w:rPr>
        <w:t>Trichodina modesta</w:t>
      </w:r>
      <w:r w:rsidRPr="00A013B4">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were</w:t>
      </w:r>
      <w:r w:rsidRPr="00A013B4">
        <w:rPr>
          <w:rFonts w:ascii="Times New Roman" w:hAnsi="Times New Roman" w:eastAsia="Times New Roman"/>
          <w:color w:val="000000"/>
          <w:lang w:val="en-US" w:eastAsia="de-DE"/>
        </w:rPr>
        <w:t xml:space="preserve"> found in </w:t>
      </w:r>
      <w:r>
        <w:rPr>
          <w:rFonts w:ascii="Times New Roman" w:hAnsi="Times New Roman" w:eastAsia="Times New Roman"/>
          <w:color w:val="000000"/>
          <w:lang w:val="en-US" w:eastAsia="de-DE"/>
        </w:rPr>
        <w:t xml:space="preserve">oriental </w:t>
      </w:r>
      <w:r w:rsidR="00F8765B">
        <w:rPr>
          <w:rFonts w:ascii="Times New Roman" w:hAnsi="Times New Roman" w:eastAsia="Times New Roman"/>
          <w:color w:val="000000"/>
          <w:lang w:val="en-US" w:eastAsia="de-DE"/>
        </w:rPr>
        <w:t>weatherfish</w:t>
      </w:r>
      <w:r w:rsidRPr="00A013B4">
        <w:rPr>
          <w:rFonts w:ascii="Times New Roman" w:hAnsi="Times New Roman" w:eastAsia="Times New Roman"/>
          <w:color w:val="000000"/>
          <w:lang w:val="en-US" w:eastAsia="de-DE"/>
        </w:rPr>
        <w:t xml:space="preserve"> (Z</w:t>
      </w:r>
      <w:r w:rsidR="00D870A2">
        <w:rPr>
          <w:rFonts w:ascii="Times New Roman" w:hAnsi="Times New Roman" w:eastAsia="Times New Roman"/>
          <w:color w:val="000000"/>
          <w:lang w:val="en-US" w:eastAsia="de-DE"/>
        </w:rPr>
        <w:t>h</w:t>
      </w:r>
      <w:r w:rsidRPr="00A013B4">
        <w:rPr>
          <w:rFonts w:ascii="Times New Roman" w:hAnsi="Times New Roman" w:eastAsia="Times New Roman"/>
          <w:color w:val="000000"/>
          <w:lang w:val="en-US" w:eastAsia="de-DE"/>
        </w:rPr>
        <w:t xml:space="preserve">ao </w:t>
      </w:r>
      <w:r w:rsidR="00A960A2">
        <w:rPr>
          <w:rFonts w:ascii="Times New Roman" w:hAnsi="Times New Roman" w:eastAsia="Times New Roman"/>
          <w:color w:val="000000"/>
          <w:lang w:val="en-US" w:eastAsia="de-DE"/>
        </w:rPr>
        <w:t>and</w:t>
      </w:r>
      <w:r w:rsidRPr="00A013B4">
        <w:rPr>
          <w:rFonts w:ascii="Times New Roman" w:hAnsi="Times New Roman" w:eastAsia="Times New Roman"/>
          <w:color w:val="000000"/>
          <w:lang w:val="en-US" w:eastAsia="de-DE"/>
        </w:rPr>
        <w:t xml:space="preserve"> Tang 2007).</w:t>
      </w:r>
      <w:r w:rsidR="00040155">
        <w:rPr>
          <w:rFonts w:ascii="Times New Roman" w:hAnsi="Times New Roman" w:eastAsia="Times New Roman"/>
          <w:color w:val="000000"/>
          <w:lang w:val="en-US" w:eastAsia="de-DE"/>
        </w:rPr>
        <w:t xml:space="preserve"> Also Reyda et al. (2019) report the introduction of at least three </w:t>
      </w:r>
      <w:r w:rsidRPr="00A013B4" w:rsidR="00040155">
        <w:rPr>
          <w:rFonts w:ascii="Times New Roman" w:hAnsi="Times New Roman" w:eastAsia="Times New Roman"/>
          <w:i/>
          <w:color w:val="000000"/>
          <w:lang w:val="en-US" w:eastAsia="de-DE"/>
        </w:rPr>
        <w:t>Gyrodactylus</w:t>
      </w:r>
      <w:r w:rsidR="00040155">
        <w:rPr>
          <w:rFonts w:ascii="Times New Roman" w:hAnsi="Times New Roman" w:eastAsia="Times New Roman"/>
          <w:color w:val="000000"/>
          <w:lang w:val="en-US" w:eastAsia="de-DE"/>
        </w:rPr>
        <w:t xml:space="preserve"> species in the USA through or</w:t>
      </w:r>
      <w:r w:rsidR="00C30127">
        <w:rPr>
          <w:rFonts w:ascii="Times New Roman" w:hAnsi="Times New Roman" w:eastAsia="Times New Roman"/>
          <w:color w:val="000000"/>
          <w:lang w:val="en-US" w:eastAsia="de-DE"/>
        </w:rPr>
        <w:t>i</w:t>
      </w:r>
      <w:r w:rsidR="00040155">
        <w:rPr>
          <w:rFonts w:ascii="Times New Roman" w:hAnsi="Times New Roman" w:eastAsia="Times New Roman"/>
          <w:color w:val="000000"/>
          <w:lang w:val="en-US" w:eastAsia="de-DE"/>
        </w:rPr>
        <w:t xml:space="preserve">ental </w:t>
      </w:r>
      <w:r w:rsidR="00F8765B">
        <w:rPr>
          <w:rFonts w:ascii="Times New Roman" w:hAnsi="Times New Roman" w:eastAsia="Times New Roman"/>
          <w:color w:val="000000"/>
          <w:lang w:val="en-US" w:eastAsia="de-DE"/>
        </w:rPr>
        <w:t>weatherfish</w:t>
      </w:r>
      <w:r w:rsidR="00040155">
        <w:rPr>
          <w:rFonts w:ascii="Times New Roman" w:hAnsi="Times New Roman" w:eastAsia="Times New Roman"/>
          <w:color w:val="000000"/>
          <w:lang w:val="en-US" w:eastAsia="de-DE"/>
        </w:rPr>
        <w:t>.</w:t>
      </w:r>
      <w:r w:rsidR="002D7D7F">
        <w:rPr>
          <w:rFonts w:ascii="Times New Roman" w:hAnsi="Times New Roman" w:eastAsia="Times New Roman"/>
          <w:color w:val="000000"/>
          <w:lang w:val="en-US" w:eastAsia="de-DE"/>
        </w:rPr>
        <w:t xml:space="preserve"> </w:t>
      </w:r>
      <w:r w:rsidR="002D7D7F">
        <w:rPr>
          <w:rFonts w:ascii="Times New Roman" w:hAnsi="Times New Roman"/>
          <w:lang w:val="en-US"/>
        </w:rPr>
        <w:t xml:space="preserve">These parasites can potentially infect indigenous fish species and can cause mortalities in aquaculture as was the case with another </w:t>
      </w:r>
      <w:r w:rsidRPr="00207DCA" w:rsidR="002D7D7F">
        <w:rPr>
          <w:rFonts w:ascii="Times New Roman" w:hAnsi="Times New Roman"/>
          <w:i/>
          <w:lang w:val="en-US"/>
        </w:rPr>
        <w:t>Gyrodactylus</w:t>
      </w:r>
      <w:r w:rsidR="002D7D7F">
        <w:rPr>
          <w:rFonts w:ascii="Times New Roman" w:hAnsi="Times New Roman"/>
          <w:lang w:val="en-US"/>
        </w:rPr>
        <w:t xml:space="preserve"> parasite (</w:t>
      </w:r>
      <w:r w:rsidRPr="00207DCA" w:rsidR="002D7D7F">
        <w:rPr>
          <w:rFonts w:ascii="Times New Roman" w:hAnsi="Times New Roman"/>
          <w:i/>
          <w:lang w:val="en-US"/>
        </w:rPr>
        <w:t>G. salaris</w:t>
      </w:r>
      <w:r w:rsidR="002D7D7F">
        <w:rPr>
          <w:rFonts w:ascii="Times New Roman" w:hAnsi="Times New Roman"/>
          <w:lang w:val="en-US"/>
        </w:rPr>
        <w:t>) in Norway</w:t>
      </w:r>
      <w:r w:rsidR="006152C1">
        <w:rPr>
          <w:rFonts w:ascii="Times New Roman" w:hAnsi="Times New Roman"/>
          <w:lang w:val="en-US"/>
        </w:rPr>
        <w:t xml:space="preserve"> (</w:t>
      </w:r>
      <w:r w:rsidRPr="008747E8" w:rsidR="006152C1">
        <w:rPr>
          <w:rFonts w:ascii="Times New Roman" w:hAnsi="Times New Roman"/>
          <w:lang w:val="en-US"/>
        </w:rPr>
        <w:t>Salte</w:t>
      </w:r>
      <w:r w:rsidR="006152C1">
        <w:rPr>
          <w:rFonts w:ascii="Times New Roman" w:hAnsi="Times New Roman"/>
          <w:lang w:val="en-US"/>
        </w:rPr>
        <w:t xml:space="preserve"> et al. 2010)</w:t>
      </w:r>
      <w:r w:rsidR="002D7D7F">
        <w:rPr>
          <w:rFonts w:ascii="Times New Roman" w:hAnsi="Times New Roman"/>
          <w:lang w:val="en-US"/>
        </w:rPr>
        <w:t>.</w:t>
      </w:r>
    </w:p>
    <w:p w:rsidR="00331C1A" w:rsidP="003D446D" w:rsidRDefault="00331C1A" w14:paraId="79D37264"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6C" w14:textId="77777777">
        <w:tc>
          <w:tcPr>
            <w:tcW w:w="9212" w:type="dxa"/>
            <w:shd w:val="clear" w:color="auto" w:fill="auto"/>
          </w:tcPr>
          <w:p w:rsidRPr="00B94B35" w:rsidR="004B2534" w:rsidP="00B94B35" w:rsidRDefault="004B2534" w14:paraId="79D37265"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B94B35" w:rsidR="004B2534" w:rsidP="00B94B35" w:rsidRDefault="004B2534" w14:paraId="79D37266"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79D37267"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79D37268"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79D37269"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79D3726A"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79D3726B"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3D446D" w:rsidRDefault="004B2534" w14:paraId="79D3726D" w14:textId="77777777">
      <w:pPr>
        <w:spacing w:after="120"/>
        <w:rPr>
          <w:lang w:val="en-US"/>
        </w:rPr>
      </w:pPr>
    </w:p>
    <w:p w:rsidR="004B2534" w:rsidP="003D446D" w:rsidRDefault="00A1243A" w14:paraId="79D3726F" w14:textId="37DA228F">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1D1A4F">
        <w:rPr>
          <w:rFonts w:ascii="Times New Roman" w:hAnsi="Times New Roman" w:eastAsia="Times New Roman"/>
          <w:color w:val="000000"/>
          <w:lang w:val="en-US" w:eastAsia="de-DE"/>
        </w:rPr>
        <w:t xml:space="preserve">Establised populations in the RA area are reported in the </w:t>
      </w:r>
      <w:r w:rsidRPr="007900EE" w:rsidR="007900EE">
        <w:rPr>
          <w:rFonts w:ascii="Times New Roman" w:hAnsi="Times New Roman" w:eastAsia="Times New Roman"/>
          <w:color w:val="000000"/>
          <w:lang w:val="en-US" w:eastAsia="de-DE"/>
        </w:rPr>
        <w:t xml:space="preserve">Continental (Freyhof </w:t>
      </w:r>
      <w:r w:rsidR="00A960A2">
        <w:rPr>
          <w:rFonts w:ascii="Times New Roman" w:hAnsi="Times New Roman" w:eastAsia="Times New Roman"/>
          <w:color w:val="000000"/>
          <w:lang w:val="en-US" w:eastAsia="de-DE"/>
        </w:rPr>
        <w:t>and</w:t>
      </w:r>
      <w:r w:rsidRPr="007900EE" w:rsidR="007900EE">
        <w:rPr>
          <w:rFonts w:ascii="Times New Roman" w:hAnsi="Times New Roman" w:eastAsia="Times New Roman"/>
          <w:color w:val="000000"/>
          <w:lang w:val="en-US" w:eastAsia="de-DE"/>
        </w:rPr>
        <w:t xml:space="preserve"> Korte 2005) </w:t>
      </w:r>
      <w:r w:rsidR="001D1A4F">
        <w:rPr>
          <w:rFonts w:ascii="Times New Roman" w:hAnsi="Times New Roman" w:eastAsia="Times New Roman"/>
          <w:color w:val="000000"/>
          <w:lang w:val="en-US" w:eastAsia="de-DE"/>
        </w:rPr>
        <w:t>and</w:t>
      </w:r>
      <w:r w:rsidRPr="007900EE" w:rsidR="007900EE">
        <w:rPr>
          <w:rFonts w:ascii="Times New Roman" w:hAnsi="Times New Roman" w:eastAsia="Times New Roman"/>
          <w:color w:val="000000"/>
          <w:lang w:val="en-US" w:eastAsia="de-DE"/>
        </w:rPr>
        <w:t xml:space="preserve"> Mediterranean </w:t>
      </w:r>
      <w:r w:rsidRPr="001D1A4F" w:rsidR="001D1A4F">
        <w:rPr>
          <w:rFonts w:ascii="Times New Roman" w:hAnsi="Times New Roman" w:eastAsia="Times New Roman"/>
          <w:color w:val="000000"/>
          <w:lang w:val="en-US" w:eastAsia="de-DE"/>
        </w:rPr>
        <w:t xml:space="preserve">biogeographic regions </w:t>
      </w:r>
      <w:r w:rsidR="001D1A4F">
        <w:rPr>
          <w:rFonts w:ascii="Times New Roman" w:hAnsi="Times New Roman" w:eastAsia="Times New Roman"/>
          <w:color w:val="000000"/>
          <w:lang w:val="en-US" w:eastAsia="de-DE"/>
        </w:rPr>
        <w:t xml:space="preserve">(Ebro delta </w:t>
      </w:r>
      <w:r w:rsidRPr="007900EE" w:rsidR="007900EE">
        <w:rPr>
          <w:rFonts w:ascii="Times New Roman" w:hAnsi="Times New Roman" w:eastAsia="Times New Roman"/>
          <w:color w:val="000000"/>
          <w:lang w:val="en-US" w:eastAsia="de-DE"/>
        </w:rPr>
        <w:t>(Franch et al.</w:t>
      </w:r>
      <w:r w:rsidR="001D1A4F">
        <w:rPr>
          <w:rFonts w:ascii="Times New Roman" w:hAnsi="Times New Roman" w:eastAsia="Times New Roman"/>
          <w:color w:val="000000"/>
          <w:lang w:val="en-US" w:eastAsia="de-DE"/>
        </w:rPr>
        <w:t xml:space="preserve"> </w:t>
      </w:r>
      <w:r w:rsidRPr="007900EE" w:rsidR="007900EE">
        <w:rPr>
          <w:rFonts w:ascii="Times New Roman" w:hAnsi="Times New Roman" w:eastAsia="Times New Roman"/>
          <w:color w:val="000000"/>
          <w:lang w:val="en-US" w:eastAsia="de-DE"/>
        </w:rPr>
        <w:t>2008)</w:t>
      </w:r>
      <w:r w:rsidR="00E9572E">
        <w:rPr>
          <w:rFonts w:ascii="Times New Roman" w:hAnsi="Times New Roman" w:eastAsia="Times New Roman"/>
          <w:color w:val="000000"/>
          <w:lang w:val="en-US" w:eastAsia="de-DE"/>
        </w:rPr>
        <w:t xml:space="preserve"> and </w:t>
      </w:r>
      <w:r w:rsidR="001D1A4F">
        <w:rPr>
          <w:rFonts w:ascii="Times New Roman" w:hAnsi="Times New Roman" w:eastAsia="Times New Roman"/>
          <w:color w:val="000000"/>
          <w:lang w:val="en-US" w:eastAsia="de-DE"/>
        </w:rPr>
        <w:t>the province of Pavia (</w:t>
      </w:r>
      <w:r w:rsidR="00F8765B">
        <w:rPr>
          <w:rFonts w:ascii="Times New Roman" w:hAnsi="Times New Roman" w:eastAsia="Times New Roman"/>
          <w:color w:val="000000"/>
          <w:lang w:val="en-US" w:eastAsia="de-DE"/>
        </w:rPr>
        <w:t>Razzetti</w:t>
      </w:r>
      <w:r w:rsidR="00E9572E">
        <w:rPr>
          <w:rFonts w:ascii="Times New Roman" w:hAnsi="Times New Roman" w:eastAsia="Times New Roman"/>
          <w:color w:val="000000"/>
          <w:lang w:val="en-US" w:eastAsia="de-DE"/>
        </w:rPr>
        <w:t xml:space="preserve"> et al. 2001)</w:t>
      </w:r>
      <w:r w:rsidR="007900EE">
        <w:rPr>
          <w:rFonts w:ascii="Times New Roman" w:hAnsi="Times New Roman" w:eastAsia="Times New Roman"/>
          <w:color w:val="000000"/>
          <w:lang w:val="en-US" w:eastAsia="de-DE"/>
        </w:rPr>
        <w:t>)</w:t>
      </w:r>
      <w:r w:rsidR="00AC70D5">
        <w:rPr>
          <w:rFonts w:ascii="Times New Roman" w:hAnsi="Times New Roman" w:eastAsia="Times New Roman"/>
          <w:color w:val="000000"/>
          <w:lang w:val="en-US" w:eastAsia="de-DE"/>
        </w:rPr>
        <w:t>.</w:t>
      </w:r>
      <w:r w:rsidRPr="008F60E8" w:rsidR="008F60E8">
        <w:rPr>
          <w:rFonts w:ascii="Times New Roman" w:hAnsi="Times New Roman" w:eastAsia="Times New Roman"/>
          <w:color w:val="000000"/>
          <w:lang w:val="en-US" w:eastAsia="de-DE"/>
        </w:rPr>
        <w:t xml:space="preserve"> </w:t>
      </w:r>
      <w:r w:rsidR="00AC70D5">
        <w:rPr>
          <w:rFonts w:ascii="Times New Roman" w:hAnsi="Times New Roman" w:eastAsia="Times New Roman"/>
          <w:color w:val="000000"/>
          <w:lang w:val="en-US" w:eastAsia="de-DE"/>
        </w:rPr>
        <w:t>López et al. (2012) state</w:t>
      </w:r>
      <w:r w:rsidR="008F60E8">
        <w:rPr>
          <w:rFonts w:ascii="Times New Roman" w:hAnsi="Times New Roman" w:eastAsia="Times New Roman"/>
          <w:color w:val="000000"/>
          <w:lang w:val="en-US" w:eastAsia="de-DE"/>
        </w:rPr>
        <w:t xml:space="preserve"> densities of up </w:t>
      </w:r>
      <w:r w:rsidR="00AC70D5">
        <w:rPr>
          <w:rFonts w:ascii="Times New Roman" w:hAnsi="Times New Roman" w:eastAsia="Times New Roman"/>
          <w:color w:val="000000"/>
          <w:lang w:val="en-US" w:eastAsia="de-DE"/>
        </w:rPr>
        <w:t xml:space="preserve">to </w:t>
      </w:r>
      <w:r w:rsidR="008F60E8">
        <w:rPr>
          <w:rFonts w:ascii="Times New Roman" w:hAnsi="Times New Roman" w:eastAsia="Times New Roman"/>
          <w:color w:val="000000"/>
          <w:lang w:val="en-US" w:eastAsia="de-DE"/>
        </w:rPr>
        <w:t>100 individuals</w:t>
      </w:r>
      <w:r w:rsidR="00AC70D5">
        <w:rPr>
          <w:rFonts w:ascii="Times New Roman" w:hAnsi="Times New Roman" w:eastAsia="Times New Roman"/>
          <w:color w:val="000000"/>
          <w:lang w:val="en-US" w:eastAsia="de-DE"/>
        </w:rPr>
        <w:t xml:space="preserve"> </w:t>
      </w:r>
      <w:r w:rsidR="008F60E8">
        <w:rPr>
          <w:rFonts w:ascii="Times New Roman" w:hAnsi="Times New Roman" w:eastAsia="Times New Roman"/>
          <w:color w:val="000000"/>
          <w:lang w:val="en-US" w:eastAsia="de-DE"/>
        </w:rPr>
        <w:t>m</w:t>
      </w:r>
      <w:r w:rsidRPr="00AC70D5" w:rsidR="00AC70D5">
        <w:rPr>
          <w:rFonts w:ascii="Times New Roman" w:hAnsi="Times New Roman" w:eastAsia="Times New Roman"/>
          <w:color w:val="000000"/>
          <w:vertAlign w:val="superscript"/>
          <w:lang w:val="en-US" w:eastAsia="de-DE"/>
        </w:rPr>
        <w:t>-</w:t>
      </w:r>
      <w:r w:rsidRPr="00633C73" w:rsidR="008F60E8">
        <w:rPr>
          <w:rFonts w:ascii="Times New Roman" w:hAnsi="Times New Roman" w:eastAsia="Times New Roman"/>
          <w:color w:val="000000"/>
          <w:vertAlign w:val="superscript"/>
          <w:lang w:val="en-US" w:eastAsia="de-DE"/>
        </w:rPr>
        <w:t>2</w:t>
      </w:r>
      <w:r w:rsidR="008F60E8">
        <w:rPr>
          <w:rFonts w:ascii="Times New Roman" w:hAnsi="Times New Roman" w:eastAsia="Times New Roman"/>
          <w:color w:val="000000"/>
          <w:lang w:val="en-US" w:eastAsia="de-DE"/>
        </w:rPr>
        <w:t xml:space="preserve"> of sampled area. </w:t>
      </w:r>
      <w:r w:rsidR="001D1A4F">
        <w:rPr>
          <w:rFonts w:ascii="Times New Roman" w:hAnsi="Times New Roman" w:eastAsia="Times New Roman"/>
          <w:color w:val="000000"/>
          <w:lang w:val="en-US" w:eastAsia="de-DE"/>
        </w:rPr>
        <w:t>Although it is not always explicitly stated in the papers that report the establishment of self</w:t>
      </w:r>
      <w:r w:rsidR="00056FB1">
        <w:rPr>
          <w:rFonts w:ascii="Times New Roman" w:hAnsi="Times New Roman" w:eastAsia="Times New Roman"/>
          <w:color w:val="000000"/>
          <w:lang w:val="en-US" w:eastAsia="de-DE"/>
        </w:rPr>
        <w:t>-</w:t>
      </w:r>
      <w:r w:rsidR="001D1A4F">
        <w:rPr>
          <w:rFonts w:ascii="Times New Roman" w:hAnsi="Times New Roman" w:eastAsia="Times New Roman"/>
          <w:color w:val="000000"/>
          <w:lang w:val="en-US" w:eastAsia="de-DE"/>
        </w:rPr>
        <w:t xml:space="preserve">sustaining populations, most authors mention </w:t>
      </w:r>
      <w:r w:rsidR="0071755C">
        <w:rPr>
          <w:rFonts w:ascii="Times New Roman" w:hAnsi="Times New Roman" w:eastAsia="Times New Roman"/>
          <w:color w:val="000000"/>
          <w:lang w:val="en-US" w:eastAsia="de-DE"/>
        </w:rPr>
        <w:t xml:space="preserve">potential </w:t>
      </w:r>
      <w:r w:rsidR="001D1A4F">
        <w:rPr>
          <w:rFonts w:ascii="Times New Roman" w:hAnsi="Times New Roman" w:eastAsia="Times New Roman"/>
          <w:color w:val="000000"/>
          <w:lang w:val="en-US" w:eastAsia="de-DE"/>
        </w:rPr>
        <w:t>negative impacts that imply invasiveness (because of growing numbers and expanding populations).</w:t>
      </w:r>
    </w:p>
    <w:p w:rsidR="00331C1A" w:rsidP="003D446D" w:rsidRDefault="00331C1A" w14:paraId="79D37270"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73" w14:textId="77777777">
        <w:tc>
          <w:tcPr>
            <w:tcW w:w="9212" w:type="dxa"/>
            <w:shd w:val="clear" w:color="auto" w:fill="auto"/>
          </w:tcPr>
          <w:p w:rsidRPr="00B94B35" w:rsidR="004B2534" w:rsidP="00B94B35" w:rsidRDefault="004B2534" w14:paraId="79D37271"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FB198A" w:rsidRDefault="004B2534" w14:paraId="79D37272" w14:textId="77777777">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rsidR="004B2534" w:rsidP="003D446D" w:rsidRDefault="004B2534" w14:paraId="79D37274" w14:textId="77777777">
      <w:pPr>
        <w:spacing w:after="120"/>
        <w:rPr>
          <w:lang w:val="en-US"/>
        </w:rPr>
      </w:pPr>
    </w:p>
    <w:p w:rsidR="004B2534" w:rsidP="003D446D" w:rsidRDefault="00A1243A" w14:paraId="79D37276" w14:textId="466CA130">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71755C">
        <w:rPr>
          <w:rFonts w:ascii="Times New Roman" w:hAnsi="Times New Roman" w:eastAsia="Times New Roman"/>
          <w:color w:val="000000"/>
          <w:lang w:val="en-US" w:eastAsia="de-DE"/>
        </w:rPr>
        <w:t>Invasi</w:t>
      </w:r>
      <w:r w:rsidR="00E103B2">
        <w:rPr>
          <w:rFonts w:ascii="Times New Roman" w:hAnsi="Times New Roman" w:eastAsia="Times New Roman"/>
          <w:color w:val="000000"/>
          <w:lang w:val="en-US" w:eastAsia="de-DE"/>
        </w:rPr>
        <w:t>ve</w:t>
      </w:r>
      <w:r w:rsidR="0071755C">
        <w:rPr>
          <w:rFonts w:ascii="Times New Roman" w:hAnsi="Times New Roman" w:eastAsia="Times New Roman"/>
          <w:color w:val="000000"/>
          <w:lang w:val="en-US" w:eastAsia="de-DE"/>
        </w:rPr>
        <w:t>ness</w:t>
      </w:r>
      <w:r w:rsidR="007533AA">
        <w:rPr>
          <w:rFonts w:ascii="Times New Roman" w:hAnsi="Times New Roman" w:eastAsia="Times New Roman"/>
          <w:color w:val="000000"/>
          <w:lang w:val="en-US" w:eastAsia="de-DE"/>
        </w:rPr>
        <w:t xml:space="preserve"> </w:t>
      </w:r>
      <w:r w:rsidR="00B12ABA">
        <w:rPr>
          <w:rFonts w:ascii="Times New Roman" w:hAnsi="Times New Roman" w:eastAsia="Times New Roman"/>
          <w:color w:val="000000"/>
          <w:lang w:val="en-US" w:eastAsia="de-DE"/>
        </w:rPr>
        <w:t xml:space="preserve">is </w:t>
      </w:r>
      <w:r w:rsidRPr="002E6BE8" w:rsidR="007533AA">
        <w:rPr>
          <w:rFonts w:ascii="Times New Roman" w:hAnsi="Times New Roman" w:eastAsia="Times New Roman"/>
          <w:color w:val="000000"/>
          <w:lang w:val="en-US" w:eastAsia="de-DE"/>
        </w:rPr>
        <w:t xml:space="preserve">not </w:t>
      </w:r>
      <w:r w:rsidRPr="002E6BE8" w:rsidR="00FB198A">
        <w:rPr>
          <w:rFonts w:ascii="Times New Roman" w:hAnsi="Times New Roman" w:eastAsia="Times New Roman"/>
          <w:color w:val="000000"/>
          <w:lang w:val="en-US" w:eastAsia="de-DE"/>
        </w:rPr>
        <w:t xml:space="preserve">explicitly </w:t>
      </w:r>
      <w:r w:rsidRPr="002E6BE8" w:rsidR="007533AA">
        <w:rPr>
          <w:rFonts w:ascii="Times New Roman" w:hAnsi="Times New Roman" w:eastAsia="Times New Roman"/>
          <w:color w:val="000000"/>
          <w:lang w:val="en-US" w:eastAsia="de-DE"/>
        </w:rPr>
        <w:t>stated in the papers that report establish</w:t>
      </w:r>
      <w:r w:rsidRPr="002E6BE8" w:rsidR="0071755C">
        <w:rPr>
          <w:rFonts w:ascii="Times New Roman" w:hAnsi="Times New Roman" w:eastAsia="Times New Roman"/>
          <w:color w:val="000000"/>
          <w:lang w:val="en-US" w:eastAsia="de-DE"/>
        </w:rPr>
        <w:t>ed,</w:t>
      </w:r>
      <w:r w:rsidRPr="002E6BE8" w:rsidR="007533AA">
        <w:rPr>
          <w:rFonts w:ascii="Times New Roman" w:hAnsi="Times New Roman" w:eastAsia="Times New Roman"/>
          <w:color w:val="000000"/>
          <w:lang w:val="en-US" w:eastAsia="de-DE"/>
        </w:rPr>
        <w:t xml:space="preserve"> self</w:t>
      </w:r>
      <w:r w:rsidRPr="002E6BE8" w:rsidR="00D06CA7">
        <w:rPr>
          <w:rFonts w:ascii="Times New Roman" w:hAnsi="Times New Roman" w:eastAsia="Times New Roman"/>
          <w:color w:val="000000"/>
          <w:lang w:val="en-US" w:eastAsia="de-DE"/>
        </w:rPr>
        <w:t>-</w:t>
      </w:r>
      <w:r w:rsidRPr="002E6BE8" w:rsidR="007533AA">
        <w:rPr>
          <w:rFonts w:ascii="Times New Roman" w:hAnsi="Times New Roman" w:eastAsia="Times New Roman"/>
          <w:color w:val="000000"/>
          <w:lang w:val="en-US" w:eastAsia="de-DE"/>
        </w:rPr>
        <w:t>sustaining populations</w:t>
      </w:r>
      <w:r w:rsidRPr="002E6BE8" w:rsidR="0071755C">
        <w:rPr>
          <w:rFonts w:ascii="Times New Roman" w:hAnsi="Times New Roman" w:eastAsia="Times New Roman"/>
          <w:color w:val="000000"/>
          <w:lang w:val="en-US" w:eastAsia="de-DE"/>
        </w:rPr>
        <w:t xml:space="preserve"> in the RA area.</w:t>
      </w:r>
      <w:r w:rsidRPr="002E6BE8" w:rsidR="007533AA">
        <w:rPr>
          <w:rFonts w:ascii="Times New Roman" w:hAnsi="Times New Roman" w:eastAsia="Times New Roman"/>
          <w:color w:val="000000"/>
          <w:lang w:val="en-US" w:eastAsia="de-DE"/>
        </w:rPr>
        <w:t xml:space="preserve"> </w:t>
      </w:r>
      <w:r w:rsidRPr="002E6BE8" w:rsidR="0071755C">
        <w:rPr>
          <w:rFonts w:ascii="Times New Roman" w:hAnsi="Times New Roman" w:eastAsia="Times New Roman"/>
          <w:color w:val="000000"/>
          <w:lang w:val="en-US" w:eastAsia="de-DE"/>
        </w:rPr>
        <w:t xml:space="preserve">Most impacts mentioned are anecdotal but imply invasiveness. In the future, </w:t>
      </w:r>
      <w:r w:rsidRPr="002E6BE8" w:rsidR="007533AA">
        <w:rPr>
          <w:rFonts w:ascii="Times New Roman" w:hAnsi="Times New Roman" w:eastAsia="Times New Roman"/>
          <w:color w:val="000000"/>
          <w:lang w:val="en-US" w:eastAsia="de-DE"/>
        </w:rPr>
        <w:t xml:space="preserve">invasiveness </w:t>
      </w:r>
      <w:r w:rsidRPr="002E6BE8" w:rsidR="0071755C">
        <w:rPr>
          <w:rFonts w:ascii="Times New Roman" w:hAnsi="Times New Roman" w:eastAsia="Times New Roman"/>
          <w:color w:val="000000"/>
          <w:lang w:val="en-US" w:eastAsia="de-DE"/>
        </w:rPr>
        <w:t xml:space="preserve">may be expected </w:t>
      </w:r>
      <w:r w:rsidRPr="002E6BE8" w:rsidR="007533AA">
        <w:rPr>
          <w:rFonts w:ascii="Times New Roman" w:hAnsi="Times New Roman" w:eastAsia="Times New Roman"/>
          <w:color w:val="000000"/>
          <w:lang w:val="en-US" w:eastAsia="de-DE"/>
        </w:rPr>
        <w:t xml:space="preserve">(because of growing </w:t>
      </w:r>
      <w:r w:rsidRPr="002E6BE8" w:rsidR="00290CDF">
        <w:rPr>
          <w:rFonts w:ascii="Times New Roman" w:hAnsi="Times New Roman" w:eastAsia="Times New Roman"/>
          <w:color w:val="000000"/>
          <w:lang w:val="en-US" w:eastAsia="de-DE"/>
        </w:rPr>
        <w:t xml:space="preserve">numbers </w:t>
      </w:r>
      <w:r w:rsidRPr="002E6BE8" w:rsidR="007533AA">
        <w:rPr>
          <w:rFonts w:ascii="Times New Roman" w:hAnsi="Times New Roman" w:eastAsia="Times New Roman"/>
          <w:color w:val="000000"/>
          <w:lang w:val="en-US" w:eastAsia="de-DE"/>
        </w:rPr>
        <w:t>and expanding populations</w:t>
      </w:r>
      <w:r w:rsidR="007533AA">
        <w:rPr>
          <w:rFonts w:ascii="Times New Roman" w:hAnsi="Times New Roman" w:eastAsia="Times New Roman"/>
          <w:color w:val="000000"/>
          <w:lang w:val="en-US" w:eastAsia="de-DE"/>
        </w:rPr>
        <w:t xml:space="preserve">) in </w:t>
      </w:r>
      <w:r w:rsidR="007900EE">
        <w:rPr>
          <w:rFonts w:ascii="Times New Roman" w:hAnsi="Times New Roman" w:eastAsia="Times New Roman"/>
          <w:color w:val="000000"/>
          <w:lang w:val="en-US" w:eastAsia="de-DE"/>
        </w:rPr>
        <w:t>Germany (</w:t>
      </w:r>
      <w:r w:rsidR="00E9572E">
        <w:rPr>
          <w:rFonts w:ascii="Times New Roman" w:hAnsi="Times New Roman" w:eastAsia="Times New Roman"/>
          <w:color w:val="000000"/>
          <w:lang w:val="en-US" w:eastAsia="de-DE"/>
        </w:rPr>
        <w:t>central east near Frankfurt am Main</w:t>
      </w:r>
      <w:r w:rsidR="007900EE">
        <w:rPr>
          <w:rFonts w:ascii="Times New Roman" w:hAnsi="Times New Roman" w:eastAsia="Times New Roman"/>
          <w:color w:val="000000"/>
          <w:lang w:val="en-US" w:eastAsia="de-DE"/>
        </w:rPr>
        <w:t>), Italy (</w:t>
      </w:r>
      <w:r w:rsidR="00BC1793">
        <w:rPr>
          <w:rFonts w:ascii="Times New Roman" w:hAnsi="Times New Roman" w:eastAsia="Times New Roman"/>
          <w:color w:val="000000"/>
          <w:lang w:val="en-US" w:eastAsia="de-DE"/>
        </w:rPr>
        <w:t>Po river basin</w:t>
      </w:r>
      <w:r w:rsidR="007900EE">
        <w:rPr>
          <w:rFonts w:ascii="Times New Roman" w:hAnsi="Times New Roman" w:eastAsia="Times New Roman"/>
          <w:color w:val="000000"/>
          <w:lang w:val="en-US" w:eastAsia="de-DE"/>
        </w:rPr>
        <w:t xml:space="preserve">), </w:t>
      </w:r>
      <w:r w:rsidR="00FB198A">
        <w:rPr>
          <w:rFonts w:ascii="Times New Roman" w:hAnsi="Times New Roman" w:eastAsia="Times New Roman"/>
          <w:color w:val="000000"/>
          <w:lang w:val="en-US" w:eastAsia="de-DE"/>
        </w:rPr>
        <w:t xml:space="preserve">and </w:t>
      </w:r>
      <w:r w:rsidR="007900EE">
        <w:rPr>
          <w:rFonts w:ascii="Times New Roman" w:hAnsi="Times New Roman" w:eastAsia="Times New Roman"/>
          <w:color w:val="000000"/>
          <w:lang w:val="en-US" w:eastAsia="de-DE"/>
        </w:rPr>
        <w:t>Spain (</w:t>
      </w:r>
      <w:r w:rsidR="007533AA">
        <w:rPr>
          <w:rFonts w:ascii="Times New Roman" w:hAnsi="Times New Roman" w:eastAsia="Times New Roman"/>
          <w:color w:val="000000"/>
          <w:lang w:val="en-US" w:eastAsia="de-DE"/>
        </w:rPr>
        <w:t>northeast, Ebro delta</w:t>
      </w:r>
      <w:r w:rsidR="007900EE">
        <w:rPr>
          <w:rFonts w:ascii="Times New Roman" w:hAnsi="Times New Roman" w:eastAsia="Times New Roman"/>
          <w:color w:val="000000"/>
          <w:lang w:val="en-US" w:eastAsia="de-DE"/>
        </w:rPr>
        <w:t>).</w:t>
      </w:r>
      <w:r w:rsidR="008F60E8">
        <w:rPr>
          <w:rFonts w:ascii="Times New Roman" w:hAnsi="Times New Roman" w:eastAsia="Times New Roman"/>
          <w:color w:val="000000"/>
          <w:lang w:val="en-US" w:eastAsia="de-DE"/>
        </w:rPr>
        <w:t xml:space="preserve"> </w:t>
      </w:r>
      <w:r w:rsidR="00AC70D5">
        <w:rPr>
          <w:rFonts w:ascii="Times New Roman" w:hAnsi="Times New Roman" w:eastAsia="Times New Roman"/>
          <w:color w:val="000000"/>
          <w:lang w:val="en-US" w:eastAsia="de-DE"/>
        </w:rPr>
        <w:t xml:space="preserve">Regarding, the Ebro population (northeastern Iberia) this population is highly abundant and its control is no longer possible. According </w:t>
      </w:r>
      <w:r w:rsidR="00540688">
        <w:rPr>
          <w:rFonts w:ascii="Times New Roman" w:hAnsi="Times New Roman" w:eastAsia="Times New Roman"/>
          <w:color w:val="000000"/>
          <w:lang w:val="en-US" w:eastAsia="de-DE"/>
        </w:rPr>
        <w:t xml:space="preserve">to </w:t>
      </w:r>
      <w:r w:rsidR="00AC70D5">
        <w:rPr>
          <w:rFonts w:ascii="Times New Roman" w:hAnsi="Times New Roman" w:eastAsia="Times New Roman"/>
          <w:color w:val="000000"/>
          <w:lang w:val="en-US" w:eastAsia="de-DE"/>
        </w:rPr>
        <w:t xml:space="preserve">López et al. (2012) this species has already spread to other draianages within the northeastern part of Iberia. In the Netherlands (southeastern part near Weert) and Belgium (northeastern part near Bocholt), the congener </w:t>
      </w:r>
      <w:r w:rsidRPr="00AC70D5" w:rsidR="00AC70D5">
        <w:rPr>
          <w:rFonts w:ascii="Times New Roman" w:hAnsi="Times New Roman" w:eastAsia="Times New Roman"/>
          <w:i/>
          <w:color w:val="000000"/>
          <w:lang w:val="en-US" w:eastAsia="de-DE"/>
        </w:rPr>
        <w:t>M. bipartitus</w:t>
      </w:r>
      <w:r w:rsidR="00AC70D5">
        <w:rPr>
          <w:rFonts w:ascii="Times New Roman" w:hAnsi="Times New Roman" w:eastAsia="Times New Roman"/>
          <w:color w:val="000000"/>
          <w:lang w:val="en-US" w:eastAsia="de-DE"/>
        </w:rPr>
        <w:t xml:space="preserve"> is showing an explosive population growth in just a few years (author’s own observation).</w:t>
      </w:r>
    </w:p>
    <w:p w:rsidR="00331C1A" w:rsidP="003D446D" w:rsidRDefault="00331C1A" w14:paraId="79D37277"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7D" w14:textId="77777777">
        <w:tc>
          <w:tcPr>
            <w:tcW w:w="9212" w:type="dxa"/>
            <w:shd w:val="clear" w:color="auto" w:fill="auto"/>
          </w:tcPr>
          <w:p w:rsidRPr="00B94B35" w:rsidR="004B2534" w:rsidP="00B94B35" w:rsidRDefault="004B2534" w14:paraId="79D37278"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79D37279"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79D3727A"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79D3727B"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79D3727C"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3D446D" w:rsidRDefault="004B2534" w14:paraId="79D3727E" w14:textId="77777777">
      <w:pPr>
        <w:spacing w:after="120"/>
        <w:rPr>
          <w:lang w:val="en-US"/>
        </w:rPr>
      </w:pPr>
    </w:p>
    <w:p w:rsidR="004B2534" w:rsidP="003D446D" w:rsidRDefault="00A1243A" w14:paraId="79D37280" w14:textId="1005A084">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Pr="00092125" w:rsidR="00092125">
        <w:rPr>
          <w:rFonts w:ascii="Times New Roman" w:hAnsi="Times New Roman" w:eastAsia="Times New Roman"/>
          <w:i/>
          <w:color w:val="000000"/>
          <w:lang w:val="en-US" w:eastAsia="de-DE"/>
        </w:rPr>
        <w:t>M</w:t>
      </w:r>
      <w:r w:rsidR="00FB198A">
        <w:rPr>
          <w:rFonts w:ascii="Times New Roman" w:hAnsi="Times New Roman" w:eastAsia="Times New Roman"/>
          <w:i/>
          <w:color w:val="000000"/>
          <w:lang w:val="en-US" w:eastAsia="de-DE"/>
        </w:rPr>
        <w:t>isgurnus</w:t>
      </w:r>
      <w:r w:rsidRPr="00092125" w:rsidR="00092125">
        <w:rPr>
          <w:rFonts w:ascii="Times New Roman" w:hAnsi="Times New Roman" w:eastAsia="Times New Roman"/>
          <w:i/>
          <w:color w:val="000000"/>
          <w:lang w:val="en-US" w:eastAsia="de-DE"/>
        </w:rPr>
        <w:t xml:space="preserve"> anguillicaudatus</w:t>
      </w:r>
      <w:r w:rsidR="00092125">
        <w:rPr>
          <w:rFonts w:ascii="Times New Roman" w:hAnsi="Times New Roman" w:eastAsia="Times New Roman"/>
          <w:color w:val="000000"/>
          <w:lang w:val="en-US" w:eastAsia="de-DE"/>
        </w:rPr>
        <w:t xml:space="preserve"> is sold </w:t>
      </w:r>
      <w:r w:rsidRPr="003F1159" w:rsidR="003F1159">
        <w:rPr>
          <w:rFonts w:ascii="Times New Roman" w:hAnsi="Times New Roman" w:eastAsia="Times New Roman"/>
          <w:color w:val="000000"/>
          <w:lang w:val="en-US" w:eastAsia="de-DE"/>
        </w:rPr>
        <w:t xml:space="preserve">as an ornamental fish </w:t>
      </w:r>
      <w:r w:rsidR="00092125">
        <w:rPr>
          <w:rFonts w:ascii="Times New Roman" w:hAnsi="Times New Roman" w:eastAsia="Times New Roman"/>
          <w:color w:val="000000"/>
          <w:lang w:val="en-US" w:eastAsia="de-DE"/>
        </w:rPr>
        <w:t xml:space="preserve">in the aquarium trade in the RA area as well as </w:t>
      </w:r>
      <w:r w:rsidR="003F1159">
        <w:rPr>
          <w:rFonts w:ascii="Times New Roman" w:hAnsi="Times New Roman" w:eastAsia="Times New Roman"/>
          <w:color w:val="000000"/>
          <w:lang w:val="en-US" w:eastAsia="de-DE"/>
        </w:rPr>
        <w:t xml:space="preserve">in the rest of the world </w:t>
      </w:r>
      <w:r w:rsidRPr="003F1159" w:rsidR="003F1159">
        <w:rPr>
          <w:rFonts w:ascii="Times New Roman" w:hAnsi="Times New Roman" w:eastAsia="Times New Roman"/>
          <w:color w:val="000000"/>
          <w:lang w:val="en-US" w:eastAsia="de-DE"/>
        </w:rPr>
        <w:t>(Strecker et al. 2011; Chang et al. 2009; Franch</w:t>
      </w:r>
      <w:r w:rsidR="003F1159">
        <w:rPr>
          <w:rFonts w:ascii="Times New Roman" w:hAnsi="Times New Roman" w:eastAsia="Times New Roman"/>
          <w:color w:val="000000"/>
          <w:lang w:val="en-US" w:eastAsia="de-DE"/>
        </w:rPr>
        <w:t xml:space="preserve"> </w:t>
      </w:r>
      <w:r w:rsidRPr="003F1159" w:rsidR="003F1159">
        <w:rPr>
          <w:rFonts w:ascii="Times New Roman" w:hAnsi="Times New Roman" w:eastAsia="Times New Roman"/>
          <w:color w:val="000000"/>
          <w:lang w:val="en-US" w:eastAsia="de-DE"/>
        </w:rPr>
        <w:t xml:space="preserve">et al. 2008; Tabor et al. 2001), </w:t>
      </w:r>
      <w:r w:rsidR="00FB198A">
        <w:rPr>
          <w:rFonts w:ascii="Times New Roman" w:hAnsi="Times New Roman" w:eastAsia="Times New Roman"/>
          <w:color w:val="000000"/>
          <w:lang w:val="en-US" w:eastAsia="de-DE"/>
        </w:rPr>
        <w:t xml:space="preserve">as </w:t>
      </w:r>
      <w:r w:rsidRPr="003F1159" w:rsidR="003F1159">
        <w:rPr>
          <w:rFonts w:ascii="Times New Roman" w:hAnsi="Times New Roman" w:eastAsia="Times New Roman"/>
          <w:color w:val="000000"/>
          <w:lang w:val="en-US" w:eastAsia="de-DE"/>
        </w:rPr>
        <w:t>a food source</w:t>
      </w:r>
      <w:r w:rsidR="003F1159">
        <w:rPr>
          <w:rFonts w:ascii="Times New Roman" w:hAnsi="Times New Roman" w:eastAsia="Times New Roman"/>
          <w:color w:val="000000"/>
          <w:lang w:val="en-US" w:eastAsia="de-DE"/>
        </w:rPr>
        <w:t xml:space="preserve"> </w:t>
      </w:r>
      <w:r w:rsidRPr="003F1159" w:rsidR="003F1159">
        <w:rPr>
          <w:rFonts w:ascii="Times New Roman" w:hAnsi="Times New Roman" w:eastAsia="Times New Roman"/>
          <w:color w:val="000000"/>
          <w:lang w:val="en-US" w:eastAsia="de-DE"/>
        </w:rPr>
        <w:t xml:space="preserve">(Park et al. 2006) and </w:t>
      </w:r>
      <w:r w:rsidR="00FB198A">
        <w:rPr>
          <w:rFonts w:ascii="Times New Roman" w:hAnsi="Times New Roman" w:eastAsia="Times New Roman"/>
          <w:color w:val="000000"/>
          <w:lang w:val="en-US" w:eastAsia="de-DE"/>
        </w:rPr>
        <w:t xml:space="preserve">as </w:t>
      </w:r>
      <w:r w:rsidRPr="003F1159" w:rsidR="003F1159">
        <w:rPr>
          <w:rFonts w:ascii="Times New Roman" w:hAnsi="Times New Roman" w:eastAsia="Times New Roman"/>
          <w:color w:val="000000"/>
          <w:lang w:val="en-US" w:eastAsia="de-DE"/>
        </w:rPr>
        <w:t>live bait (Franch et al.</w:t>
      </w:r>
      <w:r w:rsidR="003F1159">
        <w:rPr>
          <w:rFonts w:ascii="Times New Roman" w:hAnsi="Times New Roman" w:eastAsia="Times New Roman"/>
          <w:color w:val="000000"/>
          <w:lang w:val="en-US" w:eastAsia="de-DE"/>
        </w:rPr>
        <w:t xml:space="preserve"> </w:t>
      </w:r>
      <w:r w:rsidRPr="003F1159" w:rsidR="003F1159">
        <w:rPr>
          <w:rFonts w:ascii="Times New Roman" w:hAnsi="Times New Roman" w:eastAsia="Times New Roman"/>
          <w:color w:val="000000"/>
          <w:lang w:val="en-US" w:eastAsia="de-DE"/>
        </w:rPr>
        <w:t>2008).</w:t>
      </w:r>
      <w:r w:rsidR="0080793D">
        <w:rPr>
          <w:rFonts w:ascii="Times New Roman" w:hAnsi="Times New Roman" w:eastAsia="Times New Roman"/>
          <w:color w:val="000000"/>
          <w:lang w:val="en-US" w:eastAsia="de-DE"/>
        </w:rPr>
        <w:t xml:space="preserve"> </w:t>
      </w:r>
      <w:r w:rsidRPr="00005849" w:rsidR="00005849">
        <w:rPr>
          <w:rFonts w:ascii="Times New Roman" w:hAnsi="Times New Roman" w:eastAsia="Times New Roman"/>
          <w:color w:val="000000"/>
          <w:lang w:val="en-US" w:eastAsia="de-DE"/>
        </w:rPr>
        <w:t>However, no published figures on quantities and costs were found.</w:t>
      </w:r>
    </w:p>
    <w:p w:rsidR="0072310A" w:rsidP="003D446D" w:rsidRDefault="0072310A" w14:paraId="79D37281" w14:textId="0E8A698B">
      <w:pPr>
        <w:spacing w:after="120"/>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In China (and other Asian countries), oriental </w:t>
      </w:r>
      <w:r w:rsidR="00F8765B">
        <w:rPr>
          <w:rFonts w:ascii="Times New Roman" w:hAnsi="Times New Roman" w:eastAsia="Times New Roman"/>
          <w:color w:val="000000"/>
          <w:lang w:val="en-US" w:eastAsia="de-DE"/>
        </w:rPr>
        <w:t>weatherfish</w:t>
      </w:r>
      <w:r>
        <w:rPr>
          <w:rFonts w:ascii="Times New Roman" w:hAnsi="Times New Roman" w:eastAsia="Times New Roman"/>
          <w:color w:val="000000"/>
          <w:lang w:val="en-US" w:eastAsia="de-DE"/>
        </w:rPr>
        <w:t xml:space="preserve"> is a highly valued food fish and also used in traditional Chinese medicine. Since the 1990s the </w:t>
      </w:r>
      <w:r w:rsidR="00A955B5">
        <w:rPr>
          <w:rFonts w:ascii="Times New Roman" w:hAnsi="Times New Roman" w:eastAsia="Times New Roman"/>
          <w:color w:val="000000"/>
          <w:lang w:val="en-US" w:eastAsia="de-DE"/>
        </w:rPr>
        <w:t xml:space="preserve">entire </w:t>
      </w:r>
      <w:r>
        <w:rPr>
          <w:rFonts w:ascii="Times New Roman" w:hAnsi="Times New Roman" w:eastAsia="Times New Roman"/>
          <w:color w:val="000000"/>
          <w:lang w:val="en-US" w:eastAsia="de-DE"/>
        </w:rPr>
        <w:t xml:space="preserve">life cycle </w:t>
      </w:r>
      <w:r w:rsidR="00C30127">
        <w:rPr>
          <w:rFonts w:ascii="Times New Roman" w:hAnsi="Times New Roman" w:eastAsia="Times New Roman"/>
          <w:color w:val="000000"/>
          <w:lang w:val="en-US" w:eastAsia="de-DE"/>
        </w:rPr>
        <w:t xml:space="preserve">of this fish </w:t>
      </w:r>
      <w:r>
        <w:rPr>
          <w:rFonts w:ascii="Times New Roman" w:hAnsi="Times New Roman" w:eastAsia="Times New Roman"/>
          <w:color w:val="000000"/>
          <w:lang w:val="en-US" w:eastAsia="de-DE"/>
        </w:rPr>
        <w:t>can be produced in aquaculture facilities and as of 2010 more than 204</w:t>
      </w:r>
      <w:r w:rsidR="00FB198A">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552 tons were produced in aquaculture in China (Milton et al. 2018).</w:t>
      </w:r>
    </w:p>
    <w:p w:rsidRPr="00A83BF2" w:rsidR="00693B45" w:rsidP="00135309" w:rsidRDefault="00B04797" w14:paraId="79D37282" w14:textId="77777777">
      <w:pPr>
        <w:pStyle w:val="berschrift1"/>
        <w:rPr>
          <w:rFonts w:ascii="Times New Roman" w:hAnsi="Times New Roman"/>
          <w:sz w:val="28"/>
          <w:szCs w:val="28"/>
          <w:lang w:val="en-US"/>
        </w:rPr>
      </w:pPr>
      <w:r>
        <w:rPr>
          <w:lang w:val="en-US"/>
        </w:rPr>
        <w:br w:type="page"/>
      </w:r>
      <w:bookmarkStart w:name="_Toc45569529" w:id="2"/>
      <w:r w:rsidRPr="00A83BF2" w:rsidR="00693B45">
        <w:rPr>
          <w:rFonts w:ascii="Times New Roman" w:hAnsi="Times New Roman"/>
          <w:sz w:val="28"/>
          <w:szCs w:val="28"/>
          <w:lang w:val="en-US"/>
        </w:rPr>
        <w:t>SECTION B – Detailed assessment</w:t>
      </w:r>
      <w:bookmarkEnd w:id="2"/>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4B2534" w:rsidTr="00B94B35" w14:paraId="79D37288" w14:textId="77777777">
        <w:tc>
          <w:tcPr>
            <w:tcW w:w="9212" w:type="dxa"/>
            <w:shd w:val="clear" w:color="auto" w:fill="auto"/>
          </w:tcPr>
          <w:p w:rsidRPr="00B94B35" w:rsidR="004B2534" w:rsidP="00B94B35" w:rsidRDefault="004B2534" w14:paraId="79D3728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79D37284" w14:textId="77777777">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p>
          <w:p w:rsidRPr="00B94B35" w:rsidR="004B2534" w:rsidP="00B94B35" w:rsidRDefault="004B2534" w14:paraId="79D37285"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79D37286"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79D37287"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79D37289" w14:textId="77777777">
      <w:pPr>
        <w:snapToGrid w:val="0"/>
        <w:rPr>
          <w:rFonts w:ascii="Times New Roman" w:hAnsi="Times New Roman"/>
          <w:b/>
          <w:sz w:val="24"/>
          <w:szCs w:val="24"/>
          <w:lang w:val="en-US"/>
        </w:rPr>
      </w:pPr>
    </w:p>
    <w:p w:rsidRPr="00D73354" w:rsidR="00570D2F" w:rsidP="00A83BF2" w:rsidRDefault="00891358" w14:paraId="79D3728A" w14:textId="77777777">
      <w:pPr>
        <w:pStyle w:val="berschrift2"/>
        <w:rPr>
          <w:i w:val="0"/>
          <w:lang w:val="en-US"/>
        </w:rPr>
      </w:pPr>
      <w:bookmarkStart w:name="_Toc45569530" w:id="3"/>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3"/>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70D2F" w:rsidTr="00B94B35" w14:paraId="79D37292" w14:textId="77777777">
        <w:tc>
          <w:tcPr>
            <w:tcW w:w="9212" w:type="dxa"/>
            <w:shd w:val="clear" w:color="auto" w:fill="auto"/>
          </w:tcPr>
          <w:p w:rsidRPr="00B94B35" w:rsidR="00570D2F" w:rsidP="00B94B35" w:rsidRDefault="00570D2F" w14:paraId="79D3728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79D3728C"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79D3728D"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79D3728E"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79D3728F"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79D37290"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79D37291"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79D37293"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70D2F" w:rsidTr="00B94B35" w14:paraId="79D37299" w14:textId="77777777">
        <w:tc>
          <w:tcPr>
            <w:tcW w:w="9212" w:type="dxa"/>
            <w:shd w:val="clear" w:color="auto" w:fill="auto"/>
          </w:tcPr>
          <w:p w:rsidRPr="00B94B35" w:rsidR="00570D2F" w:rsidP="00B94B35" w:rsidRDefault="00570D2F" w14:paraId="79D3729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79D37295"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8C7D65">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79D3729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79D37297"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79D37298"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3D446D" w:rsidRDefault="00570D2F" w14:paraId="79D3729A" w14:textId="77777777">
      <w:pPr>
        <w:snapToGrid w:val="0"/>
        <w:spacing w:after="120"/>
        <w:rPr>
          <w:rFonts w:ascii="Times New Roman" w:hAnsi="Times New Roman"/>
          <w:lang w:val="en-US"/>
        </w:rPr>
      </w:pPr>
    </w:p>
    <w:p w:rsidR="00850503" w:rsidP="003D446D" w:rsidRDefault="00850503" w14:paraId="79D3729B" w14:textId="77777777">
      <w:pPr>
        <w:snapToGrid w:val="0"/>
        <w:spacing w:after="120"/>
        <w:rPr>
          <w:rFonts w:ascii="Times New Roman" w:hAnsi="Times New Roman"/>
          <w:lang w:val="en-US"/>
        </w:rPr>
      </w:pPr>
      <w:r>
        <w:rPr>
          <w:rFonts w:ascii="Times New Roman" w:hAnsi="Times New Roman"/>
          <w:lang w:val="en-US"/>
        </w:rPr>
        <w:t>Two main pathways are identified:</w:t>
      </w:r>
    </w:p>
    <w:p w:rsidRPr="003D446D" w:rsidR="00850503" w:rsidP="003D446D" w:rsidRDefault="00850503" w14:paraId="79D3729C" w14:textId="77777777">
      <w:pPr>
        <w:snapToGrid w:val="0"/>
        <w:spacing w:after="120"/>
        <w:rPr>
          <w:rFonts w:ascii="Times New Roman" w:hAnsi="Times New Roman"/>
          <w:bCs/>
          <w:u w:val="single"/>
          <w:lang w:val="en-US"/>
        </w:rPr>
      </w:pPr>
      <w:r w:rsidRPr="003D446D">
        <w:rPr>
          <w:rFonts w:ascii="Times New Roman" w:hAnsi="Times New Roman"/>
          <w:bCs/>
          <w:u w:val="single"/>
          <w:lang w:val="en-US"/>
        </w:rPr>
        <w:t>Pathway name: Escape from confinement – Pet/Aquarium/Terrarium species</w:t>
      </w:r>
    </w:p>
    <w:p w:rsidRPr="00F25B68" w:rsidR="00F25B68" w:rsidP="003D446D" w:rsidRDefault="00F25B68" w14:paraId="79D3729D" w14:textId="77777777">
      <w:pPr>
        <w:snapToGrid w:val="0"/>
        <w:spacing w:after="120"/>
        <w:rPr>
          <w:rFonts w:ascii="Times New Roman" w:hAnsi="Times New Roman"/>
          <w:bCs/>
          <w:lang w:val="en-US"/>
        </w:rPr>
      </w:pPr>
      <w:r>
        <w:rPr>
          <w:rFonts w:ascii="Times New Roman" w:hAnsi="Times New Roman"/>
          <w:bCs/>
          <w:lang w:val="en-US"/>
        </w:rPr>
        <w:t>This pathway is estimated to be the most important for introduction and entry of the oriental weatherfish in the RA area, with the species being available for sale on the internet</w:t>
      </w:r>
      <w:r w:rsidR="001043B6">
        <w:rPr>
          <w:rStyle w:val="Funotenzeichen"/>
          <w:rFonts w:ascii="Times New Roman" w:hAnsi="Times New Roman"/>
          <w:bCs/>
          <w:lang w:val="en-US"/>
        </w:rPr>
        <w:footnoteReference w:id="5"/>
      </w:r>
      <w:r>
        <w:rPr>
          <w:rFonts w:ascii="Times New Roman" w:hAnsi="Times New Roman"/>
          <w:bCs/>
          <w:lang w:val="en-US"/>
        </w:rPr>
        <w:t xml:space="preserve"> and in shops.</w:t>
      </w:r>
      <w:r w:rsidR="00D15A89">
        <w:rPr>
          <w:rFonts w:ascii="Times New Roman" w:hAnsi="Times New Roman"/>
          <w:bCs/>
          <w:lang w:val="en-US"/>
        </w:rPr>
        <w:t xml:space="preserve"> Disposal </w:t>
      </w:r>
      <w:r w:rsidRPr="00D15A89" w:rsidR="00D15A89">
        <w:rPr>
          <w:rFonts w:ascii="Times New Roman" w:hAnsi="Times New Roman"/>
          <w:bCs/>
          <w:lang w:val="en-US"/>
        </w:rPr>
        <w:t>of aquarium</w:t>
      </w:r>
      <w:r w:rsidR="00D15A89">
        <w:rPr>
          <w:rFonts w:ascii="Times New Roman" w:hAnsi="Times New Roman"/>
          <w:bCs/>
          <w:lang w:val="en-US"/>
        </w:rPr>
        <w:t xml:space="preserve"> fishes and e</w:t>
      </w:r>
      <w:r w:rsidRPr="00D15A89" w:rsidR="00D15A89">
        <w:rPr>
          <w:rFonts w:ascii="Times New Roman" w:hAnsi="Times New Roman"/>
          <w:bCs/>
          <w:lang w:val="en-US"/>
        </w:rPr>
        <w:t xml:space="preserve">scape into the wild </w:t>
      </w:r>
      <w:r w:rsidR="00D15A89">
        <w:rPr>
          <w:rFonts w:ascii="Times New Roman" w:hAnsi="Times New Roman"/>
          <w:bCs/>
          <w:lang w:val="en-US"/>
        </w:rPr>
        <w:t>from</w:t>
      </w:r>
      <w:r w:rsidRPr="00D15A89" w:rsidR="00D15A89">
        <w:rPr>
          <w:rFonts w:ascii="Times New Roman" w:hAnsi="Times New Roman"/>
          <w:bCs/>
          <w:lang w:val="en-US"/>
        </w:rPr>
        <w:t xml:space="preserve"> ponds happens frequently (Chan et al. 2019).</w:t>
      </w:r>
    </w:p>
    <w:p w:rsidRPr="00850503" w:rsidR="00850503" w:rsidP="003D446D" w:rsidRDefault="00850503" w14:paraId="79D3729E" w14:textId="77777777">
      <w:pPr>
        <w:snapToGrid w:val="0"/>
        <w:spacing w:after="120"/>
        <w:rPr>
          <w:rFonts w:ascii="Times New Roman" w:hAnsi="Times New Roman"/>
          <w:bCs/>
          <w:u w:val="single"/>
          <w:lang w:val="en-US"/>
        </w:rPr>
      </w:pPr>
      <w:r w:rsidRPr="00850503">
        <w:rPr>
          <w:rFonts w:ascii="Times New Roman" w:hAnsi="Times New Roman"/>
          <w:bCs/>
          <w:u w:val="single"/>
          <w:lang w:val="en-US"/>
        </w:rPr>
        <w:t>Pathway name: Escape from confinement – Live food and live bait</w:t>
      </w:r>
    </w:p>
    <w:p w:rsidR="00850503" w:rsidP="003D446D" w:rsidRDefault="00256DAB" w14:paraId="79D3729F" w14:textId="77777777">
      <w:pPr>
        <w:snapToGrid w:val="0"/>
        <w:spacing w:after="120"/>
        <w:rPr>
          <w:rFonts w:ascii="Times New Roman" w:hAnsi="Times New Roman"/>
          <w:lang w:val="en-US"/>
        </w:rPr>
      </w:pPr>
      <w:r>
        <w:rPr>
          <w:rFonts w:ascii="Times New Roman" w:hAnsi="Times New Roman"/>
          <w:lang w:val="en-US"/>
        </w:rPr>
        <w:t xml:space="preserve">Although no data are available on the use of oriental weatherfish as live food or live bait in the RA area; </w:t>
      </w:r>
      <w:r w:rsidR="00D15A89">
        <w:rPr>
          <w:rFonts w:ascii="Times New Roman" w:hAnsi="Times New Roman"/>
          <w:lang w:val="en-US"/>
        </w:rPr>
        <w:t xml:space="preserve">it is an </w:t>
      </w:r>
      <w:r w:rsidRPr="00D15A89" w:rsidR="00D15A89">
        <w:rPr>
          <w:rFonts w:ascii="Times New Roman" w:hAnsi="Times New Roman"/>
          <w:lang w:val="en-US"/>
        </w:rPr>
        <w:t>important food source</w:t>
      </w:r>
      <w:r w:rsidR="00D15A89">
        <w:rPr>
          <w:rFonts w:ascii="Times New Roman" w:hAnsi="Times New Roman"/>
          <w:lang w:val="en-US"/>
        </w:rPr>
        <w:t xml:space="preserve"> in its native range</w:t>
      </w:r>
      <w:r w:rsidRPr="00D15A89" w:rsidR="00D15A89">
        <w:rPr>
          <w:rFonts w:ascii="Times New Roman" w:hAnsi="Times New Roman"/>
          <w:lang w:val="en-US"/>
        </w:rPr>
        <w:t>, especially in China.</w:t>
      </w:r>
      <w:r w:rsidR="00D15A89">
        <w:rPr>
          <w:rFonts w:ascii="Times New Roman" w:hAnsi="Times New Roman"/>
          <w:lang w:val="en-US"/>
        </w:rPr>
        <w:t xml:space="preserve"> So</w:t>
      </w:r>
      <w:r w:rsidRPr="00D15A89" w:rsidR="00D15A89">
        <w:rPr>
          <w:rFonts w:ascii="Times New Roman" w:hAnsi="Times New Roman"/>
          <w:lang w:val="en-US"/>
        </w:rPr>
        <w:t xml:space="preserve"> </w:t>
      </w:r>
      <w:r>
        <w:rPr>
          <w:rFonts w:ascii="Times New Roman" w:hAnsi="Times New Roman"/>
          <w:lang w:val="en-US"/>
        </w:rPr>
        <w:t xml:space="preserve">it can be assumed </w:t>
      </w:r>
      <w:r w:rsidR="00D15A89">
        <w:rPr>
          <w:rFonts w:ascii="Times New Roman" w:hAnsi="Times New Roman"/>
          <w:lang w:val="en-US"/>
        </w:rPr>
        <w:t xml:space="preserve">that this fish </w:t>
      </w:r>
      <w:r w:rsidRPr="00D15A89" w:rsidR="00D15A89">
        <w:rPr>
          <w:rFonts w:ascii="Times New Roman" w:hAnsi="Times New Roman"/>
          <w:lang w:val="en-US"/>
        </w:rPr>
        <w:t>is intentionally import</w:t>
      </w:r>
      <w:r w:rsidR="00D15A89">
        <w:rPr>
          <w:rFonts w:ascii="Times New Roman" w:hAnsi="Times New Roman"/>
          <w:lang w:val="en-US"/>
        </w:rPr>
        <w:t>ed to e.g. Chinatowns in Europe</w:t>
      </w:r>
      <w:r w:rsidRPr="00D15A89" w:rsidR="00D15A89">
        <w:rPr>
          <w:rFonts w:ascii="Times New Roman" w:hAnsi="Times New Roman"/>
          <w:lang w:val="en-US"/>
        </w:rPr>
        <w:t>. The use of this species as live bait in the RA area is unclear and only mentioned as a possible introduction route by Franch et al. (2008).</w:t>
      </w:r>
      <w:r w:rsidR="00D15A89">
        <w:rPr>
          <w:rFonts w:ascii="Times New Roman" w:hAnsi="Times New Roman"/>
          <w:lang w:val="en-US"/>
        </w:rPr>
        <w:t xml:space="preserve"> In Australia</w:t>
      </w:r>
      <w:r w:rsidR="000D0958">
        <w:rPr>
          <w:rFonts w:ascii="Times New Roman" w:hAnsi="Times New Roman"/>
          <w:lang w:val="en-US"/>
        </w:rPr>
        <w:t xml:space="preserve"> as well as in the USA and Japan,</w:t>
      </w:r>
      <w:r w:rsidR="00D15A89">
        <w:rPr>
          <w:rFonts w:ascii="Times New Roman" w:hAnsi="Times New Roman"/>
          <w:lang w:val="en-US"/>
        </w:rPr>
        <w:t xml:space="preserve"> Koster et al. (2002) confirmed the use </w:t>
      </w:r>
      <w:r w:rsidR="000D0958">
        <w:rPr>
          <w:rFonts w:ascii="Times New Roman" w:hAnsi="Times New Roman"/>
          <w:lang w:val="en-US"/>
        </w:rPr>
        <w:t xml:space="preserve">of this species </w:t>
      </w:r>
      <w:r w:rsidR="00D15A89">
        <w:rPr>
          <w:rFonts w:ascii="Times New Roman" w:hAnsi="Times New Roman"/>
          <w:lang w:val="en-US"/>
        </w:rPr>
        <w:t>as live bait.</w:t>
      </w:r>
    </w:p>
    <w:p w:rsidR="00850503" w:rsidP="003D446D" w:rsidRDefault="00850503" w14:paraId="79D372A0" w14:textId="77777777">
      <w:pPr>
        <w:snapToGrid w:val="0"/>
        <w:spacing w:after="120"/>
        <w:rPr>
          <w:rFonts w:ascii="Times New Roman" w:hAnsi="Times New Roman"/>
          <w:lang w:val="en-US"/>
        </w:rPr>
      </w:pPr>
    </w:p>
    <w:p w:rsidRPr="0036353E" w:rsidR="00B04797" w:rsidP="003D446D" w:rsidRDefault="00B04797" w14:paraId="79D372A1" w14:textId="77777777">
      <w:pPr>
        <w:snapToGrid w:val="0"/>
        <w:spacing w:after="120"/>
        <w:rPr>
          <w:rFonts w:ascii="Times New Roman" w:hAnsi="Times New Roman"/>
          <w:b/>
          <w:u w:val="single"/>
          <w:lang w:val="en-US"/>
        </w:rPr>
      </w:pPr>
      <w:r w:rsidRPr="0036353E">
        <w:rPr>
          <w:rFonts w:ascii="Times New Roman" w:hAnsi="Times New Roman"/>
          <w:b/>
          <w:u w:val="single"/>
          <w:lang w:val="en-US"/>
        </w:rPr>
        <w:t xml:space="preserve">Pathway: </w:t>
      </w:r>
      <w:r w:rsidRPr="0036353E" w:rsidR="0084726C">
        <w:rPr>
          <w:rFonts w:ascii="Times New Roman" w:hAnsi="Times New Roman"/>
          <w:b/>
          <w:u w:val="single"/>
          <w:lang w:val="en-US"/>
        </w:rPr>
        <w:t>Escape from confinement – Pet/Aquarium/Terrarium species</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9F6A53" w:rsidR="00570D2F" w:rsidTr="00BB30C4" w14:paraId="79D372A3" w14:textId="77777777">
        <w:tc>
          <w:tcPr>
            <w:tcW w:w="9212" w:type="dxa"/>
            <w:shd w:val="clear" w:color="auto" w:fill="auto"/>
          </w:tcPr>
          <w:p w:rsidRPr="00B94B35" w:rsidR="00ED003F" w:rsidP="00ED003F" w:rsidRDefault="00570D2F" w14:paraId="79D372A2"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79D372A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79D372AC" w14:textId="77777777">
        <w:tc>
          <w:tcPr>
            <w:tcW w:w="1536" w:type="dxa"/>
            <w:shd w:val="clear" w:color="auto" w:fill="auto"/>
          </w:tcPr>
          <w:p w:rsidRPr="00752184" w:rsidR="00570D2F" w:rsidP="00527A97" w:rsidRDefault="00570D2F" w14:paraId="79D372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4726C" w:rsidR="00570D2F" w:rsidP="00527A97" w:rsidRDefault="00570D2F" w14:paraId="79D372A6" w14:textId="77777777">
            <w:pPr>
              <w:spacing w:after="0"/>
              <w:rPr>
                <w:rFonts w:ascii="Times New Roman" w:hAnsi="Times New Roman"/>
                <w:b/>
                <w:lang w:val="en-US"/>
              </w:rPr>
            </w:pPr>
            <w:r w:rsidRPr="0084726C">
              <w:rPr>
                <w:rFonts w:ascii="Times New Roman" w:hAnsi="Times New Roman"/>
                <w:b/>
                <w:lang w:val="en-US"/>
              </w:rPr>
              <w:t xml:space="preserve">intentional </w:t>
            </w:r>
          </w:p>
          <w:p w:rsidRPr="00544B15" w:rsidR="00570D2F" w:rsidP="00570D2F" w:rsidRDefault="00570D2F" w14:paraId="79D372A7" w14:textId="77777777">
            <w:pPr>
              <w:spacing w:after="0"/>
              <w:rPr>
                <w:rFonts w:ascii="Times New Roman" w:hAnsi="Times New Roman"/>
                <w:b/>
                <w:lang w:val="en-GB"/>
              </w:rPr>
            </w:pPr>
            <w:r>
              <w:rPr>
                <w:rFonts w:ascii="Times New Roman" w:hAnsi="Times New Roman"/>
                <w:lang w:val="en-US"/>
              </w:rPr>
              <w:t xml:space="preserve">unintentional </w:t>
            </w:r>
          </w:p>
        </w:tc>
        <w:tc>
          <w:tcPr>
            <w:tcW w:w="1843" w:type="dxa"/>
          </w:tcPr>
          <w:p w:rsidRPr="00752184" w:rsidR="00570D2F" w:rsidP="00527A97" w:rsidRDefault="00570D2F" w14:paraId="79D372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79D372A9"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79D372AA" w14:textId="77777777">
            <w:pPr>
              <w:spacing w:after="0"/>
              <w:rPr>
                <w:rFonts w:ascii="Times New Roman" w:hAnsi="Times New Roman"/>
              </w:rPr>
            </w:pPr>
            <w:r w:rsidRPr="00752184">
              <w:rPr>
                <w:rFonts w:ascii="Times New Roman" w:hAnsi="Times New Roman"/>
              </w:rPr>
              <w:t>medium</w:t>
            </w:r>
          </w:p>
          <w:p w:rsidRPr="0084726C" w:rsidR="00570D2F" w:rsidP="00527A97" w:rsidRDefault="00570D2F" w14:paraId="79D372AB" w14:textId="77777777">
            <w:pPr>
              <w:snapToGrid w:val="0"/>
              <w:spacing w:after="0"/>
              <w:rPr>
                <w:rFonts w:ascii="Times New Roman" w:hAnsi="Times New Roman"/>
                <w:b/>
              </w:rPr>
            </w:pPr>
            <w:r w:rsidRPr="0084726C">
              <w:rPr>
                <w:rFonts w:ascii="Times New Roman" w:hAnsi="Times New Roman"/>
                <w:b/>
              </w:rPr>
              <w:t>high</w:t>
            </w:r>
          </w:p>
        </w:tc>
      </w:tr>
    </w:tbl>
    <w:p w:rsidR="00B04797" w:rsidP="003D446D" w:rsidRDefault="00B04797" w14:paraId="79D372AD" w14:textId="77777777">
      <w:pPr>
        <w:snapToGrid w:val="0"/>
        <w:spacing w:after="120"/>
        <w:rPr>
          <w:rFonts w:ascii="Times New Roman" w:hAnsi="Times New Roman"/>
          <w:lang w:val="en-US"/>
        </w:rPr>
      </w:pPr>
    </w:p>
    <w:p w:rsidR="00B04797" w:rsidP="003D446D" w:rsidRDefault="008C7D65" w14:paraId="79D372AF" w14:textId="42EBA937">
      <w:pPr>
        <w:snapToGrid w:val="0"/>
        <w:spacing w:after="12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Pr="0084726C" w:rsidR="0084726C">
        <w:rPr>
          <w:rFonts w:ascii="Times New Roman" w:hAnsi="Times New Roman"/>
          <w:i/>
          <w:lang w:val="en-US"/>
        </w:rPr>
        <w:t>M</w:t>
      </w:r>
      <w:r w:rsidR="00A50445">
        <w:rPr>
          <w:rFonts w:ascii="Times New Roman" w:hAnsi="Times New Roman"/>
          <w:i/>
          <w:lang w:val="en-US"/>
        </w:rPr>
        <w:t>isgurnus</w:t>
      </w:r>
      <w:r w:rsidRPr="0084726C" w:rsidR="0084726C">
        <w:rPr>
          <w:rFonts w:ascii="Times New Roman" w:hAnsi="Times New Roman"/>
          <w:i/>
          <w:lang w:val="en-US"/>
        </w:rPr>
        <w:t xml:space="preserve"> anguillicaudatus</w:t>
      </w:r>
      <w:r w:rsidR="0084726C">
        <w:rPr>
          <w:rFonts w:ascii="Times New Roman" w:hAnsi="Times New Roman"/>
          <w:lang w:val="en-US"/>
        </w:rPr>
        <w:t xml:space="preserve"> has been imported into the RA area as an aquarium and garden pond species, it still is sold in many fish shops </w:t>
      </w:r>
      <w:r w:rsidR="00A50445">
        <w:rPr>
          <w:rFonts w:ascii="Times New Roman" w:hAnsi="Times New Roman"/>
          <w:lang w:val="en-US"/>
        </w:rPr>
        <w:t xml:space="preserve">and </w:t>
      </w:r>
      <w:r w:rsidR="0084726C">
        <w:rPr>
          <w:rFonts w:ascii="Times New Roman" w:hAnsi="Times New Roman"/>
          <w:lang w:val="en-US"/>
        </w:rPr>
        <w:t>on the internet. Entry into the wild was probably both intentional (release of unwanted specimens) and unintentional (flooding of garden ponds).</w:t>
      </w:r>
    </w:p>
    <w:p w:rsidR="00331C1A" w:rsidP="003D446D" w:rsidRDefault="00331C1A" w14:paraId="79D372B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2B7" w14:textId="77777777">
        <w:tc>
          <w:tcPr>
            <w:tcW w:w="9212" w:type="dxa"/>
            <w:shd w:val="clear" w:color="auto" w:fill="auto"/>
          </w:tcPr>
          <w:p w:rsidRPr="00B94B35" w:rsidR="00962A59" w:rsidP="00B94B35" w:rsidRDefault="00962A59" w14:paraId="79D372B1"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79D372B2"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79D372B3"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79D372B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962A59" w:rsidP="00B94B35" w:rsidRDefault="00962A59" w14:paraId="79D372B5"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79D372B6"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79D372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C3" w14:textId="77777777">
        <w:tc>
          <w:tcPr>
            <w:tcW w:w="1536" w:type="dxa"/>
            <w:shd w:val="clear" w:color="auto" w:fill="auto"/>
          </w:tcPr>
          <w:p w:rsidRPr="00752184" w:rsidR="00962A59" w:rsidP="00527A97" w:rsidRDefault="00962A59" w14:paraId="79D372B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79D372BA"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962A59" w:rsidRDefault="00962A59" w14:paraId="79D372BB" w14:textId="77777777">
            <w:pPr>
              <w:spacing w:after="0"/>
              <w:rPr>
                <w:rFonts w:ascii="Times New Roman" w:hAnsi="Times New Roman"/>
                <w:lang w:val="en-US"/>
              </w:rPr>
            </w:pPr>
            <w:r w:rsidRPr="00B939BB">
              <w:rPr>
                <w:rFonts w:ascii="Times New Roman" w:hAnsi="Times New Roman"/>
                <w:lang w:val="en-US"/>
              </w:rPr>
              <w:t>unlikely</w:t>
            </w:r>
          </w:p>
          <w:p w:rsidRPr="0059024D" w:rsidR="00962A59" w:rsidP="00962A59" w:rsidRDefault="00962A59" w14:paraId="79D372BC" w14:textId="77777777">
            <w:pPr>
              <w:spacing w:after="0"/>
              <w:rPr>
                <w:rFonts w:ascii="Times New Roman" w:hAnsi="Times New Roman"/>
                <w:lang w:val="en-US"/>
              </w:rPr>
            </w:pPr>
            <w:r w:rsidRPr="0059024D">
              <w:rPr>
                <w:rFonts w:ascii="Times New Roman" w:hAnsi="Times New Roman"/>
                <w:lang w:val="en-US"/>
              </w:rPr>
              <w:t>moderately likely</w:t>
            </w:r>
          </w:p>
          <w:p w:rsidRPr="008736E0" w:rsidR="00962A59" w:rsidP="00962A59" w:rsidRDefault="00962A59" w14:paraId="79D372BD" w14:textId="77777777">
            <w:pPr>
              <w:spacing w:after="0"/>
              <w:rPr>
                <w:rFonts w:ascii="Times New Roman" w:hAnsi="Times New Roman"/>
                <w:b/>
                <w:lang w:val="en-US"/>
              </w:rPr>
            </w:pPr>
            <w:r w:rsidRPr="008736E0">
              <w:rPr>
                <w:rFonts w:ascii="Times New Roman" w:hAnsi="Times New Roman"/>
                <w:b/>
                <w:lang w:val="en-US"/>
              </w:rPr>
              <w:t>likely</w:t>
            </w:r>
          </w:p>
          <w:p w:rsidRPr="008736E0" w:rsidR="00962A59" w:rsidP="00962A59" w:rsidRDefault="00962A59" w14:paraId="79D372BE" w14:textId="77777777">
            <w:pPr>
              <w:snapToGrid w:val="0"/>
              <w:spacing w:after="0"/>
              <w:rPr>
                <w:rFonts w:ascii="Times New Roman" w:hAnsi="Times New Roman"/>
                <w:lang w:val="en-GB"/>
              </w:rPr>
            </w:pPr>
            <w:r w:rsidRPr="008736E0">
              <w:rPr>
                <w:rFonts w:ascii="Times New Roman" w:hAnsi="Times New Roman"/>
              </w:rPr>
              <w:t>very likely</w:t>
            </w:r>
          </w:p>
        </w:tc>
        <w:tc>
          <w:tcPr>
            <w:tcW w:w="1843" w:type="dxa"/>
          </w:tcPr>
          <w:p w:rsidRPr="00752184" w:rsidR="00962A59" w:rsidP="00527A97" w:rsidRDefault="00962A59" w14:paraId="79D372B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9024D" w:rsidR="00962A59" w:rsidP="00527A97" w:rsidRDefault="00962A59" w14:paraId="79D372C0" w14:textId="77777777">
            <w:pPr>
              <w:spacing w:after="0"/>
              <w:rPr>
                <w:rFonts w:ascii="Times New Roman" w:hAnsi="Times New Roman"/>
              </w:rPr>
            </w:pPr>
            <w:r w:rsidRPr="0059024D">
              <w:rPr>
                <w:rFonts w:ascii="Times New Roman" w:hAnsi="Times New Roman"/>
              </w:rPr>
              <w:t>low</w:t>
            </w:r>
          </w:p>
          <w:p w:rsidRPr="0059024D" w:rsidR="00962A59" w:rsidP="00527A97" w:rsidRDefault="00962A59" w14:paraId="79D372C1" w14:textId="77777777">
            <w:pPr>
              <w:spacing w:after="0"/>
              <w:rPr>
                <w:rFonts w:ascii="Times New Roman" w:hAnsi="Times New Roman"/>
                <w:b/>
              </w:rPr>
            </w:pPr>
            <w:r w:rsidRPr="0059024D">
              <w:rPr>
                <w:rFonts w:ascii="Times New Roman" w:hAnsi="Times New Roman"/>
                <w:b/>
              </w:rPr>
              <w:t>medium</w:t>
            </w:r>
          </w:p>
          <w:p w:rsidRPr="00752184" w:rsidR="00962A59" w:rsidP="00527A97" w:rsidRDefault="00962A59" w14:paraId="79D372C2" w14:textId="77777777">
            <w:pPr>
              <w:snapToGrid w:val="0"/>
              <w:spacing w:after="0"/>
              <w:rPr>
                <w:rFonts w:ascii="Times New Roman" w:hAnsi="Times New Roman"/>
                <w:b/>
              </w:rPr>
            </w:pPr>
            <w:r w:rsidRPr="00752184">
              <w:rPr>
                <w:rFonts w:ascii="Times New Roman" w:hAnsi="Times New Roman"/>
              </w:rPr>
              <w:t>high</w:t>
            </w:r>
          </w:p>
        </w:tc>
      </w:tr>
    </w:tbl>
    <w:p w:rsidR="000E0E84" w:rsidP="003D446D" w:rsidRDefault="000E0E84" w14:paraId="79D372C4" w14:textId="77777777">
      <w:pPr>
        <w:snapToGrid w:val="0"/>
        <w:spacing w:after="120"/>
        <w:rPr>
          <w:rFonts w:ascii="Times New Roman" w:hAnsi="Times New Roman"/>
          <w:lang w:val="en-US"/>
        </w:rPr>
      </w:pPr>
    </w:p>
    <w:p w:rsidR="008C7D65" w:rsidP="003D446D" w:rsidRDefault="008C7D65" w14:paraId="79D372C5" w14:textId="47EBCE96">
      <w:pPr>
        <w:snapToGrid w:val="0"/>
        <w:spacing w:after="120"/>
        <w:rPr>
          <w:rFonts w:ascii="Times New Roman" w:hAnsi="Times New Roman"/>
          <w:lang w:val="en-US"/>
        </w:rPr>
      </w:pPr>
      <w:r>
        <w:rPr>
          <w:rFonts w:ascii="Times New Roman" w:hAnsi="Times New Roman"/>
          <w:lang w:val="en-US"/>
        </w:rPr>
        <w:t xml:space="preserve">Response: </w:t>
      </w:r>
      <w:r w:rsidR="008F0DEB">
        <w:rPr>
          <w:rFonts w:ascii="Times New Roman" w:hAnsi="Times New Roman"/>
          <w:lang w:val="en-US"/>
        </w:rPr>
        <w:t xml:space="preserve">The aquarium trade is responsible for </w:t>
      </w:r>
      <w:r w:rsidR="0011444A">
        <w:rPr>
          <w:rFonts w:ascii="Times New Roman" w:hAnsi="Times New Roman"/>
          <w:lang w:val="en-US"/>
        </w:rPr>
        <w:t xml:space="preserve">the </w:t>
      </w:r>
      <w:r w:rsidR="008F0DEB">
        <w:rPr>
          <w:rFonts w:ascii="Times New Roman" w:hAnsi="Times New Roman"/>
          <w:lang w:val="en-US"/>
        </w:rPr>
        <w:t xml:space="preserve">worldwide movement of over 2 billion live freshwater fish per year (Chan et al. 2019). In Australia </w:t>
      </w:r>
      <w:r w:rsidRPr="008F0DEB" w:rsidR="008F0DEB">
        <w:rPr>
          <w:rFonts w:ascii="Times New Roman" w:hAnsi="Times New Roman"/>
          <w:lang w:val="en-US"/>
        </w:rPr>
        <w:t>ornamental trade has become</w:t>
      </w:r>
      <w:r w:rsidR="008F0DEB">
        <w:rPr>
          <w:rFonts w:ascii="Times New Roman" w:hAnsi="Times New Roman"/>
          <w:lang w:val="en-US"/>
        </w:rPr>
        <w:t xml:space="preserve"> </w:t>
      </w:r>
      <w:r w:rsidRPr="008F0DEB" w:rsidR="008F0DEB">
        <w:rPr>
          <w:rFonts w:ascii="Times New Roman" w:hAnsi="Times New Roman"/>
          <w:lang w:val="en-US"/>
        </w:rPr>
        <w:t xml:space="preserve">the leading vector for </w:t>
      </w:r>
      <w:r w:rsidR="008F0DEB">
        <w:rPr>
          <w:rFonts w:ascii="Times New Roman" w:hAnsi="Times New Roman"/>
          <w:lang w:val="en-US"/>
        </w:rPr>
        <w:t>non-native</w:t>
      </w:r>
      <w:r w:rsidRPr="008F0DEB" w:rsidR="008F0DEB">
        <w:rPr>
          <w:rFonts w:ascii="Times New Roman" w:hAnsi="Times New Roman"/>
          <w:lang w:val="en-US"/>
        </w:rPr>
        <w:t xml:space="preserve"> fish introductions since</w:t>
      </w:r>
      <w:r w:rsidR="008F0DEB">
        <w:rPr>
          <w:rFonts w:ascii="Times New Roman" w:hAnsi="Times New Roman"/>
          <w:lang w:val="en-US"/>
        </w:rPr>
        <w:t xml:space="preserve"> </w:t>
      </w:r>
      <w:r w:rsidRPr="008F0DEB" w:rsidR="008F0DEB">
        <w:rPr>
          <w:rFonts w:ascii="Times New Roman" w:hAnsi="Times New Roman"/>
          <w:lang w:val="en-US"/>
        </w:rPr>
        <w:t>the 1970s with species established in Australian drainages</w:t>
      </w:r>
      <w:r w:rsidR="008F0DEB">
        <w:rPr>
          <w:rFonts w:ascii="Times New Roman" w:hAnsi="Times New Roman"/>
          <w:lang w:val="en-US"/>
        </w:rPr>
        <w:t xml:space="preserve"> </w:t>
      </w:r>
      <w:r w:rsidRPr="008F0DEB" w:rsidR="008F0DEB">
        <w:rPr>
          <w:rFonts w:ascii="Times New Roman" w:hAnsi="Times New Roman"/>
          <w:lang w:val="en-US"/>
        </w:rPr>
        <w:t xml:space="preserve">including </w:t>
      </w:r>
      <w:r w:rsidR="008F0DEB">
        <w:rPr>
          <w:rFonts w:ascii="Times New Roman" w:hAnsi="Times New Roman"/>
          <w:lang w:val="en-US"/>
        </w:rPr>
        <w:t xml:space="preserve">oriental </w:t>
      </w:r>
      <w:r w:rsidR="00F8765B">
        <w:rPr>
          <w:rFonts w:ascii="Times New Roman" w:hAnsi="Times New Roman"/>
          <w:lang w:val="en-US"/>
        </w:rPr>
        <w:t>weatherfish</w:t>
      </w:r>
      <w:r w:rsidR="008F0DEB">
        <w:rPr>
          <w:rFonts w:ascii="Times New Roman" w:hAnsi="Times New Roman"/>
          <w:lang w:val="en-US"/>
        </w:rPr>
        <w:t xml:space="preserve">. </w:t>
      </w:r>
      <w:r w:rsidRPr="00570D91" w:rsidR="00570D91">
        <w:rPr>
          <w:rFonts w:ascii="Times New Roman" w:hAnsi="Times New Roman"/>
          <w:lang w:val="en-US"/>
        </w:rPr>
        <w:t xml:space="preserve">Oriental </w:t>
      </w:r>
      <w:r w:rsidR="00F8765B">
        <w:rPr>
          <w:rFonts w:ascii="Times New Roman" w:hAnsi="Times New Roman"/>
          <w:lang w:val="en-US"/>
        </w:rPr>
        <w:t>weatherfish</w:t>
      </w:r>
      <w:r w:rsidRPr="00570D91" w:rsidR="00570D91">
        <w:rPr>
          <w:rFonts w:ascii="Times New Roman" w:hAnsi="Times New Roman"/>
          <w:lang w:val="en-US"/>
        </w:rPr>
        <w:t xml:space="preserve"> were imported to Australia</w:t>
      </w:r>
      <w:r w:rsidR="00570D91">
        <w:rPr>
          <w:rFonts w:ascii="Times New Roman" w:hAnsi="Times New Roman"/>
          <w:lang w:val="en-US"/>
        </w:rPr>
        <w:t xml:space="preserve"> </w:t>
      </w:r>
      <w:r w:rsidRPr="00570D91" w:rsidR="00570D91">
        <w:rPr>
          <w:rFonts w:ascii="Times New Roman" w:hAnsi="Times New Roman"/>
          <w:lang w:val="en-US"/>
        </w:rPr>
        <w:t>by the aquarium industry at a rate of up to 50,000 per</w:t>
      </w:r>
      <w:r w:rsidR="00570D91">
        <w:rPr>
          <w:rFonts w:ascii="Times New Roman" w:hAnsi="Times New Roman"/>
          <w:lang w:val="en-US"/>
        </w:rPr>
        <w:t xml:space="preserve"> </w:t>
      </w:r>
      <w:r w:rsidRPr="00570D91" w:rsidR="00570D91">
        <w:rPr>
          <w:rFonts w:ascii="Times New Roman" w:hAnsi="Times New Roman"/>
          <w:lang w:val="en-US"/>
        </w:rPr>
        <w:t xml:space="preserve">year </w:t>
      </w:r>
      <w:r w:rsidR="00570D91">
        <w:rPr>
          <w:rFonts w:ascii="Times New Roman" w:hAnsi="Times New Roman"/>
          <w:lang w:val="en-US"/>
        </w:rPr>
        <w:t xml:space="preserve">until the sale was banned in 1986 </w:t>
      </w:r>
      <w:r w:rsidRPr="00570D91" w:rsidR="00570D91">
        <w:rPr>
          <w:rFonts w:ascii="Times New Roman" w:hAnsi="Times New Roman"/>
          <w:lang w:val="en-US"/>
        </w:rPr>
        <w:t>(</w:t>
      </w:r>
      <w:r w:rsidR="00570D91">
        <w:rPr>
          <w:rFonts w:ascii="Times New Roman" w:hAnsi="Times New Roman"/>
          <w:lang w:val="en-US"/>
        </w:rPr>
        <w:t>Keller and Lake 2007</w:t>
      </w:r>
      <w:r w:rsidRPr="00570D91" w:rsidR="00570D91">
        <w:rPr>
          <w:rFonts w:ascii="Times New Roman" w:hAnsi="Times New Roman"/>
          <w:lang w:val="en-US"/>
        </w:rPr>
        <w:t xml:space="preserve">). </w:t>
      </w:r>
      <w:r w:rsidR="00D15A89">
        <w:rPr>
          <w:rFonts w:ascii="Times New Roman" w:hAnsi="Times New Roman"/>
          <w:lang w:val="en-US"/>
        </w:rPr>
        <w:t xml:space="preserve">For the RA area, no </w:t>
      </w:r>
      <w:r w:rsidR="002F03C8">
        <w:rPr>
          <w:rFonts w:ascii="Times New Roman" w:hAnsi="Times New Roman"/>
          <w:lang w:val="en-US"/>
        </w:rPr>
        <w:t xml:space="preserve">exact </w:t>
      </w:r>
      <w:r w:rsidR="00D15A89">
        <w:rPr>
          <w:rFonts w:ascii="Times New Roman" w:hAnsi="Times New Roman"/>
          <w:lang w:val="en-US"/>
        </w:rPr>
        <w:t xml:space="preserve">data are available but several authors </w:t>
      </w:r>
      <w:r w:rsidR="002F03C8">
        <w:rPr>
          <w:rFonts w:ascii="Times New Roman" w:hAnsi="Times New Roman"/>
          <w:lang w:val="en-US"/>
        </w:rPr>
        <w:t>(e.g. van Kessel et al. 2013</w:t>
      </w:r>
      <w:r w:rsidR="00340AC6">
        <w:rPr>
          <w:rFonts w:ascii="Times New Roman" w:hAnsi="Times New Roman"/>
          <w:lang w:val="en-US"/>
        </w:rPr>
        <w:t>a</w:t>
      </w:r>
      <w:r w:rsidR="002F03C8">
        <w:rPr>
          <w:rFonts w:ascii="Times New Roman" w:hAnsi="Times New Roman"/>
          <w:lang w:val="en-US"/>
        </w:rPr>
        <w:t xml:space="preserve">, Zangl et al. 2020) </w:t>
      </w:r>
      <w:r w:rsidR="00D15A89">
        <w:rPr>
          <w:rFonts w:ascii="Times New Roman" w:hAnsi="Times New Roman"/>
          <w:lang w:val="en-US"/>
        </w:rPr>
        <w:t>mention this pathway (</w:t>
      </w:r>
      <w:r w:rsidR="002F03C8">
        <w:rPr>
          <w:rFonts w:ascii="Times New Roman" w:hAnsi="Times New Roman"/>
          <w:lang w:val="en-US"/>
        </w:rPr>
        <w:t>“</w:t>
      </w:r>
      <w:r w:rsidR="00D15A89">
        <w:rPr>
          <w:rFonts w:ascii="Times New Roman" w:hAnsi="Times New Roman"/>
          <w:lang w:val="en-US"/>
        </w:rPr>
        <w:t>aquarium trade</w:t>
      </w:r>
      <w:r w:rsidR="002F03C8">
        <w:rPr>
          <w:rFonts w:ascii="Times New Roman" w:hAnsi="Times New Roman"/>
          <w:lang w:val="en-US"/>
        </w:rPr>
        <w:t>”</w:t>
      </w:r>
      <w:r w:rsidR="00D15A89">
        <w:rPr>
          <w:rFonts w:ascii="Times New Roman" w:hAnsi="Times New Roman"/>
          <w:lang w:val="en-US"/>
        </w:rPr>
        <w:t>) as the most likely for some Member States</w:t>
      </w:r>
      <w:r w:rsidR="002F03C8">
        <w:rPr>
          <w:rFonts w:ascii="Times New Roman" w:hAnsi="Times New Roman"/>
          <w:lang w:val="en-US"/>
        </w:rPr>
        <w:t xml:space="preserve">. </w:t>
      </w:r>
      <w:r w:rsidR="008F0DEB">
        <w:rPr>
          <w:rFonts w:ascii="Times New Roman" w:hAnsi="Times New Roman"/>
          <w:lang w:val="en-US"/>
        </w:rPr>
        <w:t>Although the</w:t>
      </w:r>
      <w:r w:rsidR="0035064B">
        <w:rPr>
          <w:rFonts w:ascii="Times New Roman" w:hAnsi="Times New Roman"/>
          <w:lang w:val="en-US"/>
        </w:rPr>
        <w:t xml:space="preserve"> propagule pressure of</w:t>
      </w:r>
      <w:r w:rsidR="008F0DEB">
        <w:rPr>
          <w:rFonts w:ascii="Times New Roman" w:hAnsi="Times New Roman"/>
          <w:lang w:val="en-US"/>
        </w:rPr>
        <w:t xml:space="preserve"> introduction</w:t>
      </w:r>
      <w:r w:rsidR="0035064B">
        <w:rPr>
          <w:rFonts w:ascii="Times New Roman" w:hAnsi="Times New Roman"/>
          <w:lang w:val="en-US"/>
        </w:rPr>
        <w:t>s</w:t>
      </w:r>
      <w:r w:rsidR="008F0DEB">
        <w:rPr>
          <w:rFonts w:ascii="Times New Roman" w:hAnsi="Times New Roman"/>
          <w:lang w:val="en-US"/>
        </w:rPr>
        <w:t xml:space="preserve"> into the RA area may be high, the entry of the introduced fishes into the wild will be much lower</w:t>
      </w:r>
      <w:r w:rsidR="00BC1793">
        <w:rPr>
          <w:rFonts w:ascii="Times New Roman" w:hAnsi="Times New Roman"/>
          <w:lang w:val="en-US"/>
        </w:rPr>
        <w:t>. Still, releas</w:t>
      </w:r>
      <w:r w:rsidR="00B02DC1">
        <w:rPr>
          <w:rFonts w:ascii="Times New Roman" w:hAnsi="Times New Roman"/>
          <w:lang w:val="en-US"/>
        </w:rPr>
        <w:t>es of a</w:t>
      </w:r>
      <w:r w:rsidR="00BC1793">
        <w:rPr>
          <w:rFonts w:ascii="Times New Roman" w:hAnsi="Times New Roman"/>
          <w:lang w:val="en-US"/>
        </w:rPr>
        <w:t>qu</w:t>
      </w:r>
      <w:r w:rsidR="00B02DC1">
        <w:rPr>
          <w:rFonts w:ascii="Times New Roman" w:hAnsi="Times New Roman"/>
          <w:lang w:val="en-US"/>
        </w:rPr>
        <w:t>a</w:t>
      </w:r>
      <w:r w:rsidR="00BC1793">
        <w:rPr>
          <w:rFonts w:ascii="Times New Roman" w:hAnsi="Times New Roman"/>
          <w:lang w:val="en-US"/>
        </w:rPr>
        <w:t>rium fish occur frequently(Chan et al. 2019)</w:t>
      </w:r>
      <w:r w:rsidR="002F03C8">
        <w:rPr>
          <w:rFonts w:ascii="Times New Roman" w:hAnsi="Times New Roman"/>
          <w:lang w:val="en-US"/>
        </w:rPr>
        <w:t xml:space="preserve">. </w:t>
      </w:r>
      <w:r w:rsidRPr="00D44173" w:rsidR="00D44173">
        <w:rPr>
          <w:rFonts w:ascii="Times New Roman" w:hAnsi="Times New Roman"/>
          <w:lang w:val="en-US"/>
        </w:rPr>
        <w:t xml:space="preserve">No information has been found </w:t>
      </w:r>
      <w:r w:rsidR="008F0DEB">
        <w:rPr>
          <w:rFonts w:ascii="Times New Roman" w:hAnsi="Times New Roman"/>
          <w:lang w:val="en-US"/>
        </w:rPr>
        <w:t xml:space="preserve">on the percentage of introduced fishes for ornamental purposes </w:t>
      </w:r>
      <w:r w:rsidR="0011444A">
        <w:rPr>
          <w:rFonts w:ascii="Times New Roman" w:hAnsi="Times New Roman"/>
          <w:lang w:val="en-US"/>
        </w:rPr>
        <w:t xml:space="preserve">in the risk assessment area or </w:t>
      </w:r>
      <w:r w:rsidR="008F0DEB">
        <w:rPr>
          <w:rFonts w:ascii="Times New Roman" w:hAnsi="Times New Roman"/>
          <w:lang w:val="en-US"/>
        </w:rPr>
        <w:t>entering the natural environment.</w:t>
      </w:r>
    </w:p>
    <w:p w:rsidR="000E0E84" w:rsidP="003D446D" w:rsidRDefault="000E0E84" w14:paraId="79D372C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2C8" w14:textId="77777777">
        <w:tc>
          <w:tcPr>
            <w:tcW w:w="9212" w:type="dxa"/>
            <w:shd w:val="clear" w:color="auto" w:fill="auto"/>
          </w:tcPr>
          <w:p w:rsidRPr="00B94B35" w:rsidR="00962A59" w:rsidP="00C80CF9" w:rsidRDefault="00962A59" w14:paraId="79D372C7"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79D372C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D4" w14:textId="77777777">
        <w:tc>
          <w:tcPr>
            <w:tcW w:w="1536" w:type="dxa"/>
            <w:shd w:val="clear" w:color="auto" w:fill="auto"/>
          </w:tcPr>
          <w:p w:rsidRPr="00752184" w:rsidR="00962A59" w:rsidP="00527A97" w:rsidRDefault="00962A59" w14:paraId="79D372C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CB"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CC"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CD"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2CE" w14:textId="77777777">
            <w:pPr>
              <w:spacing w:after="0"/>
              <w:rPr>
                <w:rFonts w:ascii="Times New Roman" w:hAnsi="Times New Roman"/>
                <w:lang w:val="en-US"/>
              </w:rPr>
            </w:pPr>
            <w:r w:rsidRPr="00B939BB">
              <w:rPr>
                <w:rFonts w:ascii="Times New Roman" w:hAnsi="Times New Roman"/>
                <w:lang w:val="en-US"/>
              </w:rPr>
              <w:t>likely</w:t>
            </w:r>
          </w:p>
          <w:p w:rsidRPr="005B5F53" w:rsidR="00962A59" w:rsidP="00527A97" w:rsidRDefault="00962A59" w14:paraId="79D372CF" w14:textId="77777777">
            <w:pPr>
              <w:snapToGrid w:val="0"/>
              <w:spacing w:after="0"/>
              <w:rPr>
                <w:rFonts w:ascii="Times New Roman" w:hAnsi="Times New Roman"/>
                <w:b/>
                <w:lang w:val="en-GB"/>
              </w:rPr>
            </w:pPr>
            <w:r w:rsidRPr="005B5F53">
              <w:rPr>
                <w:rFonts w:ascii="Times New Roman" w:hAnsi="Times New Roman"/>
                <w:b/>
              </w:rPr>
              <w:t>very likely</w:t>
            </w:r>
          </w:p>
        </w:tc>
        <w:tc>
          <w:tcPr>
            <w:tcW w:w="1843" w:type="dxa"/>
          </w:tcPr>
          <w:p w:rsidRPr="00752184" w:rsidR="00962A59" w:rsidP="00527A97" w:rsidRDefault="00962A59" w14:paraId="79D372D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2D1"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2D2" w14:textId="77777777">
            <w:pPr>
              <w:spacing w:after="0"/>
              <w:rPr>
                <w:rFonts w:ascii="Times New Roman" w:hAnsi="Times New Roman"/>
              </w:rPr>
            </w:pPr>
            <w:r w:rsidRPr="00752184">
              <w:rPr>
                <w:rFonts w:ascii="Times New Roman" w:hAnsi="Times New Roman"/>
              </w:rPr>
              <w:t>medium</w:t>
            </w:r>
          </w:p>
          <w:p w:rsidRPr="005B5F53" w:rsidR="00962A59" w:rsidP="00527A97" w:rsidRDefault="00962A59" w14:paraId="79D372D3" w14:textId="77777777">
            <w:pPr>
              <w:snapToGrid w:val="0"/>
              <w:spacing w:after="0"/>
              <w:rPr>
                <w:rFonts w:ascii="Times New Roman" w:hAnsi="Times New Roman"/>
                <w:b/>
              </w:rPr>
            </w:pPr>
            <w:r w:rsidRPr="005B5F53">
              <w:rPr>
                <w:rFonts w:ascii="Times New Roman" w:hAnsi="Times New Roman"/>
                <w:b/>
              </w:rPr>
              <w:t>high</w:t>
            </w:r>
          </w:p>
        </w:tc>
      </w:tr>
    </w:tbl>
    <w:p w:rsidR="00962A59" w:rsidP="003D446D" w:rsidRDefault="00962A59" w14:paraId="79D372D5" w14:textId="77777777">
      <w:pPr>
        <w:snapToGrid w:val="0"/>
        <w:spacing w:after="120"/>
        <w:rPr>
          <w:rFonts w:ascii="Times New Roman" w:hAnsi="Times New Roman"/>
          <w:lang w:val="en-US"/>
        </w:rPr>
      </w:pPr>
    </w:p>
    <w:p w:rsidR="008C7D65" w:rsidP="003D446D" w:rsidRDefault="008C7D65" w14:paraId="79D372D6" w14:textId="3C6130DA">
      <w:pPr>
        <w:snapToGrid w:val="0"/>
        <w:spacing w:after="120"/>
        <w:rPr>
          <w:rFonts w:ascii="Times New Roman" w:hAnsi="Times New Roman"/>
          <w:lang w:val="en-US"/>
        </w:rPr>
      </w:pPr>
      <w:r>
        <w:rPr>
          <w:rFonts w:ascii="Times New Roman" w:hAnsi="Times New Roman"/>
          <w:lang w:val="en-US"/>
        </w:rPr>
        <w:t xml:space="preserve">Response: </w:t>
      </w:r>
      <w:r w:rsidR="00C62A39">
        <w:rPr>
          <w:rFonts w:ascii="Times New Roman" w:hAnsi="Times New Roman"/>
          <w:lang w:val="en-US"/>
        </w:rPr>
        <w:t>L</w:t>
      </w:r>
      <w:r w:rsidRPr="00C62A39" w:rsidR="00C62A39">
        <w:rPr>
          <w:rFonts w:ascii="Times New Roman" w:hAnsi="Times New Roman"/>
          <w:lang w:val="en-US"/>
        </w:rPr>
        <w:t xml:space="preserve">ive transport of </w:t>
      </w:r>
      <w:r w:rsidR="00C62A39">
        <w:rPr>
          <w:rFonts w:ascii="Times New Roman" w:hAnsi="Times New Roman"/>
          <w:lang w:val="en-US"/>
        </w:rPr>
        <w:t>aquarium</w:t>
      </w:r>
      <w:r w:rsidRPr="00C62A39" w:rsidR="00C62A39">
        <w:rPr>
          <w:rFonts w:ascii="Times New Roman" w:hAnsi="Times New Roman"/>
          <w:lang w:val="en-US"/>
        </w:rPr>
        <w:t xml:space="preserve"> species </w:t>
      </w:r>
      <w:r w:rsidR="00C62A39">
        <w:rPr>
          <w:rFonts w:ascii="Times New Roman" w:hAnsi="Times New Roman"/>
          <w:lang w:val="en-US"/>
        </w:rPr>
        <w:t xml:space="preserve">is well </w:t>
      </w:r>
      <w:r w:rsidRPr="00C62A39" w:rsidR="00C62A39">
        <w:rPr>
          <w:rFonts w:ascii="Times New Roman" w:hAnsi="Times New Roman"/>
          <w:lang w:val="en-US"/>
        </w:rPr>
        <w:t xml:space="preserve">organised, the survival during the passage would be high as with other fish transports. Moreover, </w:t>
      </w:r>
      <w:r w:rsidR="00C62A39">
        <w:rPr>
          <w:rFonts w:ascii="Times New Roman" w:hAnsi="Times New Roman"/>
          <w:lang w:val="en-US"/>
        </w:rPr>
        <w:t xml:space="preserve">oriental </w:t>
      </w:r>
      <w:r w:rsidR="00F8765B">
        <w:rPr>
          <w:rFonts w:ascii="Times New Roman" w:hAnsi="Times New Roman"/>
          <w:lang w:val="en-US"/>
        </w:rPr>
        <w:t>weatherfish</w:t>
      </w:r>
      <w:r w:rsidR="00C62A39">
        <w:rPr>
          <w:rFonts w:ascii="Times New Roman" w:hAnsi="Times New Roman"/>
          <w:lang w:val="en-US"/>
        </w:rPr>
        <w:t xml:space="preserve"> is a</w:t>
      </w:r>
      <w:r w:rsidRPr="00C62A39" w:rsidR="00C62A39">
        <w:rPr>
          <w:rFonts w:ascii="Times New Roman" w:hAnsi="Times New Roman"/>
          <w:lang w:val="en-US"/>
        </w:rPr>
        <w:t xml:space="preserve"> hardy fish that can withstand reduced dissolved oxygen conditions</w:t>
      </w:r>
      <w:r w:rsidR="00C62A39">
        <w:rPr>
          <w:rFonts w:ascii="Times New Roman" w:hAnsi="Times New Roman"/>
          <w:lang w:val="en-US"/>
        </w:rPr>
        <w:t xml:space="preserve"> (Koetsien </w:t>
      </w:r>
      <w:r w:rsidR="00A960A2">
        <w:rPr>
          <w:rFonts w:ascii="Times New Roman" w:hAnsi="Times New Roman"/>
          <w:lang w:val="en-US"/>
        </w:rPr>
        <w:t>and</w:t>
      </w:r>
      <w:r w:rsidR="00C62A39">
        <w:rPr>
          <w:rFonts w:ascii="Times New Roman" w:hAnsi="Times New Roman"/>
          <w:lang w:val="en-US"/>
        </w:rPr>
        <w:t xml:space="preserve"> Urq</w:t>
      </w:r>
      <w:r w:rsidR="00DD2B3E">
        <w:rPr>
          <w:rFonts w:ascii="Times New Roman" w:hAnsi="Times New Roman"/>
          <w:lang w:val="en-US"/>
        </w:rPr>
        <w:t>u</w:t>
      </w:r>
      <w:r w:rsidR="00C62A39">
        <w:rPr>
          <w:rFonts w:ascii="Times New Roman" w:hAnsi="Times New Roman"/>
          <w:lang w:val="en-US"/>
        </w:rPr>
        <w:t xml:space="preserve">hart </w:t>
      </w:r>
      <w:r w:rsidR="00E15325">
        <w:rPr>
          <w:rFonts w:ascii="Times New Roman" w:hAnsi="Times New Roman"/>
          <w:lang w:val="en-US"/>
        </w:rPr>
        <w:t>2012</w:t>
      </w:r>
      <w:r w:rsidR="00C62A39">
        <w:rPr>
          <w:rFonts w:ascii="Times New Roman" w:hAnsi="Times New Roman"/>
          <w:lang w:val="en-US"/>
        </w:rPr>
        <w:t>)</w:t>
      </w:r>
      <w:r w:rsidR="00E15325">
        <w:rPr>
          <w:rFonts w:ascii="Times New Roman" w:hAnsi="Times New Roman"/>
          <w:lang w:val="en-US"/>
        </w:rPr>
        <w:t xml:space="preserve"> </w:t>
      </w:r>
      <w:r w:rsidR="00C62A39">
        <w:rPr>
          <w:rFonts w:ascii="Times New Roman" w:hAnsi="Times New Roman"/>
          <w:lang w:val="en-US"/>
        </w:rPr>
        <w:t xml:space="preserve">and low temperatures </w:t>
      </w:r>
      <w:r w:rsidRPr="00C62A39" w:rsidR="00C62A39">
        <w:rPr>
          <w:rFonts w:ascii="Times New Roman" w:hAnsi="Times New Roman"/>
          <w:lang w:val="en-US"/>
        </w:rPr>
        <w:t xml:space="preserve">(Urquhart </w:t>
      </w:r>
      <w:r w:rsidR="00A960A2">
        <w:rPr>
          <w:rFonts w:ascii="Times New Roman" w:hAnsi="Times New Roman"/>
          <w:lang w:val="en-US"/>
        </w:rPr>
        <w:t>and</w:t>
      </w:r>
      <w:r w:rsidRPr="00C62A39" w:rsidR="00C62A39">
        <w:rPr>
          <w:rFonts w:ascii="Times New Roman" w:hAnsi="Times New Roman"/>
          <w:lang w:val="en-US"/>
        </w:rPr>
        <w:t xml:space="preserve"> Koetsier 2014). Reproduction during transport is unlikely</w:t>
      </w:r>
      <w:r w:rsidR="00AC0535">
        <w:rPr>
          <w:rFonts w:ascii="Times New Roman" w:hAnsi="Times New Roman"/>
          <w:lang w:val="en-US"/>
        </w:rPr>
        <w:t xml:space="preserve"> </w:t>
      </w:r>
      <w:r w:rsidR="0059024D">
        <w:rPr>
          <w:rFonts w:ascii="Times New Roman" w:hAnsi="Times New Roman"/>
          <w:lang w:val="en-US"/>
        </w:rPr>
        <w:t>b</w:t>
      </w:r>
      <w:r w:rsidR="00AC0535">
        <w:rPr>
          <w:rFonts w:ascii="Times New Roman" w:hAnsi="Times New Roman"/>
          <w:lang w:val="en-US"/>
        </w:rPr>
        <w:t xml:space="preserve">ut not impossible because reproduction as well as fertilization of the eggs happens in the water column. </w:t>
      </w:r>
      <w:r w:rsidRPr="00AC0535" w:rsidR="00AC0535">
        <w:rPr>
          <w:rFonts w:ascii="Times New Roman" w:hAnsi="Times New Roman"/>
          <w:lang w:val="en-US"/>
        </w:rPr>
        <w:t>Eggs hatch within 30 hours and larvae</w:t>
      </w:r>
      <w:r w:rsidR="00AC0535">
        <w:rPr>
          <w:rFonts w:ascii="Times New Roman" w:hAnsi="Times New Roman"/>
          <w:lang w:val="en-US"/>
        </w:rPr>
        <w:t xml:space="preserve"> </w:t>
      </w:r>
      <w:r w:rsidRPr="00AC0535" w:rsidR="00AC0535">
        <w:rPr>
          <w:rFonts w:ascii="Times New Roman" w:hAnsi="Times New Roman"/>
          <w:lang w:val="en-US"/>
        </w:rPr>
        <w:t xml:space="preserve">remain in </w:t>
      </w:r>
      <w:r w:rsidR="0011444A">
        <w:rPr>
          <w:rFonts w:ascii="Times New Roman" w:hAnsi="Times New Roman"/>
          <w:lang w:val="en-US"/>
        </w:rPr>
        <w:t xml:space="preserve">the </w:t>
      </w:r>
      <w:r w:rsidRPr="00AC0535" w:rsidR="00AC0535">
        <w:rPr>
          <w:rFonts w:ascii="Times New Roman" w:hAnsi="Times New Roman"/>
          <w:lang w:val="en-US"/>
        </w:rPr>
        <w:t>water column for a short period before</w:t>
      </w:r>
      <w:r w:rsidR="00AC0535">
        <w:rPr>
          <w:rFonts w:ascii="Times New Roman" w:hAnsi="Times New Roman"/>
          <w:lang w:val="en-US"/>
        </w:rPr>
        <w:t xml:space="preserve"> </w:t>
      </w:r>
      <w:r w:rsidRPr="00AC0535" w:rsidR="00AC0535">
        <w:rPr>
          <w:rFonts w:ascii="Times New Roman" w:hAnsi="Times New Roman"/>
          <w:lang w:val="en-US"/>
        </w:rPr>
        <w:t>settling on the bottom</w:t>
      </w:r>
      <w:r w:rsidR="00AC0535">
        <w:rPr>
          <w:rFonts w:ascii="Times New Roman" w:hAnsi="Times New Roman"/>
          <w:lang w:val="en-US"/>
        </w:rPr>
        <w:t xml:space="preserve"> (Frable 2008).</w:t>
      </w:r>
      <w:r w:rsidR="00EC2877">
        <w:rPr>
          <w:rFonts w:ascii="Times New Roman" w:hAnsi="Times New Roman"/>
          <w:lang w:val="en-US"/>
        </w:rPr>
        <w:t xml:space="preserve"> Survival of specimens </w:t>
      </w:r>
      <w:r w:rsidR="00CF6FE1">
        <w:rPr>
          <w:rFonts w:ascii="Times New Roman" w:hAnsi="Times New Roman"/>
          <w:lang w:val="en-US"/>
        </w:rPr>
        <w:t>that get released in the wild (</w:t>
      </w:r>
      <w:r w:rsidR="00EC2877">
        <w:rPr>
          <w:rFonts w:ascii="Times New Roman" w:hAnsi="Times New Roman"/>
          <w:lang w:val="en-US"/>
        </w:rPr>
        <w:t>dumped from aquaria or escaped after flooding</w:t>
      </w:r>
      <w:r w:rsidR="00CF6FE1">
        <w:rPr>
          <w:rFonts w:ascii="Times New Roman" w:hAnsi="Times New Roman"/>
          <w:lang w:val="en-US"/>
        </w:rPr>
        <w:t>)</w:t>
      </w:r>
      <w:r w:rsidR="00EC2877">
        <w:rPr>
          <w:rFonts w:ascii="Times New Roman" w:hAnsi="Times New Roman"/>
          <w:lang w:val="en-US"/>
        </w:rPr>
        <w:t xml:space="preserve"> is bound to be </w:t>
      </w:r>
      <w:r w:rsidR="00EC2877">
        <w:rPr>
          <w:rFonts w:ascii="Times New Roman" w:hAnsi="Times New Roman"/>
          <w:lang w:val="en-US"/>
        </w:rPr>
        <w:t>high because of the hardiness of oriental weatherfish and its abiltity to survive several days out of the water (</w:t>
      </w:r>
      <w:r w:rsidR="00CF6FE1">
        <w:rPr>
          <w:rFonts w:ascii="Times New Roman" w:hAnsi="Times New Roman"/>
          <w:lang w:val="en-US"/>
        </w:rPr>
        <w:t>Koster et al. 2002).</w:t>
      </w:r>
    </w:p>
    <w:p w:rsidR="000E0E84" w:rsidP="003D446D" w:rsidRDefault="000E0E84" w14:paraId="79D372D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2D9" w14:textId="77777777">
        <w:tc>
          <w:tcPr>
            <w:tcW w:w="9212" w:type="dxa"/>
            <w:shd w:val="clear" w:color="auto" w:fill="auto"/>
          </w:tcPr>
          <w:p w:rsidRPr="00B94B35" w:rsidR="00962A59" w:rsidP="00B94B35" w:rsidRDefault="00962A59" w14:paraId="79D372D8"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79D372D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E5" w14:textId="77777777">
        <w:tc>
          <w:tcPr>
            <w:tcW w:w="1536" w:type="dxa"/>
            <w:shd w:val="clear" w:color="auto" w:fill="auto"/>
          </w:tcPr>
          <w:p w:rsidRPr="00752184" w:rsidR="00962A59" w:rsidP="00527A97" w:rsidRDefault="00962A59" w14:paraId="79D372D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DC"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DD"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DE"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2DF" w14:textId="77777777">
            <w:pPr>
              <w:spacing w:after="0"/>
              <w:rPr>
                <w:rFonts w:ascii="Times New Roman" w:hAnsi="Times New Roman"/>
                <w:lang w:val="en-US"/>
              </w:rPr>
            </w:pPr>
            <w:r w:rsidRPr="00B939BB">
              <w:rPr>
                <w:rFonts w:ascii="Times New Roman" w:hAnsi="Times New Roman"/>
                <w:lang w:val="en-US"/>
              </w:rPr>
              <w:t>likely</w:t>
            </w:r>
          </w:p>
          <w:p w:rsidRPr="00D44173" w:rsidR="00962A59" w:rsidP="00527A97" w:rsidRDefault="00962A59" w14:paraId="79D372E0" w14:textId="77777777">
            <w:pPr>
              <w:snapToGrid w:val="0"/>
              <w:spacing w:after="0"/>
              <w:rPr>
                <w:rFonts w:ascii="Times New Roman" w:hAnsi="Times New Roman"/>
                <w:b/>
                <w:lang w:val="en-GB"/>
              </w:rPr>
            </w:pPr>
            <w:r w:rsidRPr="00D44173">
              <w:rPr>
                <w:rFonts w:ascii="Times New Roman" w:hAnsi="Times New Roman"/>
                <w:b/>
              </w:rPr>
              <w:t>very likely</w:t>
            </w:r>
          </w:p>
        </w:tc>
        <w:tc>
          <w:tcPr>
            <w:tcW w:w="1843" w:type="dxa"/>
          </w:tcPr>
          <w:p w:rsidRPr="00752184" w:rsidR="00962A59" w:rsidP="00527A97" w:rsidRDefault="00962A59" w14:paraId="79D372E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2E2" w14:textId="77777777">
            <w:pPr>
              <w:spacing w:after="0"/>
              <w:rPr>
                <w:rFonts w:ascii="Times New Roman" w:hAnsi="Times New Roman"/>
              </w:rPr>
            </w:pPr>
            <w:r w:rsidRPr="00752184">
              <w:rPr>
                <w:rFonts w:ascii="Times New Roman" w:hAnsi="Times New Roman"/>
              </w:rPr>
              <w:t>low</w:t>
            </w:r>
          </w:p>
          <w:p w:rsidRPr="005C747B" w:rsidR="00962A59" w:rsidP="00527A97" w:rsidRDefault="00962A59" w14:paraId="79D372E3" w14:textId="77777777">
            <w:pPr>
              <w:spacing w:after="0"/>
              <w:rPr>
                <w:rFonts w:ascii="Times New Roman" w:hAnsi="Times New Roman"/>
                <w:b/>
              </w:rPr>
            </w:pPr>
            <w:r w:rsidRPr="005C747B">
              <w:rPr>
                <w:rFonts w:ascii="Times New Roman" w:hAnsi="Times New Roman"/>
                <w:b/>
              </w:rPr>
              <w:t>medium</w:t>
            </w:r>
          </w:p>
          <w:p w:rsidRPr="005C747B" w:rsidR="00962A59" w:rsidP="00527A97" w:rsidRDefault="00962A59" w14:paraId="79D372E4" w14:textId="77777777">
            <w:pPr>
              <w:snapToGrid w:val="0"/>
              <w:spacing w:after="0"/>
              <w:rPr>
                <w:rFonts w:ascii="Times New Roman" w:hAnsi="Times New Roman"/>
              </w:rPr>
            </w:pPr>
            <w:r w:rsidRPr="005C747B">
              <w:rPr>
                <w:rFonts w:ascii="Times New Roman" w:hAnsi="Times New Roman"/>
              </w:rPr>
              <w:t>high</w:t>
            </w:r>
          </w:p>
        </w:tc>
      </w:tr>
    </w:tbl>
    <w:p w:rsidRPr="000E0E84" w:rsidR="00B04797" w:rsidP="003D446D" w:rsidRDefault="00B04797" w14:paraId="79D372E6" w14:textId="77777777">
      <w:pPr>
        <w:snapToGrid w:val="0"/>
        <w:spacing w:after="120"/>
        <w:rPr>
          <w:rFonts w:ascii="Times New Roman" w:hAnsi="Times New Roman"/>
          <w:sz w:val="24"/>
          <w:szCs w:val="24"/>
          <w:lang w:val="en-US"/>
        </w:rPr>
      </w:pPr>
    </w:p>
    <w:p w:rsidR="008C7D65" w:rsidP="003D446D" w:rsidRDefault="008C7D65" w14:paraId="79D372E7" w14:textId="77777777">
      <w:pPr>
        <w:snapToGrid w:val="0"/>
        <w:spacing w:after="120"/>
        <w:rPr>
          <w:rFonts w:ascii="Times New Roman" w:hAnsi="Times New Roman"/>
          <w:lang w:val="en-US"/>
        </w:rPr>
      </w:pPr>
      <w:r>
        <w:rPr>
          <w:rFonts w:ascii="Times New Roman" w:hAnsi="Times New Roman"/>
          <w:lang w:val="en-US"/>
        </w:rPr>
        <w:t xml:space="preserve">Response: </w:t>
      </w:r>
      <w:r w:rsidR="00D44173">
        <w:rPr>
          <w:rFonts w:ascii="Times New Roman" w:hAnsi="Times New Roman"/>
          <w:lang w:val="en-US"/>
        </w:rPr>
        <w:t>Intentional fish transport is meant to keep the fish alive, so no management practices to imperil the survival would be in place.</w:t>
      </w:r>
      <w:r w:rsidR="00CF6FE1">
        <w:rPr>
          <w:rFonts w:ascii="Times New Roman" w:hAnsi="Times New Roman"/>
          <w:lang w:val="en-US"/>
        </w:rPr>
        <w:t xml:space="preserve"> </w:t>
      </w:r>
      <w:r w:rsidR="005C747B">
        <w:rPr>
          <w:rFonts w:ascii="Times New Roman" w:hAnsi="Times New Roman"/>
          <w:lang w:val="en-US"/>
        </w:rPr>
        <w:t>Aquarium holders will do their best to keep their fish alive under the best conditions and no</w:t>
      </w:r>
      <w:r w:rsidR="00CF6FE1">
        <w:rPr>
          <w:rFonts w:ascii="Times New Roman" w:hAnsi="Times New Roman"/>
          <w:lang w:val="en-US"/>
        </w:rPr>
        <w:t xml:space="preserve"> </w:t>
      </w:r>
      <w:r w:rsidR="005C747B">
        <w:rPr>
          <w:rFonts w:ascii="Times New Roman" w:hAnsi="Times New Roman"/>
          <w:lang w:val="en-US"/>
        </w:rPr>
        <w:t>management practices would be in place to prevent entry</w:t>
      </w:r>
      <w:r w:rsidR="0012369F">
        <w:rPr>
          <w:rFonts w:ascii="Times New Roman" w:hAnsi="Times New Roman"/>
          <w:lang w:val="en-US"/>
        </w:rPr>
        <w:t xml:space="preserve"> and survival</w:t>
      </w:r>
      <w:r w:rsidR="005C747B">
        <w:rPr>
          <w:rFonts w:ascii="Times New Roman" w:hAnsi="Times New Roman"/>
          <w:lang w:val="en-US"/>
        </w:rPr>
        <w:t xml:space="preserve"> in the wild.</w:t>
      </w:r>
    </w:p>
    <w:p w:rsidR="000E0E84" w:rsidP="003D446D" w:rsidRDefault="000E0E84" w14:paraId="79D372E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2EA" w14:textId="77777777">
        <w:tc>
          <w:tcPr>
            <w:tcW w:w="9212" w:type="dxa"/>
            <w:shd w:val="clear" w:color="auto" w:fill="auto"/>
          </w:tcPr>
          <w:p w:rsidRPr="00B94B35" w:rsidR="00962A59" w:rsidP="00FD64D3" w:rsidRDefault="00962A59" w14:paraId="79D372E9"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rsidR="00962A59" w:rsidP="000E0E84" w:rsidRDefault="00962A59" w14:paraId="79D372E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F6" w14:textId="77777777">
        <w:tc>
          <w:tcPr>
            <w:tcW w:w="1536" w:type="dxa"/>
            <w:shd w:val="clear" w:color="auto" w:fill="auto"/>
          </w:tcPr>
          <w:p w:rsidRPr="00752184" w:rsidR="00962A59" w:rsidP="00527A97" w:rsidRDefault="00962A59" w14:paraId="79D372E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E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EE"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EF"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2F0" w14:textId="77777777">
            <w:pPr>
              <w:spacing w:after="0"/>
              <w:rPr>
                <w:rFonts w:ascii="Times New Roman" w:hAnsi="Times New Roman"/>
                <w:lang w:val="en-US"/>
              </w:rPr>
            </w:pPr>
            <w:r w:rsidRPr="00B939BB">
              <w:rPr>
                <w:rFonts w:ascii="Times New Roman" w:hAnsi="Times New Roman"/>
                <w:lang w:val="en-US"/>
              </w:rPr>
              <w:t>likely</w:t>
            </w:r>
          </w:p>
          <w:p w:rsidRPr="00526511" w:rsidR="00962A59" w:rsidP="00527A97" w:rsidRDefault="00962A59" w14:paraId="79D372F1" w14:textId="77777777">
            <w:pPr>
              <w:snapToGrid w:val="0"/>
              <w:spacing w:after="0"/>
              <w:rPr>
                <w:rFonts w:ascii="Times New Roman" w:hAnsi="Times New Roman"/>
                <w:b/>
                <w:lang w:val="en-GB"/>
              </w:rPr>
            </w:pPr>
            <w:r w:rsidRPr="00526511">
              <w:rPr>
                <w:rFonts w:ascii="Times New Roman" w:hAnsi="Times New Roman"/>
                <w:b/>
              </w:rPr>
              <w:t>very likely</w:t>
            </w:r>
          </w:p>
        </w:tc>
        <w:tc>
          <w:tcPr>
            <w:tcW w:w="1843" w:type="dxa"/>
          </w:tcPr>
          <w:p w:rsidRPr="00752184" w:rsidR="00962A59" w:rsidP="00527A97" w:rsidRDefault="00962A59" w14:paraId="79D372F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2F3"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2F4" w14:textId="77777777">
            <w:pPr>
              <w:spacing w:after="0"/>
              <w:rPr>
                <w:rFonts w:ascii="Times New Roman" w:hAnsi="Times New Roman"/>
              </w:rPr>
            </w:pPr>
            <w:r w:rsidRPr="00752184">
              <w:rPr>
                <w:rFonts w:ascii="Times New Roman" w:hAnsi="Times New Roman"/>
              </w:rPr>
              <w:t>medium</w:t>
            </w:r>
          </w:p>
          <w:p w:rsidRPr="00526511" w:rsidR="00962A59" w:rsidP="00527A97" w:rsidRDefault="00962A59" w14:paraId="79D372F5" w14:textId="77777777">
            <w:pPr>
              <w:snapToGrid w:val="0"/>
              <w:spacing w:after="0"/>
              <w:rPr>
                <w:rFonts w:ascii="Times New Roman" w:hAnsi="Times New Roman"/>
                <w:b/>
              </w:rPr>
            </w:pPr>
            <w:r w:rsidRPr="00526511">
              <w:rPr>
                <w:rFonts w:ascii="Times New Roman" w:hAnsi="Times New Roman"/>
                <w:b/>
              </w:rPr>
              <w:t>high</w:t>
            </w:r>
          </w:p>
        </w:tc>
      </w:tr>
    </w:tbl>
    <w:p w:rsidRPr="000E0E84" w:rsidR="00B04797" w:rsidP="003D446D" w:rsidRDefault="00B04797" w14:paraId="79D372F7" w14:textId="77777777">
      <w:pPr>
        <w:snapToGrid w:val="0"/>
        <w:spacing w:after="120"/>
        <w:rPr>
          <w:rFonts w:ascii="Times New Roman" w:hAnsi="Times New Roman"/>
          <w:sz w:val="24"/>
          <w:szCs w:val="24"/>
          <w:lang w:val="en-US"/>
        </w:rPr>
      </w:pPr>
    </w:p>
    <w:p w:rsidR="009A4648" w:rsidP="003D446D" w:rsidRDefault="008C7D65" w14:paraId="79D372F8" w14:textId="77777777">
      <w:pPr>
        <w:snapToGrid w:val="0"/>
        <w:spacing w:after="120"/>
        <w:rPr>
          <w:rFonts w:ascii="Times New Roman" w:hAnsi="Times New Roman"/>
          <w:lang w:val="en-US"/>
        </w:rPr>
      </w:pPr>
      <w:r>
        <w:rPr>
          <w:rFonts w:ascii="Times New Roman" w:hAnsi="Times New Roman"/>
          <w:lang w:val="en-US"/>
        </w:rPr>
        <w:t xml:space="preserve">Response: </w:t>
      </w:r>
      <w:r w:rsidRPr="00526511" w:rsidR="00526511">
        <w:rPr>
          <w:rFonts w:ascii="Times New Roman" w:hAnsi="Times New Roman"/>
          <w:i/>
          <w:lang w:val="en-US"/>
        </w:rPr>
        <w:t>Misgurnus</w:t>
      </w:r>
      <w:r w:rsidR="00526511">
        <w:rPr>
          <w:rFonts w:ascii="Times New Roman" w:hAnsi="Times New Roman"/>
          <w:lang w:val="en-US"/>
        </w:rPr>
        <w:t xml:space="preserve"> species can be </w:t>
      </w:r>
      <w:r w:rsidR="0011444A">
        <w:rPr>
          <w:rFonts w:ascii="Times New Roman" w:hAnsi="Times New Roman"/>
          <w:lang w:val="en-US"/>
        </w:rPr>
        <w:t xml:space="preserve">difficult </w:t>
      </w:r>
      <w:r w:rsidR="00526511">
        <w:rPr>
          <w:rFonts w:ascii="Times New Roman" w:hAnsi="Times New Roman"/>
          <w:lang w:val="en-US"/>
        </w:rPr>
        <w:t xml:space="preserve">to distinguish </w:t>
      </w:r>
      <w:r w:rsidR="00E40F79">
        <w:rPr>
          <w:rFonts w:ascii="Times New Roman" w:hAnsi="Times New Roman"/>
          <w:lang w:val="en-US"/>
        </w:rPr>
        <w:t xml:space="preserve">from each other </w:t>
      </w:r>
      <w:r w:rsidR="00526511">
        <w:rPr>
          <w:rFonts w:ascii="Times New Roman" w:hAnsi="Times New Roman"/>
          <w:lang w:val="en-US"/>
        </w:rPr>
        <w:t xml:space="preserve">for non-trained people, e.g. </w:t>
      </w:r>
      <w:r w:rsidRPr="00526511" w:rsidR="00526511">
        <w:rPr>
          <w:rFonts w:ascii="Times New Roman" w:hAnsi="Times New Roman"/>
          <w:i/>
          <w:lang w:val="en-US"/>
        </w:rPr>
        <w:t>M. anguillicaudatus</w:t>
      </w:r>
      <w:r w:rsidRPr="00526511" w:rsidR="00526511">
        <w:rPr>
          <w:rFonts w:ascii="Times New Roman" w:hAnsi="Times New Roman"/>
          <w:lang w:val="en-US"/>
        </w:rPr>
        <w:t xml:space="preserve"> </w:t>
      </w:r>
      <w:r w:rsidR="007C0AAE">
        <w:rPr>
          <w:rFonts w:ascii="Times New Roman" w:hAnsi="Times New Roman"/>
          <w:lang w:val="en-US"/>
        </w:rPr>
        <w:t xml:space="preserve">imported </w:t>
      </w:r>
      <w:r w:rsidRPr="00526511" w:rsidR="00526511">
        <w:rPr>
          <w:rFonts w:ascii="Times New Roman" w:hAnsi="Times New Roman"/>
          <w:lang w:val="en-US"/>
        </w:rPr>
        <w:t xml:space="preserve">for the aquarium trade </w:t>
      </w:r>
      <w:r w:rsidR="00526511">
        <w:rPr>
          <w:rFonts w:ascii="Times New Roman" w:hAnsi="Times New Roman"/>
          <w:lang w:val="en-US"/>
        </w:rPr>
        <w:t xml:space="preserve">in Great Britain </w:t>
      </w:r>
      <w:r w:rsidR="002D4F24">
        <w:rPr>
          <w:rFonts w:ascii="Times New Roman" w:hAnsi="Times New Roman"/>
          <w:lang w:val="en-US"/>
        </w:rPr>
        <w:t>turned out to</w:t>
      </w:r>
      <w:r w:rsidR="0011444A">
        <w:rPr>
          <w:rFonts w:ascii="Times New Roman" w:hAnsi="Times New Roman"/>
          <w:lang w:val="en-US"/>
        </w:rPr>
        <w:t xml:space="preserve"> be</w:t>
      </w:r>
      <w:r w:rsidR="00F97718">
        <w:rPr>
          <w:rFonts w:ascii="Times New Roman" w:hAnsi="Times New Roman"/>
          <w:lang w:val="en-US"/>
        </w:rPr>
        <w:t xml:space="preserve"> </w:t>
      </w:r>
      <w:r w:rsidRPr="00F97718" w:rsidR="00F97718">
        <w:rPr>
          <w:rFonts w:ascii="Times New Roman" w:hAnsi="Times New Roman"/>
          <w:i/>
          <w:lang w:val="en-US"/>
        </w:rPr>
        <w:t>M. mizolepis</w:t>
      </w:r>
      <w:r w:rsidR="00F97718">
        <w:rPr>
          <w:rFonts w:ascii="Times New Roman" w:hAnsi="Times New Roman"/>
          <w:lang w:val="en-US"/>
        </w:rPr>
        <w:t xml:space="preserve"> instead (Zi</w:t>
      </w:r>
      <w:r w:rsidRPr="00F97718" w:rsidR="00F97718">
        <w:rPr>
          <w:rFonts w:ascii="Times New Roman" w:hAnsi="Times New Roman"/>
          <w:lang w:val="en-US"/>
        </w:rPr>
        <w:t>ę</w:t>
      </w:r>
      <w:r w:rsidR="00F97718">
        <w:rPr>
          <w:rFonts w:ascii="Times New Roman" w:hAnsi="Times New Roman"/>
          <w:lang w:val="en-US"/>
        </w:rPr>
        <w:t>ba et al. 2010)</w:t>
      </w:r>
      <w:r w:rsidR="007C0AAE">
        <w:rPr>
          <w:rFonts w:ascii="Times New Roman" w:hAnsi="Times New Roman"/>
          <w:lang w:val="en-US"/>
        </w:rPr>
        <w:t>, the same can happen the other way round</w:t>
      </w:r>
      <w:r w:rsidR="00F97718">
        <w:rPr>
          <w:rFonts w:ascii="Times New Roman" w:hAnsi="Times New Roman"/>
          <w:lang w:val="en-US"/>
        </w:rPr>
        <w:t>. Escape into the wild of aquarium and pond fishes happens frequently and may be noticed only years later (Chan et al. 2019).</w:t>
      </w:r>
      <w:r w:rsidR="00EA16C1">
        <w:rPr>
          <w:rFonts w:ascii="Times New Roman" w:hAnsi="Times New Roman"/>
          <w:lang w:val="en-US"/>
        </w:rPr>
        <w:t xml:space="preserve"> </w:t>
      </w:r>
      <w:r w:rsidRPr="002471F4" w:rsidR="00EA16C1">
        <w:rPr>
          <w:rFonts w:ascii="Times New Roman" w:hAnsi="Times New Roman"/>
          <w:i/>
          <w:lang w:val="en-US"/>
        </w:rPr>
        <w:t>M. anguillicaudatus</w:t>
      </w:r>
      <w:r w:rsidR="00EA16C1">
        <w:rPr>
          <w:rFonts w:ascii="Times New Roman" w:hAnsi="Times New Roman"/>
          <w:lang w:val="en-US"/>
        </w:rPr>
        <w:t xml:space="preserve"> can be detected during regular monitoring for e.g. the Water Framework Directive but there may be several years between first occurrence and first detection. Also, this species has a benthic lifestyle and often lives in marshlike habitats which are difficult to sample. New detection methods, e.g. environmental DNA (eDNA) may be used for better and quicker detection of this cryptic species (Brys et al. 2020).</w:t>
      </w:r>
    </w:p>
    <w:p w:rsidR="00F97718" w:rsidP="003D446D" w:rsidRDefault="00F97718" w14:paraId="79D372F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A4648" w:rsidTr="00A45FF5" w14:paraId="79D372FB" w14:textId="77777777">
        <w:tc>
          <w:tcPr>
            <w:tcW w:w="9212" w:type="dxa"/>
            <w:shd w:val="clear" w:color="auto" w:fill="auto"/>
          </w:tcPr>
          <w:p w:rsidRPr="00B94B35" w:rsidR="009A4648" w:rsidP="00FD64D3" w:rsidRDefault="00A51652" w14:paraId="79D372FA"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79D372F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79D37305" w14:textId="77777777">
        <w:tc>
          <w:tcPr>
            <w:tcW w:w="1536" w:type="dxa"/>
            <w:shd w:val="clear" w:color="auto" w:fill="auto"/>
          </w:tcPr>
          <w:p w:rsidRPr="00752184" w:rsidR="009A4648" w:rsidP="00A45FF5" w:rsidRDefault="009A4648" w14:paraId="79D372F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A4648" w:rsidP="009A4648" w:rsidRDefault="009A4648" w14:paraId="79D372FE" w14:textId="77777777">
            <w:pPr>
              <w:spacing w:after="0"/>
              <w:rPr>
                <w:rFonts w:ascii="Times New Roman" w:hAnsi="Times New Roman"/>
                <w:lang w:val="en-US"/>
              </w:rPr>
            </w:pPr>
            <w:r>
              <w:rPr>
                <w:rFonts w:ascii="Times New Roman" w:hAnsi="Times New Roman"/>
                <w:lang w:val="en-US"/>
              </w:rPr>
              <w:t>isolated</w:t>
            </w:r>
          </w:p>
          <w:p w:rsidRPr="00685E58" w:rsidR="009A4648" w:rsidP="009A4648" w:rsidRDefault="009A4648" w14:paraId="79D372FF" w14:textId="77777777">
            <w:pPr>
              <w:spacing w:after="0"/>
              <w:rPr>
                <w:rFonts w:ascii="Times New Roman" w:hAnsi="Times New Roman"/>
                <w:b/>
                <w:lang w:val="en-US"/>
              </w:rPr>
            </w:pPr>
            <w:r w:rsidRPr="00685E58">
              <w:rPr>
                <w:rFonts w:ascii="Times New Roman" w:hAnsi="Times New Roman"/>
                <w:b/>
                <w:lang w:val="en-US"/>
              </w:rPr>
              <w:t>widespread</w:t>
            </w:r>
          </w:p>
          <w:p w:rsidRPr="00685E58" w:rsidR="009A4648" w:rsidP="009A4648" w:rsidRDefault="009A4648" w14:paraId="79D37300" w14:textId="77777777">
            <w:pPr>
              <w:snapToGrid w:val="0"/>
              <w:spacing w:after="0"/>
              <w:rPr>
                <w:rFonts w:ascii="Times New Roman" w:hAnsi="Times New Roman"/>
                <w:lang w:val="en-GB"/>
              </w:rPr>
            </w:pPr>
            <w:r w:rsidRPr="00685E58">
              <w:rPr>
                <w:rFonts w:ascii="Times New Roman" w:hAnsi="Times New Roman"/>
                <w:lang w:val="en-US"/>
              </w:rPr>
              <w:t>ubiquitous</w:t>
            </w:r>
          </w:p>
        </w:tc>
        <w:tc>
          <w:tcPr>
            <w:tcW w:w="1843" w:type="dxa"/>
          </w:tcPr>
          <w:p w:rsidRPr="00752184" w:rsidR="009A4648" w:rsidP="00A45FF5" w:rsidRDefault="009A4648" w14:paraId="79D3730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A4648" w:rsidP="00A45FF5" w:rsidRDefault="009A4648" w14:paraId="79D37302" w14:textId="77777777">
            <w:pPr>
              <w:spacing w:after="0"/>
              <w:rPr>
                <w:rFonts w:ascii="Times New Roman" w:hAnsi="Times New Roman"/>
              </w:rPr>
            </w:pPr>
            <w:r w:rsidRPr="00752184">
              <w:rPr>
                <w:rFonts w:ascii="Times New Roman" w:hAnsi="Times New Roman"/>
              </w:rPr>
              <w:t>low</w:t>
            </w:r>
          </w:p>
          <w:p w:rsidRPr="007C0AAE" w:rsidR="009A4648" w:rsidP="00A45FF5" w:rsidRDefault="009A4648" w14:paraId="79D37303" w14:textId="77777777">
            <w:pPr>
              <w:spacing w:after="0"/>
              <w:rPr>
                <w:rFonts w:ascii="Times New Roman" w:hAnsi="Times New Roman"/>
                <w:b/>
              </w:rPr>
            </w:pPr>
            <w:r w:rsidRPr="007C0AAE">
              <w:rPr>
                <w:rFonts w:ascii="Times New Roman" w:hAnsi="Times New Roman"/>
                <w:b/>
              </w:rPr>
              <w:t>medium</w:t>
            </w:r>
          </w:p>
          <w:p w:rsidRPr="00752184" w:rsidR="009A4648" w:rsidP="00A45FF5" w:rsidRDefault="009A4648" w14:paraId="79D37304" w14:textId="77777777">
            <w:pPr>
              <w:snapToGrid w:val="0"/>
              <w:spacing w:after="0"/>
              <w:rPr>
                <w:rFonts w:ascii="Times New Roman" w:hAnsi="Times New Roman"/>
                <w:b/>
              </w:rPr>
            </w:pPr>
            <w:r w:rsidRPr="00752184">
              <w:rPr>
                <w:rFonts w:ascii="Times New Roman" w:hAnsi="Times New Roman"/>
              </w:rPr>
              <w:t>high</w:t>
            </w:r>
          </w:p>
        </w:tc>
      </w:tr>
    </w:tbl>
    <w:p w:rsidR="009A4648" w:rsidP="003D446D" w:rsidRDefault="009A4648" w14:paraId="79D37306" w14:textId="77777777">
      <w:pPr>
        <w:snapToGrid w:val="0"/>
        <w:spacing w:after="120"/>
        <w:rPr>
          <w:rFonts w:ascii="Times New Roman" w:hAnsi="Times New Roman"/>
          <w:sz w:val="24"/>
          <w:szCs w:val="24"/>
          <w:lang w:val="en-US"/>
        </w:rPr>
      </w:pPr>
    </w:p>
    <w:p w:rsidR="0087635C" w:rsidP="003D446D" w:rsidRDefault="009A4648" w14:paraId="79D37307" w14:textId="4848C52F">
      <w:pPr>
        <w:snapToGrid w:val="0"/>
        <w:spacing w:after="120"/>
        <w:rPr>
          <w:rFonts w:ascii="Times New Roman" w:hAnsi="Times New Roman"/>
          <w:lang w:val="en-US"/>
        </w:rPr>
      </w:pPr>
      <w:r>
        <w:rPr>
          <w:rFonts w:ascii="Times New Roman" w:hAnsi="Times New Roman"/>
          <w:lang w:val="en-US"/>
        </w:rPr>
        <w:t>Response:</w:t>
      </w:r>
      <w:r w:rsidR="00DC2B8B">
        <w:rPr>
          <w:rFonts w:ascii="Times New Roman" w:hAnsi="Times New Roman"/>
          <w:lang w:val="en-US"/>
        </w:rPr>
        <w:t xml:space="preserve"> Introductions via the aquarium trade can happen in any place, especially since </w:t>
      </w:r>
      <w:r w:rsidRPr="00DC2B8B" w:rsidR="00DC2B8B">
        <w:rPr>
          <w:rFonts w:ascii="Times New Roman" w:hAnsi="Times New Roman"/>
          <w:i/>
          <w:lang w:val="en-US"/>
        </w:rPr>
        <w:t>M. anguillicaudatus</w:t>
      </w:r>
      <w:r w:rsidR="00DC2B8B">
        <w:rPr>
          <w:rFonts w:ascii="Times New Roman" w:hAnsi="Times New Roman"/>
          <w:lang w:val="en-US"/>
        </w:rPr>
        <w:t xml:space="preserve"> is also for sale through the internet</w:t>
      </w:r>
      <w:r w:rsidR="00F60627">
        <w:rPr>
          <w:rStyle w:val="Funotenzeichen"/>
          <w:rFonts w:ascii="Times New Roman" w:hAnsi="Times New Roman"/>
          <w:lang w:val="en-US"/>
        </w:rPr>
        <w:footnoteReference w:id="6"/>
      </w:r>
      <w:r w:rsidR="00DC2B8B">
        <w:rPr>
          <w:rFonts w:ascii="Times New Roman" w:hAnsi="Times New Roman"/>
          <w:lang w:val="en-US"/>
        </w:rPr>
        <w:t xml:space="preserve">. Intentional as well as unintentional entry into </w:t>
      </w:r>
      <w:r w:rsidR="0011444A">
        <w:rPr>
          <w:rFonts w:ascii="Times New Roman" w:hAnsi="Times New Roman"/>
          <w:lang w:val="en-US"/>
        </w:rPr>
        <w:t xml:space="preserve">the </w:t>
      </w:r>
      <w:r w:rsidR="00DC2B8B">
        <w:rPr>
          <w:rFonts w:ascii="Times New Roman" w:hAnsi="Times New Roman"/>
          <w:lang w:val="en-US"/>
        </w:rPr>
        <w:t>wild</w:t>
      </w:r>
      <w:r>
        <w:rPr>
          <w:rFonts w:ascii="Times New Roman" w:hAnsi="Times New Roman"/>
          <w:lang w:val="en-US"/>
        </w:rPr>
        <w:t xml:space="preserve"> </w:t>
      </w:r>
      <w:r w:rsidR="00DC2B8B">
        <w:rPr>
          <w:rFonts w:ascii="Times New Roman" w:hAnsi="Times New Roman"/>
          <w:lang w:val="en-US"/>
        </w:rPr>
        <w:t>can also occur in most places but propagule pressure is bound to be higher in a neighbourhood with dense human populations (</w:t>
      </w:r>
      <w:r w:rsidR="0087635C">
        <w:rPr>
          <w:rFonts w:ascii="Times New Roman" w:hAnsi="Times New Roman"/>
          <w:lang w:val="en-US"/>
        </w:rPr>
        <w:t>Copp et al. 2005)</w:t>
      </w:r>
      <w:r w:rsidR="00DC2B8B">
        <w:rPr>
          <w:rFonts w:ascii="Times New Roman" w:hAnsi="Times New Roman"/>
          <w:lang w:val="en-US"/>
        </w:rPr>
        <w:t>.</w:t>
      </w:r>
    </w:p>
    <w:p w:rsidR="009A4648" w:rsidP="003D446D" w:rsidRDefault="009A4648" w14:paraId="79D3730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30A" w14:textId="77777777">
        <w:tc>
          <w:tcPr>
            <w:tcW w:w="9212" w:type="dxa"/>
            <w:shd w:val="clear" w:color="auto" w:fill="auto"/>
          </w:tcPr>
          <w:p w:rsidRPr="00B94B35" w:rsidR="00962A59" w:rsidP="00FD64D3" w:rsidRDefault="00962A59" w14:paraId="79D37309"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rsidR="00962A59" w:rsidP="00693B45" w:rsidRDefault="00962A59" w14:paraId="79D373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16" w14:textId="77777777">
        <w:tc>
          <w:tcPr>
            <w:tcW w:w="1536" w:type="dxa"/>
            <w:shd w:val="clear" w:color="auto" w:fill="auto"/>
          </w:tcPr>
          <w:p w:rsidRPr="00752184" w:rsidR="00962A59" w:rsidP="00527A97" w:rsidRDefault="00962A59" w14:paraId="79D373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0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0E"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0F" w14:textId="77777777">
            <w:pPr>
              <w:spacing w:after="0"/>
              <w:rPr>
                <w:rFonts w:ascii="Times New Roman" w:hAnsi="Times New Roman"/>
                <w:lang w:val="en-US"/>
              </w:rPr>
            </w:pPr>
            <w:r w:rsidRPr="00B939BB">
              <w:rPr>
                <w:rFonts w:ascii="Times New Roman" w:hAnsi="Times New Roman"/>
                <w:lang w:val="en-US"/>
              </w:rPr>
              <w:t>moderately likely</w:t>
            </w:r>
          </w:p>
          <w:p w:rsidRPr="00DC2B8B" w:rsidR="00962A59" w:rsidP="00527A97" w:rsidRDefault="00962A59" w14:paraId="79D37310" w14:textId="77777777">
            <w:pPr>
              <w:spacing w:after="0"/>
              <w:rPr>
                <w:rFonts w:ascii="Times New Roman" w:hAnsi="Times New Roman"/>
                <w:lang w:val="en-US"/>
              </w:rPr>
            </w:pPr>
            <w:r w:rsidRPr="00DC2B8B">
              <w:rPr>
                <w:rFonts w:ascii="Times New Roman" w:hAnsi="Times New Roman"/>
                <w:lang w:val="en-US"/>
              </w:rPr>
              <w:t>likely</w:t>
            </w:r>
          </w:p>
          <w:p w:rsidRPr="00DC2B8B" w:rsidR="00962A59" w:rsidP="00527A97" w:rsidRDefault="00962A59" w14:paraId="79D37311" w14:textId="77777777">
            <w:pPr>
              <w:snapToGrid w:val="0"/>
              <w:spacing w:after="0"/>
              <w:rPr>
                <w:rFonts w:ascii="Times New Roman" w:hAnsi="Times New Roman"/>
                <w:b/>
                <w:lang w:val="en-GB"/>
              </w:rPr>
            </w:pPr>
            <w:r w:rsidRPr="00DC2B8B">
              <w:rPr>
                <w:rFonts w:ascii="Times New Roman" w:hAnsi="Times New Roman"/>
                <w:b/>
              </w:rPr>
              <w:t>very likely</w:t>
            </w:r>
          </w:p>
        </w:tc>
        <w:tc>
          <w:tcPr>
            <w:tcW w:w="1843" w:type="dxa"/>
          </w:tcPr>
          <w:p w:rsidRPr="00752184" w:rsidR="00962A59" w:rsidP="00527A97" w:rsidRDefault="00962A59" w14:paraId="79D373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13"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314" w14:textId="77777777">
            <w:pPr>
              <w:spacing w:after="0"/>
              <w:rPr>
                <w:rFonts w:ascii="Times New Roman" w:hAnsi="Times New Roman"/>
              </w:rPr>
            </w:pPr>
            <w:r w:rsidRPr="00752184">
              <w:rPr>
                <w:rFonts w:ascii="Times New Roman" w:hAnsi="Times New Roman"/>
              </w:rPr>
              <w:t>medium</w:t>
            </w:r>
          </w:p>
          <w:p w:rsidRPr="00DC2B8B" w:rsidR="00962A59" w:rsidP="00527A97" w:rsidRDefault="00962A59" w14:paraId="79D37315" w14:textId="77777777">
            <w:pPr>
              <w:snapToGrid w:val="0"/>
              <w:spacing w:after="0"/>
              <w:rPr>
                <w:rFonts w:ascii="Times New Roman" w:hAnsi="Times New Roman"/>
                <w:b/>
              </w:rPr>
            </w:pPr>
            <w:r w:rsidRPr="00DC2B8B">
              <w:rPr>
                <w:rFonts w:ascii="Times New Roman" w:hAnsi="Times New Roman"/>
                <w:b/>
              </w:rPr>
              <w:t>high</w:t>
            </w:r>
          </w:p>
        </w:tc>
      </w:tr>
    </w:tbl>
    <w:p w:rsidRPr="000E0E84" w:rsidR="000E0E84" w:rsidP="003D446D" w:rsidRDefault="000E0E84" w14:paraId="79D37317" w14:textId="77777777">
      <w:pPr>
        <w:snapToGrid w:val="0"/>
        <w:spacing w:after="120"/>
        <w:rPr>
          <w:rFonts w:ascii="Times New Roman" w:hAnsi="Times New Roman"/>
          <w:sz w:val="24"/>
          <w:szCs w:val="24"/>
          <w:lang w:val="en-US"/>
        </w:rPr>
      </w:pPr>
    </w:p>
    <w:p w:rsidR="008C7D65" w:rsidP="003D446D" w:rsidRDefault="008C7D65" w14:paraId="79D37318" w14:textId="77777777">
      <w:pPr>
        <w:snapToGrid w:val="0"/>
        <w:spacing w:after="120"/>
        <w:rPr>
          <w:rFonts w:ascii="Times New Roman" w:hAnsi="Times New Roman"/>
          <w:lang w:val="en-US"/>
        </w:rPr>
      </w:pPr>
      <w:r>
        <w:rPr>
          <w:rFonts w:ascii="Times New Roman" w:hAnsi="Times New Roman"/>
          <w:lang w:val="en-US"/>
        </w:rPr>
        <w:t xml:space="preserve">Response: </w:t>
      </w:r>
      <w:r w:rsidR="00DC2B8B">
        <w:rPr>
          <w:rFonts w:ascii="Times New Roman" w:hAnsi="Times New Roman"/>
          <w:lang w:val="en-US"/>
        </w:rPr>
        <w:t xml:space="preserve">The oriental weatherfish is already established in several </w:t>
      </w:r>
      <w:r w:rsidR="0011444A">
        <w:rPr>
          <w:rFonts w:ascii="Times New Roman" w:hAnsi="Times New Roman"/>
          <w:lang w:val="en-US"/>
        </w:rPr>
        <w:t>M</w:t>
      </w:r>
      <w:r w:rsidR="00DC2B8B">
        <w:rPr>
          <w:rFonts w:ascii="Times New Roman" w:hAnsi="Times New Roman"/>
          <w:lang w:val="en-US"/>
        </w:rPr>
        <w:t>em</w:t>
      </w:r>
      <w:r w:rsidR="00581D74">
        <w:rPr>
          <w:rFonts w:ascii="Times New Roman" w:hAnsi="Times New Roman"/>
          <w:lang w:val="en-US"/>
        </w:rPr>
        <w:t>ber</w:t>
      </w:r>
      <w:r w:rsidR="00DC2B8B">
        <w:rPr>
          <w:rFonts w:ascii="Times New Roman" w:hAnsi="Times New Roman"/>
          <w:lang w:val="en-US"/>
        </w:rPr>
        <w:t xml:space="preserve"> </w:t>
      </w:r>
      <w:r w:rsidR="000A166D">
        <w:rPr>
          <w:rFonts w:ascii="Times New Roman" w:hAnsi="Times New Roman"/>
          <w:lang w:val="en-US"/>
        </w:rPr>
        <w:t>S</w:t>
      </w:r>
      <w:r w:rsidR="00DC2B8B">
        <w:rPr>
          <w:rFonts w:ascii="Times New Roman" w:hAnsi="Times New Roman"/>
          <w:lang w:val="en-US"/>
        </w:rPr>
        <w:t>tates (MS) of the RA area</w:t>
      </w:r>
      <w:r w:rsidR="00552B98">
        <w:rPr>
          <w:rFonts w:ascii="Times New Roman" w:hAnsi="Times New Roman"/>
          <w:lang w:val="en-US"/>
        </w:rPr>
        <w:t xml:space="preserve"> as a consequence of releases/escapes connect</w:t>
      </w:r>
      <w:r w:rsidR="005C747B">
        <w:rPr>
          <w:rFonts w:ascii="Times New Roman" w:hAnsi="Times New Roman"/>
          <w:lang w:val="en-US"/>
        </w:rPr>
        <w:t>ed</w:t>
      </w:r>
      <w:r w:rsidR="00552B98">
        <w:rPr>
          <w:rFonts w:ascii="Times New Roman" w:hAnsi="Times New Roman"/>
          <w:lang w:val="en-US"/>
        </w:rPr>
        <w:t xml:space="preserve"> to the acquarium trade</w:t>
      </w:r>
      <w:r w:rsidR="005C747B">
        <w:rPr>
          <w:rFonts w:ascii="Times New Roman" w:hAnsi="Times New Roman"/>
          <w:lang w:val="en-US"/>
        </w:rPr>
        <w:t xml:space="preserve"> (Zangl et al. 2020)</w:t>
      </w:r>
      <w:r w:rsidR="00DC2B8B">
        <w:rPr>
          <w:rFonts w:ascii="Times New Roman" w:hAnsi="Times New Roman"/>
          <w:lang w:val="en-US"/>
        </w:rPr>
        <w:t xml:space="preserve">. </w:t>
      </w:r>
      <w:r w:rsidR="0011444A">
        <w:rPr>
          <w:rFonts w:ascii="Times New Roman" w:hAnsi="Times New Roman"/>
          <w:lang w:val="en-US"/>
        </w:rPr>
        <w:t xml:space="preserve">Additional </w:t>
      </w:r>
      <w:r w:rsidR="00DC2B8B">
        <w:rPr>
          <w:rFonts w:ascii="Times New Roman" w:hAnsi="Times New Roman"/>
          <w:lang w:val="en-US"/>
        </w:rPr>
        <w:t>introductions are still possible and probably ongoing since this species is readily available via the aquarium trade and the internet. Entry into the wild has already been encountered for several decades now</w:t>
      </w:r>
      <w:r w:rsidR="00AC0535">
        <w:rPr>
          <w:rFonts w:ascii="Times New Roman" w:hAnsi="Times New Roman"/>
          <w:lang w:val="en-US"/>
        </w:rPr>
        <w:t>,</w:t>
      </w:r>
      <w:r w:rsidR="00DC2B8B">
        <w:rPr>
          <w:rFonts w:ascii="Times New Roman" w:hAnsi="Times New Roman"/>
          <w:lang w:val="en-US"/>
        </w:rPr>
        <w:t xml:space="preserve"> with natural populations in at least </w:t>
      </w:r>
      <w:r w:rsidR="0011444A">
        <w:rPr>
          <w:rFonts w:ascii="Times New Roman" w:hAnsi="Times New Roman"/>
          <w:lang w:val="en-US"/>
        </w:rPr>
        <w:t>six</w:t>
      </w:r>
      <w:r w:rsidR="00DC2B8B">
        <w:rPr>
          <w:rFonts w:ascii="Times New Roman" w:hAnsi="Times New Roman"/>
          <w:lang w:val="en-US"/>
        </w:rPr>
        <w:t xml:space="preserve"> MS</w:t>
      </w:r>
      <w:r w:rsidR="0036353E">
        <w:rPr>
          <w:rFonts w:ascii="Times New Roman" w:hAnsi="Times New Roman"/>
          <w:lang w:val="en-US"/>
        </w:rPr>
        <w:t xml:space="preserve"> (NL, B</w:t>
      </w:r>
      <w:r w:rsidR="0011444A">
        <w:rPr>
          <w:rFonts w:ascii="Times New Roman" w:hAnsi="Times New Roman"/>
          <w:lang w:val="en-US"/>
        </w:rPr>
        <w:t>E</w:t>
      </w:r>
      <w:r w:rsidR="0036353E">
        <w:rPr>
          <w:rFonts w:ascii="Times New Roman" w:hAnsi="Times New Roman"/>
          <w:lang w:val="en-US"/>
        </w:rPr>
        <w:t>, D</w:t>
      </w:r>
      <w:r w:rsidR="0011444A">
        <w:rPr>
          <w:rFonts w:ascii="Times New Roman" w:hAnsi="Times New Roman"/>
          <w:lang w:val="en-US"/>
        </w:rPr>
        <w:t>E</w:t>
      </w:r>
      <w:r w:rsidR="0036353E">
        <w:rPr>
          <w:rFonts w:ascii="Times New Roman" w:hAnsi="Times New Roman"/>
          <w:lang w:val="en-US"/>
        </w:rPr>
        <w:t>, A</w:t>
      </w:r>
      <w:r w:rsidR="0011444A">
        <w:rPr>
          <w:rFonts w:ascii="Times New Roman" w:hAnsi="Times New Roman"/>
          <w:lang w:val="en-US"/>
        </w:rPr>
        <w:t>T</w:t>
      </w:r>
      <w:r w:rsidR="0036353E">
        <w:rPr>
          <w:rFonts w:ascii="Times New Roman" w:hAnsi="Times New Roman"/>
          <w:lang w:val="en-US"/>
        </w:rPr>
        <w:t>, ES, IT)</w:t>
      </w:r>
      <w:r w:rsidR="00DC2B8B">
        <w:rPr>
          <w:rFonts w:ascii="Times New Roman" w:hAnsi="Times New Roman"/>
          <w:lang w:val="en-US"/>
        </w:rPr>
        <w:t>.</w:t>
      </w:r>
    </w:p>
    <w:p w:rsidR="00F72739" w:rsidP="003D446D" w:rsidRDefault="00F72739" w14:paraId="79D37319" w14:textId="77777777">
      <w:pPr>
        <w:snapToGrid w:val="0"/>
        <w:spacing w:after="120"/>
        <w:rPr>
          <w:rFonts w:ascii="Times New Roman" w:hAnsi="Times New Roman"/>
          <w:sz w:val="24"/>
          <w:szCs w:val="24"/>
          <w:lang w:val="en-US"/>
        </w:rPr>
      </w:pPr>
    </w:p>
    <w:p w:rsidRPr="0036353E" w:rsidR="0084726C" w:rsidP="003D446D" w:rsidRDefault="0084726C" w14:paraId="79D3731A" w14:textId="77777777">
      <w:pPr>
        <w:snapToGrid w:val="0"/>
        <w:spacing w:after="120"/>
        <w:rPr>
          <w:rFonts w:ascii="Times New Roman" w:hAnsi="Times New Roman"/>
          <w:b/>
          <w:u w:val="single"/>
          <w:lang w:val="en-US"/>
        </w:rPr>
      </w:pPr>
      <w:r w:rsidRPr="0036353E">
        <w:rPr>
          <w:rFonts w:ascii="Times New Roman" w:hAnsi="Times New Roman"/>
          <w:b/>
          <w:u w:val="single"/>
          <w:lang w:val="en-US"/>
        </w:rPr>
        <w:t>Pathway: Escape from confinement – Live food and live bait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9F6A53" w:rsidR="0084726C" w:rsidTr="005B5F53" w14:paraId="79D3731C" w14:textId="77777777">
        <w:tc>
          <w:tcPr>
            <w:tcW w:w="9212" w:type="dxa"/>
            <w:shd w:val="clear" w:color="auto" w:fill="auto"/>
          </w:tcPr>
          <w:p w:rsidRPr="0084726C" w:rsidR="0084726C" w:rsidP="0084726C" w:rsidRDefault="0084726C" w14:paraId="79D3731B" w14:textId="77777777">
            <w:pPr>
              <w:snapToGrid w:val="0"/>
              <w:spacing w:after="120"/>
              <w:rPr>
                <w:rFonts w:ascii="Times New Roman" w:hAnsi="Times New Roman"/>
                <w:b/>
                <w:lang w:val="en-US"/>
              </w:rPr>
            </w:pPr>
            <w:r w:rsidRPr="0084726C">
              <w:rPr>
                <w:rFonts w:ascii="Times New Roman" w:hAnsi="Times New Roman"/>
                <w:b/>
                <w:lang w:val="en-US"/>
              </w:rPr>
              <w:t>Qu. 1.2</w:t>
            </w:r>
            <w:r>
              <w:rPr>
                <w:rFonts w:ascii="Times New Roman" w:hAnsi="Times New Roman"/>
                <w:b/>
                <w:lang w:val="en-US"/>
              </w:rPr>
              <w:t>b</w:t>
            </w:r>
            <w:r w:rsidRPr="0084726C">
              <w:rPr>
                <w:rFonts w:ascii="Times New Roman" w:hAnsi="Times New Roman"/>
                <w:b/>
                <w:lang w:val="en-US"/>
              </w:rPr>
              <w:t xml:space="preserve">. </w:t>
            </w:r>
            <w:r w:rsidRPr="0084726C">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bl>
    <w:p w:rsidRPr="0084726C" w:rsidR="0084726C" w:rsidP="0084726C" w:rsidRDefault="0084726C" w14:paraId="79D373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25" w14:textId="77777777">
        <w:tc>
          <w:tcPr>
            <w:tcW w:w="1536" w:type="dxa"/>
            <w:shd w:val="clear" w:color="auto" w:fill="auto"/>
          </w:tcPr>
          <w:p w:rsidRPr="0084726C" w:rsidR="0084726C" w:rsidP="0084726C" w:rsidRDefault="0084726C" w14:paraId="79D3731E"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36353E" w:rsidR="0084726C" w:rsidP="0084726C" w:rsidRDefault="0084726C" w14:paraId="79D3731F" w14:textId="77777777">
            <w:pPr>
              <w:spacing w:after="0"/>
              <w:rPr>
                <w:rFonts w:ascii="Times New Roman" w:hAnsi="Times New Roman"/>
                <w:b/>
                <w:lang w:val="en-US"/>
              </w:rPr>
            </w:pPr>
            <w:r w:rsidRPr="0036353E">
              <w:rPr>
                <w:rFonts w:ascii="Times New Roman" w:hAnsi="Times New Roman"/>
                <w:b/>
                <w:lang w:val="en-US"/>
              </w:rPr>
              <w:t xml:space="preserve">intentional </w:t>
            </w:r>
          </w:p>
          <w:p w:rsidRPr="0084726C" w:rsidR="0084726C" w:rsidP="0084726C" w:rsidRDefault="0084726C" w14:paraId="79D37320" w14:textId="77777777">
            <w:pPr>
              <w:spacing w:after="0"/>
              <w:rPr>
                <w:rFonts w:ascii="Times New Roman" w:hAnsi="Times New Roman"/>
                <w:b/>
                <w:lang w:val="en-GB"/>
              </w:rPr>
            </w:pPr>
            <w:r w:rsidRPr="0084726C">
              <w:rPr>
                <w:rFonts w:ascii="Times New Roman" w:hAnsi="Times New Roman"/>
                <w:lang w:val="en-US"/>
              </w:rPr>
              <w:t xml:space="preserve">unintentional </w:t>
            </w:r>
          </w:p>
        </w:tc>
        <w:tc>
          <w:tcPr>
            <w:tcW w:w="1843" w:type="dxa"/>
          </w:tcPr>
          <w:p w:rsidRPr="0084726C" w:rsidR="0084726C" w:rsidP="0084726C" w:rsidRDefault="0084726C" w14:paraId="79D37321"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22" w14:textId="77777777">
            <w:pPr>
              <w:spacing w:after="0"/>
              <w:rPr>
                <w:rFonts w:ascii="Times New Roman" w:hAnsi="Times New Roman"/>
              </w:rPr>
            </w:pPr>
            <w:r w:rsidRPr="0084726C">
              <w:rPr>
                <w:rFonts w:ascii="Times New Roman" w:hAnsi="Times New Roman"/>
              </w:rPr>
              <w:t>low</w:t>
            </w:r>
          </w:p>
          <w:p w:rsidRPr="0084726C" w:rsidR="0084726C" w:rsidP="0084726C" w:rsidRDefault="0084726C" w14:paraId="79D37323" w14:textId="77777777">
            <w:pPr>
              <w:spacing w:after="0"/>
              <w:rPr>
                <w:rFonts w:ascii="Times New Roman" w:hAnsi="Times New Roman"/>
              </w:rPr>
            </w:pPr>
            <w:r w:rsidRPr="0084726C">
              <w:rPr>
                <w:rFonts w:ascii="Times New Roman" w:hAnsi="Times New Roman"/>
              </w:rPr>
              <w:t>medium</w:t>
            </w:r>
          </w:p>
          <w:p w:rsidRPr="0036353E" w:rsidR="0084726C" w:rsidP="0084726C" w:rsidRDefault="0084726C" w14:paraId="79D37324" w14:textId="77777777">
            <w:pPr>
              <w:snapToGrid w:val="0"/>
              <w:spacing w:after="0"/>
              <w:rPr>
                <w:rFonts w:ascii="Times New Roman" w:hAnsi="Times New Roman"/>
                <w:b/>
              </w:rPr>
            </w:pPr>
            <w:r w:rsidRPr="0036353E">
              <w:rPr>
                <w:rFonts w:ascii="Times New Roman" w:hAnsi="Times New Roman"/>
                <w:b/>
              </w:rPr>
              <w:t>high</w:t>
            </w:r>
          </w:p>
        </w:tc>
      </w:tr>
    </w:tbl>
    <w:p w:rsidRPr="0084726C" w:rsidR="0084726C" w:rsidP="003D446D" w:rsidRDefault="0084726C" w14:paraId="79D37326" w14:textId="77777777">
      <w:pPr>
        <w:snapToGrid w:val="0"/>
        <w:spacing w:after="120"/>
        <w:rPr>
          <w:rFonts w:ascii="Times New Roman" w:hAnsi="Times New Roman"/>
          <w:lang w:val="en-US"/>
        </w:rPr>
      </w:pPr>
    </w:p>
    <w:p w:rsidRPr="0084726C" w:rsidR="0084726C" w:rsidP="003D446D" w:rsidRDefault="0084726C" w14:paraId="79D37327" w14:textId="77777777">
      <w:pPr>
        <w:snapToGrid w:val="0"/>
        <w:spacing w:after="120"/>
        <w:rPr>
          <w:rFonts w:ascii="Times New Roman" w:hAnsi="Times New Roman"/>
          <w:lang w:val="en-US"/>
        </w:rPr>
      </w:pPr>
      <w:r w:rsidRPr="0084726C">
        <w:rPr>
          <w:rFonts w:ascii="Times New Roman" w:hAnsi="Times New Roman"/>
          <w:lang w:val="en-US"/>
        </w:rPr>
        <w:t xml:space="preserve">Response: </w:t>
      </w:r>
      <w:r w:rsidR="005C747B">
        <w:rPr>
          <w:rFonts w:ascii="Times New Roman" w:hAnsi="Times New Roman"/>
          <w:lang w:val="en-US"/>
        </w:rPr>
        <w:t>As this fish is highly valued as a food source (especially in China), intentional import of this species to e.g. Chinatowns in the RA area cannot be excluded. The import of oriental weatherfish for use as live bait is not documented for the RA area but was for Australia</w:t>
      </w:r>
      <w:r w:rsidR="000D0958">
        <w:rPr>
          <w:rFonts w:ascii="Times New Roman" w:hAnsi="Times New Roman"/>
          <w:lang w:val="en-US"/>
        </w:rPr>
        <w:t>, the USA and Japan (Koster et al. 2002)</w:t>
      </w:r>
      <w:r w:rsidR="005C747B">
        <w:rPr>
          <w:rFonts w:ascii="Times New Roman" w:hAnsi="Times New Roman"/>
          <w:lang w:val="en-US"/>
        </w:rPr>
        <w:t>.</w:t>
      </w:r>
    </w:p>
    <w:p w:rsidRPr="0084726C" w:rsidR="0084726C" w:rsidP="003D446D" w:rsidRDefault="0084726C" w14:paraId="79D3732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2F" w14:textId="77777777">
        <w:tc>
          <w:tcPr>
            <w:tcW w:w="9212" w:type="dxa"/>
            <w:shd w:val="clear" w:color="auto" w:fill="auto"/>
          </w:tcPr>
          <w:p w:rsidRPr="0084726C" w:rsidR="0084726C" w:rsidP="0084726C" w:rsidRDefault="0084726C" w14:paraId="79D37329" w14:textId="77777777">
            <w:pPr>
              <w:snapToGrid w:val="0"/>
              <w:rPr>
                <w:rFonts w:ascii="Times New Roman" w:hAnsi="Times New Roman"/>
                <w:b/>
                <w:lang w:val="en-GB" w:eastAsia="ar-SA"/>
              </w:rPr>
            </w:pPr>
            <w:r w:rsidRPr="0084726C">
              <w:rPr>
                <w:rFonts w:ascii="Times New Roman" w:hAnsi="Times New Roman"/>
                <w:b/>
                <w:lang w:val="en-US"/>
              </w:rPr>
              <w:t>Qu. 1.3</w:t>
            </w:r>
            <w:r>
              <w:rPr>
                <w:rFonts w:ascii="Times New Roman" w:hAnsi="Times New Roman"/>
                <w:b/>
                <w:lang w:val="en-US"/>
              </w:rPr>
              <w:t>b</w:t>
            </w:r>
            <w:r w:rsidRPr="0084726C">
              <w:rPr>
                <w:rFonts w:ascii="Times New Roman" w:hAnsi="Times New Roman"/>
                <w:b/>
                <w:lang w:val="en-US"/>
              </w:rPr>
              <w:t xml:space="preserve">. </w:t>
            </w:r>
            <w:r w:rsidRPr="0084726C">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rsidRPr="0084726C" w:rsidR="0084726C" w:rsidP="0084726C" w:rsidRDefault="0084726C" w14:paraId="79D3732A" w14:textId="77777777">
            <w:pPr>
              <w:suppressAutoHyphens/>
              <w:spacing w:after="0" w:line="240" w:lineRule="auto"/>
              <w:jc w:val="both"/>
              <w:rPr>
                <w:rFonts w:ascii="Times New Roman" w:hAnsi="Times New Roman" w:eastAsia="Times New Roman"/>
                <w:lang w:val="en-GB" w:eastAsia="ar-SA"/>
              </w:rPr>
            </w:pPr>
            <w:r w:rsidRPr="0084726C">
              <w:rPr>
                <w:rFonts w:ascii="Times New Roman" w:hAnsi="Times New Roman" w:eastAsia="Times New Roman"/>
                <w:lang w:val="en-GB" w:eastAsia="ar-SA"/>
              </w:rPr>
              <w:t>including the following elements:</w:t>
            </w:r>
          </w:p>
          <w:p w:rsidRPr="0084726C" w:rsidR="0084726C" w:rsidP="0084726C" w:rsidRDefault="0084726C" w14:paraId="79D3732B" w14:textId="77777777">
            <w:pPr>
              <w:suppressAutoHyphens/>
              <w:snapToGrid w:val="0"/>
              <w:spacing w:after="0" w:line="240" w:lineRule="auto"/>
              <w:jc w:val="both"/>
              <w:rPr>
                <w:rFonts w:ascii="Times New Roman" w:hAnsi="Times New Roman" w:eastAsia="Times New Roman"/>
                <w:lang w:val="en-GB" w:eastAsia="ar-SA"/>
              </w:rPr>
            </w:pPr>
          </w:p>
          <w:p w:rsidRPr="0084726C" w:rsidR="0084726C" w:rsidP="0084726C" w:rsidRDefault="0084726C" w14:paraId="79D3732C"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4726C">
              <w:rPr>
                <w:rFonts w:ascii="Times New Roman" w:hAnsi="Times New Roman"/>
                <w:lang w:val="en-GB" w:eastAsia="ar-SA"/>
              </w:rPr>
              <w:t>discuss how likely the organism is to get onto the pathway in the first place. Also comment on the volume of movement along this pathway.</w:t>
            </w:r>
          </w:p>
          <w:p w:rsidRPr="0084726C" w:rsidR="0084726C" w:rsidP="0084726C" w:rsidRDefault="0084726C" w14:paraId="79D3732D"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4726C">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84726C" w:rsidR="0084726C" w:rsidP="0084726C" w:rsidRDefault="0084726C" w14:paraId="79D3732E" w14:textId="77777777">
            <w:pPr>
              <w:numPr>
                <w:ilvl w:val="0"/>
                <w:numId w:val="10"/>
              </w:numPr>
              <w:suppressAutoHyphens/>
              <w:snapToGrid w:val="0"/>
              <w:spacing w:after="0" w:line="240" w:lineRule="auto"/>
              <w:ind w:left="364" w:hanging="364"/>
              <w:jc w:val="both"/>
              <w:rPr>
                <w:rFonts w:ascii="Times New Roman" w:hAnsi="Times New Roman"/>
                <w:lang w:val="en-US"/>
              </w:rPr>
            </w:pPr>
            <w:r w:rsidRPr="0084726C">
              <w:rPr>
                <w:rFonts w:ascii="Times New Roman" w:hAnsi="Times New Roman" w:eastAsia="Times New Roman"/>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84726C" w:rsidR="0084726C" w:rsidP="0084726C" w:rsidRDefault="0084726C" w14:paraId="79D3733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3B" w14:textId="77777777">
        <w:tc>
          <w:tcPr>
            <w:tcW w:w="1536" w:type="dxa"/>
            <w:shd w:val="clear" w:color="auto" w:fill="auto"/>
          </w:tcPr>
          <w:p w:rsidRPr="0084726C" w:rsidR="0084726C" w:rsidP="0084726C" w:rsidRDefault="0084726C" w14:paraId="79D37331"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32"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33" w14:textId="77777777">
            <w:pPr>
              <w:spacing w:after="0"/>
              <w:rPr>
                <w:rFonts w:ascii="Times New Roman" w:hAnsi="Times New Roman"/>
                <w:lang w:val="en-US"/>
              </w:rPr>
            </w:pPr>
            <w:r w:rsidRPr="0084726C">
              <w:rPr>
                <w:rFonts w:ascii="Times New Roman" w:hAnsi="Times New Roman"/>
                <w:lang w:val="en-US"/>
              </w:rPr>
              <w:t>unlikely</w:t>
            </w:r>
          </w:p>
          <w:p w:rsidRPr="00272CD5" w:rsidR="0084726C" w:rsidP="0084726C" w:rsidRDefault="0084726C" w14:paraId="79D37334" w14:textId="77777777">
            <w:pPr>
              <w:spacing w:after="0"/>
              <w:rPr>
                <w:rFonts w:ascii="Times New Roman" w:hAnsi="Times New Roman"/>
                <w:b/>
                <w:lang w:val="en-US"/>
              </w:rPr>
            </w:pPr>
            <w:r w:rsidRPr="00272CD5">
              <w:rPr>
                <w:rFonts w:ascii="Times New Roman" w:hAnsi="Times New Roman"/>
                <w:b/>
                <w:lang w:val="en-US"/>
              </w:rPr>
              <w:t>moderately likely</w:t>
            </w:r>
          </w:p>
          <w:p w:rsidRPr="00272CD5" w:rsidR="0084726C" w:rsidP="0084726C" w:rsidRDefault="0084726C" w14:paraId="79D37335" w14:textId="77777777">
            <w:pPr>
              <w:spacing w:after="0"/>
              <w:rPr>
                <w:rFonts w:ascii="Times New Roman" w:hAnsi="Times New Roman"/>
                <w:lang w:val="en-US"/>
              </w:rPr>
            </w:pPr>
            <w:r w:rsidRPr="00272CD5">
              <w:rPr>
                <w:rFonts w:ascii="Times New Roman" w:hAnsi="Times New Roman"/>
                <w:lang w:val="en-US"/>
              </w:rPr>
              <w:t>likely</w:t>
            </w:r>
          </w:p>
          <w:p w:rsidRPr="0084726C" w:rsidR="0084726C" w:rsidP="0084726C" w:rsidRDefault="0084726C" w14:paraId="79D37336" w14:textId="77777777">
            <w:pPr>
              <w:snapToGrid w:val="0"/>
              <w:spacing w:after="0"/>
              <w:rPr>
                <w:rFonts w:ascii="Times New Roman" w:hAnsi="Times New Roman"/>
                <w:b/>
                <w:lang w:val="en-GB"/>
              </w:rPr>
            </w:pPr>
            <w:r w:rsidRPr="0084726C">
              <w:rPr>
                <w:rFonts w:ascii="Times New Roman" w:hAnsi="Times New Roman"/>
              </w:rPr>
              <w:t>very likely</w:t>
            </w:r>
          </w:p>
        </w:tc>
        <w:tc>
          <w:tcPr>
            <w:tcW w:w="1843" w:type="dxa"/>
          </w:tcPr>
          <w:p w:rsidRPr="0084726C" w:rsidR="0084726C" w:rsidP="0084726C" w:rsidRDefault="0084726C" w14:paraId="79D37337"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B60154" w:rsidR="0084726C" w:rsidP="0084726C" w:rsidRDefault="0084726C" w14:paraId="79D37338" w14:textId="77777777">
            <w:pPr>
              <w:spacing w:after="0"/>
              <w:rPr>
                <w:rFonts w:ascii="Times New Roman" w:hAnsi="Times New Roman"/>
                <w:b/>
              </w:rPr>
            </w:pPr>
            <w:r w:rsidRPr="00B60154">
              <w:rPr>
                <w:rFonts w:ascii="Times New Roman" w:hAnsi="Times New Roman"/>
                <w:b/>
              </w:rPr>
              <w:t>low</w:t>
            </w:r>
          </w:p>
          <w:p w:rsidRPr="0084726C" w:rsidR="0084726C" w:rsidP="0084726C" w:rsidRDefault="0084726C" w14:paraId="79D37339" w14:textId="77777777">
            <w:pPr>
              <w:spacing w:after="0"/>
              <w:rPr>
                <w:rFonts w:ascii="Times New Roman" w:hAnsi="Times New Roman"/>
              </w:rPr>
            </w:pPr>
            <w:r w:rsidRPr="0084726C">
              <w:rPr>
                <w:rFonts w:ascii="Times New Roman" w:hAnsi="Times New Roman"/>
              </w:rPr>
              <w:t>medium</w:t>
            </w:r>
          </w:p>
          <w:p w:rsidRPr="0084726C" w:rsidR="0084726C" w:rsidP="0084726C" w:rsidRDefault="0084726C" w14:paraId="79D3733A"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3D446D" w:rsidRDefault="0084726C" w14:paraId="79D3733C" w14:textId="77777777">
      <w:pPr>
        <w:snapToGrid w:val="0"/>
        <w:spacing w:after="120"/>
        <w:rPr>
          <w:rFonts w:ascii="Times New Roman" w:hAnsi="Times New Roman"/>
          <w:lang w:val="en-US"/>
        </w:rPr>
      </w:pPr>
    </w:p>
    <w:p w:rsidR="0084726C" w:rsidP="003D446D" w:rsidRDefault="0084726C" w14:paraId="79D3733E" w14:textId="65C784D6">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Although no information has been found on organised import</w:t>
      </w:r>
      <w:r w:rsidR="0011444A">
        <w:rPr>
          <w:rFonts w:ascii="Times New Roman" w:hAnsi="Times New Roman"/>
          <w:lang w:val="en-US"/>
        </w:rPr>
        <w:t>s</w:t>
      </w:r>
      <w:r w:rsidRPr="00B60154" w:rsidR="00B60154">
        <w:rPr>
          <w:rFonts w:ascii="Times New Roman" w:hAnsi="Times New Roman"/>
          <w:lang w:val="en-US"/>
        </w:rPr>
        <w:t xml:space="preserve"> of live </w:t>
      </w:r>
      <w:r w:rsidR="00F8765B">
        <w:rPr>
          <w:rFonts w:ascii="Times New Roman" w:hAnsi="Times New Roman"/>
          <w:lang w:val="en-US"/>
        </w:rPr>
        <w:t>weatherfish</w:t>
      </w:r>
      <w:r w:rsidRPr="00B60154" w:rsidR="00B60154">
        <w:rPr>
          <w:rFonts w:ascii="Times New Roman" w:hAnsi="Times New Roman"/>
          <w:lang w:val="en-US"/>
        </w:rPr>
        <w:t xml:space="preserve"> for food </w:t>
      </w:r>
      <w:r w:rsidR="0011444A">
        <w:rPr>
          <w:rFonts w:ascii="Times New Roman" w:hAnsi="Times New Roman"/>
          <w:lang w:val="en-US"/>
        </w:rPr>
        <w:t xml:space="preserve">or as baits </w:t>
      </w:r>
      <w:r w:rsidRPr="00B60154" w:rsidR="00B60154">
        <w:rPr>
          <w:rFonts w:ascii="Times New Roman" w:hAnsi="Times New Roman"/>
          <w:lang w:val="en-US"/>
        </w:rPr>
        <w:t xml:space="preserve">into the RA area, it is </w:t>
      </w:r>
      <w:r w:rsidR="00272CD5">
        <w:rPr>
          <w:rFonts w:ascii="Times New Roman" w:hAnsi="Times New Roman"/>
          <w:lang w:val="en-US"/>
        </w:rPr>
        <w:t>still possible</w:t>
      </w:r>
      <w:r w:rsidRPr="00B60154" w:rsidR="00B60154">
        <w:rPr>
          <w:rFonts w:ascii="Times New Roman" w:hAnsi="Times New Roman"/>
          <w:lang w:val="en-US"/>
        </w:rPr>
        <w:t xml:space="preserve"> that this species, farmed in large numbers in Asia, is intentionally imported to e.g. Chinatowns in Europe.</w:t>
      </w:r>
      <w:r w:rsidR="005C747B">
        <w:rPr>
          <w:rFonts w:ascii="Times New Roman" w:hAnsi="Times New Roman"/>
          <w:lang w:val="en-US"/>
        </w:rPr>
        <w:t xml:space="preserve"> Several authors (Franch et al. 2008, Milton et al. 2018) report that </w:t>
      </w:r>
      <w:r w:rsidRPr="0036353E" w:rsidR="005C747B">
        <w:rPr>
          <w:rFonts w:ascii="Times New Roman" w:hAnsi="Times New Roman"/>
          <w:i/>
          <w:lang w:val="en-US"/>
        </w:rPr>
        <w:t>M. anguillicaudatus</w:t>
      </w:r>
      <w:r w:rsidR="005C747B">
        <w:rPr>
          <w:rFonts w:ascii="Times New Roman" w:hAnsi="Times New Roman"/>
          <w:lang w:val="en-US"/>
        </w:rPr>
        <w:t xml:space="preserve"> is important as a food source, especially in China (and some other East Asian countries). The use of this species in the RA area as live bait is unclear and only mentioned as a possible introduction route by </w:t>
      </w:r>
      <w:r w:rsidRPr="00AC0535" w:rsidR="005C747B">
        <w:rPr>
          <w:rFonts w:ascii="Times New Roman" w:hAnsi="Times New Roman"/>
          <w:lang w:val="en-US"/>
        </w:rPr>
        <w:t xml:space="preserve">Franch et al. </w:t>
      </w:r>
      <w:r w:rsidR="005C747B">
        <w:rPr>
          <w:rFonts w:ascii="Times New Roman" w:hAnsi="Times New Roman"/>
          <w:lang w:val="en-US"/>
        </w:rPr>
        <w:t>(</w:t>
      </w:r>
      <w:r w:rsidRPr="00AC0535" w:rsidR="005C747B">
        <w:rPr>
          <w:rFonts w:ascii="Times New Roman" w:hAnsi="Times New Roman"/>
          <w:lang w:val="en-US"/>
        </w:rPr>
        <w:t>2008</w:t>
      </w:r>
      <w:r w:rsidR="005C747B">
        <w:rPr>
          <w:rFonts w:ascii="Times New Roman" w:hAnsi="Times New Roman"/>
          <w:lang w:val="en-US"/>
        </w:rPr>
        <w:t>)</w:t>
      </w:r>
      <w:r w:rsidR="0012369F">
        <w:rPr>
          <w:rFonts w:ascii="Times New Roman" w:hAnsi="Times New Roman"/>
          <w:lang w:val="en-US"/>
        </w:rPr>
        <w:t xml:space="preserve"> </w:t>
      </w:r>
      <w:r w:rsidRPr="0012369F" w:rsidR="0012369F">
        <w:rPr>
          <w:rFonts w:ascii="Times New Roman" w:hAnsi="Times New Roman"/>
          <w:lang w:val="en-US"/>
        </w:rPr>
        <w:t>but was confirmed</w:t>
      </w:r>
      <w:r w:rsidR="0012369F">
        <w:rPr>
          <w:rFonts w:ascii="Times New Roman" w:hAnsi="Times New Roman"/>
          <w:lang w:val="en-US"/>
        </w:rPr>
        <w:t xml:space="preserve"> for Australia</w:t>
      </w:r>
      <w:r w:rsidR="000D0958">
        <w:rPr>
          <w:rFonts w:ascii="Times New Roman" w:hAnsi="Times New Roman"/>
          <w:lang w:val="en-US"/>
        </w:rPr>
        <w:t>, the USA and Japan</w:t>
      </w:r>
      <w:r w:rsidR="0012369F">
        <w:rPr>
          <w:rFonts w:ascii="Times New Roman" w:hAnsi="Times New Roman"/>
          <w:lang w:val="en-US"/>
        </w:rPr>
        <w:t xml:space="preserve"> (Koster et al. 2002)</w:t>
      </w:r>
      <w:r w:rsidR="005C747B">
        <w:rPr>
          <w:rFonts w:ascii="Times New Roman" w:hAnsi="Times New Roman"/>
          <w:lang w:val="en-US"/>
        </w:rPr>
        <w:t>.</w:t>
      </w:r>
    </w:p>
    <w:p w:rsidRPr="0084726C" w:rsidR="00331C1A" w:rsidP="003D446D" w:rsidRDefault="00331C1A" w14:paraId="79D3733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41" w14:textId="77777777">
        <w:tc>
          <w:tcPr>
            <w:tcW w:w="9212" w:type="dxa"/>
            <w:shd w:val="clear" w:color="auto" w:fill="auto"/>
          </w:tcPr>
          <w:p w:rsidRPr="0084726C" w:rsidR="0084726C" w:rsidP="0084726C" w:rsidRDefault="0084726C" w14:paraId="79D37340" w14:textId="77777777">
            <w:pPr>
              <w:snapToGrid w:val="0"/>
              <w:spacing w:after="120"/>
              <w:rPr>
                <w:rFonts w:ascii="Times New Roman" w:hAnsi="Times New Roman"/>
                <w:lang w:val="en-US"/>
              </w:rPr>
            </w:pPr>
            <w:r w:rsidRPr="0084726C">
              <w:rPr>
                <w:rFonts w:ascii="Times New Roman" w:hAnsi="Times New Roman"/>
                <w:b/>
                <w:sz w:val="24"/>
                <w:szCs w:val="24"/>
                <w:lang w:val="en-US"/>
              </w:rPr>
              <w:t>Qu. 1.4</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Pr="0084726C" w:rsidR="0084726C" w:rsidP="0084726C" w:rsidRDefault="0084726C" w14:paraId="79D3734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4D" w14:textId="77777777">
        <w:tc>
          <w:tcPr>
            <w:tcW w:w="1536" w:type="dxa"/>
            <w:shd w:val="clear" w:color="auto" w:fill="auto"/>
          </w:tcPr>
          <w:p w:rsidRPr="0084726C" w:rsidR="0084726C" w:rsidP="0084726C" w:rsidRDefault="0084726C" w14:paraId="79D37343"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44"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45"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46"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47" w14:textId="77777777">
            <w:pPr>
              <w:spacing w:after="0"/>
              <w:rPr>
                <w:rFonts w:ascii="Times New Roman" w:hAnsi="Times New Roman"/>
                <w:lang w:val="en-US"/>
              </w:rPr>
            </w:pPr>
            <w:r w:rsidRPr="0084726C">
              <w:rPr>
                <w:rFonts w:ascii="Times New Roman" w:hAnsi="Times New Roman"/>
                <w:lang w:val="en-US"/>
              </w:rPr>
              <w:t>likely</w:t>
            </w:r>
          </w:p>
          <w:p w:rsidRPr="00B60154" w:rsidR="0084726C" w:rsidP="0084726C" w:rsidRDefault="0084726C" w14:paraId="79D37348" w14:textId="77777777">
            <w:pPr>
              <w:snapToGrid w:val="0"/>
              <w:spacing w:after="0"/>
              <w:rPr>
                <w:rFonts w:ascii="Times New Roman" w:hAnsi="Times New Roman"/>
                <w:b/>
                <w:lang w:val="en-GB"/>
              </w:rPr>
            </w:pPr>
            <w:r w:rsidRPr="00B60154">
              <w:rPr>
                <w:rFonts w:ascii="Times New Roman" w:hAnsi="Times New Roman"/>
                <w:b/>
              </w:rPr>
              <w:t>very likely</w:t>
            </w:r>
          </w:p>
        </w:tc>
        <w:tc>
          <w:tcPr>
            <w:tcW w:w="1843" w:type="dxa"/>
          </w:tcPr>
          <w:p w:rsidRPr="0084726C" w:rsidR="0084726C" w:rsidP="0084726C" w:rsidRDefault="0084726C" w14:paraId="79D37349"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4A" w14:textId="77777777">
            <w:pPr>
              <w:spacing w:after="0"/>
              <w:rPr>
                <w:rFonts w:ascii="Times New Roman" w:hAnsi="Times New Roman"/>
              </w:rPr>
            </w:pPr>
            <w:r w:rsidRPr="0084726C">
              <w:rPr>
                <w:rFonts w:ascii="Times New Roman" w:hAnsi="Times New Roman"/>
              </w:rPr>
              <w:t>low</w:t>
            </w:r>
          </w:p>
          <w:p w:rsidRPr="00B60154" w:rsidR="0084726C" w:rsidP="0084726C" w:rsidRDefault="0084726C" w14:paraId="79D3734B" w14:textId="77777777">
            <w:pPr>
              <w:spacing w:after="0"/>
              <w:rPr>
                <w:rFonts w:ascii="Times New Roman" w:hAnsi="Times New Roman"/>
                <w:b/>
              </w:rPr>
            </w:pPr>
            <w:r w:rsidRPr="00B60154">
              <w:rPr>
                <w:rFonts w:ascii="Times New Roman" w:hAnsi="Times New Roman"/>
                <w:b/>
              </w:rPr>
              <w:t>medium</w:t>
            </w:r>
          </w:p>
          <w:p w:rsidRPr="0084726C" w:rsidR="0084726C" w:rsidP="0084726C" w:rsidRDefault="0084726C" w14:paraId="79D3734C"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3D446D" w:rsidRDefault="0084726C" w14:paraId="79D3734E" w14:textId="77777777">
      <w:pPr>
        <w:snapToGrid w:val="0"/>
        <w:spacing w:after="120"/>
        <w:rPr>
          <w:rFonts w:ascii="Times New Roman" w:hAnsi="Times New Roman"/>
          <w:lang w:val="en-US"/>
        </w:rPr>
      </w:pPr>
    </w:p>
    <w:p w:rsidR="0084726C" w:rsidP="003D446D" w:rsidRDefault="0084726C" w14:paraId="79D37350" w14:textId="323FE820">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 xml:space="preserve">Live transport of </w:t>
      </w:r>
      <w:r w:rsidR="00272CD5">
        <w:rPr>
          <w:rFonts w:ascii="Times New Roman" w:hAnsi="Times New Roman"/>
          <w:lang w:val="en-US"/>
        </w:rPr>
        <w:t>food</w:t>
      </w:r>
      <w:r w:rsidRPr="00B60154" w:rsidR="00B60154">
        <w:rPr>
          <w:rFonts w:ascii="Times New Roman" w:hAnsi="Times New Roman"/>
          <w:lang w:val="en-US"/>
        </w:rPr>
        <w:t xml:space="preserve"> species is well organised, the survival during the passage would be high as with other fish transports. Moreover, oriental </w:t>
      </w:r>
      <w:r w:rsidR="00F8765B">
        <w:rPr>
          <w:rFonts w:ascii="Times New Roman" w:hAnsi="Times New Roman"/>
          <w:lang w:val="en-US"/>
        </w:rPr>
        <w:t>weatherfish</w:t>
      </w:r>
      <w:r w:rsidRPr="00B60154" w:rsidR="00B60154">
        <w:rPr>
          <w:rFonts w:ascii="Times New Roman" w:hAnsi="Times New Roman"/>
          <w:lang w:val="en-US"/>
        </w:rPr>
        <w:t xml:space="preserve"> is a hardy fish that can withstand reduced dissolved oxygen conditions (Koetsien </w:t>
      </w:r>
      <w:r w:rsidR="00A960A2">
        <w:rPr>
          <w:rFonts w:ascii="Times New Roman" w:hAnsi="Times New Roman"/>
          <w:lang w:val="en-US"/>
        </w:rPr>
        <w:t>and</w:t>
      </w:r>
      <w:r w:rsidRPr="00B60154" w:rsidR="00B60154">
        <w:rPr>
          <w:rFonts w:ascii="Times New Roman" w:hAnsi="Times New Roman"/>
          <w:lang w:val="en-US"/>
        </w:rPr>
        <w:t xml:space="preserve"> Urq</w:t>
      </w:r>
      <w:r w:rsidR="00DD2B3E">
        <w:rPr>
          <w:rFonts w:ascii="Times New Roman" w:hAnsi="Times New Roman"/>
          <w:lang w:val="en-US"/>
        </w:rPr>
        <w:t>u</w:t>
      </w:r>
      <w:r w:rsidRPr="00B60154" w:rsidR="00B60154">
        <w:rPr>
          <w:rFonts w:ascii="Times New Roman" w:hAnsi="Times New Roman"/>
          <w:lang w:val="en-US"/>
        </w:rPr>
        <w:t xml:space="preserve">hart 2012) and low temperatures (Urquhart </w:t>
      </w:r>
      <w:r w:rsidR="00A960A2">
        <w:rPr>
          <w:rFonts w:ascii="Times New Roman" w:hAnsi="Times New Roman"/>
          <w:lang w:val="en-US"/>
        </w:rPr>
        <w:t>and</w:t>
      </w:r>
      <w:r w:rsidRPr="00B60154" w:rsidR="00B60154">
        <w:rPr>
          <w:rFonts w:ascii="Times New Roman" w:hAnsi="Times New Roman"/>
          <w:lang w:val="en-US"/>
        </w:rPr>
        <w:t xml:space="preserve"> Koetsier 2014). Reproduction during the transport is unlikely but not impossible because </w:t>
      </w:r>
      <w:r w:rsidRPr="00B60154" w:rsidR="00B60154">
        <w:rPr>
          <w:rFonts w:ascii="Times New Roman" w:hAnsi="Times New Roman"/>
          <w:lang w:val="en-US"/>
        </w:rPr>
        <w:t>reproduction as well as fertilization of the eggs happens in the water column. Eggs hatch within 30 hours and larvae remain in water column for a short period before settling on the bottom (Frable 2008).</w:t>
      </w:r>
      <w:r w:rsidR="00E325E8">
        <w:rPr>
          <w:rFonts w:ascii="Times New Roman" w:hAnsi="Times New Roman"/>
          <w:lang w:val="en-US"/>
        </w:rPr>
        <w:t xml:space="preserve"> </w:t>
      </w:r>
      <w:r w:rsidRPr="0012369F" w:rsidR="0012369F">
        <w:rPr>
          <w:rFonts w:ascii="Times New Roman" w:hAnsi="Times New Roman"/>
          <w:lang w:val="en-US"/>
        </w:rPr>
        <w:t>Survival of specimens that get released in the wild</w:t>
      </w:r>
      <w:r w:rsidR="0012369F">
        <w:rPr>
          <w:rFonts w:ascii="Times New Roman" w:hAnsi="Times New Roman"/>
          <w:lang w:val="en-US"/>
        </w:rPr>
        <w:t xml:space="preserve"> (e.g. release of excess live bait)</w:t>
      </w:r>
      <w:r w:rsidRPr="0012369F" w:rsidR="0012369F">
        <w:rPr>
          <w:rFonts w:ascii="Times New Roman" w:hAnsi="Times New Roman"/>
          <w:lang w:val="en-US"/>
        </w:rPr>
        <w:t xml:space="preserve"> is </w:t>
      </w:r>
      <w:r w:rsidR="0012369F">
        <w:rPr>
          <w:rFonts w:ascii="Times New Roman" w:hAnsi="Times New Roman"/>
          <w:lang w:val="en-US"/>
        </w:rPr>
        <w:t>expected</w:t>
      </w:r>
      <w:r w:rsidRPr="0012369F" w:rsidR="0012369F">
        <w:rPr>
          <w:rFonts w:ascii="Times New Roman" w:hAnsi="Times New Roman"/>
          <w:lang w:val="en-US"/>
        </w:rPr>
        <w:t xml:space="preserve"> to be high because of the hardiness of oriental weatherfish and its abiltity to survive several days out of the water (Koster et al. 2002).</w:t>
      </w:r>
    </w:p>
    <w:p w:rsidRPr="0084726C" w:rsidR="00331C1A" w:rsidP="003D446D" w:rsidRDefault="00331C1A" w14:paraId="79D3735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53" w14:textId="77777777">
        <w:tc>
          <w:tcPr>
            <w:tcW w:w="9212" w:type="dxa"/>
            <w:shd w:val="clear" w:color="auto" w:fill="auto"/>
          </w:tcPr>
          <w:p w:rsidRPr="0084726C" w:rsidR="0084726C" w:rsidP="0084726C" w:rsidRDefault="0084726C" w14:paraId="79D37352" w14:textId="77777777">
            <w:pPr>
              <w:snapToGrid w:val="0"/>
              <w:spacing w:after="120"/>
              <w:rPr>
                <w:rFonts w:ascii="Times New Roman" w:hAnsi="Times New Roman"/>
                <w:b/>
                <w:lang w:val="en-US"/>
              </w:rPr>
            </w:pPr>
            <w:r w:rsidRPr="0084726C">
              <w:rPr>
                <w:rFonts w:ascii="Times New Roman" w:hAnsi="Times New Roman"/>
                <w:b/>
                <w:sz w:val="24"/>
                <w:szCs w:val="24"/>
                <w:lang w:val="en-US"/>
              </w:rPr>
              <w:t>Qu. 1.5</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How likely is the organism to survive existing management practices before and during transport and storage along the pathway?</w:t>
            </w:r>
          </w:p>
        </w:tc>
      </w:tr>
    </w:tbl>
    <w:p w:rsidRPr="0084726C" w:rsidR="0084726C" w:rsidP="0084726C" w:rsidRDefault="0084726C" w14:paraId="79D3735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5F" w14:textId="77777777">
        <w:tc>
          <w:tcPr>
            <w:tcW w:w="1536" w:type="dxa"/>
            <w:shd w:val="clear" w:color="auto" w:fill="auto"/>
          </w:tcPr>
          <w:p w:rsidRPr="0084726C" w:rsidR="0084726C" w:rsidP="0084726C" w:rsidRDefault="0084726C" w14:paraId="79D37355"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56"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57"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58"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59" w14:textId="77777777">
            <w:pPr>
              <w:spacing w:after="0"/>
              <w:rPr>
                <w:rFonts w:ascii="Times New Roman" w:hAnsi="Times New Roman"/>
                <w:lang w:val="en-US"/>
              </w:rPr>
            </w:pPr>
            <w:r w:rsidRPr="0084726C">
              <w:rPr>
                <w:rFonts w:ascii="Times New Roman" w:hAnsi="Times New Roman"/>
                <w:lang w:val="en-US"/>
              </w:rPr>
              <w:t>likely</w:t>
            </w:r>
          </w:p>
          <w:p w:rsidRPr="00B60154" w:rsidR="0084726C" w:rsidP="0084726C" w:rsidRDefault="0084726C" w14:paraId="79D3735A" w14:textId="77777777">
            <w:pPr>
              <w:snapToGrid w:val="0"/>
              <w:spacing w:after="0"/>
              <w:rPr>
                <w:rFonts w:ascii="Times New Roman" w:hAnsi="Times New Roman"/>
                <w:b/>
                <w:lang w:val="en-GB"/>
              </w:rPr>
            </w:pPr>
            <w:r w:rsidRPr="00B60154">
              <w:rPr>
                <w:rFonts w:ascii="Times New Roman" w:hAnsi="Times New Roman"/>
                <w:b/>
              </w:rPr>
              <w:t>very likely</w:t>
            </w:r>
          </w:p>
        </w:tc>
        <w:tc>
          <w:tcPr>
            <w:tcW w:w="1843" w:type="dxa"/>
          </w:tcPr>
          <w:p w:rsidRPr="0084726C" w:rsidR="0084726C" w:rsidP="0084726C" w:rsidRDefault="0084726C" w14:paraId="79D3735B"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5C" w14:textId="77777777">
            <w:pPr>
              <w:spacing w:after="0"/>
              <w:rPr>
                <w:rFonts w:ascii="Times New Roman" w:hAnsi="Times New Roman"/>
              </w:rPr>
            </w:pPr>
            <w:r w:rsidRPr="0084726C">
              <w:rPr>
                <w:rFonts w:ascii="Times New Roman" w:hAnsi="Times New Roman"/>
              </w:rPr>
              <w:t>low</w:t>
            </w:r>
          </w:p>
          <w:p w:rsidRPr="0012369F" w:rsidR="0084726C" w:rsidP="0084726C" w:rsidRDefault="0084726C" w14:paraId="79D3735D" w14:textId="77777777">
            <w:pPr>
              <w:spacing w:after="0"/>
              <w:rPr>
                <w:rFonts w:ascii="Times New Roman" w:hAnsi="Times New Roman"/>
                <w:b/>
              </w:rPr>
            </w:pPr>
            <w:r w:rsidRPr="0012369F">
              <w:rPr>
                <w:rFonts w:ascii="Times New Roman" w:hAnsi="Times New Roman"/>
                <w:b/>
              </w:rPr>
              <w:t>medium</w:t>
            </w:r>
          </w:p>
          <w:p w:rsidRPr="0012369F" w:rsidR="0084726C" w:rsidP="0084726C" w:rsidRDefault="0084726C" w14:paraId="79D3735E" w14:textId="77777777">
            <w:pPr>
              <w:snapToGrid w:val="0"/>
              <w:spacing w:after="0"/>
              <w:rPr>
                <w:rFonts w:ascii="Times New Roman" w:hAnsi="Times New Roman"/>
              </w:rPr>
            </w:pPr>
            <w:r w:rsidRPr="0012369F">
              <w:rPr>
                <w:rFonts w:ascii="Times New Roman" w:hAnsi="Times New Roman"/>
              </w:rPr>
              <w:t>high</w:t>
            </w:r>
          </w:p>
        </w:tc>
      </w:tr>
    </w:tbl>
    <w:p w:rsidRPr="0084726C" w:rsidR="0084726C" w:rsidP="003D446D" w:rsidRDefault="0084726C" w14:paraId="79D37360" w14:textId="77777777">
      <w:pPr>
        <w:snapToGrid w:val="0"/>
        <w:spacing w:after="120"/>
        <w:rPr>
          <w:rFonts w:ascii="Times New Roman" w:hAnsi="Times New Roman"/>
          <w:sz w:val="24"/>
          <w:szCs w:val="24"/>
          <w:lang w:val="en-US"/>
        </w:rPr>
      </w:pPr>
    </w:p>
    <w:p w:rsidRPr="0084726C" w:rsidR="0084726C" w:rsidP="003D446D" w:rsidRDefault="0084726C" w14:paraId="79D37361" w14:textId="77777777">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Intentional fish transport is meant to keep the fish alive, so no management practices to imperil the survival would be in place.</w:t>
      </w:r>
      <w:r w:rsidR="0012369F">
        <w:rPr>
          <w:rFonts w:ascii="Times New Roman" w:hAnsi="Times New Roman"/>
          <w:lang w:val="en-US"/>
        </w:rPr>
        <w:t xml:space="preserve"> Neither would management practices be in place to prevent survival of escaped fish in the wild.</w:t>
      </w:r>
    </w:p>
    <w:p w:rsidRPr="0084726C" w:rsidR="0084726C" w:rsidP="003D446D" w:rsidRDefault="0084726C" w14:paraId="79D3736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64" w14:textId="77777777">
        <w:tc>
          <w:tcPr>
            <w:tcW w:w="9212" w:type="dxa"/>
            <w:shd w:val="clear" w:color="auto" w:fill="auto"/>
          </w:tcPr>
          <w:p w:rsidRPr="0084726C" w:rsidR="0084726C" w:rsidP="0084726C" w:rsidRDefault="0084726C" w14:paraId="79D37363" w14:textId="77777777">
            <w:pPr>
              <w:snapToGrid w:val="0"/>
              <w:spacing w:after="120"/>
              <w:rPr>
                <w:rFonts w:ascii="Times New Roman" w:hAnsi="Times New Roman"/>
                <w:b/>
                <w:lang w:val="en-US"/>
              </w:rPr>
            </w:pPr>
            <w:r w:rsidRPr="0084726C">
              <w:rPr>
                <w:rFonts w:ascii="Times New Roman" w:hAnsi="Times New Roman"/>
                <w:b/>
                <w:sz w:val="24"/>
                <w:szCs w:val="24"/>
                <w:lang w:val="en-US"/>
              </w:rPr>
              <w:t>Qu. 1.6</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How likely is the organism to be introduced into the risk assessment area or entry into the environment undetected?</w:t>
            </w:r>
          </w:p>
        </w:tc>
      </w:tr>
    </w:tbl>
    <w:p w:rsidRPr="0084726C" w:rsidR="0084726C" w:rsidP="0084726C" w:rsidRDefault="0084726C" w14:paraId="79D373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70" w14:textId="77777777">
        <w:tc>
          <w:tcPr>
            <w:tcW w:w="1536" w:type="dxa"/>
            <w:shd w:val="clear" w:color="auto" w:fill="auto"/>
          </w:tcPr>
          <w:p w:rsidRPr="0084726C" w:rsidR="0084726C" w:rsidP="0084726C" w:rsidRDefault="0084726C" w14:paraId="79D37366"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67"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68"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69"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6A" w14:textId="77777777">
            <w:pPr>
              <w:spacing w:after="0"/>
              <w:rPr>
                <w:rFonts w:ascii="Times New Roman" w:hAnsi="Times New Roman"/>
                <w:lang w:val="en-US"/>
              </w:rPr>
            </w:pPr>
            <w:r w:rsidRPr="0084726C">
              <w:rPr>
                <w:rFonts w:ascii="Times New Roman" w:hAnsi="Times New Roman"/>
                <w:lang w:val="en-US"/>
              </w:rPr>
              <w:t>likely</w:t>
            </w:r>
          </w:p>
          <w:p w:rsidRPr="000A6046" w:rsidR="0084726C" w:rsidP="0084726C" w:rsidRDefault="0084726C" w14:paraId="79D3736B" w14:textId="77777777">
            <w:pPr>
              <w:snapToGrid w:val="0"/>
              <w:spacing w:after="0"/>
              <w:rPr>
                <w:rFonts w:ascii="Times New Roman" w:hAnsi="Times New Roman"/>
                <w:b/>
                <w:lang w:val="en-GB"/>
              </w:rPr>
            </w:pPr>
            <w:r w:rsidRPr="000A6046">
              <w:rPr>
                <w:rFonts w:ascii="Times New Roman" w:hAnsi="Times New Roman"/>
                <w:b/>
              </w:rPr>
              <w:t>very likely</w:t>
            </w:r>
          </w:p>
        </w:tc>
        <w:tc>
          <w:tcPr>
            <w:tcW w:w="1843" w:type="dxa"/>
          </w:tcPr>
          <w:p w:rsidRPr="0084726C" w:rsidR="0084726C" w:rsidP="0084726C" w:rsidRDefault="0084726C" w14:paraId="79D3736C"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6D" w14:textId="77777777">
            <w:pPr>
              <w:spacing w:after="0"/>
              <w:rPr>
                <w:rFonts w:ascii="Times New Roman" w:hAnsi="Times New Roman"/>
              </w:rPr>
            </w:pPr>
            <w:r w:rsidRPr="0084726C">
              <w:rPr>
                <w:rFonts w:ascii="Times New Roman" w:hAnsi="Times New Roman"/>
              </w:rPr>
              <w:t>low</w:t>
            </w:r>
          </w:p>
          <w:p w:rsidRPr="0084726C" w:rsidR="0084726C" w:rsidP="0084726C" w:rsidRDefault="0084726C" w14:paraId="79D3736E" w14:textId="77777777">
            <w:pPr>
              <w:spacing w:after="0"/>
              <w:rPr>
                <w:rFonts w:ascii="Times New Roman" w:hAnsi="Times New Roman"/>
              </w:rPr>
            </w:pPr>
            <w:r w:rsidRPr="0084726C">
              <w:rPr>
                <w:rFonts w:ascii="Times New Roman" w:hAnsi="Times New Roman"/>
              </w:rPr>
              <w:t>medium</w:t>
            </w:r>
          </w:p>
          <w:p w:rsidRPr="000A6046" w:rsidR="0084726C" w:rsidP="0084726C" w:rsidRDefault="0084726C" w14:paraId="79D3736F" w14:textId="77777777">
            <w:pPr>
              <w:snapToGrid w:val="0"/>
              <w:spacing w:after="0"/>
              <w:rPr>
                <w:rFonts w:ascii="Times New Roman" w:hAnsi="Times New Roman"/>
                <w:b/>
              </w:rPr>
            </w:pPr>
            <w:r w:rsidRPr="000A6046">
              <w:rPr>
                <w:rFonts w:ascii="Times New Roman" w:hAnsi="Times New Roman"/>
                <w:b/>
              </w:rPr>
              <w:t>high</w:t>
            </w:r>
          </w:p>
        </w:tc>
      </w:tr>
    </w:tbl>
    <w:p w:rsidRPr="0084726C" w:rsidR="0084726C" w:rsidP="003D446D" w:rsidRDefault="0084726C" w14:paraId="79D37371" w14:textId="77777777">
      <w:pPr>
        <w:snapToGrid w:val="0"/>
        <w:spacing w:after="120"/>
        <w:rPr>
          <w:rFonts w:ascii="Times New Roman" w:hAnsi="Times New Roman"/>
          <w:sz w:val="24"/>
          <w:szCs w:val="24"/>
          <w:lang w:val="en-US"/>
        </w:rPr>
      </w:pPr>
    </w:p>
    <w:p w:rsidR="000A6046" w:rsidP="003D446D" w:rsidRDefault="0084726C" w14:paraId="79D37372" w14:textId="77777777">
      <w:pPr>
        <w:snapToGrid w:val="0"/>
        <w:spacing w:after="120"/>
        <w:rPr>
          <w:rFonts w:ascii="Times New Roman" w:hAnsi="Times New Roman"/>
          <w:lang w:val="en-US"/>
        </w:rPr>
      </w:pPr>
      <w:r w:rsidRPr="0084726C">
        <w:rPr>
          <w:rFonts w:ascii="Times New Roman" w:hAnsi="Times New Roman"/>
          <w:lang w:val="en-US"/>
        </w:rPr>
        <w:t xml:space="preserve">Response: </w:t>
      </w:r>
      <w:r w:rsidRPr="00526511" w:rsidR="000A6046">
        <w:rPr>
          <w:rFonts w:ascii="Times New Roman" w:hAnsi="Times New Roman"/>
          <w:i/>
          <w:lang w:val="en-US"/>
        </w:rPr>
        <w:t>Misgurnus</w:t>
      </w:r>
      <w:r w:rsidR="000A6046">
        <w:rPr>
          <w:rFonts w:ascii="Times New Roman" w:hAnsi="Times New Roman"/>
          <w:lang w:val="en-US"/>
        </w:rPr>
        <w:t xml:space="preserve"> species can be </w:t>
      </w:r>
      <w:r w:rsidR="00E325E8">
        <w:rPr>
          <w:rFonts w:ascii="Times New Roman" w:hAnsi="Times New Roman"/>
          <w:lang w:val="en-US"/>
        </w:rPr>
        <w:t xml:space="preserve">difficult </w:t>
      </w:r>
      <w:r w:rsidR="000A6046">
        <w:rPr>
          <w:rFonts w:ascii="Times New Roman" w:hAnsi="Times New Roman"/>
          <w:lang w:val="en-US"/>
        </w:rPr>
        <w:t xml:space="preserve">to distinguish from each other for non-trained people, e.g. </w:t>
      </w:r>
      <w:r w:rsidRPr="00526511" w:rsidR="000A6046">
        <w:rPr>
          <w:rFonts w:ascii="Times New Roman" w:hAnsi="Times New Roman"/>
          <w:i/>
          <w:lang w:val="en-US"/>
        </w:rPr>
        <w:t>M. anguillicaudatus</w:t>
      </w:r>
      <w:r w:rsidRPr="00526511" w:rsidR="000A6046">
        <w:rPr>
          <w:rFonts w:ascii="Times New Roman" w:hAnsi="Times New Roman"/>
          <w:lang w:val="en-US"/>
        </w:rPr>
        <w:t xml:space="preserve"> </w:t>
      </w:r>
      <w:r w:rsidR="000A6046">
        <w:rPr>
          <w:rFonts w:ascii="Times New Roman" w:hAnsi="Times New Roman"/>
          <w:lang w:val="en-US"/>
        </w:rPr>
        <w:t xml:space="preserve">imported </w:t>
      </w:r>
      <w:r w:rsidRPr="00526511" w:rsidR="000A6046">
        <w:rPr>
          <w:rFonts w:ascii="Times New Roman" w:hAnsi="Times New Roman"/>
          <w:lang w:val="en-US"/>
        </w:rPr>
        <w:t xml:space="preserve">for the aquarium trade </w:t>
      </w:r>
      <w:r w:rsidR="000A6046">
        <w:rPr>
          <w:rFonts w:ascii="Times New Roman" w:hAnsi="Times New Roman"/>
          <w:lang w:val="en-US"/>
        </w:rPr>
        <w:t xml:space="preserve">in Great Britain turned out to </w:t>
      </w:r>
      <w:r w:rsidR="00E325E8">
        <w:rPr>
          <w:rFonts w:ascii="Times New Roman" w:hAnsi="Times New Roman"/>
          <w:lang w:val="en-US"/>
        </w:rPr>
        <w:t xml:space="preserve">be </w:t>
      </w:r>
      <w:r w:rsidRPr="00F97718" w:rsidR="000A6046">
        <w:rPr>
          <w:rFonts w:ascii="Times New Roman" w:hAnsi="Times New Roman"/>
          <w:i/>
          <w:lang w:val="en-US"/>
        </w:rPr>
        <w:t>M. mizolepis</w:t>
      </w:r>
      <w:r w:rsidR="000A6046">
        <w:rPr>
          <w:rFonts w:ascii="Times New Roman" w:hAnsi="Times New Roman"/>
          <w:lang w:val="en-US"/>
        </w:rPr>
        <w:t xml:space="preserve"> instead (Zi</w:t>
      </w:r>
      <w:r w:rsidRPr="00F97718" w:rsidR="000A6046">
        <w:rPr>
          <w:rFonts w:ascii="Times New Roman" w:hAnsi="Times New Roman"/>
          <w:lang w:val="en-US"/>
        </w:rPr>
        <w:t>ę</w:t>
      </w:r>
      <w:r w:rsidR="000A6046">
        <w:rPr>
          <w:rFonts w:ascii="Times New Roman" w:hAnsi="Times New Roman"/>
          <w:lang w:val="en-US"/>
        </w:rPr>
        <w:t>ba et al. 2010), the same can happen the other way round. Escape into the wild of live food fishes happens frequently and may be noticed only years later (Rixon et al. 20</w:t>
      </w:r>
      <w:r w:rsidR="00581D74">
        <w:rPr>
          <w:rFonts w:ascii="Times New Roman" w:hAnsi="Times New Roman"/>
          <w:lang w:val="en-US"/>
        </w:rPr>
        <w:t>05</w:t>
      </w:r>
      <w:r w:rsidR="000A6046">
        <w:rPr>
          <w:rFonts w:ascii="Times New Roman" w:hAnsi="Times New Roman"/>
          <w:lang w:val="en-US"/>
        </w:rPr>
        <w:t>).</w:t>
      </w:r>
    </w:p>
    <w:p w:rsidRPr="0084726C" w:rsidR="0084726C" w:rsidP="003D446D" w:rsidRDefault="0084726C" w14:paraId="79D3737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75" w14:textId="77777777">
        <w:tc>
          <w:tcPr>
            <w:tcW w:w="9212" w:type="dxa"/>
            <w:shd w:val="clear" w:color="auto" w:fill="auto"/>
          </w:tcPr>
          <w:p w:rsidRPr="0084726C" w:rsidR="0084726C" w:rsidP="0084726C" w:rsidRDefault="0084726C" w14:paraId="79D37374" w14:textId="77777777">
            <w:pPr>
              <w:snapToGrid w:val="0"/>
              <w:spacing w:after="120"/>
              <w:rPr>
                <w:rFonts w:ascii="Times New Roman" w:hAnsi="Times New Roman"/>
                <w:b/>
                <w:lang w:val="en-US"/>
              </w:rPr>
            </w:pPr>
            <w:r w:rsidRPr="0084726C">
              <w:rPr>
                <w:rFonts w:ascii="Times New Roman" w:hAnsi="Times New Roman"/>
                <w:b/>
                <w:lang w:val="en-US"/>
              </w:rPr>
              <w:t>Qu. 1.7</w:t>
            </w:r>
            <w:r>
              <w:rPr>
                <w:rFonts w:ascii="Times New Roman" w:hAnsi="Times New Roman"/>
                <w:b/>
                <w:lang w:val="en-US"/>
              </w:rPr>
              <w:t>b</w:t>
            </w:r>
            <w:r w:rsidRPr="0084726C">
              <w:rPr>
                <w:rFonts w:ascii="Times New Roman" w:hAnsi="Times New Roman"/>
                <w:b/>
                <w:lang w:val="en-US"/>
              </w:rPr>
              <w:t xml:space="preserve">. How isolated or widespread are possible points of introduction and/or entry into the environment in the risk assessment area? </w:t>
            </w:r>
          </w:p>
        </w:tc>
      </w:tr>
    </w:tbl>
    <w:p w:rsidRPr="0084726C" w:rsidR="0084726C" w:rsidP="0084726C" w:rsidRDefault="0084726C" w14:paraId="79D3737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7F" w14:textId="77777777">
        <w:tc>
          <w:tcPr>
            <w:tcW w:w="1536" w:type="dxa"/>
            <w:shd w:val="clear" w:color="auto" w:fill="auto"/>
          </w:tcPr>
          <w:p w:rsidRPr="0084726C" w:rsidR="0084726C" w:rsidP="0084726C" w:rsidRDefault="0084726C" w14:paraId="79D37377"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78" w14:textId="77777777">
            <w:pPr>
              <w:spacing w:after="0"/>
              <w:rPr>
                <w:rFonts w:ascii="Times New Roman" w:hAnsi="Times New Roman"/>
                <w:lang w:val="en-US"/>
              </w:rPr>
            </w:pPr>
            <w:r w:rsidRPr="0084726C">
              <w:rPr>
                <w:rFonts w:ascii="Times New Roman" w:hAnsi="Times New Roman"/>
                <w:lang w:val="en-US"/>
              </w:rPr>
              <w:t>isolated</w:t>
            </w:r>
          </w:p>
          <w:p w:rsidRPr="00102B96" w:rsidR="0084726C" w:rsidP="0084726C" w:rsidRDefault="0084726C" w14:paraId="79D37379" w14:textId="77777777">
            <w:pPr>
              <w:spacing w:after="0"/>
              <w:rPr>
                <w:rFonts w:ascii="Times New Roman" w:hAnsi="Times New Roman"/>
                <w:b/>
                <w:lang w:val="en-US"/>
              </w:rPr>
            </w:pPr>
            <w:r w:rsidRPr="00102B96">
              <w:rPr>
                <w:rFonts w:ascii="Times New Roman" w:hAnsi="Times New Roman"/>
                <w:b/>
                <w:lang w:val="en-US"/>
              </w:rPr>
              <w:t>widespread</w:t>
            </w:r>
          </w:p>
          <w:p w:rsidRPr="0084726C" w:rsidR="0084726C" w:rsidP="0084726C" w:rsidRDefault="0084726C" w14:paraId="79D3737A" w14:textId="77777777">
            <w:pPr>
              <w:snapToGrid w:val="0"/>
              <w:spacing w:after="0"/>
              <w:rPr>
                <w:rFonts w:ascii="Times New Roman" w:hAnsi="Times New Roman"/>
                <w:b/>
                <w:lang w:val="en-GB"/>
              </w:rPr>
            </w:pPr>
            <w:r w:rsidRPr="0084726C">
              <w:rPr>
                <w:rFonts w:ascii="Times New Roman" w:hAnsi="Times New Roman"/>
                <w:lang w:val="en-US"/>
              </w:rPr>
              <w:t>ubiquitous</w:t>
            </w:r>
          </w:p>
        </w:tc>
        <w:tc>
          <w:tcPr>
            <w:tcW w:w="1843" w:type="dxa"/>
          </w:tcPr>
          <w:p w:rsidRPr="0084726C" w:rsidR="0084726C" w:rsidP="0084726C" w:rsidRDefault="0084726C" w14:paraId="79D3737B"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12369F" w:rsidR="0084726C" w:rsidP="0084726C" w:rsidRDefault="0084726C" w14:paraId="79D3737C" w14:textId="77777777">
            <w:pPr>
              <w:spacing w:after="0"/>
              <w:rPr>
                <w:rFonts w:ascii="Times New Roman" w:hAnsi="Times New Roman"/>
                <w:b/>
              </w:rPr>
            </w:pPr>
            <w:r w:rsidRPr="0012369F">
              <w:rPr>
                <w:rFonts w:ascii="Times New Roman" w:hAnsi="Times New Roman"/>
                <w:b/>
              </w:rPr>
              <w:t>low</w:t>
            </w:r>
          </w:p>
          <w:p w:rsidRPr="0012369F" w:rsidR="0084726C" w:rsidP="0084726C" w:rsidRDefault="0084726C" w14:paraId="79D3737D" w14:textId="77777777">
            <w:pPr>
              <w:spacing w:after="0"/>
              <w:rPr>
                <w:rFonts w:ascii="Times New Roman" w:hAnsi="Times New Roman"/>
              </w:rPr>
            </w:pPr>
            <w:r w:rsidRPr="0012369F">
              <w:rPr>
                <w:rFonts w:ascii="Times New Roman" w:hAnsi="Times New Roman"/>
              </w:rPr>
              <w:t>medium</w:t>
            </w:r>
          </w:p>
          <w:p w:rsidRPr="0084726C" w:rsidR="0084726C" w:rsidP="0084726C" w:rsidRDefault="0084726C" w14:paraId="79D3737E"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3D446D" w:rsidRDefault="0084726C" w14:paraId="79D37380" w14:textId="77777777">
      <w:pPr>
        <w:snapToGrid w:val="0"/>
        <w:spacing w:after="120"/>
        <w:rPr>
          <w:rFonts w:ascii="Times New Roman" w:hAnsi="Times New Roman"/>
          <w:sz w:val="24"/>
          <w:szCs w:val="24"/>
          <w:lang w:val="en-US"/>
        </w:rPr>
      </w:pPr>
    </w:p>
    <w:p w:rsidRPr="0084726C" w:rsidR="0084726C" w:rsidP="003D446D" w:rsidRDefault="0084726C" w14:paraId="79D37381" w14:textId="54528F2E">
      <w:pPr>
        <w:snapToGrid w:val="0"/>
        <w:spacing w:after="120"/>
        <w:rPr>
          <w:rFonts w:ascii="Times New Roman" w:hAnsi="Times New Roman"/>
          <w:lang w:val="en-US"/>
        </w:rPr>
      </w:pPr>
      <w:r w:rsidRPr="0084726C">
        <w:rPr>
          <w:rFonts w:ascii="Times New Roman" w:hAnsi="Times New Roman"/>
          <w:lang w:val="en-US"/>
        </w:rPr>
        <w:t xml:space="preserve">Response: </w:t>
      </w:r>
      <w:r w:rsidRPr="00102B96" w:rsidR="00102B96">
        <w:rPr>
          <w:rFonts w:ascii="Times New Roman" w:hAnsi="Times New Roman"/>
          <w:lang w:val="en-US"/>
        </w:rPr>
        <w:t xml:space="preserve">Introductions </w:t>
      </w:r>
      <w:r w:rsidR="00102B96">
        <w:rPr>
          <w:rFonts w:ascii="Times New Roman" w:hAnsi="Times New Roman"/>
          <w:lang w:val="en-US"/>
        </w:rPr>
        <w:t>for the live food</w:t>
      </w:r>
      <w:r w:rsidRPr="00102B96" w:rsidR="00102B96">
        <w:rPr>
          <w:rFonts w:ascii="Times New Roman" w:hAnsi="Times New Roman"/>
          <w:lang w:val="en-US"/>
        </w:rPr>
        <w:t xml:space="preserve"> trade </w:t>
      </w:r>
      <w:r w:rsidR="00BC1793">
        <w:rPr>
          <w:rFonts w:ascii="Times New Roman" w:hAnsi="Times New Roman"/>
          <w:lang w:val="en-US"/>
        </w:rPr>
        <w:t xml:space="preserve">or as live bait </w:t>
      </w:r>
      <w:r w:rsidRPr="00102B96" w:rsidR="00102B96">
        <w:rPr>
          <w:rFonts w:ascii="Times New Roman" w:hAnsi="Times New Roman"/>
          <w:lang w:val="en-US"/>
        </w:rPr>
        <w:t xml:space="preserve">can happen in any place, especially since </w:t>
      </w:r>
      <w:r w:rsidRPr="00102B96" w:rsidR="00102B96">
        <w:rPr>
          <w:rFonts w:ascii="Times New Roman" w:hAnsi="Times New Roman"/>
          <w:i/>
          <w:lang w:val="en-US"/>
        </w:rPr>
        <w:t>M. anguillicaudatus</w:t>
      </w:r>
      <w:r w:rsidRPr="00102B96" w:rsidR="00102B96">
        <w:rPr>
          <w:rFonts w:ascii="Times New Roman" w:hAnsi="Times New Roman"/>
          <w:lang w:val="en-US"/>
        </w:rPr>
        <w:t xml:space="preserve"> is also for sale through the internet. Although no information has been found on organised import of live </w:t>
      </w:r>
      <w:r w:rsidR="00F8765B">
        <w:rPr>
          <w:rFonts w:ascii="Times New Roman" w:hAnsi="Times New Roman"/>
          <w:lang w:val="en-US"/>
        </w:rPr>
        <w:t>weatherfish</w:t>
      </w:r>
      <w:r w:rsidRPr="00102B96" w:rsidR="00102B96">
        <w:rPr>
          <w:rFonts w:ascii="Times New Roman" w:hAnsi="Times New Roman"/>
          <w:lang w:val="en-US"/>
        </w:rPr>
        <w:t xml:space="preserve"> for food into the RA area, it is </w:t>
      </w:r>
      <w:r w:rsidR="00272CD5">
        <w:rPr>
          <w:rFonts w:ascii="Times New Roman" w:hAnsi="Times New Roman"/>
          <w:lang w:val="en-US"/>
        </w:rPr>
        <w:t>possible</w:t>
      </w:r>
      <w:r w:rsidRPr="00102B96" w:rsidR="00102B96">
        <w:rPr>
          <w:rFonts w:ascii="Times New Roman" w:hAnsi="Times New Roman"/>
          <w:lang w:val="en-US"/>
        </w:rPr>
        <w:t xml:space="preserve"> that this species</w:t>
      </w:r>
      <w:r w:rsidR="00102B96">
        <w:rPr>
          <w:rFonts w:ascii="Times New Roman" w:hAnsi="Times New Roman"/>
          <w:lang w:val="en-US"/>
        </w:rPr>
        <w:t xml:space="preserve"> </w:t>
      </w:r>
      <w:r w:rsidR="00272CD5">
        <w:rPr>
          <w:rFonts w:ascii="Times New Roman" w:hAnsi="Times New Roman"/>
          <w:lang w:val="en-US"/>
        </w:rPr>
        <w:t>is</w:t>
      </w:r>
      <w:r w:rsidR="00102B96">
        <w:rPr>
          <w:rFonts w:ascii="Times New Roman" w:hAnsi="Times New Roman"/>
          <w:lang w:val="en-US"/>
        </w:rPr>
        <w:t xml:space="preserve"> imported in</w:t>
      </w:r>
      <w:r w:rsidRPr="00102B96" w:rsidR="00102B96">
        <w:rPr>
          <w:rFonts w:ascii="Times New Roman" w:hAnsi="Times New Roman"/>
          <w:lang w:val="en-US"/>
        </w:rPr>
        <w:t xml:space="preserve"> </w:t>
      </w:r>
      <w:r w:rsidR="00272CD5">
        <w:rPr>
          <w:rFonts w:ascii="Times New Roman" w:hAnsi="Times New Roman"/>
          <w:lang w:val="en-US"/>
        </w:rPr>
        <w:t xml:space="preserve">Asian </w:t>
      </w:r>
      <w:r w:rsidR="00FF3AC8">
        <w:rPr>
          <w:rFonts w:ascii="Times New Roman" w:hAnsi="Times New Roman"/>
          <w:lang w:val="en-US"/>
        </w:rPr>
        <w:t xml:space="preserve">neighbourhoods </w:t>
      </w:r>
      <w:r w:rsidR="00272CD5">
        <w:rPr>
          <w:rFonts w:ascii="Times New Roman" w:hAnsi="Times New Roman"/>
          <w:lang w:val="en-US"/>
        </w:rPr>
        <w:t>of cities in</w:t>
      </w:r>
      <w:r w:rsidRPr="00102B96" w:rsidR="00102B96">
        <w:rPr>
          <w:rFonts w:ascii="Times New Roman" w:hAnsi="Times New Roman"/>
          <w:lang w:val="en-US"/>
        </w:rPr>
        <w:t xml:space="preserve"> Europe.</w:t>
      </w:r>
      <w:r w:rsidRPr="006129E0" w:rsidR="00102B96">
        <w:rPr>
          <w:lang w:val="en-GB"/>
        </w:rPr>
        <w:t xml:space="preserve"> </w:t>
      </w:r>
      <w:r w:rsidRPr="00102B96" w:rsidR="00102B96">
        <w:rPr>
          <w:rFonts w:ascii="Times New Roman" w:hAnsi="Times New Roman"/>
          <w:lang w:val="en-US"/>
        </w:rPr>
        <w:t xml:space="preserve">Intentional as well as unintentional entry into wild can occur in </w:t>
      </w:r>
      <w:r w:rsidR="00102B96">
        <w:rPr>
          <w:rFonts w:ascii="Times New Roman" w:hAnsi="Times New Roman"/>
          <w:lang w:val="en-US"/>
        </w:rPr>
        <w:t>these</w:t>
      </w:r>
      <w:r w:rsidRPr="00102B96" w:rsidR="00102B96">
        <w:rPr>
          <w:rFonts w:ascii="Times New Roman" w:hAnsi="Times New Roman"/>
          <w:lang w:val="en-US"/>
        </w:rPr>
        <w:t xml:space="preserve"> places </w:t>
      </w:r>
      <w:r w:rsidR="00102B96">
        <w:rPr>
          <w:rFonts w:ascii="Times New Roman" w:hAnsi="Times New Roman"/>
          <w:lang w:val="en-US"/>
        </w:rPr>
        <w:t>where</w:t>
      </w:r>
      <w:r w:rsidRPr="00102B96" w:rsidR="00102B96">
        <w:rPr>
          <w:rFonts w:ascii="Times New Roman" w:hAnsi="Times New Roman"/>
          <w:lang w:val="en-US"/>
        </w:rPr>
        <w:t xml:space="preserve"> propagule pressure is higher </w:t>
      </w:r>
      <w:r w:rsidR="00272CD5">
        <w:rPr>
          <w:rFonts w:ascii="Times New Roman" w:hAnsi="Times New Roman"/>
          <w:lang w:val="en-US"/>
        </w:rPr>
        <w:t>near</w:t>
      </w:r>
      <w:r w:rsidRPr="00102B96" w:rsidR="00102B96">
        <w:rPr>
          <w:rFonts w:ascii="Times New Roman" w:hAnsi="Times New Roman"/>
          <w:lang w:val="en-US"/>
        </w:rPr>
        <w:t xml:space="preserve"> </w:t>
      </w:r>
      <w:r w:rsidR="00102B96">
        <w:rPr>
          <w:rFonts w:ascii="Times New Roman" w:hAnsi="Times New Roman"/>
          <w:lang w:val="en-US"/>
        </w:rPr>
        <w:t>the</w:t>
      </w:r>
      <w:r w:rsidRPr="00102B96" w:rsidR="00102B96">
        <w:rPr>
          <w:rFonts w:ascii="Times New Roman" w:hAnsi="Times New Roman"/>
          <w:lang w:val="en-US"/>
        </w:rPr>
        <w:t xml:space="preserve"> neighbourhood </w:t>
      </w:r>
      <w:r w:rsidR="00102B96">
        <w:rPr>
          <w:rFonts w:ascii="Times New Roman" w:hAnsi="Times New Roman"/>
          <w:lang w:val="en-US"/>
        </w:rPr>
        <w:t>of live food markets</w:t>
      </w:r>
      <w:r w:rsidR="00272CD5">
        <w:rPr>
          <w:rFonts w:ascii="Times New Roman" w:hAnsi="Times New Roman"/>
          <w:lang w:val="en-US"/>
        </w:rPr>
        <w:t xml:space="preserve">, but these live food markets are probably </w:t>
      </w:r>
      <w:r w:rsidR="00BC1793">
        <w:rPr>
          <w:rFonts w:ascii="Times New Roman" w:hAnsi="Times New Roman"/>
          <w:lang w:val="en-US"/>
        </w:rPr>
        <w:t>not widespread</w:t>
      </w:r>
      <w:r w:rsidR="00272CD5">
        <w:rPr>
          <w:rFonts w:ascii="Times New Roman" w:hAnsi="Times New Roman"/>
          <w:lang w:val="en-US"/>
        </w:rPr>
        <w:t xml:space="preserve"> in the RA area</w:t>
      </w:r>
      <w:r w:rsidRPr="00102B96" w:rsidR="00102B96">
        <w:rPr>
          <w:rFonts w:ascii="Times New Roman" w:hAnsi="Times New Roman"/>
          <w:lang w:val="en-US"/>
        </w:rPr>
        <w:t>.</w:t>
      </w:r>
    </w:p>
    <w:p w:rsidRPr="0084726C" w:rsidR="0084726C" w:rsidP="003D446D" w:rsidRDefault="0084726C" w14:paraId="79D3738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4726C" w:rsidTr="005B5F53" w14:paraId="79D37384" w14:textId="77777777">
        <w:tc>
          <w:tcPr>
            <w:tcW w:w="9212" w:type="dxa"/>
            <w:shd w:val="clear" w:color="auto" w:fill="auto"/>
          </w:tcPr>
          <w:p w:rsidRPr="0084726C" w:rsidR="0084726C" w:rsidP="0084726C" w:rsidRDefault="0084726C" w14:paraId="79D37383" w14:textId="77777777">
            <w:pPr>
              <w:snapToGrid w:val="0"/>
              <w:spacing w:after="120"/>
              <w:rPr>
                <w:rFonts w:ascii="Times New Roman" w:hAnsi="Times New Roman"/>
                <w:b/>
                <w:lang w:val="en-US"/>
              </w:rPr>
            </w:pPr>
            <w:r w:rsidRPr="0084726C">
              <w:rPr>
                <w:rFonts w:ascii="Times New Roman" w:hAnsi="Times New Roman"/>
                <w:b/>
                <w:lang w:val="en-US"/>
              </w:rPr>
              <w:t>Qu. 1.8</w:t>
            </w:r>
            <w:r>
              <w:rPr>
                <w:rFonts w:ascii="Times New Roman" w:hAnsi="Times New Roman"/>
                <w:b/>
                <w:lang w:val="en-US"/>
              </w:rPr>
              <w:t>b</w:t>
            </w:r>
            <w:r w:rsidRPr="0084726C">
              <w:rPr>
                <w:rFonts w:ascii="Times New Roman" w:hAnsi="Times New Roman"/>
                <w:b/>
                <w:lang w:val="en-US"/>
              </w:rPr>
              <w:t>. Estimate the overall likelihood of introduction into the risk assessment area and/or entry into the environment based on this pathway?</w:t>
            </w:r>
          </w:p>
        </w:tc>
      </w:tr>
    </w:tbl>
    <w:p w:rsidRPr="0084726C" w:rsidR="0084726C" w:rsidP="0084726C" w:rsidRDefault="0084726C" w14:paraId="79D3738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90" w14:textId="77777777">
        <w:tc>
          <w:tcPr>
            <w:tcW w:w="1536" w:type="dxa"/>
            <w:shd w:val="clear" w:color="auto" w:fill="auto"/>
          </w:tcPr>
          <w:p w:rsidRPr="0084726C" w:rsidR="0084726C" w:rsidP="0084726C" w:rsidRDefault="0084726C" w14:paraId="79D37386"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87"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88" w14:textId="77777777">
            <w:pPr>
              <w:spacing w:after="0"/>
              <w:rPr>
                <w:rFonts w:ascii="Times New Roman" w:hAnsi="Times New Roman"/>
                <w:lang w:val="en-US"/>
              </w:rPr>
            </w:pPr>
            <w:r w:rsidRPr="0084726C">
              <w:rPr>
                <w:rFonts w:ascii="Times New Roman" w:hAnsi="Times New Roman"/>
                <w:lang w:val="en-US"/>
              </w:rPr>
              <w:t>unlikely</w:t>
            </w:r>
          </w:p>
          <w:p w:rsidRPr="00063638" w:rsidR="0084726C" w:rsidP="0084726C" w:rsidRDefault="0084726C" w14:paraId="79D37389" w14:textId="77777777">
            <w:pPr>
              <w:spacing w:after="0"/>
              <w:rPr>
                <w:rFonts w:ascii="Times New Roman" w:hAnsi="Times New Roman"/>
                <w:b/>
                <w:lang w:val="en-US"/>
              </w:rPr>
            </w:pPr>
            <w:r w:rsidRPr="00063638">
              <w:rPr>
                <w:rFonts w:ascii="Times New Roman" w:hAnsi="Times New Roman"/>
                <w:b/>
                <w:lang w:val="en-US"/>
              </w:rPr>
              <w:t>moderately likely</w:t>
            </w:r>
          </w:p>
          <w:p w:rsidRPr="0084726C" w:rsidR="0084726C" w:rsidP="0084726C" w:rsidRDefault="0084726C" w14:paraId="79D3738A" w14:textId="77777777">
            <w:pPr>
              <w:spacing w:after="0"/>
              <w:rPr>
                <w:rFonts w:ascii="Times New Roman" w:hAnsi="Times New Roman"/>
                <w:lang w:val="en-US"/>
              </w:rPr>
            </w:pPr>
            <w:r w:rsidRPr="0084726C">
              <w:rPr>
                <w:rFonts w:ascii="Times New Roman" w:hAnsi="Times New Roman"/>
                <w:lang w:val="en-US"/>
              </w:rPr>
              <w:t>likely</w:t>
            </w:r>
          </w:p>
          <w:p w:rsidRPr="0084726C" w:rsidR="0084726C" w:rsidP="0084726C" w:rsidRDefault="0084726C" w14:paraId="79D3738B" w14:textId="77777777">
            <w:pPr>
              <w:snapToGrid w:val="0"/>
              <w:spacing w:after="0"/>
              <w:rPr>
                <w:rFonts w:ascii="Times New Roman" w:hAnsi="Times New Roman"/>
                <w:b/>
                <w:lang w:val="en-GB"/>
              </w:rPr>
            </w:pPr>
            <w:r w:rsidRPr="0084726C">
              <w:rPr>
                <w:rFonts w:ascii="Times New Roman" w:hAnsi="Times New Roman"/>
              </w:rPr>
              <w:t>very likely</w:t>
            </w:r>
          </w:p>
        </w:tc>
        <w:tc>
          <w:tcPr>
            <w:tcW w:w="1843" w:type="dxa"/>
          </w:tcPr>
          <w:p w:rsidRPr="0084726C" w:rsidR="0084726C" w:rsidP="0084726C" w:rsidRDefault="0084726C" w14:paraId="79D3738C"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063638" w:rsidR="0084726C" w:rsidP="0084726C" w:rsidRDefault="0084726C" w14:paraId="79D3738D" w14:textId="77777777">
            <w:pPr>
              <w:spacing w:after="0"/>
              <w:rPr>
                <w:rFonts w:ascii="Times New Roman" w:hAnsi="Times New Roman"/>
                <w:b/>
              </w:rPr>
            </w:pPr>
            <w:r w:rsidRPr="00063638">
              <w:rPr>
                <w:rFonts w:ascii="Times New Roman" w:hAnsi="Times New Roman"/>
                <w:b/>
              </w:rPr>
              <w:t>low</w:t>
            </w:r>
          </w:p>
          <w:p w:rsidRPr="0084726C" w:rsidR="0084726C" w:rsidP="0084726C" w:rsidRDefault="0084726C" w14:paraId="79D3738E" w14:textId="77777777">
            <w:pPr>
              <w:spacing w:after="0"/>
              <w:rPr>
                <w:rFonts w:ascii="Times New Roman" w:hAnsi="Times New Roman"/>
              </w:rPr>
            </w:pPr>
            <w:r w:rsidRPr="0084726C">
              <w:rPr>
                <w:rFonts w:ascii="Times New Roman" w:hAnsi="Times New Roman"/>
              </w:rPr>
              <w:t>medium</w:t>
            </w:r>
          </w:p>
          <w:p w:rsidRPr="0084726C" w:rsidR="0084726C" w:rsidP="0084726C" w:rsidRDefault="0084726C" w14:paraId="79D3738F"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080D44" w:rsidRDefault="0084726C" w14:paraId="79D37391" w14:textId="77777777">
      <w:pPr>
        <w:snapToGrid w:val="0"/>
        <w:spacing w:after="120"/>
        <w:rPr>
          <w:rFonts w:ascii="Times New Roman" w:hAnsi="Times New Roman"/>
          <w:sz w:val="24"/>
          <w:szCs w:val="24"/>
          <w:lang w:val="en-US"/>
        </w:rPr>
      </w:pPr>
    </w:p>
    <w:p w:rsidR="0084726C" w:rsidP="00080D44" w:rsidRDefault="0084726C" w14:paraId="79D37392" w14:textId="77777777">
      <w:pPr>
        <w:snapToGrid w:val="0"/>
        <w:spacing w:after="120"/>
        <w:rPr>
          <w:rFonts w:ascii="Times New Roman" w:hAnsi="Times New Roman"/>
          <w:lang w:val="en-US"/>
        </w:rPr>
      </w:pPr>
      <w:r w:rsidRPr="0084726C">
        <w:rPr>
          <w:rFonts w:ascii="Times New Roman" w:hAnsi="Times New Roman"/>
          <w:lang w:val="en-US"/>
        </w:rPr>
        <w:t xml:space="preserve">Response: </w:t>
      </w:r>
      <w:r w:rsidR="00581D74">
        <w:rPr>
          <w:rFonts w:ascii="Times New Roman" w:hAnsi="Times New Roman"/>
          <w:lang w:val="en-US"/>
        </w:rPr>
        <w:t xml:space="preserve">Importation of live fishes is known as an important pathway for the introduction of invasive, non-native fishes in some regions in the world </w:t>
      </w:r>
      <w:r w:rsidRPr="00581D74" w:rsidR="00581D74">
        <w:rPr>
          <w:rFonts w:ascii="Times New Roman" w:hAnsi="Times New Roman"/>
          <w:lang w:val="en-US"/>
        </w:rPr>
        <w:t>(Rixon et al. 20</w:t>
      </w:r>
      <w:r w:rsidR="000A166D">
        <w:rPr>
          <w:rFonts w:ascii="Times New Roman" w:hAnsi="Times New Roman"/>
          <w:lang w:val="en-US"/>
        </w:rPr>
        <w:t>05</w:t>
      </w:r>
      <w:r w:rsidRPr="00581D74" w:rsidR="00581D74">
        <w:rPr>
          <w:rFonts w:ascii="Times New Roman" w:hAnsi="Times New Roman"/>
          <w:lang w:val="en-US"/>
        </w:rPr>
        <w:t>)</w:t>
      </w:r>
      <w:r w:rsidR="00E325E8">
        <w:rPr>
          <w:rFonts w:ascii="Times New Roman" w:hAnsi="Times New Roman"/>
          <w:lang w:val="en-US"/>
        </w:rPr>
        <w:t>,</w:t>
      </w:r>
      <w:r w:rsidR="00581D74">
        <w:rPr>
          <w:rFonts w:ascii="Times New Roman" w:hAnsi="Times New Roman"/>
          <w:lang w:val="en-US"/>
        </w:rPr>
        <w:t xml:space="preserve"> but probably less so in the RA area. However </w:t>
      </w:r>
      <w:r w:rsidRPr="00581D74" w:rsidR="00581D74">
        <w:rPr>
          <w:rFonts w:ascii="Times New Roman" w:hAnsi="Times New Roman"/>
          <w:lang w:val="en-US"/>
        </w:rPr>
        <w:t xml:space="preserve">no </w:t>
      </w:r>
      <w:r w:rsidR="00E325E8">
        <w:rPr>
          <w:rFonts w:ascii="Times New Roman" w:hAnsi="Times New Roman"/>
          <w:lang w:val="en-US"/>
        </w:rPr>
        <w:t xml:space="preserve">specific </w:t>
      </w:r>
      <w:r w:rsidRPr="00581D74" w:rsidR="00581D74">
        <w:rPr>
          <w:rFonts w:ascii="Times New Roman" w:hAnsi="Times New Roman"/>
          <w:lang w:val="en-US"/>
        </w:rPr>
        <w:t>information has been found</w:t>
      </w:r>
      <w:r w:rsidR="00581D74">
        <w:rPr>
          <w:rFonts w:ascii="Times New Roman" w:hAnsi="Times New Roman"/>
          <w:lang w:val="en-US"/>
        </w:rPr>
        <w:t xml:space="preserve"> on this subject.</w:t>
      </w:r>
    </w:p>
    <w:p w:rsidRPr="0084726C" w:rsidR="00581D74" w:rsidP="00080D44" w:rsidRDefault="00581D74" w14:paraId="79D37393" w14:textId="77777777">
      <w:pPr>
        <w:snapToGrid w:val="0"/>
        <w:spacing w:after="120"/>
        <w:rPr>
          <w:rFonts w:ascii="Times New Roman" w:hAnsi="Times New Roman"/>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396" w14:textId="77777777">
        <w:tc>
          <w:tcPr>
            <w:tcW w:w="9212" w:type="dxa"/>
            <w:shd w:val="clear" w:color="auto" w:fill="auto"/>
          </w:tcPr>
          <w:p w:rsidRPr="00B94B35" w:rsidR="00962A59" w:rsidP="00B94B35" w:rsidRDefault="00962A59" w14:paraId="79D37394"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79D37395"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79D37397"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A2" w14:textId="77777777">
        <w:tc>
          <w:tcPr>
            <w:tcW w:w="1536" w:type="dxa"/>
            <w:shd w:val="clear" w:color="auto" w:fill="auto"/>
          </w:tcPr>
          <w:p w:rsidRPr="00752184" w:rsidR="00962A59" w:rsidP="00527A97" w:rsidRDefault="00962A59" w14:paraId="79D373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99"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9A"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9B"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39C" w14:textId="77777777">
            <w:pPr>
              <w:spacing w:after="0"/>
              <w:rPr>
                <w:rFonts w:ascii="Times New Roman" w:hAnsi="Times New Roman"/>
                <w:lang w:val="en-US"/>
              </w:rPr>
            </w:pPr>
            <w:r w:rsidRPr="00B939BB">
              <w:rPr>
                <w:rFonts w:ascii="Times New Roman" w:hAnsi="Times New Roman"/>
                <w:lang w:val="en-US"/>
              </w:rPr>
              <w:t>likely</w:t>
            </w:r>
          </w:p>
          <w:p w:rsidRPr="00581D74" w:rsidR="00962A59" w:rsidP="00527A97" w:rsidRDefault="00962A59" w14:paraId="79D3739D"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962A59" w:rsidP="00527A97" w:rsidRDefault="00962A59" w14:paraId="79D3739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9F"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3A0" w14:textId="77777777">
            <w:pPr>
              <w:spacing w:after="0"/>
              <w:rPr>
                <w:rFonts w:ascii="Times New Roman" w:hAnsi="Times New Roman"/>
              </w:rPr>
            </w:pPr>
            <w:r w:rsidRPr="00752184">
              <w:rPr>
                <w:rFonts w:ascii="Times New Roman" w:hAnsi="Times New Roman"/>
              </w:rPr>
              <w:t>medium</w:t>
            </w:r>
          </w:p>
          <w:p w:rsidRPr="00581D74" w:rsidR="00962A59" w:rsidP="00527A97" w:rsidRDefault="00962A59" w14:paraId="79D373A1" w14:textId="77777777">
            <w:pPr>
              <w:snapToGrid w:val="0"/>
              <w:spacing w:after="0"/>
              <w:rPr>
                <w:rFonts w:ascii="Times New Roman" w:hAnsi="Times New Roman"/>
                <w:b/>
              </w:rPr>
            </w:pPr>
            <w:r w:rsidRPr="00581D74">
              <w:rPr>
                <w:rFonts w:ascii="Times New Roman" w:hAnsi="Times New Roman"/>
                <w:b/>
              </w:rPr>
              <w:t>high</w:t>
            </w:r>
          </w:p>
        </w:tc>
      </w:tr>
    </w:tbl>
    <w:p w:rsidR="00962A59" w:rsidP="00080D44" w:rsidRDefault="00962A59" w14:paraId="79D373A3" w14:textId="77777777">
      <w:pPr>
        <w:snapToGrid w:val="0"/>
        <w:spacing w:after="120"/>
        <w:rPr>
          <w:rFonts w:ascii="Times New Roman" w:hAnsi="Times New Roman"/>
          <w:sz w:val="24"/>
          <w:szCs w:val="24"/>
          <w:lang w:val="en-US"/>
        </w:rPr>
      </w:pPr>
    </w:p>
    <w:p w:rsidR="008C7D65" w:rsidP="00080D44" w:rsidRDefault="008C7D65" w14:paraId="79D373A4" w14:textId="77777777">
      <w:pPr>
        <w:snapToGrid w:val="0"/>
        <w:spacing w:after="120"/>
        <w:rPr>
          <w:rFonts w:ascii="Times New Roman" w:hAnsi="Times New Roman"/>
          <w:lang w:val="en-US"/>
        </w:rPr>
      </w:pPr>
      <w:r>
        <w:rPr>
          <w:rFonts w:ascii="Times New Roman" w:hAnsi="Times New Roman"/>
          <w:lang w:val="en-US"/>
        </w:rPr>
        <w:t xml:space="preserve">Response: </w:t>
      </w:r>
      <w:r w:rsidR="00581D74">
        <w:rPr>
          <w:rFonts w:ascii="Times New Roman" w:hAnsi="Times New Roman"/>
          <w:lang w:val="en-US"/>
        </w:rPr>
        <w:t xml:space="preserve">The oriental weatherfish is already established in several </w:t>
      </w:r>
      <w:r w:rsidR="00E325E8">
        <w:rPr>
          <w:rFonts w:ascii="Times New Roman" w:hAnsi="Times New Roman"/>
          <w:lang w:val="en-US"/>
        </w:rPr>
        <w:t>M</w:t>
      </w:r>
      <w:r w:rsidR="00581D74">
        <w:rPr>
          <w:rFonts w:ascii="Times New Roman" w:hAnsi="Times New Roman"/>
          <w:lang w:val="en-US"/>
        </w:rPr>
        <w:t xml:space="preserve">ember </w:t>
      </w:r>
      <w:r w:rsidR="00E325E8">
        <w:rPr>
          <w:rFonts w:ascii="Times New Roman" w:hAnsi="Times New Roman"/>
          <w:lang w:val="en-US"/>
        </w:rPr>
        <w:t>S</w:t>
      </w:r>
      <w:r w:rsidR="00581D74">
        <w:rPr>
          <w:rFonts w:ascii="Times New Roman" w:hAnsi="Times New Roman"/>
          <w:lang w:val="en-US"/>
        </w:rPr>
        <w:t xml:space="preserve">tates of the RA area. </w:t>
      </w:r>
      <w:r w:rsidR="00E325E8">
        <w:rPr>
          <w:rFonts w:ascii="Times New Roman" w:hAnsi="Times New Roman"/>
          <w:lang w:val="en-US"/>
        </w:rPr>
        <w:t xml:space="preserve">Additional </w:t>
      </w:r>
      <w:r w:rsidR="00581D74">
        <w:rPr>
          <w:rFonts w:ascii="Times New Roman" w:hAnsi="Times New Roman"/>
          <w:lang w:val="en-US"/>
        </w:rPr>
        <w:t>introductions are still possible and probably ongoing since this species is readily available via the aquarium trade and the internet. It is also farmed in high numbers in China for the food industry. Several MS have already reported established populations in the wild as a consequence of deliberate introductions from aquaria or unintentional escapes from garden ponds.</w:t>
      </w:r>
    </w:p>
    <w:p w:rsidR="00AE3D69" w:rsidP="00080D44" w:rsidRDefault="00AE3D69" w14:paraId="145E4F9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62A59" w:rsidTr="00B94B35" w14:paraId="79D373AE" w14:textId="77777777">
        <w:tc>
          <w:tcPr>
            <w:tcW w:w="9212" w:type="dxa"/>
            <w:shd w:val="clear" w:color="auto" w:fill="auto"/>
          </w:tcPr>
          <w:p w:rsidRPr="00B94B35" w:rsidR="00962A59" w:rsidP="00B94B35" w:rsidRDefault="00962A59" w14:paraId="79D373A6"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79D373A7"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79D373A8"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79D373A9"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79D373AA"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79D373AB"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79D373AC"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79D373AD"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79D373A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BA" w14:textId="77777777">
        <w:tc>
          <w:tcPr>
            <w:tcW w:w="1536" w:type="dxa"/>
            <w:shd w:val="clear" w:color="auto" w:fill="auto"/>
          </w:tcPr>
          <w:p w:rsidRPr="00752184" w:rsidR="00962A59" w:rsidP="00527A97" w:rsidRDefault="00962A59" w14:paraId="79D373B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B1"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B2"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B3"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3B4" w14:textId="77777777">
            <w:pPr>
              <w:spacing w:after="0"/>
              <w:rPr>
                <w:rFonts w:ascii="Times New Roman" w:hAnsi="Times New Roman"/>
                <w:lang w:val="en-US"/>
              </w:rPr>
            </w:pPr>
            <w:r w:rsidRPr="00B939BB">
              <w:rPr>
                <w:rFonts w:ascii="Times New Roman" w:hAnsi="Times New Roman"/>
                <w:lang w:val="en-US"/>
              </w:rPr>
              <w:t>likely</w:t>
            </w:r>
          </w:p>
          <w:p w:rsidRPr="00581D74" w:rsidR="00962A59" w:rsidP="00527A97" w:rsidRDefault="00962A59" w14:paraId="79D373B5"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962A59" w:rsidP="00527A97" w:rsidRDefault="00962A59" w14:paraId="79D373B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B7" w14:textId="77777777">
            <w:pPr>
              <w:spacing w:after="0"/>
              <w:rPr>
                <w:rFonts w:ascii="Times New Roman" w:hAnsi="Times New Roman"/>
              </w:rPr>
            </w:pPr>
            <w:r w:rsidRPr="00752184">
              <w:rPr>
                <w:rFonts w:ascii="Times New Roman" w:hAnsi="Times New Roman"/>
              </w:rPr>
              <w:t>low</w:t>
            </w:r>
          </w:p>
          <w:p w:rsidRPr="00581D74" w:rsidR="00962A59" w:rsidP="00527A97" w:rsidRDefault="00962A59" w14:paraId="79D373B8" w14:textId="77777777">
            <w:pPr>
              <w:spacing w:after="0"/>
              <w:rPr>
                <w:rFonts w:ascii="Times New Roman" w:hAnsi="Times New Roman"/>
                <w:b/>
              </w:rPr>
            </w:pPr>
            <w:r w:rsidRPr="00581D74">
              <w:rPr>
                <w:rFonts w:ascii="Times New Roman" w:hAnsi="Times New Roman"/>
                <w:b/>
              </w:rPr>
              <w:t>medium</w:t>
            </w:r>
          </w:p>
          <w:p w:rsidRPr="00752184" w:rsidR="00962A59" w:rsidP="00527A97" w:rsidRDefault="00962A59" w14:paraId="79D373B9" w14:textId="77777777">
            <w:pPr>
              <w:snapToGrid w:val="0"/>
              <w:spacing w:after="0"/>
              <w:rPr>
                <w:rFonts w:ascii="Times New Roman" w:hAnsi="Times New Roman"/>
                <w:b/>
              </w:rPr>
            </w:pPr>
            <w:r w:rsidRPr="00752184">
              <w:rPr>
                <w:rFonts w:ascii="Times New Roman" w:hAnsi="Times New Roman"/>
              </w:rPr>
              <w:t>high</w:t>
            </w:r>
          </w:p>
        </w:tc>
      </w:tr>
    </w:tbl>
    <w:p w:rsidR="00F72739" w:rsidP="00080D44" w:rsidRDefault="00F72739" w14:paraId="79D373BB" w14:textId="77777777">
      <w:pPr>
        <w:snapToGrid w:val="0"/>
        <w:spacing w:after="120"/>
        <w:rPr>
          <w:rFonts w:ascii="Times New Roman" w:hAnsi="Times New Roman"/>
          <w:lang w:val="en-US"/>
        </w:rPr>
      </w:pPr>
    </w:p>
    <w:p w:rsidR="008C7D65" w:rsidP="00080D44" w:rsidRDefault="008C7D65" w14:paraId="79D373BC" w14:textId="7FC42EAA">
      <w:pPr>
        <w:spacing w:after="120"/>
        <w:rPr>
          <w:rFonts w:ascii="Times New Roman" w:hAnsi="Times New Roman"/>
          <w:lang w:val="en-US"/>
        </w:rPr>
      </w:pPr>
      <w:r>
        <w:rPr>
          <w:rFonts w:ascii="Times New Roman" w:hAnsi="Times New Roman"/>
          <w:lang w:val="en-US"/>
        </w:rPr>
        <w:t xml:space="preserve">Response: </w:t>
      </w:r>
      <w:r w:rsidR="00581D74">
        <w:rPr>
          <w:rFonts w:ascii="Times New Roman" w:hAnsi="Times New Roman"/>
          <w:lang w:val="en-US"/>
        </w:rPr>
        <w:t xml:space="preserve">The species is established from NW Europe, over Central Europe to the south in Spain and Italy. The risk of introduction and/or entry is very likely </w:t>
      </w:r>
      <w:r w:rsidR="00E325E8">
        <w:rPr>
          <w:rFonts w:ascii="Times New Roman" w:hAnsi="Times New Roman"/>
          <w:lang w:val="en-US"/>
        </w:rPr>
        <w:t xml:space="preserve">and </w:t>
      </w:r>
      <w:r w:rsidR="00581D74">
        <w:rPr>
          <w:rFonts w:ascii="Times New Roman" w:hAnsi="Times New Roman"/>
          <w:lang w:val="en-US"/>
        </w:rPr>
        <w:t>will probably not change</w:t>
      </w:r>
      <w:r w:rsidR="007D7B11">
        <w:rPr>
          <w:rFonts w:ascii="Times New Roman" w:hAnsi="Times New Roman"/>
          <w:lang w:val="en-US"/>
        </w:rPr>
        <w:t xml:space="preserve"> much</w:t>
      </w:r>
      <w:r w:rsidR="00581D74">
        <w:rPr>
          <w:rFonts w:ascii="Times New Roman" w:hAnsi="Times New Roman"/>
          <w:lang w:val="en-US"/>
        </w:rPr>
        <w:t xml:space="preserve"> in </w:t>
      </w:r>
      <w:r w:rsidRPr="00581D74" w:rsidR="00581D74">
        <w:rPr>
          <w:rFonts w:ascii="Times New Roman" w:hAnsi="Times New Roman"/>
          <w:lang w:val="en-US"/>
        </w:rPr>
        <w:t>foreseeable climate change conditions</w:t>
      </w:r>
      <w:r w:rsidR="00581D74">
        <w:rPr>
          <w:rFonts w:ascii="Times New Roman" w:hAnsi="Times New Roman"/>
          <w:lang w:val="en-US"/>
        </w:rPr>
        <w:t>. Possibly norther</w:t>
      </w:r>
      <w:r w:rsidR="00E325E8">
        <w:rPr>
          <w:rFonts w:ascii="Times New Roman" w:hAnsi="Times New Roman"/>
          <w:lang w:val="en-US"/>
        </w:rPr>
        <w:t>n</w:t>
      </w:r>
      <w:r w:rsidR="00581D74">
        <w:rPr>
          <w:rFonts w:ascii="Times New Roman" w:hAnsi="Times New Roman"/>
          <w:lang w:val="en-US"/>
        </w:rPr>
        <w:t xml:space="preserve"> MS will be at </w:t>
      </w:r>
      <w:r w:rsidR="00E325E8">
        <w:rPr>
          <w:rFonts w:ascii="Times New Roman" w:hAnsi="Times New Roman"/>
          <w:lang w:val="en-US"/>
        </w:rPr>
        <w:t xml:space="preserve">higher </w:t>
      </w:r>
      <w:r w:rsidR="00581D74">
        <w:rPr>
          <w:rFonts w:ascii="Times New Roman" w:hAnsi="Times New Roman"/>
          <w:lang w:val="en-US"/>
        </w:rPr>
        <w:t xml:space="preserve">risk of invasion in the future because the temperature range of </w:t>
      </w:r>
      <w:r w:rsidRPr="00581D74" w:rsidR="00581D74">
        <w:rPr>
          <w:rFonts w:ascii="Times New Roman" w:hAnsi="Times New Roman"/>
          <w:i/>
          <w:lang w:val="en-US"/>
        </w:rPr>
        <w:t>M. anguillicaudatus</w:t>
      </w:r>
      <w:r w:rsidR="00581D74">
        <w:rPr>
          <w:rFonts w:ascii="Times New Roman" w:hAnsi="Times New Roman"/>
          <w:lang w:val="en-US"/>
        </w:rPr>
        <w:t xml:space="preserve"> is very broad</w:t>
      </w:r>
      <w:r w:rsidR="00F40E31">
        <w:rPr>
          <w:rFonts w:ascii="Times New Roman" w:hAnsi="Times New Roman"/>
          <w:lang w:val="en-US"/>
        </w:rPr>
        <w:t>,</w:t>
      </w:r>
      <w:r w:rsidR="00581D74">
        <w:rPr>
          <w:rFonts w:ascii="Times New Roman" w:hAnsi="Times New Roman"/>
          <w:lang w:val="en-US"/>
        </w:rPr>
        <w:t xml:space="preserve"> </w:t>
      </w:r>
      <w:r w:rsidR="00F40E31">
        <w:rPr>
          <w:rFonts w:ascii="Times New Roman" w:hAnsi="Times New Roman"/>
          <w:lang w:val="en-US"/>
        </w:rPr>
        <w:t xml:space="preserve">this can be assumed from its broad native habitat. </w:t>
      </w:r>
      <w:r w:rsidR="007D7B11">
        <w:rPr>
          <w:rFonts w:ascii="Times New Roman" w:hAnsi="Times New Roman"/>
          <w:lang w:val="en-US"/>
        </w:rPr>
        <w:t xml:space="preserve">It is not clear which </w:t>
      </w:r>
      <w:r w:rsidRPr="00A66DDA" w:rsidR="007D7B11">
        <w:rPr>
          <w:rFonts w:ascii="Times New Roman" w:hAnsi="Times New Roman"/>
          <w:lang w:val="en-US"/>
        </w:rPr>
        <w:t>aspects of climate change are most likely to affect the risk assessment</w:t>
      </w:r>
      <w:r w:rsidR="007D7B11">
        <w:rPr>
          <w:rFonts w:ascii="Times New Roman" w:hAnsi="Times New Roman"/>
          <w:lang w:val="en-US"/>
        </w:rPr>
        <w:t xml:space="preserve"> but an </w:t>
      </w:r>
      <w:r w:rsidRPr="00B94B35" w:rsidR="007D7B11">
        <w:rPr>
          <w:rFonts w:ascii="Times New Roman" w:hAnsi="Times New Roman"/>
          <w:lang w:val="en-US"/>
        </w:rPr>
        <w:t>increase in average winter temperature</w:t>
      </w:r>
      <w:r w:rsidR="007D7B11">
        <w:rPr>
          <w:rFonts w:ascii="Times New Roman" w:hAnsi="Times New Roman"/>
          <w:lang w:val="en-US"/>
        </w:rPr>
        <w:t xml:space="preserve"> will increase the suitable area in the colder parts of the RA area e.g. Great Britain, Ireland, Finland and Sweden (Annex </w:t>
      </w:r>
      <w:r w:rsidR="00D533F5">
        <w:rPr>
          <w:rFonts w:ascii="Times New Roman" w:hAnsi="Times New Roman"/>
          <w:lang w:val="en-US"/>
        </w:rPr>
        <w:t>VIII</w:t>
      </w:r>
      <w:r w:rsidR="007D7B11">
        <w:rPr>
          <w:rFonts w:ascii="Times New Roman" w:hAnsi="Times New Roman"/>
          <w:lang w:val="en-US"/>
        </w:rPr>
        <w:t>).</w:t>
      </w:r>
    </w:p>
    <w:p w:rsidR="00962A59" w:rsidP="00080D44" w:rsidRDefault="00962A59" w14:paraId="79D373BD" w14:textId="77777777">
      <w:pPr>
        <w:snapToGrid w:val="0"/>
        <w:spacing w:after="120"/>
        <w:rPr>
          <w:rFonts w:ascii="Times New Roman" w:hAnsi="Times New Roman"/>
          <w:lang w:val="en-US"/>
        </w:rPr>
      </w:pPr>
    </w:p>
    <w:p w:rsidR="00693B45" w:rsidP="001026A1" w:rsidRDefault="00891358" w14:paraId="79D373BE" w14:textId="77777777">
      <w:pPr>
        <w:pStyle w:val="berschrift2"/>
        <w:rPr>
          <w:rFonts w:ascii="Times New Roman" w:hAnsi="Times New Roman"/>
          <w:i w:val="0"/>
          <w:lang w:val="en-US"/>
        </w:rPr>
      </w:pPr>
      <w:r>
        <w:rPr>
          <w:lang w:val="en-US"/>
        </w:rPr>
        <w:br w:type="page"/>
      </w:r>
      <w:bookmarkStart w:name="_Toc45569531" w:id="4"/>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4"/>
      <w:r w:rsidRPr="001026A1"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AC1FB6" w:rsidTr="00B94B35" w14:paraId="79D373C3" w14:textId="77777777">
        <w:tc>
          <w:tcPr>
            <w:tcW w:w="9212" w:type="dxa"/>
            <w:shd w:val="clear" w:color="auto" w:fill="auto"/>
          </w:tcPr>
          <w:p w:rsidRPr="00B94B35" w:rsidR="00AC1FB6" w:rsidP="00B94B35" w:rsidRDefault="00AC1FB6" w14:paraId="79D373C0"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79D373C1"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79D373C2"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79D373C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AC1FB6" w:rsidTr="00B94B35" w14:paraId="79D373C6" w14:textId="77777777">
        <w:tc>
          <w:tcPr>
            <w:tcW w:w="9212" w:type="dxa"/>
            <w:shd w:val="clear" w:color="auto" w:fill="auto"/>
          </w:tcPr>
          <w:p w:rsidRPr="00B94B35" w:rsidR="00AC1FB6" w:rsidP="00BB3969" w:rsidRDefault="00AC1FB6" w14:paraId="79D373C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79D373C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79D373D2" w14:textId="77777777">
        <w:tc>
          <w:tcPr>
            <w:tcW w:w="1536" w:type="dxa"/>
            <w:shd w:val="clear" w:color="auto" w:fill="auto"/>
          </w:tcPr>
          <w:p w:rsidRPr="00752184" w:rsidR="00AC1FB6" w:rsidP="00527A97" w:rsidRDefault="00AC1FB6" w14:paraId="79D373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79D373C9"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79D373CA"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79D373CB"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79D373CC" w14:textId="77777777">
            <w:pPr>
              <w:spacing w:after="0"/>
              <w:rPr>
                <w:rFonts w:ascii="Times New Roman" w:hAnsi="Times New Roman"/>
                <w:lang w:val="en-US"/>
              </w:rPr>
            </w:pPr>
            <w:r w:rsidRPr="00B939BB">
              <w:rPr>
                <w:rFonts w:ascii="Times New Roman" w:hAnsi="Times New Roman"/>
                <w:lang w:val="en-US"/>
              </w:rPr>
              <w:t>likely</w:t>
            </w:r>
          </w:p>
          <w:p w:rsidRPr="00581D74" w:rsidR="00AC1FB6" w:rsidP="00527A97" w:rsidRDefault="00AC1FB6" w14:paraId="79D373CD"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AC1FB6" w:rsidP="00527A97" w:rsidRDefault="00AC1FB6" w14:paraId="79D373C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79D373CF" w14:textId="77777777">
            <w:pPr>
              <w:spacing w:after="0"/>
              <w:rPr>
                <w:rFonts w:ascii="Times New Roman" w:hAnsi="Times New Roman"/>
              </w:rPr>
            </w:pPr>
            <w:r w:rsidRPr="00752184">
              <w:rPr>
                <w:rFonts w:ascii="Times New Roman" w:hAnsi="Times New Roman"/>
              </w:rPr>
              <w:t>low</w:t>
            </w:r>
          </w:p>
          <w:p w:rsidRPr="00752184" w:rsidR="00AC1FB6" w:rsidP="00527A97" w:rsidRDefault="00AC1FB6" w14:paraId="79D373D0" w14:textId="77777777">
            <w:pPr>
              <w:spacing w:after="0"/>
              <w:rPr>
                <w:rFonts w:ascii="Times New Roman" w:hAnsi="Times New Roman"/>
              </w:rPr>
            </w:pPr>
            <w:r w:rsidRPr="00752184">
              <w:rPr>
                <w:rFonts w:ascii="Times New Roman" w:hAnsi="Times New Roman"/>
              </w:rPr>
              <w:t>medium</w:t>
            </w:r>
          </w:p>
          <w:p w:rsidRPr="00581D74" w:rsidR="00AC1FB6" w:rsidP="00527A97" w:rsidRDefault="00AC1FB6" w14:paraId="79D373D1" w14:textId="77777777">
            <w:pPr>
              <w:snapToGrid w:val="0"/>
              <w:spacing w:after="0"/>
              <w:rPr>
                <w:rFonts w:ascii="Times New Roman" w:hAnsi="Times New Roman"/>
                <w:b/>
              </w:rPr>
            </w:pPr>
            <w:r w:rsidRPr="00581D74">
              <w:rPr>
                <w:rFonts w:ascii="Times New Roman" w:hAnsi="Times New Roman"/>
                <w:b/>
              </w:rPr>
              <w:t>high</w:t>
            </w:r>
          </w:p>
        </w:tc>
      </w:tr>
    </w:tbl>
    <w:p w:rsidR="00AC1FB6" w:rsidP="00080D44" w:rsidRDefault="00AC1FB6" w14:paraId="79D373D3" w14:textId="77777777">
      <w:pPr>
        <w:snapToGrid w:val="0"/>
        <w:spacing w:after="120"/>
        <w:rPr>
          <w:rFonts w:ascii="Times New Roman" w:hAnsi="Times New Roman"/>
          <w:lang w:val="en-US"/>
        </w:rPr>
      </w:pPr>
    </w:p>
    <w:p w:rsidR="00581D74" w:rsidP="00080D44" w:rsidRDefault="006D206E" w14:paraId="79D373D4" w14:textId="44414A73">
      <w:pPr>
        <w:snapToGrid w:val="0"/>
        <w:spacing w:after="120"/>
        <w:rPr>
          <w:rFonts w:ascii="Times New Roman" w:hAnsi="Times New Roman"/>
          <w:lang w:val="en-US"/>
        </w:rPr>
      </w:pPr>
      <w:r>
        <w:rPr>
          <w:rFonts w:ascii="Times New Roman" w:hAnsi="Times New Roman"/>
          <w:lang w:val="en-US"/>
        </w:rPr>
        <w:t xml:space="preserve">Response: </w:t>
      </w:r>
      <w:r w:rsidR="00933F5F">
        <w:rPr>
          <w:rFonts w:ascii="Times New Roman" w:hAnsi="Times New Roman"/>
          <w:lang w:val="en-US"/>
        </w:rPr>
        <w:t xml:space="preserve">Oriental weatherfish is a fish native mainly to the temperate climate region of </w:t>
      </w:r>
      <w:r w:rsidR="00823A59">
        <w:rPr>
          <w:rFonts w:ascii="Times New Roman" w:hAnsi="Times New Roman"/>
          <w:lang w:val="en-US"/>
        </w:rPr>
        <w:t>east</w:t>
      </w:r>
      <w:r w:rsidR="00933F5F">
        <w:rPr>
          <w:rFonts w:ascii="Times New Roman" w:hAnsi="Times New Roman"/>
          <w:lang w:val="en-US"/>
        </w:rPr>
        <w:t xml:space="preserve"> Asia (</w:t>
      </w:r>
      <w:r w:rsidRPr="00933F5F" w:rsidR="00933F5F">
        <w:rPr>
          <w:rFonts w:ascii="Times New Roman" w:hAnsi="Times New Roman"/>
          <w:lang w:val="en-US"/>
        </w:rPr>
        <w:t>Köppen</w:t>
      </w:r>
      <w:r w:rsidR="00933F5F">
        <w:rPr>
          <w:rFonts w:ascii="Times New Roman" w:hAnsi="Times New Roman"/>
          <w:lang w:val="en-US"/>
        </w:rPr>
        <w:t>-Geiger</w:t>
      </w:r>
      <w:r w:rsidRPr="00933F5F" w:rsidR="00933F5F">
        <w:rPr>
          <w:rFonts w:ascii="Times New Roman" w:hAnsi="Times New Roman"/>
          <w:lang w:val="en-US"/>
        </w:rPr>
        <w:t xml:space="preserve"> climate classification</w:t>
      </w:r>
      <w:r w:rsidR="00933F5F">
        <w:rPr>
          <w:rFonts w:ascii="Times New Roman" w:hAnsi="Times New Roman"/>
          <w:lang w:val="en-US"/>
        </w:rPr>
        <w:t>)</w:t>
      </w:r>
      <w:r w:rsidR="000D3466">
        <w:rPr>
          <w:rFonts w:ascii="Times New Roman" w:hAnsi="Times New Roman"/>
          <w:lang w:val="en-US"/>
        </w:rPr>
        <w:t xml:space="preserve"> </w:t>
      </w:r>
      <w:r w:rsidR="00933F5F">
        <w:rPr>
          <w:rFonts w:ascii="Times New Roman" w:hAnsi="Times New Roman"/>
          <w:lang w:val="en-US"/>
        </w:rPr>
        <w:t>(</w:t>
      </w:r>
      <w:r w:rsidRPr="00823A59" w:rsidR="00823A59">
        <w:rPr>
          <w:rFonts w:ascii="Times New Roman" w:hAnsi="Times New Roman"/>
          <w:lang w:val="en-US"/>
        </w:rPr>
        <w:t xml:space="preserve">Kottelat </w:t>
      </w:r>
      <w:r w:rsidR="00A960A2">
        <w:rPr>
          <w:rFonts w:ascii="Times New Roman" w:hAnsi="Times New Roman"/>
          <w:lang w:val="en-US"/>
        </w:rPr>
        <w:t>and</w:t>
      </w:r>
      <w:r w:rsidRPr="00823A59" w:rsidR="00823A59">
        <w:rPr>
          <w:rFonts w:ascii="Times New Roman" w:hAnsi="Times New Roman"/>
          <w:lang w:val="en-US"/>
        </w:rPr>
        <w:t xml:space="preserve"> Freyhof 2007</w:t>
      </w:r>
      <w:r w:rsidR="00933F5F">
        <w:rPr>
          <w:rFonts w:ascii="Times New Roman" w:hAnsi="Times New Roman"/>
          <w:lang w:val="en-US"/>
        </w:rPr>
        <w:t>). All temperate regions in the world (e.g. USA, Australia, Europe) have reported established populations of this species. In the RA area, t</w:t>
      </w:r>
      <w:r w:rsidR="00581D74">
        <w:rPr>
          <w:rFonts w:ascii="Times New Roman" w:hAnsi="Times New Roman"/>
          <w:lang w:val="en-US"/>
        </w:rPr>
        <w:t xml:space="preserve">he species is established from Central Europe (Germany) to the south in Spain and Italy. Probably all MS can contain established populations of </w:t>
      </w:r>
      <w:r w:rsidRPr="00581D74" w:rsidR="00581D74">
        <w:rPr>
          <w:rFonts w:ascii="Times New Roman" w:hAnsi="Times New Roman"/>
          <w:i/>
          <w:lang w:val="en-US"/>
        </w:rPr>
        <w:t>M. anguillicaudatus</w:t>
      </w:r>
      <w:r w:rsidR="00581D74">
        <w:rPr>
          <w:rFonts w:ascii="Times New Roman" w:hAnsi="Times New Roman"/>
          <w:lang w:val="en-US"/>
        </w:rPr>
        <w:t xml:space="preserve">, because it is a very hardy species that can tolerate harsh conditions like </w:t>
      </w:r>
      <w:r w:rsidRPr="00C62A39" w:rsidR="00581D74">
        <w:rPr>
          <w:rFonts w:ascii="Times New Roman" w:hAnsi="Times New Roman"/>
          <w:lang w:val="en-US"/>
        </w:rPr>
        <w:t>reduced dissolved oxygen conditions</w:t>
      </w:r>
      <w:r w:rsidR="00581D74">
        <w:rPr>
          <w:rFonts w:ascii="Times New Roman" w:hAnsi="Times New Roman"/>
          <w:lang w:val="en-US"/>
        </w:rPr>
        <w:t xml:space="preserve"> (Koetsien </w:t>
      </w:r>
      <w:r w:rsidR="00A960A2">
        <w:rPr>
          <w:rFonts w:ascii="Times New Roman" w:hAnsi="Times New Roman"/>
          <w:lang w:val="en-US"/>
        </w:rPr>
        <w:t>and</w:t>
      </w:r>
      <w:r w:rsidR="00581D74">
        <w:rPr>
          <w:rFonts w:ascii="Times New Roman" w:hAnsi="Times New Roman"/>
          <w:lang w:val="en-US"/>
        </w:rPr>
        <w:t xml:space="preserve"> Urq</w:t>
      </w:r>
      <w:r w:rsidR="00DD2B3E">
        <w:rPr>
          <w:rFonts w:ascii="Times New Roman" w:hAnsi="Times New Roman"/>
          <w:lang w:val="en-US"/>
        </w:rPr>
        <w:t>u</w:t>
      </w:r>
      <w:r w:rsidR="00581D74">
        <w:rPr>
          <w:rFonts w:ascii="Times New Roman" w:hAnsi="Times New Roman"/>
          <w:lang w:val="en-US"/>
        </w:rPr>
        <w:t xml:space="preserve">hart 2012) and low temperatures </w:t>
      </w:r>
      <w:r w:rsidRPr="00C62A39" w:rsidR="00581D74">
        <w:rPr>
          <w:rFonts w:ascii="Times New Roman" w:hAnsi="Times New Roman"/>
          <w:lang w:val="en-US"/>
        </w:rPr>
        <w:t xml:space="preserve">(Urquhart </w:t>
      </w:r>
      <w:r w:rsidR="00A960A2">
        <w:rPr>
          <w:rFonts w:ascii="Times New Roman" w:hAnsi="Times New Roman"/>
          <w:lang w:val="en-US"/>
        </w:rPr>
        <w:t>and</w:t>
      </w:r>
      <w:r w:rsidRPr="00C62A39" w:rsidR="00581D74">
        <w:rPr>
          <w:rFonts w:ascii="Times New Roman" w:hAnsi="Times New Roman"/>
          <w:lang w:val="en-US"/>
        </w:rPr>
        <w:t xml:space="preserve"> Koetsier 2014).</w:t>
      </w:r>
      <w:r w:rsidR="00581D74">
        <w:rPr>
          <w:rFonts w:ascii="Times New Roman" w:hAnsi="Times New Roman"/>
          <w:lang w:val="en-US"/>
        </w:rPr>
        <w:t xml:space="preserve"> Specimens of this fish</w:t>
      </w:r>
      <w:r w:rsidR="00F40E31">
        <w:rPr>
          <w:rFonts w:ascii="Times New Roman" w:hAnsi="Times New Roman"/>
          <w:lang w:val="en-US"/>
        </w:rPr>
        <w:t xml:space="preserve"> or its congener </w:t>
      </w:r>
      <w:r w:rsidRPr="00F40E31" w:rsidR="00F40E31">
        <w:rPr>
          <w:rFonts w:ascii="Times New Roman" w:hAnsi="Times New Roman"/>
          <w:i/>
          <w:lang w:val="en-US"/>
        </w:rPr>
        <w:t>M. bipartitus</w:t>
      </w:r>
      <w:r w:rsidR="00581D74">
        <w:rPr>
          <w:rFonts w:ascii="Times New Roman" w:hAnsi="Times New Roman"/>
          <w:lang w:val="en-US"/>
        </w:rPr>
        <w:t xml:space="preserve"> have already been found in a cold alpine stretch of the River Inn in Germany and Austria (Zangl et al. 2020) but it is not known whether they are established there.</w:t>
      </w:r>
      <w:r w:rsidR="00DA1274">
        <w:rPr>
          <w:rFonts w:ascii="Times New Roman" w:hAnsi="Times New Roman"/>
          <w:lang w:val="en-US"/>
        </w:rPr>
        <w:t xml:space="preserve"> Figure 1 </w:t>
      </w:r>
      <w:r w:rsidR="00BC1793">
        <w:rPr>
          <w:rFonts w:ascii="Times New Roman" w:hAnsi="Times New Roman"/>
          <w:lang w:val="en-US"/>
        </w:rPr>
        <w:t>(</w:t>
      </w:r>
      <w:r w:rsidR="00E730C5">
        <w:rPr>
          <w:rFonts w:ascii="Times New Roman" w:hAnsi="Times New Roman"/>
          <w:lang w:val="en-US"/>
        </w:rPr>
        <w:t xml:space="preserve">at page </w:t>
      </w:r>
      <w:r w:rsidR="004F75F7">
        <w:rPr>
          <w:rFonts w:ascii="Times New Roman" w:hAnsi="Times New Roman"/>
          <w:lang w:val="en-US"/>
        </w:rPr>
        <w:t>11</w:t>
      </w:r>
      <w:r w:rsidR="00BC1793">
        <w:rPr>
          <w:rFonts w:ascii="Times New Roman" w:hAnsi="Times New Roman"/>
          <w:lang w:val="en-US"/>
        </w:rPr>
        <w:t>)</w:t>
      </w:r>
      <w:r w:rsidR="004F75F7">
        <w:rPr>
          <w:rFonts w:ascii="Times New Roman" w:hAnsi="Times New Roman"/>
          <w:lang w:val="en-US"/>
        </w:rPr>
        <w:t xml:space="preserve"> </w:t>
      </w:r>
      <w:r w:rsidR="00DA1274">
        <w:rPr>
          <w:rFonts w:ascii="Times New Roman" w:hAnsi="Times New Roman"/>
          <w:lang w:val="en-US"/>
        </w:rPr>
        <w:t>shows a high (projected) suitability for establishment in most of the EU MS.</w:t>
      </w:r>
    </w:p>
    <w:p w:rsidR="00662A61" w:rsidP="00080D44" w:rsidRDefault="00662A61" w14:paraId="79D373D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AC1FB6" w:rsidTr="00B94B35" w14:paraId="79D373D7" w14:textId="77777777">
        <w:tc>
          <w:tcPr>
            <w:tcW w:w="9212" w:type="dxa"/>
            <w:shd w:val="clear" w:color="auto" w:fill="auto"/>
          </w:tcPr>
          <w:p w:rsidRPr="004B359B" w:rsidR="00AC1FB6" w:rsidP="00BB3969" w:rsidRDefault="00E40F83" w14:paraId="79D373D6" w14:textId="77777777">
            <w:pPr>
              <w:snapToGrid w:val="0"/>
              <w:spacing w:after="120"/>
              <w:rPr>
                <w:rFonts w:ascii="Times New Roman" w:hAnsi="Times New Roman"/>
                <w:b/>
                <w:lang w:val="en-US"/>
              </w:rPr>
            </w:pPr>
            <w:r w:rsidRPr="004B359B">
              <w:rPr>
                <w:rFonts w:ascii="Times New Roman" w:hAnsi="Times New Roman"/>
                <w:b/>
                <w:lang w:val="en-US"/>
              </w:rPr>
              <w:t xml:space="preserve">Qu. </w:t>
            </w:r>
            <w:r w:rsidRPr="004B359B" w:rsidR="00BB3969">
              <w:rPr>
                <w:rFonts w:ascii="Times New Roman" w:hAnsi="Times New Roman"/>
                <w:b/>
                <w:lang w:val="en-US"/>
              </w:rPr>
              <w:t>2</w:t>
            </w:r>
            <w:r w:rsidRPr="004B359B">
              <w:rPr>
                <w:rFonts w:ascii="Times New Roman" w:hAnsi="Times New Roman"/>
                <w:b/>
                <w:lang w:val="en-US"/>
              </w:rPr>
              <w:t>.</w:t>
            </w:r>
            <w:r w:rsidRPr="004B359B" w:rsidR="006D206E">
              <w:rPr>
                <w:rFonts w:ascii="Times New Roman" w:hAnsi="Times New Roman"/>
                <w:b/>
                <w:lang w:val="en-US"/>
              </w:rPr>
              <w:t>2</w:t>
            </w:r>
            <w:r w:rsidRPr="004B359B">
              <w:rPr>
                <w:rFonts w:ascii="Times New Roman" w:hAnsi="Times New Roman"/>
                <w:b/>
                <w:lang w:val="en-US"/>
              </w:rPr>
              <w:t>. How widespread are habitats or species necessary for the survival, development and multiplication of the organism in the risk assessment area?</w:t>
            </w:r>
            <w:r w:rsidRPr="004B359B" w:rsidR="005717F4">
              <w:rPr>
                <w:rFonts w:ascii="Times New Roman" w:hAnsi="Times New Roman"/>
                <w:b/>
                <w:lang w:val="en-US"/>
              </w:rPr>
              <w:t xml:space="preserve"> Consider if the organism specifically requires another species </w:t>
            </w:r>
            <w:r w:rsidRPr="004B359B" w:rsidR="000C7D03">
              <w:rPr>
                <w:rFonts w:ascii="Times New Roman" w:hAnsi="Times New Roman"/>
                <w:b/>
                <w:lang w:val="en-US"/>
              </w:rPr>
              <w:t>to complete</w:t>
            </w:r>
            <w:r w:rsidRPr="004B359B" w:rsidR="005717F4">
              <w:rPr>
                <w:rFonts w:ascii="Times New Roman" w:hAnsi="Times New Roman"/>
                <w:b/>
                <w:lang w:val="en-US"/>
              </w:rPr>
              <w:t xml:space="preserve"> its life cycle. </w:t>
            </w:r>
          </w:p>
        </w:tc>
      </w:tr>
    </w:tbl>
    <w:p w:rsidRPr="004B359B" w:rsidR="00AC1FB6" w:rsidP="00662A61" w:rsidRDefault="00AC1FB6" w14:paraId="79D373D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3E3" w14:textId="77777777">
        <w:tc>
          <w:tcPr>
            <w:tcW w:w="1536" w:type="dxa"/>
            <w:shd w:val="clear" w:color="auto" w:fill="auto"/>
          </w:tcPr>
          <w:p w:rsidRPr="004B359B" w:rsidR="00E40F83" w:rsidP="00527A97" w:rsidRDefault="00E40F83" w14:paraId="79D373D9" w14:textId="77777777">
            <w:pPr>
              <w:snapToGrid w:val="0"/>
              <w:spacing w:after="0"/>
              <w:rPr>
                <w:rFonts w:ascii="Times New Roman" w:hAnsi="Times New Roman"/>
                <w:b/>
                <w:lang w:val="en-US"/>
              </w:rPr>
            </w:pPr>
            <w:r w:rsidRPr="004B359B">
              <w:rPr>
                <w:rFonts w:ascii="Times New Roman" w:hAnsi="Times New Roman"/>
                <w:b/>
                <w:lang w:val="en-US"/>
              </w:rPr>
              <w:t>RESPONSE</w:t>
            </w:r>
          </w:p>
        </w:tc>
        <w:tc>
          <w:tcPr>
            <w:tcW w:w="2410" w:type="dxa"/>
          </w:tcPr>
          <w:p w:rsidRPr="004B359B" w:rsidR="00E40F83" w:rsidP="00527A97" w:rsidRDefault="00E40F83" w14:paraId="79D373DA" w14:textId="77777777">
            <w:pPr>
              <w:spacing w:after="0"/>
              <w:rPr>
                <w:rFonts w:ascii="Times New Roman" w:hAnsi="Times New Roman"/>
                <w:lang w:val="en-US"/>
              </w:rPr>
            </w:pPr>
            <w:r w:rsidRPr="004B359B">
              <w:rPr>
                <w:rFonts w:ascii="Times New Roman" w:hAnsi="Times New Roman"/>
                <w:lang w:val="en-US"/>
              </w:rPr>
              <w:t>very isolated</w:t>
            </w:r>
          </w:p>
          <w:p w:rsidRPr="004B359B" w:rsidR="00E40F83" w:rsidP="00527A97" w:rsidRDefault="00E40F83" w14:paraId="79D373DB" w14:textId="77777777">
            <w:pPr>
              <w:spacing w:after="0"/>
              <w:rPr>
                <w:rFonts w:ascii="Times New Roman" w:hAnsi="Times New Roman"/>
                <w:lang w:val="en-US"/>
              </w:rPr>
            </w:pPr>
            <w:r w:rsidRPr="004B359B">
              <w:rPr>
                <w:rFonts w:ascii="Times New Roman" w:hAnsi="Times New Roman"/>
                <w:lang w:val="en-US"/>
              </w:rPr>
              <w:t>isolated</w:t>
            </w:r>
          </w:p>
          <w:p w:rsidRPr="004B359B" w:rsidR="00E40F83" w:rsidP="00527A97" w:rsidRDefault="00E40F83" w14:paraId="79D373DC" w14:textId="77777777">
            <w:pPr>
              <w:spacing w:after="0"/>
              <w:rPr>
                <w:rFonts w:ascii="Times New Roman" w:hAnsi="Times New Roman"/>
                <w:lang w:val="en-US"/>
              </w:rPr>
            </w:pPr>
            <w:r w:rsidRPr="004B359B">
              <w:rPr>
                <w:rFonts w:ascii="Times New Roman" w:hAnsi="Times New Roman"/>
                <w:lang w:val="en-US"/>
              </w:rPr>
              <w:t>moderately widespread</w:t>
            </w:r>
          </w:p>
          <w:p w:rsidRPr="004B359B" w:rsidR="00E40F83" w:rsidP="00527A97" w:rsidRDefault="00E40F83" w14:paraId="79D373DD" w14:textId="77777777">
            <w:pPr>
              <w:spacing w:after="0"/>
              <w:rPr>
                <w:rFonts w:ascii="Times New Roman" w:hAnsi="Times New Roman"/>
                <w:b/>
                <w:lang w:val="en-US"/>
              </w:rPr>
            </w:pPr>
            <w:r w:rsidRPr="004B359B">
              <w:rPr>
                <w:rFonts w:ascii="Times New Roman" w:hAnsi="Times New Roman"/>
                <w:b/>
                <w:lang w:val="en-US"/>
              </w:rPr>
              <w:t>widespread</w:t>
            </w:r>
          </w:p>
          <w:p w:rsidRPr="004B359B" w:rsidR="00E40F83" w:rsidP="00527A97" w:rsidRDefault="00E40F83" w14:paraId="79D373DE" w14:textId="77777777">
            <w:pPr>
              <w:snapToGrid w:val="0"/>
              <w:spacing w:after="0"/>
              <w:rPr>
                <w:rFonts w:ascii="Times New Roman" w:hAnsi="Times New Roman"/>
                <w:b/>
                <w:lang w:val="en-GB"/>
              </w:rPr>
            </w:pPr>
            <w:r w:rsidRPr="004B359B">
              <w:rPr>
                <w:rFonts w:ascii="Times New Roman" w:hAnsi="Times New Roman"/>
                <w:lang w:val="en-US"/>
              </w:rPr>
              <w:t>ubiquitous</w:t>
            </w:r>
          </w:p>
        </w:tc>
        <w:tc>
          <w:tcPr>
            <w:tcW w:w="1843" w:type="dxa"/>
          </w:tcPr>
          <w:p w:rsidRPr="004B359B" w:rsidR="00E40F83" w:rsidP="00527A97" w:rsidRDefault="00E40F83" w14:paraId="79D373DF" w14:textId="77777777">
            <w:pPr>
              <w:snapToGrid w:val="0"/>
              <w:spacing w:after="0"/>
              <w:rPr>
                <w:rFonts w:ascii="Times New Roman" w:hAnsi="Times New Roman"/>
                <w:b/>
              </w:rPr>
            </w:pPr>
            <w:r w:rsidRPr="004B359B">
              <w:rPr>
                <w:rFonts w:ascii="Times New Roman" w:hAnsi="Times New Roman"/>
                <w:b/>
              </w:rPr>
              <w:t>CONFIDENCE</w:t>
            </w:r>
          </w:p>
        </w:tc>
        <w:tc>
          <w:tcPr>
            <w:tcW w:w="1843" w:type="dxa"/>
          </w:tcPr>
          <w:p w:rsidRPr="004B359B" w:rsidR="00E40F83" w:rsidP="00527A97" w:rsidRDefault="00E40F83" w14:paraId="79D373E0" w14:textId="77777777">
            <w:pPr>
              <w:spacing w:after="0"/>
              <w:rPr>
                <w:rFonts w:ascii="Times New Roman" w:hAnsi="Times New Roman"/>
              </w:rPr>
            </w:pPr>
            <w:r w:rsidRPr="004B359B">
              <w:rPr>
                <w:rFonts w:ascii="Times New Roman" w:hAnsi="Times New Roman"/>
              </w:rPr>
              <w:t>low</w:t>
            </w:r>
          </w:p>
          <w:p w:rsidRPr="004B359B" w:rsidR="00E40F83" w:rsidP="00527A97" w:rsidRDefault="00E40F83" w14:paraId="79D373E1" w14:textId="77777777">
            <w:pPr>
              <w:spacing w:after="0"/>
              <w:rPr>
                <w:rFonts w:ascii="Times New Roman" w:hAnsi="Times New Roman"/>
              </w:rPr>
            </w:pPr>
            <w:r w:rsidRPr="004B359B">
              <w:rPr>
                <w:rFonts w:ascii="Times New Roman" w:hAnsi="Times New Roman"/>
              </w:rPr>
              <w:t>medium</w:t>
            </w:r>
          </w:p>
          <w:p w:rsidRPr="004B359B" w:rsidR="00E40F83" w:rsidP="00527A97" w:rsidRDefault="00E40F83" w14:paraId="79D373E2" w14:textId="77777777">
            <w:pPr>
              <w:snapToGrid w:val="0"/>
              <w:spacing w:after="0"/>
              <w:rPr>
                <w:rFonts w:ascii="Times New Roman" w:hAnsi="Times New Roman"/>
                <w:b/>
              </w:rPr>
            </w:pPr>
            <w:r w:rsidRPr="004B359B">
              <w:rPr>
                <w:rFonts w:ascii="Times New Roman" w:hAnsi="Times New Roman"/>
                <w:b/>
              </w:rPr>
              <w:t>high</w:t>
            </w:r>
          </w:p>
        </w:tc>
      </w:tr>
    </w:tbl>
    <w:p w:rsidR="00662A61" w:rsidP="00080D44" w:rsidRDefault="00662A61" w14:paraId="79D373E4" w14:textId="77777777">
      <w:pPr>
        <w:snapToGrid w:val="0"/>
        <w:spacing w:after="120"/>
        <w:rPr>
          <w:rFonts w:ascii="Times New Roman" w:hAnsi="Times New Roman"/>
          <w:lang w:val="en-US"/>
        </w:rPr>
      </w:pPr>
    </w:p>
    <w:p w:rsidR="005C2537" w:rsidP="00080D44" w:rsidRDefault="006D206E" w14:paraId="79D373E5" w14:textId="2D55EFA9">
      <w:pPr>
        <w:snapToGrid w:val="0"/>
        <w:spacing w:after="120"/>
        <w:rPr>
          <w:rFonts w:ascii="Times New Roman" w:hAnsi="Times New Roman"/>
          <w:lang w:val="en-US"/>
        </w:rPr>
      </w:pPr>
      <w:r>
        <w:rPr>
          <w:rFonts w:ascii="Times New Roman" w:hAnsi="Times New Roman"/>
          <w:lang w:val="en-US"/>
        </w:rPr>
        <w:t xml:space="preserve">Response: </w:t>
      </w:r>
      <w:r w:rsidRPr="005C2537" w:rsidR="00B64217">
        <w:rPr>
          <w:rFonts w:ascii="Times New Roman" w:hAnsi="Times New Roman"/>
          <w:i/>
          <w:lang w:val="en-US"/>
        </w:rPr>
        <w:t>M. anguillicaudatus</w:t>
      </w:r>
      <w:r w:rsidR="00B64217">
        <w:rPr>
          <w:rFonts w:ascii="Times New Roman" w:hAnsi="Times New Roman"/>
          <w:lang w:val="en-US"/>
        </w:rPr>
        <w:t xml:space="preserve"> o</w:t>
      </w:r>
      <w:r w:rsidRPr="005C2537" w:rsidR="00B64217">
        <w:rPr>
          <w:rFonts w:ascii="Times New Roman" w:hAnsi="Times New Roman"/>
          <w:lang w:val="en-US"/>
        </w:rPr>
        <w:t>ccurs in rivers, lakes and ponds</w:t>
      </w:r>
      <w:r w:rsidR="00B64217">
        <w:rPr>
          <w:rFonts w:ascii="Times New Roman" w:hAnsi="Times New Roman"/>
          <w:lang w:val="en-US"/>
        </w:rPr>
        <w:t xml:space="preserve"> (Froese </w:t>
      </w:r>
      <w:r w:rsidR="00A960A2">
        <w:rPr>
          <w:rFonts w:ascii="Times New Roman" w:hAnsi="Times New Roman"/>
          <w:lang w:val="en-US"/>
        </w:rPr>
        <w:t>and</w:t>
      </w:r>
      <w:r w:rsidR="00B64217">
        <w:rPr>
          <w:rFonts w:ascii="Times New Roman" w:hAnsi="Times New Roman"/>
          <w:lang w:val="en-US"/>
        </w:rPr>
        <w:t xml:space="preserve"> Pauly </w:t>
      </w:r>
      <w:r w:rsidR="00085A98">
        <w:rPr>
          <w:rFonts w:ascii="Times New Roman" w:hAnsi="Times New Roman"/>
          <w:lang w:val="en-US"/>
        </w:rPr>
        <w:t>2023</w:t>
      </w:r>
      <w:r w:rsidR="00B64217">
        <w:rPr>
          <w:rFonts w:ascii="Times New Roman" w:hAnsi="Times New Roman"/>
          <w:lang w:val="en-US"/>
        </w:rPr>
        <w:t>) and a</w:t>
      </w:r>
      <w:r w:rsidRPr="005C2537" w:rsidR="00B64217">
        <w:rPr>
          <w:rFonts w:ascii="Times New Roman" w:hAnsi="Times New Roman"/>
          <w:lang w:val="en-US"/>
        </w:rPr>
        <w:t>lso in swamps and ricefields (</w:t>
      </w:r>
      <w:r w:rsidR="00B64217">
        <w:rPr>
          <w:rFonts w:ascii="Times New Roman" w:hAnsi="Times New Roman"/>
          <w:lang w:val="en-US"/>
        </w:rPr>
        <w:t>You et al. 2009</w:t>
      </w:r>
      <w:r w:rsidRPr="005C2537" w:rsidR="00B64217">
        <w:rPr>
          <w:rFonts w:ascii="Times New Roman" w:hAnsi="Times New Roman"/>
          <w:lang w:val="en-US"/>
        </w:rPr>
        <w:t xml:space="preserve">). </w:t>
      </w:r>
      <w:r w:rsidR="00B64217">
        <w:rPr>
          <w:rFonts w:ascii="Times New Roman" w:hAnsi="Times New Roman"/>
          <w:lang w:val="en-US"/>
        </w:rPr>
        <w:t>It p</w:t>
      </w:r>
      <w:r w:rsidRPr="005C2537" w:rsidR="00B64217">
        <w:rPr>
          <w:rFonts w:ascii="Times New Roman" w:hAnsi="Times New Roman"/>
          <w:lang w:val="en-US"/>
        </w:rPr>
        <w:t>refers muddy bottoms, where they hide in the muck and leaf litter with only their heads sticking out</w:t>
      </w:r>
      <w:r w:rsidR="00B64217">
        <w:rPr>
          <w:rFonts w:ascii="Times New Roman" w:hAnsi="Times New Roman"/>
          <w:lang w:val="en-US"/>
        </w:rPr>
        <w:t xml:space="preserve">. </w:t>
      </w:r>
      <w:r w:rsidRPr="004B359B" w:rsidR="004B359B">
        <w:rPr>
          <w:rFonts w:ascii="Times New Roman" w:hAnsi="Times New Roman"/>
          <w:lang w:val="en-US"/>
        </w:rPr>
        <w:t>This species is very hardy and can survive a wide range of temperatures and environmental</w:t>
      </w:r>
      <w:r w:rsidR="004B359B">
        <w:rPr>
          <w:rFonts w:ascii="Times New Roman" w:hAnsi="Times New Roman"/>
          <w:lang w:val="en-US"/>
        </w:rPr>
        <w:t xml:space="preserve"> </w:t>
      </w:r>
      <w:r w:rsidRPr="004B359B" w:rsidR="004B359B">
        <w:rPr>
          <w:rFonts w:ascii="Times New Roman" w:hAnsi="Times New Roman"/>
          <w:lang w:val="en-US"/>
        </w:rPr>
        <w:t>conditions. It is typically found in slow or still waters with muddy or silty bottoms abundant</w:t>
      </w:r>
      <w:r w:rsidR="004B359B">
        <w:rPr>
          <w:rFonts w:ascii="Times New Roman" w:hAnsi="Times New Roman"/>
          <w:lang w:val="en-US"/>
        </w:rPr>
        <w:t xml:space="preserve"> </w:t>
      </w:r>
      <w:r w:rsidRPr="004B359B" w:rsidR="004B359B">
        <w:rPr>
          <w:rFonts w:ascii="Times New Roman" w:hAnsi="Times New Roman"/>
          <w:lang w:val="en-US"/>
        </w:rPr>
        <w:t>with aquatic plants</w:t>
      </w:r>
      <w:r w:rsidR="00BC1793">
        <w:rPr>
          <w:rFonts w:ascii="Times New Roman" w:hAnsi="Times New Roman"/>
          <w:lang w:val="en-US"/>
        </w:rPr>
        <w:t xml:space="preserve"> </w:t>
      </w:r>
      <w:r w:rsidRPr="00B11690" w:rsidR="00BC1793">
        <w:rPr>
          <w:rFonts w:ascii="Times New Roman" w:hAnsi="Times New Roman" w:eastAsia="Times New Roman"/>
          <w:color w:val="000000"/>
          <w:lang w:val="en-US" w:eastAsia="de-DE"/>
        </w:rPr>
        <w:t xml:space="preserve">(Froese </w:t>
      </w:r>
      <w:r w:rsidR="00BC1793">
        <w:rPr>
          <w:rFonts w:ascii="Times New Roman" w:hAnsi="Times New Roman" w:eastAsia="Times New Roman"/>
          <w:color w:val="000000"/>
          <w:lang w:val="en-US" w:eastAsia="de-DE"/>
        </w:rPr>
        <w:t>and</w:t>
      </w:r>
      <w:r w:rsidRPr="00B11690" w:rsidR="00BC1793">
        <w:rPr>
          <w:rFonts w:ascii="Times New Roman" w:hAnsi="Times New Roman" w:eastAsia="Times New Roman"/>
          <w:color w:val="000000"/>
          <w:lang w:val="en-US" w:eastAsia="de-DE"/>
        </w:rPr>
        <w:t xml:space="preserve"> Pauly </w:t>
      </w:r>
      <w:r w:rsidRPr="00B11690" w:rsidR="00085A98">
        <w:rPr>
          <w:rFonts w:ascii="Times New Roman" w:hAnsi="Times New Roman" w:eastAsia="Times New Roman"/>
          <w:color w:val="000000"/>
          <w:lang w:val="en-US" w:eastAsia="de-DE"/>
        </w:rPr>
        <w:t>20</w:t>
      </w:r>
      <w:r w:rsidR="00085A98">
        <w:rPr>
          <w:rFonts w:ascii="Times New Roman" w:hAnsi="Times New Roman" w:eastAsia="Times New Roman"/>
          <w:color w:val="000000"/>
          <w:lang w:val="en-US" w:eastAsia="de-DE"/>
        </w:rPr>
        <w:t>23</w:t>
      </w:r>
      <w:r w:rsidRPr="00B11690" w:rsidR="00BC1793">
        <w:rPr>
          <w:rFonts w:ascii="Times New Roman" w:hAnsi="Times New Roman" w:eastAsia="Times New Roman"/>
          <w:color w:val="000000"/>
          <w:lang w:val="en-US" w:eastAsia="de-DE"/>
        </w:rPr>
        <w:t>)</w:t>
      </w:r>
      <w:r w:rsidRPr="004B359B" w:rsidR="004B359B">
        <w:rPr>
          <w:rFonts w:ascii="Times New Roman" w:hAnsi="Times New Roman"/>
          <w:lang w:val="en-US"/>
        </w:rPr>
        <w:t xml:space="preserve">. </w:t>
      </w:r>
      <w:r w:rsidR="00486B9A">
        <w:rPr>
          <w:rFonts w:ascii="Times New Roman" w:hAnsi="Times New Roman"/>
          <w:lang w:val="en-US"/>
        </w:rPr>
        <w:t xml:space="preserve">However, Schmidt </w:t>
      </w:r>
      <w:r w:rsidR="00A960A2">
        <w:rPr>
          <w:rFonts w:ascii="Times New Roman" w:hAnsi="Times New Roman"/>
          <w:lang w:val="en-US"/>
        </w:rPr>
        <w:t>and</w:t>
      </w:r>
      <w:r w:rsidR="00486B9A">
        <w:rPr>
          <w:rFonts w:ascii="Times New Roman" w:hAnsi="Times New Roman"/>
          <w:lang w:val="en-US"/>
        </w:rPr>
        <w:t xml:space="preserve"> Schmidt (2014) noticed that their sampl</w:t>
      </w:r>
      <w:r w:rsidR="00B64217">
        <w:rPr>
          <w:rFonts w:ascii="Times New Roman" w:hAnsi="Times New Roman"/>
          <w:lang w:val="en-US"/>
        </w:rPr>
        <w:t>e</w:t>
      </w:r>
      <w:r w:rsidR="00486B9A">
        <w:rPr>
          <w:rFonts w:ascii="Times New Roman" w:hAnsi="Times New Roman"/>
          <w:lang w:val="en-US"/>
        </w:rPr>
        <w:t xml:space="preserve"> sites in the Hudson Valley (NY, USA) were mostly devoid of aquatic plants. </w:t>
      </w:r>
      <w:r w:rsidR="005C2537">
        <w:rPr>
          <w:rFonts w:ascii="Times New Roman" w:hAnsi="Times New Roman"/>
          <w:lang w:val="en-US"/>
        </w:rPr>
        <w:t>Several</w:t>
      </w:r>
      <w:r w:rsidR="00486B9A">
        <w:rPr>
          <w:rFonts w:ascii="Times New Roman" w:hAnsi="Times New Roman"/>
          <w:lang w:val="en-US"/>
        </w:rPr>
        <w:t xml:space="preserve"> authors (e.g.</w:t>
      </w:r>
      <w:r w:rsidRPr="005C2537" w:rsidR="005C2537">
        <w:rPr>
          <w:rFonts w:ascii="Times New Roman" w:hAnsi="Times New Roman"/>
          <w:lang w:val="en-US"/>
        </w:rPr>
        <w:t xml:space="preserve"> </w:t>
      </w:r>
      <w:r w:rsidRPr="00415537" w:rsidR="005C2537">
        <w:rPr>
          <w:rFonts w:ascii="Times New Roman" w:hAnsi="Times New Roman"/>
          <w:lang w:val="en-US"/>
        </w:rPr>
        <w:t>Franch</w:t>
      </w:r>
      <w:r w:rsidR="005C2537">
        <w:rPr>
          <w:rFonts w:ascii="Times New Roman" w:hAnsi="Times New Roman"/>
          <w:lang w:val="en-US"/>
        </w:rPr>
        <w:t xml:space="preserve"> et al. 2008;</w:t>
      </w:r>
      <w:r w:rsidR="00486B9A">
        <w:rPr>
          <w:rFonts w:ascii="Times New Roman" w:hAnsi="Times New Roman"/>
          <w:lang w:val="en-US"/>
        </w:rPr>
        <w:t xml:space="preserve"> Zangl et al. 2020) mention also rivers as suitable habitat for the oriental </w:t>
      </w:r>
      <w:r w:rsidR="00F8765B">
        <w:rPr>
          <w:rFonts w:ascii="Times New Roman" w:hAnsi="Times New Roman"/>
          <w:lang w:val="en-US"/>
        </w:rPr>
        <w:t>weatherfish</w:t>
      </w:r>
      <w:r w:rsidR="00486B9A">
        <w:rPr>
          <w:rFonts w:ascii="Times New Roman" w:hAnsi="Times New Roman"/>
          <w:lang w:val="en-US"/>
        </w:rPr>
        <w:t>.</w:t>
      </w:r>
      <w:r w:rsidR="005C2537">
        <w:rPr>
          <w:rFonts w:ascii="Times New Roman" w:hAnsi="Times New Roman"/>
          <w:lang w:val="en-US"/>
        </w:rPr>
        <w:t xml:space="preserve"> </w:t>
      </w:r>
      <w:r w:rsidRPr="004B359B" w:rsidR="004B359B">
        <w:rPr>
          <w:rFonts w:ascii="Times New Roman" w:hAnsi="Times New Roman"/>
          <w:lang w:val="en-US"/>
        </w:rPr>
        <w:t>The</w:t>
      </w:r>
      <w:r w:rsidR="004B359B">
        <w:rPr>
          <w:rFonts w:ascii="Times New Roman" w:hAnsi="Times New Roman"/>
          <w:lang w:val="en-US"/>
        </w:rPr>
        <w:t xml:space="preserve"> </w:t>
      </w:r>
      <w:r w:rsidRPr="004B359B" w:rsidR="004B359B">
        <w:rPr>
          <w:rFonts w:ascii="Times New Roman" w:hAnsi="Times New Roman"/>
          <w:lang w:val="en-US"/>
        </w:rPr>
        <w:t>oriental weatherfish can breathe atmospheric oxygen by using its intestine as an accessory</w:t>
      </w:r>
      <w:r w:rsidR="004B359B">
        <w:rPr>
          <w:rFonts w:ascii="Times New Roman" w:hAnsi="Times New Roman"/>
          <w:lang w:val="en-US"/>
        </w:rPr>
        <w:t xml:space="preserve"> </w:t>
      </w:r>
      <w:r w:rsidRPr="004B359B" w:rsidR="004B359B">
        <w:rPr>
          <w:rFonts w:ascii="Times New Roman" w:hAnsi="Times New Roman"/>
          <w:lang w:val="en-US"/>
        </w:rPr>
        <w:t>respiratory organ, allowing it to live in oxygen-poor waters and to bury itself in soft substrates</w:t>
      </w:r>
      <w:r w:rsidR="004B359B">
        <w:rPr>
          <w:rFonts w:ascii="Times New Roman" w:hAnsi="Times New Roman"/>
          <w:lang w:val="en-US"/>
        </w:rPr>
        <w:t xml:space="preserve"> </w:t>
      </w:r>
      <w:r w:rsidRPr="004B359B" w:rsidR="004B359B">
        <w:rPr>
          <w:rFonts w:ascii="Times New Roman" w:hAnsi="Times New Roman"/>
          <w:lang w:val="en-US"/>
        </w:rPr>
        <w:t xml:space="preserve">to survive long </w:t>
      </w:r>
      <w:r w:rsidRPr="00B64217" w:rsidR="004B359B">
        <w:rPr>
          <w:rFonts w:ascii="Times New Roman" w:hAnsi="Times New Roman"/>
          <w:lang w:val="en-US"/>
        </w:rPr>
        <w:t>droughts</w:t>
      </w:r>
      <w:r w:rsidRPr="00B64217" w:rsidR="005C2537">
        <w:rPr>
          <w:rFonts w:ascii="Times New Roman" w:hAnsi="Times New Roman"/>
          <w:lang w:val="en-US"/>
        </w:rPr>
        <w:t xml:space="preserve"> (</w:t>
      </w:r>
      <w:r w:rsidRPr="00B64217" w:rsidR="00B64217">
        <w:rPr>
          <w:rFonts w:ascii="Times New Roman" w:hAnsi="Times New Roman"/>
          <w:lang w:val="en-US"/>
        </w:rPr>
        <w:t xml:space="preserve">Koetsier </w:t>
      </w:r>
      <w:r w:rsidR="00A960A2">
        <w:rPr>
          <w:rFonts w:ascii="Times New Roman" w:hAnsi="Times New Roman"/>
          <w:lang w:val="en-US"/>
        </w:rPr>
        <w:t>and</w:t>
      </w:r>
      <w:r w:rsidRPr="00B64217" w:rsidR="00B64217">
        <w:rPr>
          <w:rFonts w:ascii="Times New Roman" w:hAnsi="Times New Roman"/>
          <w:lang w:val="en-US"/>
        </w:rPr>
        <w:t xml:space="preserve"> Urq</w:t>
      </w:r>
      <w:r w:rsidR="00DD2B3E">
        <w:rPr>
          <w:rFonts w:ascii="Times New Roman" w:hAnsi="Times New Roman"/>
          <w:lang w:val="en-US"/>
        </w:rPr>
        <w:t>u</w:t>
      </w:r>
      <w:r w:rsidRPr="00B64217" w:rsidR="00B64217">
        <w:rPr>
          <w:rFonts w:ascii="Times New Roman" w:hAnsi="Times New Roman"/>
          <w:lang w:val="en-US"/>
        </w:rPr>
        <w:t>hart 2012)</w:t>
      </w:r>
      <w:r w:rsidRPr="00B64217" w:rsidR="004B359B">
        <w:rPr>
          <w:rFonts w:ascii="Times New Roman" w:hAnsi="Times New Roman"/>
          <w:lang w:val="en-US"/>
        </w:rPr>
        <w:t>.</w:t>
      </w:r>
      <w:r w:rsidR="00933F5F">
        <w:rPr>
          <w:rFonts w:ascii="Times New Roman" w:hAnsi="Times New Roman"/>
          <w:lang w:val="en-US"/>
        </w:rPr>
        <w:t xml:space="preserve"> All these suitable habitats are widely available in the RA area.</w:t>
      </w:r>
    </w:p>
    <w:p w:rsidR="009D1C10" w:rsidP="00080D44" w:rsidRDefault="009D1C10" w14:paraId="79D373E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E40F83" w:rsidTr="00B94B35" w14:paraId="79D373E8" w14:textId="77777777">
        <w:tc>
          <w:tcPr>
            <w:tcW w:w="9212" w:type="dxa"/>
            <w:shd w:val="clear" w:color="auto" w:fill="auto"/>
          </w:tcPr>
          <w:p w:rsidRPr="00B94B35" w:rsidR="00E40F83" w:rsidP="00BB3969" w:rsidRDefault="00E40F83" w14:paraId="79D373E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79D373E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3F4" w14:textId="77777777">
        <w:tc>
          <w:tcPr>
            <w:tcW w:w="1536" w:type="dxa"/>
            <w:shd w:val="clear" w:color="auto" w:fill="auto"/>
          </w:tcPr>
          <w:p w:rsidRPr="00752184" w:rsidR="00E40F83" w:rsidP="00527A97" w:rsidRDefault="00E40F83" w14:paraId="79D373E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3EB"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3EC"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3ED"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3EE" w14:textId="77777777">
            <w:pPr>
              <w:spacing w:after="0"/>
              <w:rPr>
                <w:rFonts w:ascii="Times New Roman" w:hAnsi="Times New Roman"/>
                <w:lang w:val="en-US"/>
              </w:rPr>
            </w:pPr>
            <w:r w:rsidRPr="00B939BB">
              <w:rPr>
                <w:rFonts w:ascii="Times New Roman" w:hAnsi="Times New Roman"/>
                <w:lang w:val="en-US"/>
              </w:rPr>
              <w:t>likely</w:t>
            </w:r>
          </w:p>
          <w:p w:rsidRPr="004B359B" w:rsidR="00E40F83" w:rsidP="00527A97" w:rsidRDefault="00E40F83" w14:paraId="79D373EF" w14:textId="77777777">
            <w:pPr>
              <w:snapToGrid w:val="0"/>
              <w:spacing w:after="0"/>
              <w:rPr>
                <w:rFonts w:ascii="Times New Roman" w:hAnsi="Times New Roman"/>
                <w:b/>
                <w:lang w:val="en-GB"/>
              </w:rPr>
            </w:pPr>
            <w:r w:rsidRPr="004B359B">
              <w:rPr>
                <w:rFonts w:ascii="Times New Roman" w:hAnsi="Times New Roman"/>
                <w:b/>
              </w:rPr>
              <w:t>very likely</w:t>
            </w:r>
          </w:p>
        </w:tc>
        <w:tc>
          <w:tcPr>
            <w:tcW w:w="1843" w:type="dxa"/>
          </w:tcPr>
          <w:p w:rsidRPr="00752184" w:rsidR="00E40F83" w:rsidP="00527A97" w:rsidRDefault="00E40F83" w14:paraId="79D373F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3F1"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79D373F2" w14:textId="77777777">
            <w:pPr>
              <w:spacing w:after="0"/>
              <w:rPr>
                <w:rFonts w:ascii="Times New Roman" w:hAnsi="Times New Roman"/>
              </w:rPr>
            </w:pPr>
            <w:r w:rsidRPr="00752184">
              <w:rPr>
                <w:rFonts w:ascii="Times New Roman" w:hAnsi="Times New Roman"/>
              </w:rPr>
              <w:t>medium</w:t>
            </w:r>
          </w:p>
          <w:p w:rsidRPr="004B359B" w:rsidR="00E40F83" w:rsidP="00527A97" w:rsidRDefault="00E40F83" w14:paraId="79D373F3" w14:textId="77777777">
            <w:pPr>
              <w:snapToGrid w:val="0"/>
              <w:spacing w:after="0"/>
              <w:rPr>
                <w:rFonts w:ascii="Times New Roman" w:hAnsi="Times New Roman"/>
                <w:b/>
              </w:rPr>
            </w:pPr>
            <w:r w:rsidRPr="004B359B">
              <w:rPr>
                <w:rFonts w:ascii="Times New Roman" w:hAnsi="Times New Roman"/>
                <w:b/>
              </w:rPr>
              <w:t>high</w:t>
            </w:r>
          </w:p>
        </w:tc>
      </w:tr>
    </w:tbl>
    <w:p w:rsidR="00E40F83" w:rsidP="00080D44" w:rsidRDefault="00E40F83" w14:paraId="79D373F5" w14:textId="77777777">
      <w:pPr>
        <w:snapToGrid w:val="0"/>
        <w:spacing w:after="120"/>
        <w:rPr>
          <w:rFonts w:ascii="Times New Roman" w:hAnsi="Times New Roman"/>
          <w:lang w:val="en-US"/>
        </w:rPr>
      </w:pPr>
    </w:p>
    <w:p w:rsidR="006D206E" w:rsidP="00080D44" w:rsidRDefault="006D206E" w14:paraId="79D373F6" w14:textId="2DFED86A">
      <w:pPr>
        <w:snapToGrid w:val="0"/>
        <w:spacing w:after="120"/>
        <w:rPr>
          <w:rFonts w:ascii="Times New Roman" w:hAnsi="Times New Roman"/>
          <w:lang w:val="en-US"/>
        </w:rPr>
      </w:pPr>
      <w:r>
        <w:rPr>
          <w:rFonts w:ascii="Times New Roman" w:hAnsi="Times New Roman"/>
          <w:lang w:val="en-US"/>
        </w:rPr>
        <w:t xml:space="preserve">Response: </w:t>
      </w:r>
      <w:r w:rsidRPr="00B64217" w:rsidR="00B64217">
        <w:rPr>
          <w:rFonts w:ascii="Times New Roman" w:hAnsi="Times New Roman"/>
          <w:i/>
          <w:lang w:val="en-US"/>
        </w:rPr>
        <w:t>M</w:t>
      </w:r>
      <w:r w:rsidR="0037654B">
        <w:rPr>
          <w:rFonts w:ascii="Times New Roman" w:hAnsi="Times New Roman"/>
          <w:i/>
          <w:lang w:val="en-US"/>
        </w:rPr>
        <w:t>isgurnus</w:t>
      </w:r>
      <w:r w:rsidRPr="00B64217" w:rsidR="00B64217">
        <w:rPr>
          <w:rFonts w:ascii="Times New Roman" w:hAnsi="Times New Roman"/>
          <w:i/>
          <w:lang w:val="en-US"/>
        </w:rPr>
        <w:t xml:space="preserve"> anguillicaudatus</w:t>
      </w:r>
      <w:r w:rsidR="00B64217">
        <w:rPr>
          <w:rFonts w:ascii="Times New Roman" w:hAnsi="Times New Roman"/>
          <w:lang w:val="en-US"/>
        </w:rPr>
        <w:t xml:space="preserve"> is established in the RA area in a wide range of habitats and climate conditions (see Q 2.1) where also other species occur. </w:t>
      </w:r>
      <w:r w:rsidR="00F40E31">
        <w:rPr>
          <w:rFonts w:ascii="Times New Roman" w:hAnsi="Times New Roman"/>
          <w:lang w:val="en-US"/>
        </w:rPr>
        <w:t xml:space="preserve">The congener species, </w:t>
      </w:r>
      <w:r w:rsidRPr="00F40E31" w:rsidR="00F40E31">
        <w:rPr>
          <w:rFonts w:ascii="Times New Roman" w:hAnsi="Times New Roman"/>
          <w:i/>
          <w:lang w:val="en-US"/>
        </w:rPr>
        <w:t>M. bipartitus</w:t>
      </w:r>
      <w:r w:rsidR="00B64217">
        <w:rPr>
          <w:rFonts w:ascii="Times New Roman" w:hAnsi="Times New Roman"/>
          <w:lang w:val="en-US"/>
        </w:rPr>
        <w:t xml:space="preserve">, </w:t>
      </w:r>
      <w:r w:rsidR="00F40E31">
        <w:rPr>
          <w:rFonts w:ascii="Times New Roman" w:hAnsi="Times New Roman"/>
          <w:lang w:val="en-US"/>
        </w:rPr>
        <w:t xml:space="preserve">for instance co-exists, in very high densities, with </w:t>
      </w:r>
      <w:r w:rsidRPr="00B64217" w:rsidR="00F40E31">
        <w:rPr>
          <w:rFonts w:ascii="Times New Roman" w:hAnsi="Times New Roman"/>
          <w:i/>
          <w:lang w:val="en-US"/>
        </w:rPr>
        <w:t>M. fossilis</w:t>
      </w:r>
      <w:r w:rsidR="00F40E31">
        <w:rPr>
          <w:rFonts w:ascii="Times New Roman" w:hAnsi="Times New Roman"/>
          <w:lang w:val="en-US"/>
        </w:rPr>
        <w:t xml:space="preserve"> and </w:t>
      </w:r>
      <w:r w:rsidRPr="00B64217" w:rsidR="00F40E31">
        <w:rPr>
          <w:rFonts w:ascii="Times New Roman" w:hAnsi="Times New Roman"/>
          <w:i/>
          <w:lang w:val="en-US"/>
        </w:rPr>
        <w:t>Cobitis taenia</w:t>
      </w:r>
      <w:r w:rsidR="00F40E31">
        <w:rPr>
          <w:rFonts w:ascii="Times New Roman" w:hAnsi="Times New Roman"/>
          <w:lang w:val="en-US"/>
        </w:rPr>
        <w:t xml:space="preserve"> (spined loach), two species with a similar habitat use and food items </w:t>
      </w:r>
      <w:r w:rsidR="00B64217">
        <w:rPr>
          <w:rFonts w:ascii="Times New Roman" w:hAnsi="Times New Roman"/>
          <w:lang w:val="en-US"/>
        </w:rPr>
        <w:t xml:space="preserve">in </w:t>
      </w:r>
      <w:r w:rsidR="00F40E31">
        <w:rPr>
          <w:rFonts w:ascii="Times New Roman" w:hAnsi="Times New Roman"/>
          <w:lang w:val="en-US"/>
        </w:rPr>
        <w:t xml:space="preserve">its </w:t>
      </w:r>
      <w:r w:rsidR="00B64217">
        <w:rPr>
          <w:rFonts w:ascii="Times New Roman" w:hAnsi="Times New Roman"/>
          <w:lang w:val="en-US"/>
        </w:rPr>
        <w:t xml:space="preserve">Dutch and Belgian </w:t>
      </w:r>
      <w:r w:rsidR="00F40E31">
        <w:rPr>
          <w:rFonts w:ascii="Times New Roman" w:hAnsi="Times New Roman"/>
          <w:lang w:val="en-US"/>
        </w:rPr>
        <w:t>non-native range (Brys et al. 2020).</w:t>
      </w:r>
      <w:r w:rsidR="00B64217">
        <w:rPr>
          <w:rFonts w:ascii="Times New Roman" w:hAnsi="Times New Roman"/>
          <w:lang w:val="en-US"/>
        </w:rPr>
        <w:t xml:space="preserve"> </w:t>
      </w:r>
      <w:r w:rsidR="00F40E31">
        <w:rPr>
          <w:rFonts w:ascii="Times New Roman" w:hAnsi="Times New Roman"/>
          <w:lang w:val="en-US"/>
        </w:rPr>
        <w:t xml:space="preserve">and </w:t>
      </w:r>
      <w:r w:rsidRPr="00B64217" w:rsidR="00B64217">
        <w:rPr>
          <w:rFonts w:ascii="Times New Roman" w:hAnsi="Times New Roman"/>
          <w:i/>
          <w:lang w:val="en-US"/>
        </w:rPr>
        <w:t xml:space="preserve">M. </w:t>
      </w:r>
      <w:r w:rsidR="00F40E31">
        <w:rPr>
          <w:rFonts w:ascii="Times New Roman" w:hAnsi="Times New Roman"/>
          <w:i/>
          <w:lang w:val="en-US"/>
        </w:rPr>
        <w:t>bipartitus</w:t>
      </w:r>
      <w:r w:rsidRPr="00B64217" w:rsidR="00F40E31">
        <w:rPr>
          <w:rFonts w:ascii="Times New Roman" w:hAnsi="Times New Roman"/>
          <w:lang w:val="en-US"/>
        </w:rPr>
        <w:t xml:space="preserve"> </w:t>
      </w:r>
      <w:r w:rsidR="00B64217">
        <w:rPr>
          <w:rFonts w:ascii="Times New Roman" w:hAnsi="Times New Roman"/>
          <w:lang w:val="en-US"/>
        </w:rPr>
        <w:t>occurs there .</w:t>
      </w:r>
      <w:r w:rsidR="00082FBF">
        <w:rPr>
          <w:rFonts w:ascii="Times New Roman" w:hAnsi="Times New Roman"/>
          <w:lang w:val="en-US"/>
        </w:rPr>
        <w:t xml:space="preserve"> In the Dutch population, top predators like pike </w:t>
      </w:r>
      <w:r w:rsidRPr="00082FBF" w:rsidR="00082FBF">
        <w:rPr>
          <w:rFonts w:ascii="Times New Roman" w:hAnsi="Times New Roman"/>
          <w:i/>
          <w:lang w:val="en-US"/>
        </w:rPr>
        <w:t>Esox lucius</w:t>
      </w:r>
      <w:r w:rsidR="00082FBF">
        <w:rPr>
          <w:rFonts w:ascii="Times New Roman" w:hAnsi="Times New Roman"/>
          <w:lang w:val="en-US"/>
        </w:rPr>
        <w:t xml:space="preserve"> and perch </w:t>
      </w:r>
      <w:r w:rsidRPr="00082FBF" w:rsidR="00082FBF">
        <w:rPr>
          <w:rFonts w:ascii="Times New Roman" w:hAnsi="Times New Roman"/>
          <w:i/>
          <w:lang w:val="en-US"/>
        </w:rPr>
        <w:t>Perca fluviatilis</w:t>
      </w:r>
      <w:r w:rsidR="00082FBF">
        <w:rPr>
          <w:rFonts w:ascii="Times New Roman" w:hAnsi="Times New Roman"/>
          <w:lang w:val="en-US"/>
        </w:rPr>
        <w:t xml:space="preserve"> were present in the fish community (Binnendijk et al. 2017)</w:t>
      </w:r>
      <w:r w:rsidR="0037654B">
        <w:rPr>
          <w:rFonts w:ascii="Times New Roman" w:hAnsi="Times New Roman"/>
          <w:lang w:val="en-US"/>
        </w:rPr>
        <w:t xml:space="preserve"> and not limiting establishment of </w:t>
      </w:r>
      <w:r w:rsidRPr="0037654B" w:rsidR="0037654B">
        <w:rPr>
          <w:rFonts w:ascii="Times New Roman" w:hAnsi="Times New Roman"/>
          <w:i/>
          <w:lang w:val="en-US"/>
        </w:rPr>
        <w:t xml:space="preserve">M. </w:t>
      </w:r>
      <w:r w:rsidR="00F40E31">
        <w:rPr>
          <w:rFonts w:ascii="Times New Roman" w:hAnsi="Times New Roman"/>
          <w:i/>
          <w:lang w:val="en-US"/>
        </w:rPr>
        <w:t>biparti</w:t>
      </w:r>
      <w:r w:rsidRPr="0037654B" w:rsidR="00F40E31">
        <w:rPr>
          <w:rFonts w:ascii="Times New Roman" w:hAnsi="Times New Roman"/>
          <w:i/>
          <w:lang w:val="en-US"/>
        </w:rPr>
        <w:t>tus</w:t>
      </w:r>
      <w:r w:rsidR="00082FBF">
        <w:rPr>
          <w:rFonts w:ascii="Times New Roman" w:hAnsi="Times New Roman"/>
          <w:lang w:val="en-US"/>
        </w:rPr>
        <w:t>.</w:t>
      </w:r>
      <w:r w:rsidR="00F40E31">
        <w:rPr>
          <w:rFonts w:ascii="Times New Roman" w:hAnsi="Times New Roman"/>
          <w:lang w:val="en-US"/>
        </w:rPr>
        <w:t xml:space="preserve"> Similar situations can be expected for the close relative </w:t>
      </w:r>
      <w:r w:rsidRPr="00F40E31" w:rsidR="00F40E31">
        <w:rPr>
          <w:rFonts w:ascii="Times New Roman" w:hAnsi="Times New Roman"/>
          <w:i/>
          <w:lang w:val="en-US"/>
        </w:rPr>
        <w:t>M. anguillicaudatus</w:t>
      </w:r>
      <w:r w:rsidR="00F40E31">
        <w:rPr>
          <w:rFonts w:ascii="Times New Roman" w:hAnsi="Times New Roman"/>
          <w:lang w:val="en-US"/>
        </w:rPr>
        <w:t>.</w:t>
      </w:r>
    </w:p>
    <w:p w:rsidR="00662A61" w:rsidP="00080D44" w:rsidRDefault="00662A61" w14:paraId="79D373F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E40F83" w:rsidTr="00B94B35" w14:paraId="79D373F9" w14:textId="77777777">
        <w:tc>
          <w:tcPr>
            <w:tcW w:w="9212" w:type="dxa"/>
            <w:shd w:val="clear" w:color="auto" w:fill="auto"/>
          </w:tcPr>
          <w:p w:rsidRPr="00B94B35" w:rsidR="00E40F83" w:rsidP="00BB3969" w:rsidRDefault="00E40F83" w14:paraId="79D373F8"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79D373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06" w14:textId="77777777">
        <w:tc>
          <w:tcPr>
            <w:tcW w:w="1536" w:type="dxa"/>
            <w:shd w:val="clear" w:color="auto" w:fill="auto"/>
          </w:tcPr>
          <w:p w:rsidRPr="00752184" w:rsidR="00E40F83" w:rsidP="00527A97" w:rsidRDefault="00E40F83" w14:paraId="79D373F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2051F" w:rsidR="00E40F83" w:rsidP="00527A97" w:rsidRDefault="00E40F83" w14:paraId="79D373FC" w14:textId="77777777">
            <w:pPr>
              <w:spacing w:after="0"/>
              <w:rPr>
                <w:rFonts w:ascii="Times New Roman" w:hAnsi="Times New Roman"/>
                <w:b/>
                <w:lang w:val="en-US"/>
              </w:rPr>
            </w:pPr>
            <w:r w:rsidRPr="00D2051F">
              <w:rPr>
                <w:rFonts w:ascii="Times New Roman" w:hAnsi="Times New Roman"/>
                <w:b/>
                <w:lang w:val="en-US"/>
              </w:rPr>
              <w:t>N/A</w:t>
            </w:r>
          </w:p>
          <w:p w:rsidRPr="00B939BB" w:rsidR="00E40F83" w:rsidP="00527A97" w:rsidRDefault="00E40F83" w14:paraId="79D373FD"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3FE"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3FF"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400" w14:textId="77777777">
            <w:pPr>
              <w:spacing w:after="0"/>
              <w:rPr>
                <w:rFonts w:ascii="Times New Roman" w:hAnsi="Times New Roman"/>
                <w:lang w:val="en-US"/>
              </w:rPr>
            </w:pPr>
            <w:r w:rsidRPr="00B939BB">
              <w:rPr>
                <w:rFonts w:ascii="Times New Roman" w:hAnsi="Times New Roman"/>
                <w:lang w:val="en-US"/>
              </w:rPr>
              <w:t>likely</w:t>
            </w:r>
          </w:p>
          <w:p w:rsidRPr="004B359B" w:rsidR="00E40F83" w:rsidP="00527A97" w:rsidRDefault="00E40F83" w14:paraId="79D37401" w14:textId="77777777">
            <w:pPr>
              <w:snapToGrid w:val="0"/>
              <w:spacing w:after="0"/>
              <w:rPr>
                <w:rFonts w:ascii="Times New Roman" w:hAnsi="Times New Roman"/>
                <w:b/>
                <w:lang w:val="en-GB"/>
              </w:rPr>
            </w:pPr>
            <w:r w:rsidRPr="004B359B">
              <w:rPr>
                <w:rFonts w:ascii="Times New Roman" w:hAnsi="Times New Roman"/>
                <w:b/>
              </w:rPr>
              <w:t>very likely</w:t>
            </w:r>
          </w:p>
        </w:tc>
        <w:tc>
          <w:tcPr>
            <w:tcW w:w="1843" w:type="dxa"/>
          </w:tcPr>
          <w:p w:rsidRPr="00752184" w:rsidR="00E40F83" w:rsidP="00527A97" w:rsidRDefault="00E40F83" w14:paraId="79D3740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03"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79D37404" w14:textId="77777777">
            <w:pPr>
              <w:spacing w:after="0"/>
              <w:rPr>
                <w:rFonts w:ascii="Times New Roman" w:hAnsi="Times New Roman"/>
              </w:rPr>
            </w:pPr>
            <w:r w:rsidRPr="00752184">
              <w:rPr>
                <w:rFonts w:ascii="Times New Roman" w:hAnsi="Times New Roman"/>
              </w:rPr>
              <w:t>medium</w:t>
            </w:r>
          </w:p>
          <w:p w:rsidRPr="004B359B" w:rsidR="00E40F83" w:rsidP="00527A97" w:rsidRDefault="00E40F83" w14:paraId="79D37405" w14:textId="77777777">
            <w:pPr>
              <w:snapToGrid w:val="0"/>
              <w:spacing w:after="0"/>
              <w:rPr>
                <w:rFonts w:ascii="Times New Roman" w:hAnsi="Times New Roman"/>
                <w:b/>
              </w:rPr>
            </w:pPr>
            <w:r w:rsidRPr="004B359B">
              <w:rPr>
                <w:rFonts w:ascii="Times New Roman" w:hAnsi="Times New Roman"/>
                <w:b/>
              </w:rPr>
              <w:t>high</w:t>
            </w:r>
          </w:p>
        </w:tc>
      </w:tr>
    </w:tbl>
    <w:p w:rsidR="00E40F83" w:rsidP="00080D44" w:rsidRDefault="00E40F83" w14:paraId="79D37407" w14:textId="77777777">
      <w:pPr>
        <w:snapToGrid w:val="0"/>
        <w:spacing w:after="120"/>
        <w:rPr>
          <w:rFonts w:ascii="Times New Roman" w:hAnsi="Times New Roman"/>
          <w:lang w:val="en-US"/>
        </w:rPr>
      </w:pPr>
    </w:p>
    <w:p w:rsidR="004A6AE6" w:rsidP="00080D44" w:rsidRDefault="006D206E" w14:paraId="79D37408" w14:textId="4EA3699A">
      <w:pPr>
        <w:snapToGrid w:val="0"/>
        <w:spacing w:after="120"/>
        <w:rPr>
          <w:rFonts w:ascii="Times New Roman" w:hAnsi="Times New Roman"/>
          <w:lang w:val="en-US"/>
        </w:rPr>
      </w:pPr>
      <w:r>
        <w:rPr>
          <w:rFonts w:ascii="Times New Roman" w:hAnsi="Times New Roman"/>
          <w:lang w:val="en-US"/>
        </w:rPr>
        <w:t xml:space="preserve">Response: </w:t>
      </w:r>
      <w:r w:rsidR="00407230">
        <w:rPr>
          <w:rFonts w:ascii="Times New Roman" w:hAnsi="Times New Roman"/>
          <w:lang w:val="en-US"/>
        </w:rPr>
        <w:t xml:space="preserve">As in other parts of the world (USA, Australia, Brazil), </w:t>
      </w:r>
      <w:r w:rsidRPr="00407230" w:rsidR="00407230">
        <w:rPr>
          <w:rFonts w:ascii="Times New Roman" w:hAnsi="Times New Roman"/>
          <w:i/>
          <w:lang w:val="en-US"/>
        </w:rPr>
        <w:t>M. anguillicaudatus</w:t>
      </w:r>
      <w:r w:rsidR="00407230">
        <w:rPr>
          <w:rFonts w:ascii="Times New Roman" w:hAnsi="Times New Roman"/>
          <w:lang w:val="en-US"/>
        </w:rPr>
        <w:t xml:space="preserve"> became established in several regions in the RA area despite the presence of native </w:t>
      </w:r>
      <w:r w:rsidRPr="00407230" w:rsidR="00407230">
        <w:rPr>
          <w:rFonts w:ascii="Times New Roman" w:hAnsi="Times New Roman"/>
          <w:lang w:val="en-US"/>
        </w:rPr>
        <w:t>predators</w:t>
      </w:r>
      <w:r w:rsidR="00544FE7">
        <w:rPr>
          <w:rFonts w:ascii="Times New Roman" w:hAnsi="Times New Roman"/>
          <w:lang w:val="en-US"/>
        </w:rPr>
        <w:t xml:space="preserve"> (e.g. northern </w:t>
      </w:r>
      <w:r w:rsidR="00544FE7">
        <w:rPr>
          <w:rFonts w:ascii="Times New Roman" w:hAnsi="Times New Roman"/>
          <w:lang w:val="en-US"/>
        </w:rPr>
        <w:t>pike E</w:t>
      </w:r>
      <w:r w:rsidRPr="00544FE7" w:rsidR="00544FE7">
        <w:rPr>
          <w:rFonts w:ascii="Times New Roman" w:hAnsi="Times New Roman"/>
          <w:i/>
          <w:lang w:val="en-US"/>
        </w:rPr>
        <w:t xml:space="preserve">sox lucius </w:t>
      </w:r>
      <w:r w:rsidR="00544FE7">
        <w:rPr>
          <w:rFonts w:ascii="Times New Roman" w:hAnsi="Times New Roman"/>
          <w:lang w:val="en-US"/>
        </w:rPr>
        <w:t xml:space="preserve">and Eurasian perch </w:t>
      </w:r>
      <w:r w:rsidRPr="00544FE7" w:rsidR="00544FE7">
        <w:rPr>
          <w:rFonts w:ascii="Times New Roman" w:hAnsi="Times New Roman"/>
          <w:i/>
          <w:lang w:val="en-US"/>
        </w:rPr>
        <w:t>Perca fluviatilis</w:t>
      </w:r>
      <w:r w:rsidR="00544FE7">
        <w:rPr>
          <w:rFonts w:ascii="Times New Roman" w:hAnsi="Times New Roman"/>
          <w:lang w:val="en-US"/>
        </w:rPr>
        <w:t>)</w:t>
      </w:r>
      <w:r w:rsidRPr="00407230" w:rsidR="00407230">
        <w:rPr>
          <w:rFonts w:ascii="Times New Roman" w:hAnsi="Times New Roman"/>
          <w:lang w:val="en-US"/>
        </w:rPr>
        <w:t>, parasites or pathogens</w:t>
      </w:r>
      <w:r w:rsidR="00E07A9A">
        <w:rPr>
          <w:rFonts w:ascii="Times New Roman" w:hAnsi="Times New Roman"/>
          <w:lang w:val="en-US"/>
        </w:rPr>
        <w:t xml:space="preserve"> (Koster et al. 2002, Binnendijk et al. 2017).</w:t>
      </w:r>
    </w:p>
    <w:p w:rsidR="00080D44" w:rsidP="00080D44" w:rsidRDefault="00080D44" w14:paraId="79D3740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79D3740B" w14:textId="77777777">
        <w:tc>
          <w:tcPr>
            <w:tcW w:w="9212" w:type="dxa"/>
            <w:shd w:val="clear" w:color="auto" w:fill="auto"/>
          </w:tcPr>
          <w:p w:rsidRPr="00B94B35" w:rsidR="00E40F83" w:rsidP="00BB3969" w:rsidRDefault="00E40F83" w14:paraId="79D3740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79D3740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79D37417" w14:textId="77777777">
        <w:tc>
          <w:tcPr>
            <w:tcW w:w="1536" w:type="dxa"/>
            <w:shd w:val="clear" w:color="auto" w:fill="auto"/>
          </w:tcPr>
          <w:p w:rsidRPr="008919AF" w:rsidR="00E40F83" w:rsidP="00527A97" w:rsidRDefault="00E40F83" w14:paraId="79D3740D"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79D3740E"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0F"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10"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411" w14:textId="77777777">
            <w:pPr>
              <w:spacing w:after="0"/>
              <w:rPr>
                <w:rFonts w:ascii="Times New Roman" w:hAnsi="Times New Roman"/>
                <w:lang w:val="en-US"/>
              </w:rPr>
            </w:pPr>
            <w:r w:rsidRPr="00B939BB">
              <w:rPr>
                <w:rFonts w:ascii="Times New Roman" w:hAnsi="Times New Roman"/>
                <w:lang w:val="en-US"/>
              </w:rPr>
              <w:t>likely</w:t>
            </w:r>
          </w:p>
          <w:p w:rsidRPr="00820448" w:rsidR="00E40F83" w:rsidP="00527A97" w:rsidRDefault="00E40F83" w14:paraId="79D37412" w14:textId="77777777">
            <w:pPr>
              <w:snapToGrid w:val="0"/>
              <w:spacing w:after="0"/>
              <w:rPr>
                <w:rFonts w:ascii="Times New Roman" w:hAnsi="Times New Roman"/>
                <w:b/>
                <w:lang w:val="en-GB"/>
              </w:rPr>
            </w:pPr>
            <w:r w:rsidRPr="00820448">
              <w:rPr>
                <w:rFonts w:ascii="Times New Roman" w:hAnsi="Times New Roman"/>
                <w:b/>
                <w:lang w:val="en-US"/>
              </w:rPr>
              <w:t>very likely</w:t>
            </w:r>
          </w:p>
        </w:tc>
        <w:tc>
          <w:tcPr>
            <w:tcW w:w="1843" w:type="dxa"/>
          </w:tcPr>
          <w:p w:rsidRPr="008919AF" w:rsidR="00E40F83" w:rsidP="00527A97" w:rsidRDefault="00E40F83" w14:paraId="79D37413"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79D37414" w14:textId="77777777">
            <w:pPr>
              <w:spacing w:after="0"/>
              <w:rPr>
                <w:rFonts w:ascii="Times New Roman" w:hAnsi="Times New Roman"/>
                <w:lang w:val="en-US"/>
              </w:rPr>
            </w:pPr>
            <w:r w:rsidRPr="008919AF">
              <w:rPr>
                <w:rFonts w:ascii="Times New Roman" w:hAnsi="Times New Roman"/>
                <w:lang w:val="en-US"/>
              </w:rPr>
              <w:t>low</w:t>
            </w:r>
          </w:p>
          <w:p w:rsidRPr="00E07A9A" w:rsidR="00E40F83" w:rsidP="00527A97" w:rsidRDefault="00E40F83" w14:paraId="79D37415" w14:textId="77777777">
            <w:pPr>
              <w:spacing w:after="0"/>
              <w:rPr>
                <w:rFonts w:ascii="Times New Roman" w:hAnsi="Times New Roman"/>
                <w:b/>
                <w:lang w:val="en-US"/>
              </w:rPr>
            </w:pPr>
            <w:r w:rsidRPr="00E07A9A">
              <w:rPr>
                <w:rFonts w:ascii="Times New Roman" w:hAnsi="Times New Roman"/>
                <w:b/>
                <w:lang w:val="en-US"/>
              </w:rPr>
              <w:t>medium</w:t>
            </w:r>
          </w:p>
          <w:p w:rsidRPr="00E07A9A" w:rsidR="00E40F83" w:rsidP="00527A97" w:rsidRDefault="00E40F83" w14:paraId="79D37416" w14:textId="77777777">
            <w:pPr>
              <w:snapToGrid w:val="0"/>
              <w:spacing w:after="0"/>
              <w:rPr>
                <w:rFonts w:ascii="Times New Roman" w:hAnsi="Times New Roman"/>
                <w:lang w:val="en-US"/>
              </w:rPr>
            </w:pPr>
            <w:r w:rsidRPr="00E07A9A">
              <w:rPr>
                <w:rFonts w:ascii="Times New Roman" w:hAnsi="Times New Roman"/>
                <w:lang w:val="en-US"/>
              </w:rPr>
              <w:t>high</w:t>
            </w:r>
          </w:p>
        </w:tc>
      </w:tr>
    </w:tbl>
    <w:p w:rsidR="00E40F83" w:rsidP="00080D44" w:rsidRDefault="00E40F83" w14:paraId="79D37418" w14:textId="77777777">
      <w:pPr>
        <w:snapToGrid w:val="0"/>
        <w:spacing w:after="120"/>
        <w:rPr>
          <w:rFonts w:ascii="Times New Roman" w:hAnsi="Times New Roman"/>
          <w:lang w:val="en-US"/>
        </w:rPr>
      </w:pPr>
    </w:p>
    <w:p w:rsidR="002C6288" w:rsidP="002C6288" w:rsidRDefault="006D206E" w14:paraId="2A5A0455" w14:textId="6CE99999">
      <w:pPr>
        <w:snapToGrid w:val="0"/>
        <w:spacing w:after="120"/>
        <w:rPr>
          <w:rFonts w:ascii="Times New Roman" w:hAnsi="Times New Roman"/>
          <w:lang w:val="en-US"/>
        </w:rPr>
      </w:pPr>
      <w:r>
        <w:rPr>
          <w:rFonts w:ascii="Times New Roman" w:hAnsi="Times New Roman"/>
          <w:lang w:val="en-US"/>
        </w:rPr>
        <w:t xml:space="preserve">Response: </w:t>
      </w:r>
      <w:r w:rsidR="00820448">
        <w:rPr>
          <w:rFonts w:ascii="Times New Roman" w:hAnsi="Times New Roman"/>
          <w:lang w:val="en-US"/>
        </w:rPr>
        <w:t>Currently, no management practices seem to be ongoing in the RA area, n</w:t>
      </w:r>
      <w:r w:rsidRPr="00B94B35" w:rsidR="00820448">
        <w:rPr>
          <w:rFonts w:ascii="Times New Roman" w:hAnsi="Times New Roman"/>
          <w:lang w:val="en-US"/>
        </w:rPr>
        <w:t>o information has been found</w:t>
      </w:r>
      <w:r w:rsidR="00820448">
        <w:rPr>
          <w:rFonts w:ascii="Times New Roman" w:hAnsi="Times New Roman"/>
          <w:lang w:val="en-US"/>
        </w:rPr>
        <w:t xml:space="preserve"> on this subject. Previous efforts to eradicate (or at least manage) the Dutch population (</w:t>
      </w:r>
      <w:r w:rsidRPr="00820448" w:rsidR="00820448">
        <w:rPr>
          <w:rFonts w:ascii="Times New Roman" w:hAnsi="Times New Roman"/>
          <w:lang w:val="en-US"/>
        </w:rPr>
        <w:t>Binnendijk</w:t>
      </w:r>
      <w:r w:rsidR="00820448">
        <w:rPr>
          <w:rFonts w:ascii="Times New Roman" w:hAnsi="Times New Roman"/>
          <w:lang w:val="en-US"/>
        </w:rPr>
        <w:t xml:space="preserve"> et al. 2017)</w:t>
      </w:r>
      <w:r w:rsidR="00650BFE">
        <w:rPr>
          <w:rFonts w:ascii="Times New Roman" w:hAnsi="Times New Roman"/>
          <w:lang w:val="en-US"/>
        </w:rPr>
        <w:t xml:space="preserve"> failed</w:t>
      </w:r>
      <w:r w:rsidR="001D277F">
        <w:rPr>
          <w:rFonts w:ascii="Times New Roman" w:hAnsi="Times New Roman"/>
          <w:lang w:val="en-US"/>
        </w:rPr>
        <w:t>. Over several years and multiple times per year Binnendijk et al. (2017) tried to catch (with dipnets and electrofishing) as many loaches as possible and removed them from the infested site. Although many specimens were captured (n=</w:t>
      </w:r>
      <w:r w:rsidRPr="006129E0" w:rsidR="001D277F">
        <w:rPr>
          <w:lang w:val="en-GB"/>
        </w:rPr>
        <w:t xml:space="preserve"> </w:t>
      </w:r>
      <w:r w:rsidRPr="001D277F" w:rsidR="001D277F">
        <w:rPr>
          <w:rFonts w:ascii="Times New Roman" w:hAnsi="Times New Roman"/>
          <w:lang w:val="en-US"/>
        </w:rPr>
        <w:t>763</w:t>
      </w:r>
      <w:r w:rsidR="001D277F">
        <w:rPr>
          <w:rFonts w:ascii="Times New Roman" w:hAnsi="Times New Roman"/>
          <w:lang w:val="en-US"/>
        </w:rPr>
        <w:t xml:space="preserve">), eradication efforts were stopped because the numbers kept increasing with new and smaller (i.e. natural reproduction) caught each year. </w:t>
      </w:r>
      <w:r w:rsidR="00082FBF">
        <w:rPr>
          <w:rFonts w:ascii="Times New Roman" w:hAnsi="Times New Roman"/>
          <w:lang w:val="en-US"/>
        </w:rPr>
        <w:t xml:space="preserve">Other eradication methods were deemed unfeasible </w:t>
      </w:r>
      <w:r w:rsidRPr="00082FBF" w:rsidR="00082FBF">
        <w:rPr>
          <w:rFonts w:ascii="Times New Roman" w:hAnsi="Times New Roman"/>
          <w:lang w:val="en-US"/>
        </w:rPr>
        <w:t>on the basis of financial,</w:t>
      </w:r>
      <w:r w:rsidR="00082FBF">
        <w:rPr>
          <w:rFonts w:ascii="Times New Roman" w:hAnsi="Times New Roman"/>
          <w:lang w:val="en-US"/>
        </w:rPr>
        <w:t xml:space="preserve"> </w:t>
      </w:r>
      <w:r w:rsidRPr="00082FBF" w:rsidR="00082FBF">
        <w:rPr>
          <w:rFonts w:ascii="Times New Roman" w:hAnsi="Times New Roman"/>
          <w:lang w:val="en-US"/>
        </w:rPr>
        <w:t>practical, ecological or legal reasons</w:t>
      </w:r>
      <w:r w:rsidR="00082FBF">
        <w:rPr>
          <w:rFonts w:ascii="Times New Roman" w:hAnsi="Times New Roman"/>
          <w:lang w:val="en-US"/>
        </w:rPr>
        <w:t xml:space="preserve"> (Binnendijk et al. 2017).</w:t>
      </w:r>
      <w:r w:rsidR="002C1089">
        <w:rPr>
          <w:rFonts w:ascii="Times New Roman" w:hAnsi="Times New Roman"/>
          <w:lang w:val="en-US"/>
        </w:rPr>
        <w:t xml:space="preserve"> The Dutch management effort is the only management practice reported for the RA area.</w:t>
      </w:r>
    </w:p>
    <w:p w:rsidR="004A6AE6" w:rsidP="00080D44" w:rsidRDefault="00D22E0B" w14:paraId="79D3741A" w14:textId="31794232">
      <w:pPr>
        <w:snapToGrid w:val="0"/>
        <w:spacing w:after="120"/>
        <w:rPr>
          <w:rFonts w:ascii="Times New Roman" w:hAnsi="Times New Roman"/>
          <w:lang w:val="en-US"/>
        </w:rPr>
      </w:pPr>
      <w:r>
        <w:rPr>
          <w:rFonts w:ascii="Times New Roman" w:hAnsi="Times New Roman"/>
          <w:lang w:val="en-US"/>
        </w:rPr>
        <w:t>In the context of European</w:t>
      </w:r>
      <w:r w:rsidR="002C6288">
        <w:rPr>
          <w:rFonts w:ascii="Times New Roman" w:hAnsi="Times New Roman"/>
          <w:lang w:val="en-US"/>
        </w:rPr>
        <w:t>,</w:t>
      </w:r>
      <w:r>
        <w:rPr>
          <w:rFonts w:ascii="Times New Roman" w:hAnsi="Times New Roman"/>
          <w:lang w:val="en-US"/>
        </w:rPr>
        <w:t xml:space="preserve"> national</w:t>
      </w:r>
      <w:r w:rsidR="002C6288">
        <w:rPr>
          <w:rFonts w:ascii="Times New Roman" w:hAnsi="Times New Roman"/>
          <w:lang w:val="en-US"/>
        </w:rPr>
        <w:t xml:space="preserve"> and regional</w:t>
      </w:r>
      <w:r>
        <w:rPr>
          <w:rFonts w:ascii="Times New Roman" w:hAnsi="Times New Roman"/>
          <w:lang w:val="en-US"/>
        </w:rPr>
        <w:t xml:space="preserve"> legislations (e.g. </w:t>
      </w:r>
      <w:r w:rsidRPr="002C6288" w:rsidR="002C6288">
        <w:rPr>
          <w:rFonts w:ascii="Times New Roman" w:hAnsi="Times New Roman"/>
          <w:lang w:val="en-US"/>
        </w:rPr>
        <w:t>D</w:t>
      </w:r>
      <w:r w:rsidR="002C6288">
        <w:rPr>
          <w:rFonts w:ascii="Times New Roman" w:hAnsi="Times New Roman"/>
          <w:lang w:val="en-US"/>
        </w:rPr>
        <w:t xml:space="preserve">ecision </w:t>
      </w:r>
      <w:r w:rsidRPr="002C6288" w:rsidR="002C6288">
        <w:rPr>
          <w:rFonts w:ascii="Times New Roman" w:hAnsi="Times New Roman"/>
          <w:lang w:val="en-US"/>
        </w:rPr>
        <w:t>on the free migration of fish species</w:t>
      </w:r>
      <w:r w:rsidR="002C6288">
        <w:rPr>
          <w:rFonts w:ascii="Times New Roman" w:hAnsi="Times New Roman"/>
          <w:lang w:val="en-US"/>
        </w:rPr>
        <w:t xml:space="preserve"> </w:t>
      </w:r>
      <w:r w:rsidRPr="002C6288" w:rsidR="002C6288">
        <w:rPr>
          <w:rFonts w:ascii="Times New Roman" w:hAnsi="Times New Roman"/>
          <w:lang w:val="en-US"/>
        </w:rPr>
        <w:t>in the hydrographic catchment areas of the Benelux countries</w:t>
      </w:r>
      <w:r w:rsidR="002C6288">
        <w:rPr>
          <w:rStyle w:val="Funotenzeichen"/>
          <w:rFonts w:ascii="Times New Roman" w:hAnsi="Times New Roman"/>
          <w:lang w:val="en-US"/>
        </w:rPr>
        <w:footnoteReference w:id="7"/>
      </w:r>
      <w:r w:rsidR="002C6288">
        <w:rPr>
          <w:rFonts w:ascii="Times New Roman" w:hAnsi="Times New Roman"/>
          <w:lang w:val="en-US"/>
        </w:rPr>
        <w:t>) s</w:t>
      </w:r>
      <w:r w:rsidR="0012104E">
        <w:rPr>
          <w:rFonts w:ascii="Times New Roman" w:hAnsi="Times New Roman"/>
          <w:lang w:val="en-US"/>
        </w:rPr>
        <w:t>everal</w:t>
      </w:r>
      <w:r w:rsidRPr="0012104E" w:rsidR="0012104E">
        <w:rPr>
          <w:rFonts w:ascii="Times New Roman" w:hAnsi="Times New Roman"/>
          <w:lang w:val="en-US"/>
        </w:rPr>
        <w:t xml:space="preserve"> actions are </w:t>
      </w:r>
      <w:r w:rsidR="002C6288">
        <w:rPr>
          <w:rFonts w:ascii="Times New Roman" w:hAnsi="Times New Roman"/>
          <w:lang w:val="en-US"/>
        </w:rPr>
        <w:t>under</w:t>
      </w:r>
      <w:r w:rsidRPr="0012104E" w:rsidR="0012104E">
        <w:rPr>
          <w:rFonts w:ascii="Times New Roman" w:hAnsi="Times New Roman"/>
          <w:lang w:val="en-US"/>
        </w:rPr>
        <w:t>taken</w:t>
      </w:r>
      <w:r w:rsidR="0012104E">
        <w:rPr>
          <w:rFonts w:ascii="Times New Roman" w:hAnsi="Times New Roman"/>
          <w:lang w:val="en-US"/>
        </w:rPr>
        <w:t xml:space="preserve"> to remove fish migration barriers </w:t>
      </w:r>
      <w:r w:rsidR="002C6288">
        <w:rPr>
          <w:rFonts w:ascii="Times New Roman" w:hAnsi="Times New Roman"/>
          <w:lang w:val="en-US"/>
        </w:rPr>
        <w:t>from rivers and streams. These management practices to restore the natural connections may actually facilitate spread and enhance establishment of non-native species to new areas (</w:t>
      </w:r>
      <w:r w:rsidRPr="002C6288" w:rsidR="002C6288">
        <w:rPr>
          <w:rFonts w:ascii="Times New Roman" w:hAnsi="Times New Roman"/>
          <w:lang w:val="en-US"/>
        </w:rPr>
        <w:t xml:space="preserve">Krieg </w:t>
      </w:r>
      <w:r w:rsidR="007A684C">
        <w:rPr>
          <w:rFonts w:ascii="Times New Roman" w:hAnsi="Times New Roman"/>
          <w:lang w:val="en-US"/>
        </w:rPr>
        <w:t>and</w:t>
      </w:r>
      <w:r w:rsidRPr="002C6288" w:rsidR="002C6288">
        <w:rPr>
          <w:rFonts w:ascii="Times New Roman" w:hAnsi="Times New Roman"/>
          <w:lang w:val="en-US"/>
        </w:rPr>
        <w:t xml:space="preserve"> Zenker </w:t>
      </w:r>
      <w:r w:rsidR="002C6288">
        <w:rPr>
          <w:rFonts w:ascii="Times New Roman" w:hAnsi="Times New Roman"/>
          <w:lang w:val="en-US"/>
        </w:rPr>
        <w:t>2020).</w:t>
      </w:r>
      <w:r w:rsidR="00003F1E">
        <w:rPr>
          <w:rFonts w:ascii="Times New Roman" w:hAnsi="Times New Roman"/>
          <w:lang w:val="en-US"/>
        </w:rPr>
        <w:t xml:space="preserve"> However, in the case of the oriental weatherfish, weirs and dams may have been less of a barrier for dispersal because Lintermans et al. (1990) reported observations of this species moving overland.</w:t>
      </w:r>
    </w:p>
    <w:p w:rsidR="00AE3D69" w:rsidP="00080D44" w:rsidRDefault="00AE3D69" w14:paraId="011FFD4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E40F83" w:rsidTr="00B94B35" w14:paraId="79D3741C" w14:textId="77777777">
        <w:tc>
          <w:tcPr>
            <w:tcW w:w="9212" w:type="dxa"/>
            <w:shd w:val="clear" w:color="auto" w:fill="auto"/>
          </w:tcPr>
          <w:p w:rsidRPr="00B94B35" w:rsidR="00E40F83" w:rsidP="00BB3969" w:rsidRDefault="00E40F83" w14:paraId="79D3741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79D374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28" w14:textId="77777777">
        <w:tc>
          <w:tcPr>
            <w:tcW w:w="1536" w:type="dxa"/>
            <w:shd w:val="clear" w:color="auto" w:fill="auto"/>
          </w:tcPr>
          <w:p w:rsidRPr="00752184" w:rsidR="00E40F83" w:rsidP="00527A97" w:rsidRDefault="00E40F83" w14:paraId="79D374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41F"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20"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21" w14:textId="77777777">
            <w:pPr>
              <w:spacing w:after="0"/>
              <w:rPr>
                <w:rFonts w:ascii="Times New Roman" w:hAnsi="Times New Roman"/>
                <w:lang w:val="en-US"/>
              </w:rPr>
            </w:pPr>
            <w:r w:rsidRPr="00B939BB">
              <w:rPr>
                <w:rFonts w:ascii="Times New Roman" w:hAnsi="Times New Roman"/>
                <w:lang w:val="en-US"/>
              </w:rPr>
              <w:t>moderately likely</w:t>
            </w:r>
          </w:p>
          <w:p w:rsidRPr="00082FBF" w:rsidR="00E40F83" w:rsidP="00527A97" w:rsidRDefault="00E40F83" w14:paraId="79D37422" w14:textId="77777777">
            <w:pPr>
              <w:spacing w:after="0"/>
              <w:rPr>
                <w:rFonts w:ascii="Times New Roman" w:hAnsi="Times New Roman"/>
                <w:b/>
                <w:lang w:val="en-US"/>
              </w:rPr>
            </w:pPr>
            <w:r w:rsidRPr="00082FBF">
              <w:rPr>
                <w:rFonts w:ascii="Times New Roman" w:hAnsi="Times New Roman"/>
                <w:b/>
                <w:lang w:val="en-US"/>
              </w:rPr>
              <w:t>likely</w:t>
            </w:r>
          </w:p>
          <w:p w:rsidRPr="00082FBF" w:rsidR="00E40F83" w:rsidP="00527A97" w:rsidRDefault="00E40F83" w14:paraId="79D37423" w14:textId="77777777">
            <w:pPr>
              <w:snapToGrid w:val="0"/>
              <w:spacing w:after="0"/>
              <w:rPr>
                <w:rFonts w:ascii="Times New Roman" w:hAnsi="Times New Roman"/>
                <w:lang w:val="en-GB"/>
              </w:rPr>
            </w:pPr>
            <w:r w:rsidRPr="00082FBF">
              <w:rPr>
                <w:rFonts w:ascii="Times New Roman" w:hAnsi="Times New Roman"/>
              </w:rPr>
              <w:t>very likely</w:t>
            </w:r>
          </w:p>
        </w:tc>
        <w:tc>
          <w:tcPr>
            <w:tcW w:w="1843" w:type="dxa"/>
          </w:tcPr>
          <w:p w:rsidRPr="00752184" w:rsidR="00E40F83" w:rsidP="00527A97" w:rsidRDefault="00E40F83" w14:paraId="79D3742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25" w14:textId="77777777">
            <w:pPr>
              <w:spacing w:after="0"/>
              <w:rPr>
                <w:rFonts w:ascii="Times New Roman" w:hAnsi="Times New Roman"/>
              </w:rPr>
            </w:pPr>
            <w:r w:rsidRPr="00752184">
              <w:rPr>
                <w:rFonts w:ascii="Times New Roman" w:hAnsi="Times New Roman"/>
              </w:rPr>
              <w:t>low</w:t>
            </w:r>
          </w:p>
          <w:p w:rsidRPr="00082FBF" w:rsidR="00E40F83" w:rsidP="00527A97" w:rsidRDefault="00E40F83" w14:paraId="79D37426" w14:textId="77777777">
            <w:pPr>
              <w:spacing w:after="0"/>
              <w:rPr>
                <w:rFonts w:ascii="Times New Roman" w:hAnsi="Times New Roman"/>
                <w:b/>
              </w:rPr>
            </w:pPr>
            <w:r w:rsidRPr="00082FBF">
              <w:rPr>
                <w:rFonts w:ascii="Times New Roman" w:hAnsi="Times New Roman"/>
                <w:b/>
              </w:rPr>
              <w:t>medium</w:t>
            </w:r>
          </w:p>
          <w:p w:rsidRPr="00082FBF" w:rsidR="00E40F83" w:rsidP="00527A97" w:rsidRDefault="00E40F83" w14:paraId="79D37427" w14:textId="77777777">
            <w:pPr>
              <w:snapToGrid w:val="0"/>
              <w:spacing w:after="0"/>
              <w:rPr>
                <w:rFonts w:ascii="Times New Roman" w:hAnsi="Times New Roman"/>
              </w:rPr>
            </w:pPr>
            <w:r w:rsidRPr="00082FBF">
              <w:rPr>
                <w:rFonts w:ascii="Times New Roman" w:hAnsi="Times New Roman"/>
              </w:rPr>
              <w:t>high</w:t>
            </w:r>
          </w:p>
        </w:tc>
      </w:tr>
    </w:tbl>
    <w:p w:rsidR="00E40F83" w:rsidP="00080D44" w:rsidRDefault="00E40F83" w14:paraId="79D37429" w14:textId="77777777">
      <w:pPr>
        <w:snapToGrid w:val="0"/>
        <w:spacing w:after="120"/>
        <w:rPr>
          <w:rFonts w:ascii="Times New Roman" w:hAnsi="Times New Roman"/>
          <w:lang w:val="en-US"/>
        </w:rPr>
      </w:pPr>
    </w:p>
    <w:p w:rsidR="006D206E" w:rsidP="00080D44" w:rsidRDefault="006D206E" w14:paraId="79D3742A" w14:textId="203EEBD2">
      <w:pPr>
        <w:snapToGrid w:val="0"/>
        <w:spacing w:after="120"/>
        <w:rPr>
          <w:rFonts w:ascii="Times New Roman" w:hAnsi="Times New Roman"/>
          <w:lang w:val="en-US"/>
        </w:rPr>
      </w:pPr>
      <w:r>
        <w:rPr>
          <w:rFonts w:ascii="Times New Roman" w:hAnsi="Times New Roman"/>
          <w:lang w:val="en-US"/>
        </w:rPr>
        <w:t xml:space="preserve">Response: </w:t>
      </w:r>
      <w:r w:rsidRPr="00082FBF" w:rsidR="00082FBF">
        <w:rPr>
          <w:rFonts w:ascii="Times New Roman" w:hAnsi="Times New Roman"/>
          <w:lang w:val="en-US"/>
        </w:rPr>
        <w:t xml:space="preserve">The oriental weatherfish can breathe atmospheric oxygen by using its intestine as an accessory respiratory organ, allowing it to live in oxygen-poor waters and to bury itself in soft substrates to survive long droughts (Koetsier </w:t>
      </w:r>
      <w:r w:rsidR="00A960A2">
        <w:rPr>
          <w:rFonts w:ascii="Times New Roman" w:hAnsi="Times New Roman"/>
          <w:lang w:val="en-US"/>
        </w:rPr>
        <w:t>and</w:t>
      </w:r>
      <w:r w:rsidRPr="00082FBF" w:rsidR="00082FBF">
        <w:rPr>
          <w:rFonts w:ascii="Times New Roman" w:hAnsi="Times New Roman"/>
          <w:lang w:val="en-US"/>
        </w:rPr>
        <w:t xml:space="preserve"> Urq</w:t>
      </w:r>
      <w:r w:rsidR="00DD2B3E">
        <w:rPr>
          <w:rFonts w:ascii="Times New Roman" w:hAnsi="Times New Roman"/>
          <w:lang w:val="en-US"/>
        </w:rPr>
        <w:t>u</w:t>
      </w:r>
      <w:r w:rsidRPr="00082FBF" w:rsidR="00082FBF">
        <w:rPr>
          <w:rFonts w:ascii="Times New Roman" w:hAnsi="Times New Roman"/>
          <w:lang w:val="en-US"/>
        </w:rPr>
        <w:t>hart 2012).</w:t>
      </w:r>
      <w:r w:rsidR="00082FBF">
        <w:rPr>
          <w:rFonts w:ascii="Times New Roman" w:hAnsi="Times New Roman"/>
          <w:lang w:val="en-US"/>
        </w:rPr>
        <w:t xml:space="preserve"> Eradication campaigns for fish often use the principle of water removal (e.g. drying of ponds) or oxygen depletion (e.g. use of piscicides) to kill unwanted fish species. Because of its unique feature </w:t>
      </w:r>
      <w:r w:rsidR="00CF018E">
        <w:rPr>
          <w:rFonts w:ascii="Times New Roman" w:hAnsi="Times New Roman"/>
          <w:lang w:val="en-US"/>
        </w:rPr>
        <w:t>to</w:t>
      </w:r>
      <w:r w:rsidR="00082FBF">
        <w:rPr>
          <w:rFonts w:ascii="Times New Roman" w:hAnsi="Times New Roman"/>
          <w:lang w:val="en-US"/>
        </w:rPr>
        <w:t xml:space="preserve"> </w:t>
      </w:r>
      <w:r w:rsidRPr="00082FBF" w:rsidR="00082FBF">
        <w:rPr>
          <w:rFonts w:ascii="Times New Roman" w:hAnsi="Times New Roman"/>
          <w:lang w:val="en-US"/>
        </w:rPr>
        <w:t>breath</w:t>
      </w:r>
      <w:r w:rsidR="00CF018E">
        <w:rPr>
          <w:rFonts w:ascii="Times New Roman" w:hAnsi="Times New Roman"/>
          <w:lang w:val="en-US"/>
        </w:rPr>
        <w:t>e</w:t>
      </w:r>
      <w:r w:rsidRPr="00082FBF" w:rsidR="00082FBF">
        <w:rPr>
          <w:rFonts w:ascii="Times New Roman" w:hAnsi="Times New Roman"/>
          <w:lang w:val="en-US"/>
        </w:rPr>
        <w:t xml:space="preserve"> atmospheric oxygen</w:t>
      </w:r>
      <w:r w:rsidR="00082FBF">
        <w:rPr>
          <w:rFonts w:ascii="Times New Roman" w:hAnsi="Times New Roman"/>
          <w:lang w:val="en-US"/>
        </w:rPr>
        <w:t xml:space="preserve">, oriental </w:t>
      </w:r>
      <w:r w:rsidR="00F8765B">
        <w:rPr>
          <w:rFonts w:ascii="Times New Roman" w:hAnsi="Times New Roman"/>
          <w:lang w:val="en-US"/>
        </w:rPr>
        <w:t>weatherfish</w:t>
      </w:r>
      <w:r w:rsidR="00082FBF">
        <w:rPr>
          <w:rFonts w:ascii="Times New Roman" w:hAnsi="Times New Roman"/>
          <w:lang w:val="en-US"/>
        </w:rPr>
        <w:t xml:space="preserve"> is able to survive oxygen dep</w:t>
      </w:r>
      <w:r w:rsidR="00167C5C">
        <w:rPr>
          <w:rFonts w:ascii="Times New Roman" w:hAnsi="Times New Roman"/>
          <w:lang w:val="en-US"/>
        </w:rPr>
        <w:t xml:space="preserve">rived conditions for many days. In experimental circumstances in the USA, some </w:t>
      </w:r>
      <w:r w:rsidRPr="00167C5C" w:rsidR="00167C5C">
        <w:rPr>
          <w:rFonts w:ascii="Times New Roman" w:hAnsi="Times New Roman"/>
          <w:lang w:val="en-US"/>
        </w:rPr>
        <w:t>individuals survived for over</w:t>
      </w:r>
      <w:r w:rsidR="00167C5C">
        <w:rPr>
          <w:rFonts w:ascii="Times New Roman" w:hAnsi="Times New Roman"/>
          <w:lang w:val="en-US"/>
        </w:rPr>
        <w:t xml:space="preserve"> </w:t>
      </w:r>
      <w:r w:rsidRPr="00167C5C" w:rsidR="00167C5C">
        <w:rPr>
          <w:rFonts w:ascii="Times New Roman" w:hAnsi="Times New Roman"/>
          <w:lang w:val="en-US"/>
        </w:rPr>
        <w:t>81 d</w:t>
      </w:r>
      <w:r w:rsidR="00167C5C">
        <w:rPr>
          <w:rFonts w:ascii="Times New Roman" w:hAnsi="Times New Roman"/>
          <w:lang w:val="en-US"/>
        </w:rPr>
        <w:t>ays</w:t>
      </w:r>
      <w:r w:rsidRPr="00167C5C" w:rsidR="00167C5C">
        <w:rPr>
          <w:rFonts w:ascii="Times New Roman" w:hAnsi="Times New Roman"/>
          <w:lang w:val="en-US"/>
        </w:rPr>
        <w:t xml:space="preserve"> in desiccated conditions with soil moisture content less than</w:t>
      </w:r>
      <w:r w:rsidR="00167C5C">
        <w:rPr>
          <w:rFonts w:ascii="Times New Roman" w:hAnsi="Times New Roman"/>
          <w:lang w:val="en-US"/>
        </w:rPr>
        <w:t xml:space="preserve"> </w:t>
      </w:r>
      <w:r w:rsidRPr="00167C5C" w:rsidR="00167C5C">
        <w:rPr>
          <w:rFonts w:ascii="Times New Roman" w:hAnsi="Times New Roman"/>
          <w:lang w:val="en-US"/>
        </w:rPr>
        <w:t>3%</w:t>
      </w:r>
      <w:r w:rsidR="00167C5C">
        <w:rPr>
          <w:rFonts w:ascii="Times New Roman" w:hAnsi="Times New Roman"/>
          <w:lang w:val="en-US"/>
        </w:rPr>
        <w:t xml:space="preserve"> (Koetsier and Urq</w:t>
      </w:r>
      <w:r w:rsidR="00DD2B3E">
        <w:rPr>
          <w:rFonts w:ascii="Times New Roman" w:hAnsi="Times New Roman"/>
          <w:lang w:val="en-US"/>
        </w:rPr>
        <w:t>u</w:t>
      </w:r>
      <w:r w:rsidR="00167C5C">
        <w:rPr>
          <w:rFonts w:ascii="Times New Roman" w:hAnsi="Times New Roman"/>
          <w:lang w:val="en-US"/>
        </w:rPr>
        <w:t>hart 2014).</w:t>
      </w:r>
      <w:r w:rsidR="002C1089">
        <w:rPr>
          <w:rFonts w:ascii="Times New Roman" w:hAnsi="Times New Roman"/>
          <w:lang w:val="en-US"/>
        </w:rPr>
        <w:t xml:space="preserve"> An effort to eradicate (or at least manage) the Dutch </w:t>
      </w:r>
      <w:r w:rsidRPr="00F40E31" w:rsidR="00F40E31">
        <w:rPr>
          <w:rFonts w:ascii="Times New Roman" w:hAnsi="Times New Roman"/>
          <w:i/>
          <w:lang w:val="en-US"/>
        </w:rPr>
        <w:t>M. bipartitus</w:t>
      </w:r>
      <w:r w:rsidR="002C1089">
        <w:rPr>
          <w:rFonts w:ascii="Times New Roman" w:hAnsi="Times New Roman"/>
          <w:lang w:val="en-US"/>
        </w:rPr>
        <w:t xml:space="preserve"> population, by using multiple catches and removals of indiviuals with electrofishing apparatus, fykes and dipnets failed (</w:t>
      </w:r>
      <w:r w:rsidRPr="00820448" w:rsidR="002C1089">
        <w:rPr>
          <w:rFonts w:ascii="Times New Roman" w:hAnsi="Times New Roman"/>
          <w:lang w:val="en-US"/>
        </w:rPr>
        <w:t>Binnendijk</w:t>
      </w:r>
      <w:r w:rsidR="002C1089">
        <w:rPr>
          <w:rFonts w:ascii="Times New Roman" w:hAnsi="Times New Roman"/>
          <w:lang w:val="en-US"/>
        </w:rPr>
        <w:t xml:space="preserve"> et al. 2017). </w:t>
      </w:r>
      <w:r w:rsidR="00F40E31">
        <w:rPr>
          <w:rFonts w:ascii="Times New Roman" w:hAnsi="Times New Roman"/>
          <w:lang w:val="en-US"/>
        </w:rPr>
        <w:t xml:space="preserve">On the other hand, a </w:t>
      </w:r>
      <w:r w:rsidRPr="00F40E31" w:rsidR="00F40E31">
        <w:rPr>
          <w:rFonts w:ascii="Times New Roman" w:hAnsi="Times New Roman"/>
          <w:lang w:val="en-US"/>
        </w:rPr>
        <w:t xml:space="preserve">reproducing population </w:t>
      </w:r>
      <w:r w:rsidR="00F40E31">
        <w:rPr>
          <w:rFonts w:ascii="Times New Roman" w:hAnsi="Times New Roman"/>
          <w:lang w:val="en-US"/>
        </w:rPr>
        <w:t xml:space="preserve">of </w:t>
      </w:r>
      <w:r w:rsidRPr="00F40E31" w:rsidR="00F40E31">
        <w:rPr>
          <w:rFonts w:ascii="Times New Roman" w:hAnsi="Times New Roman"/>
          <w:i/>
          <w:lang w:val="en-US"/>
        </w:rPr>
        <w:t>M. mizolepis</w:t>
      </w:r>
      <w:r w:rsidR="00F40E31">
        <w:rPr>
          <w:rFonts w:ascii="Times New Roman" w:hAnsi="Times New Roman"/>
          <w:lang w:val="en-US"/>
        </w:rPr>
        <w:t xml:space="preserve"> </w:t>
      </w:r>
      <w:r w:rsidRPr="00F40E31" w:rsidR="00F40E31">
        <w:rPr>
          <w:rFonts w:ascii="Times New Roman" w:hAnsi="Times New Roman"/>
          <w:lang w:val="en-US"/>
        </w:rPr>
        <w:t>in a</w:t>
      </w:r>
      <w:r w:rsidR="00177D2A">
        <w:rPr>
          <w:rFonts w:ascii="Times New Roman" w:hAnsi="Times New Roman"/>
          <w:lang w:val="en-US"/>
        </w:rPr>
        <w:t xml:space="preserve"> small, plastic-lined garden</w:t>
      </w:r>
      <w:r w:rsidRPr="00F40E31" w:rsidR="00F40E31">
        <w:rPr>
          <w:rFonts w:ascii="Times New Roman" w:hAnsi="Times New Roman"/>
          <w:lang w:val="en-US"/>
        </w:rPr>
        <w:t xml:space="preserve"> pond in Essex </w:t>
      </w:r>
      <w:r w:rsidR="00177D2A">
        <w:rPr>
          <w:rFonts w:ascii="Times New Roman" w:hAnsi="Times New Roman"/>
          <w:lang w:val="en-US"/>
        </w:rPr>
        <w:t>has been</w:t>
      </w:r>
      <w:r w:rsidRPr="00F40E31" w:rsidR="00F40E31">
        <w:rPr>
          <w:rFonts w:ascii="Times New Roman" w:hAnsi="Times New Roman"/>
          <w:lang w:val="en-US"/>
        </w:rPr>
        <w:t xml:space="preserve"> eradicated (Zięba et al. 2010).</w:t>
      </w:r>
    </w:p>
    <w:p w:rsidR="004A6AE6" w:rsidP="00080D44" w:rsidRDefault="004A6AE6" w14:paraId="79D3742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E40F83" w:rsidTr="00B94B35" w14:paraId="79D37432" w14:textId="77777777">
        <w:tc>
          <w:tcPr>
            <w:tcW w:w="9212" w:type="dxa"/>
            <w:shd w:val="clear" w:color="auto" w:fill="auto"/>
          </w:tcPr>
          <w:p w:rsidRPr="00B94B35" w:rsidR="00E40F83" w:rsidP="00B94B35" w:rsidRDefault="00E40F83" w14:paraId="79D3742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79D3742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79D3742E"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79D3742F"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79D37430"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79D37431"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79D3743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3E" w14:textId="77777777">
        <w:tc>
          <w:tcPr>
            <w:tcW w:w="1536" w:type="dxa"/>
            <w:shd w:val="clear" w:color="auto" w:fill="auto"/>
          </w:tcPr>
          <w:p w:rsidRPr="00752184" w:rsidR="00E40F83" w:rsidP="00527A97" w:rsidRDefault="00E40F83" w14:paraId="79D3743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435"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36"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37" w14:textId="77777777">
            <w:pPr>
              <w:spacing w:after="0"/>
              <w:rPr>
                <w:rFonts w:ascii="Times New Roman" w:hAnsi="Times New Roman"/>
                <w:lang w:val="en-US"/>
              </w:rPr>
            </w:pPr>
            <w:r w:rsidRPr="00B939BB">
              <w:rPr>
                <w:rFonts w:ascii="Times New Roman" w:hAnsi="Times New Roman"/>
                <w:lang w:val="en-US"/>
              </w:rPr>
              <w:t>moderately likely</w:t>
            </w:r>
          </w:p>
          <w:p w:rsidRPr="008736E0" w:rsidR="00E40F83" w:rsidP="00527A97" w:rsidRDefault="00E40F83" w14:paraId="79D37438" w14:textId="77777777">
            <w:pPr>
              <w:spacing w:after="0"/>
              <w:rPr>
                <w:rFonts w:ascii="Times New Roman" w:hAnsi="Times New Roman"/>
                <w:lang w:val="en-US"/>
              </w:rPr>
            </w:pPr>
            <w:r w:rsidRPr="008736E0">
              <w:rPr>
                <w:rFonts w:ascii="Times New Roman" w:hAnsi="Times New Roman"/>
                <w:lang w:val="en-US"/>
              </w:rPr>
              <w:t>likely</w:t>
            </w:r>
          </w:p>
          <w:p w:rsidRPr="002C6288" w:rsidR="00E40F83" w:rsidP="00527A97" w:rsidRDefault="00E40F83" w14:paraId="79D37439" w14:textId="77777777">
            <w:pPr>
              <w:snapToGrid w:val="0"/>
              <w:spacing w:after="0"/>
              <w:rPr>
                <w:rFonts w:ascii="Times New Roman" w:hAnsi="Times New Roman"/>
                <w:b/>
                <w:lang w:val="en-GB"/>
              </w:rPr>
            </w:pPr>
            <w:r w:rsidRPr="008736E0">
              <w:rPr>
                <w:rFonts w:ascii="Times New Roman" w:hAnsi="Times New Roman"/>
                <w:b/>
              </w:rPr>
              <w:t>very likely</w:t>
            </w:r>
          </w:p>
        </w:tc>
        <w:tc>
          <w:tcPr>
            <w:tcW w:w="1843" w:type="dxa"/>
          </w:tcPr>
          <w:p w:rsidRPr="00752184" w:rsidR="00E40F83" w:rsidP="00527A97" w:rsidRDefault="00E40F83" w14:paraId="79D3743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3B"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79D3743C" w14:textId="77777777">
            <w:pPr>
              <w:spacing w:after="0"/>
              <w:rPr>
                <w:rFonts w:ascii="Times New Roman" w:hAnsi="Times New Roman"/>
              </w:rPr>
            </w:pPr>
            <w:r w:rsidRPr="00752184">
              <w:rPr>
                <w:rFonts w:ascii="Times New Roman" w:hAnsi="Times New Roman"/>
              </w:rPr>
              <w:t>medium</w:t>
            </w:r>
          </w:p>
          <w:p w:rsidRPr="003C5BE2" w:rsidR="00E40F83" w:rsidP="00527A97" w:rsidRDefault="00E40F83" w14:paraId="79D3743D" w14:textId="77777777">
            <w:pPr>
              <w:snapToGrid w:val="0"/>
              <w:spacing w:after="0"/>
              <w:rPr>
                <w:rFonts w:ascii="Times New Roman" w:hAnsi="Times New Roman"/>
                <w:b/>
              </w:rPr>
            </w:pPr>
            <w:r w:rsidRPr="003C5BE2">
              <w:rPr>
                <w:rFonts w:ascii="Times New Roman" w:hAnsi="Times New Roman"/>
                <w:b/>
              </w:rPr>
              <w:t>high</w:t>
            </w:r>
          </w:p>
        </w:tc>
      </w:tr>
    </w:tbl>
    <w:p w:rsidR="00E40F83" w:rsidP="00080D44" w:rsidRDefault="00E40F83" w14:paraId="79D3743F" w14:textId="77777777">
      <w:pPr>
        <w:snapToGrid w:val="0"/>
        <w:spacing w:after="120"/>
        <w:rPr>
          <w:rFonts w:ascii="Times New Roman" w:hAnsi="Times New Roman"/>
          <w:lang w:val="en-US"/>
        </w:rPr>
      </w:pPr>
    </w:p>
    <w:p w:rsidRPr="006129E0" w:rsidR="00CF018E" w:rsidP="00080D44" w:rsidRDefault="006D206E" w14:paraId="79D37440" w14:textId="13ED4E8F">
      <w:pPr>
        <w:snapToGrid w:val="0"/>
        <w:spacing w:after="120"/>
        <w:rPr>
          <w:rFonts w:ascii="Times New Roman" w:hAnsi="Times New Roman"/>
          <w:lang w:val="en-GB"/>
        </w:rPr>
      </w:pPr>
      <w:r>
        <w:rPr>
          <w:rFonts w:ascii="Times New Roman" w:hAnsi="Times New Roman"/>
          <w:lang w:val="en-US"/>
        </w:rPr>
        <w:t xml:space="preserve">Response: </w:t>
      </w:r>
      <w:r w:rsidRPr="00124F12" w:rsidR="00124F12">
        <w:rPr>
          <w:rFonts w:ascii="Times New Roman" w:hAnsi="Times New Roman"/>
          <w:i/>
          <w:lang w:val="en-US"/>
        </w:rPr>
        <w:t>M</w:t>
      </w:r>
      <w:r w:rsidR="0037654B">
        <w:rPr>
          <w:rFonts w:ascii="Times New Roman" w:hAnsi="Times New Roman"/>
          <w:i/>
          <w:lang w:val="en-US"/>
        </w:rPr>
        <w:t>isgurnus</w:t>
      </w:r>
      <w:r w:rsidRPr="00124F12" w:rsidR="00124F12">
        <w:rPr>
          <w:rFonts w:ascii="Times New Roman" w:hAnsi="Times New Roman"/>
          <w:i/>
          <w:lang w:val="en-US"/>
        </w:rPr>
        <w:t xml:space="preserve"> anguillicaudatus</w:t>
      </w:r>
      <w:r w:rsidR="00124F12">
        <w:rPr>
          <w:rFonts w:ascii="Times New Roman" w:hAnsi="Times New Roman"/>
          <w:lang w:val="en-US"/>
        </w:rPr>
        <w:t xml:space="preserve"> </w:t>
      </w:r>
      <w:r w:rsidRPr="003C5BE2" w:rsidR="003C5BE2">
        <w:rPr>
          <w:rFonts w:ascii="Times New Roman" w:hAnsi="Times New Roman"/>
          <w:lang w:val="en-US"/>
        </w:rPr>
        <w:t>matures quickly, can</w:t>
      </w:r>
      <w:r w:rsidR="003C5BE2">
        <w:rPr>
          <w:rFonts w:ascii="Times New Roman" w:hAnsi="Times New Roman"/>
          <w:lang w:val="en-US"/>
        </w:rPr>
        <w:t xml:space="preserve"> </w:t>
      </w:r>
      <w:r w:rsidRPr="003C5BE2" w:rsidR="003C5BE2">
        <w:rPr>
          <w:rFonts w:ascii="Times New Roman" w:hAnsi="Times New Roman"/>
          <w:lang w:val="en-US"/>
        </w:rPr>
        <w:t>reproduce multiple times in a season, and produces a great number of offspring</w:t>
      </w:r>
      <w:r w:rsidR="00CF018E">
        <w:rPr>
          <w:rFonts w:ascii="Times New Roman" w:hAnsi="Times New Roman"/>
          <w:lang w:val="en-US"/>
        </w:rPr>
        <w:t xml:space="preserve"> (Nico et al</w:t>
      </w:r>
      <w:r w:rsidRPr="003C5BE2" w:rsidR="003C5BE2">
        <w:rPr>
          <w:rFonts w:ascii="Times New Roman" w:hAnsi="Times New Roman"/>
          <w:lang w:val="en-US"/>
        </w:rPr>
        <w:t>.</w:t>
      </w:r>
      <w:r w:rsidR="00CF018E">
        <w:rPr>
          <w:rFonts w:ascii="Times New Roman" w:hAnsi="Times New Roman"/>
          <w:lang w:val="en-US"/>
        </w:rPr>
        <w:t xml:space="preserve"> 2020). </w:t>
      </w:r>
      <w:r w:rsidR="0037654B">
        <w:rPr>
          <w:rFonts w:ascii="Times New Roman" w:hAnsi="Times New Roman"/>
          <w:lang w:val="en-US"/>
        </w:rPr>
        <w:t>The m</w:t>
      </w:r>
      <w:r w:rsidRPr="00CF018E" w:rsidR="00CF018E">
        <w:rPr>
          <w:rFonts w:ascii="Times New Roman" w:hAnsi="Times New Roman"/>
          <w:lang w:val="en-US"/>
        </w:rPr>
        <w:t>ale wraps his body around the female and stimulates her to release a cloud of eggs, which he simultaneously fertilizes</w:t>
      </w:r>
      <w:r w:rsidR="00810B07">
        <w:rPr>
          <w:rFonts w:ascii="Times New Roman" w:hAnsi="Times New Roman"/>
          <w:lang w:val="en-US"/>
        </w:rPr>
        <w:t xml:space="preserve">. These fish are </w:t>
      </w:r>
      <w:r w:rsidRPr="00E0211B" w:rsidR="00E0211B">
        <w:rPr>
          <w:rFonts w:ascii="Times New Roman" w:hAnsi="Times New Roman"/>
          <w:lang w:val="en-US"/>
        </w:rPr>
        <w:t>nonguarders</w:t>
      </w:r>
      <w:r w:rsidR="00810B07">
        <w:rPr>
          <w:rFonts w:ascii="Times New Roman" w:hAnsi="Times New Roman"/>
          <w:lang w:val="en-US"/>
        </w:rPr>
        <w:t xml:space="preserve"> and release their eggs in </w:t>
      </w:r>
      <w:r w:rsidRPr="00E0211B" w:rsidR="00E0211B">
        <w:rPr>
          <w:rFonts w:ascii="Times New Roman" w:hAnsi="Times New Roman"/>
          <w:lang w:val="en-US"/>
        </w:rPr>
        <w:t>open water</w:t>
      </w:r>
      <w:r w:rsidR="00810B07">
        <w:rPr>
          <w:rFonts w:ascii="Times New Roman" w:hAnsi="Times New Roman"/>
          <w:lang w:val="en-US"/>
        </w:rPr>
        <w:t xml:space="preserve"> as well as on </w:t>
      </w:r>
      <w:r w:rsidR="000A166D">
        <w:rPr>
          <w:rFonts w:ascii="Times New Roman" w:hAnsi="Times New Roman"/>
          <w:lang w:val="en-US"/>
        </w:rPr>
        <w:t xml:space="preserve">substratum </w:t>
      </w:r>
      <w:r w:rsidRPr="00810B07" w:rsidR="00810B07">
        <w:rPr>
          <w:rFonts w:ascii="Times New Roman" w:hAnsi="Times New Roman"/>
          <w:lang w:val="en-US"/>
        </w:rPr>
        <w:t>(</w:t>
      </w:r>
      <w:r w:rsidRPr="006129E0" w:rsidR="00CF018E">
        <w:rPr>
          <w:rFonts w:ascii="Times New Roman" w:hAnsi="Times New Roman"/>
          <w:lang w:val="en-GB"/>
        </w:rPr>
        <w:t xml:space="preserve">Breder </w:t>
      </w:r>
      <w:r w:rsidR="00A960A2">
        <w:rPr>
          <w:rFonts w:ascii="Times New Roman" w:hAnsi="Times New Roman"/>
          <w:lang w:val="en-GB"/>
        </w:rPr>
        <w:t>and</w:t>
      </w:r>
      <w:r w:rsidRPr="006129E0" w:rsidR="00CF018E">
        <w:rPr>
          <w:rFonts w:ascii="Times New Roman" w:hAnsi="Times New Roman"/>
          <w:lang w:val="en-GB"/>
        </w:rPr>
        <w:t xml:space="preserve"> Rosen </w:t>
      </w:r>
      <w:r w:rsidRPr="006129E0" w:rsidR="00810B07">
        <w:rPr>
          <w:rFonts w:ascii="Times New Roman" w:hAnsi="Times New Roman"/>
          <w:lang w:val="en-GB"/>
        </w:rPr>
        <w:t>1</w:t>
      </w:r>
      <w:r w:rsidRPr="006129E0" w:rsidR="00CF018E">
        <w:rPr>
          <w:rFonts w:ascii="Times New Roman" w:hAnsi="Times New Roman"/>
          <w:lang w:val="en-GB"/>
        </w:rPr>
        <w:t>966).</w:t>
      </w:r>
      <w:r w:rsidRPr="006129E0" w:rsidR="00E0211B">
        <w:rPr>
          <w:rFonts w:ascii="Times New Roman" w:hAnsi="Times New Roman"/>
          <w:lang w:val="en-GB"/>
        </w:rPr>
        <w:t xml:space="preserve"> </w:t>
      </w:r>
      <w:r w:rsidR="00322688">
        <w:rPr>
          <w:rFonts w:ascii="Times New Roman" w:hAnsi="Times New Roman"/>
          <w:lang w:val="en-GB"/>
        </w:rPr>
        <w:t xml:space="preserve">This indicates broad environmental conditions for reproduction. </w:t>
      </w:r>
      <w:r w:rsidRPr="006129E0" w:rsidR="00810B07">
        <w:rPr>
          <w:rFonts w:ascii="Times New Roman" w:hAnsi="Times New Roman"/>
          <w:lang w:val="en-GB"/>
        </w:rPr>
        <w:t xml:space="preserve">Yamamoto </w:t>
      </w:r>
      <w:r w:rsidR="00A960A2">
        <w:rPr>
          <w:rFonts w:ascii="Times New Roman" w:hAnsi="Times New Roman"/>
          <w:lang w:val="en-GB"/>
        </w:rPr>
        <w:t>and</w:t>
      </w:r>
      <w:r w:rsidRPr="006129E0" w:rsidR="00810B07">
        <w:rPr>
          <w:rFonts w:ascii="Times New Roman" w:hAnsi="Times New Roman"/>
          <w:lang w:val="en-GB"/>
        </w:rPr>
        <w:t xml:space="preserve"> Tagawa (2000) reported </w:t>
      </w:r>
      <w:r w:rsidRPr="006129E0" w:rsidR="00E0211B">
        <w:rPr>
          <w:rFonts w:ascii="Times New Roman" w:hAnsi="Times New Roman"/>
          <w:lang w:val="en-GB"/>
        </w:rPr>
        <w:t xml:space="preserve">2000 eggs </w:t>
      </w:r>
      <w:r w:rsidRPr="006129E0" w:rsidR="00810B07">
        <w:rPr>
          <w:rFonts w:ascii="Times New Roman" w:hAnsi="Times New Roman"/>
          <w:lang w:val="en-GB"/>
        </w:rPr>
        <w:t xml:space="preserve">per female for introduced </w:t>
      </w:r>
      <w:r w:rsidR="00F8765B">
        <w:rPr>
          <w:rFonts w:ascii="Times New Roman" w:hAnsi="Times New Roman"/>
          <w:lang w:val="en-GB"/>
        </w:rPr>
        <w:t>weatherfish</w:t>
      </w:r>
      <w:r w:rsidRPr="006129E0" w:rsidR="00810B07">
        <w:rPr>
          <w:rFonts w:ascii="Times New Roman" w:hAnsi="Times New Roman"/>
          <w:lang w:val="en-GB"/>
        </w:rPr>
        <w:t xml:space="preserve"> in Hawa</w:t>
      </w:r>
      <w:r w:rsidR="0037654B">
        <w:rPr>
          <w:rFonts w:ascii="Times New Roman" w:hAnsi="Times New Roman"/>
          <w:lang w:val="en-GB"/>
        </w:rPr>
        <w:t>i</w:t>
      </w:r>
      <w:r w:rsidRPr="006129E0" w:rsidR="00810B07">
        <w:rPr>
          <w:rFonts w:ascii="Times New Roman" w:hAnsi="Times New Roman"/>
          <w:lang w:val="en-GB"/>
        </w:rPr>
        <w:t>i</w:t>
      </w:r>
      <w:r w:rsidRPr="006129E0" w:rsidR="00E0211B">
        <w:rPr>
          <w:lang w:val="en-GB"/>
        </w:rPr>
        <w:t>.</w:t>
      </w:r>
      <w:r w:rsidRPr="006129E0" w:rsidR="00810B07">
        <w:rPr>
          <w:lang w:val="en-GB"/>
        </w:rPr>
        <w:t xml:space="preserve"> </w:t>
      </w:r>
      <w:r w:rsidRPr="006129E0" w:rsidR="00810B07">
        <w:rPr>
          <w:rFonts w:ascii="Times New Roman" w:hAnsi="Times New Roman"/>
          <w:lang w:val="en-GB"/>
        </w:rPr>
        <w:t>However, Urq</w:t>
      </w:r>
      <w:r w:rsidRPr="006129E0" w:rsidR="00DD2B3E">
        <w:rPr>
          <w:rFonts w:ascii="Times New Roman" w:hAnsi="Times New Roman"/>
          <w:lang w:val="en-GB"/>
        </w:rPr>
        <w:t>u</w:t>
      </w:r>
      <w:r w:rsidRPr="006129E0" w:rsidR="00810B07">
        <w:rPr>
          <w:rFonts w:ascii="Times New Roman" w:hAnsi="Times New Roman"/>
          <w:lang w:val="en-GB"/>
        </w:rPr>
        <w:t>hart (2013) found an estimated number of mature ova in female fish ranged from zero up to 46,18 for a self</w:t>
      </w:r>
      <w:r w:rsidR="00056FB1">
        <w:rPr>
          <w:rFonts w:ascii="Times New Roman" w:hAnsi="Times New Roman"/>
          <w:lang w:val="en-GB"/>
        </w:rPr>
        <w:t>-</w:t>
      </w:r>
      <w:r w:rsidRPr="006129E0" w:rsidR="00810B07">
        <w:rPr>
          <w:rFonts w:ascii="Times New Roman" w:hAnsi="Times New Roman"/>
          <w:lang w:val="en-GB"/>
        </w:rPr>
        <w:t xml:space="preserve">sustaining population in Idaho (USA). </w:t>
      </w:r>
      <w:r w:rsidRPr="00810B07" w:rsidR="00810B07">
        <w:rPr>
          <w:rFonts w:ascii="Times New Roman" w:hAnsi="Times New Roman"/>
          <w:lang w:val="en-US"/>
        </w:rPr>
        <w:t xml:space="preserve">Within </w:t>
      </w:r>
      <w:r w:rsidR="00810B07">
        <w:rPr>
          <w:rFonts w:ascii="Times New Roman" w:hAnsi="Times New Roman"/>
          <w:lang w:val="en-US"/>
        </w:rPr>
        <w:t>this</w:t>
      </w:r>
      <w:r w:rsidRPr="00810B07" w:rsidR="00810B07">
        <w:rPr>
          <w:rFonts w:ascii="Times New Roman" w:hAnsi="Times New Roman"/>
          <w:lang w:val="en-US"/>
        </w:rPr>
        <w:t xml:space="preserve"> study area, oriental</w:t>
      </w:r>
      <w:r w:rsidR="00810B07">
        <w:rPr>
          <w:rFonts w:ascii="Times New Roman" w:hAnsi="Times New Roman"/>
          <w:lang w:val="en-US"/>
        </w:rPr>
        <w:t xml:space="preserve"> </w:t>
      </w:r>
      <w:r w:rsidRPr="00810B07" w:rsidR="00810B07">
        <w:rPr>
          <w:rFonts w:ascii="Times New Roman" w:hAnsi="Times New Roman"/>
          <w:lang w:val="en-US"/>
        </w:rPr>
        <w:t>weatherfish lived 5</w:t>
      </w:r>
      <w:r w:rsidR="0037654B">
        <w:rPr>
          <w:rFonts w:ascii="Times New Roman" w:hAnsi="Times New Roman"/>
          <w:lang w:val="en-US"/>
        </w:rPr>
        <w:t>–</w:t>
      </w:r>
      <w:r w:rsidRPr="00810B07" w:rsidR="00810B07">
        <w:rPr>
          <w:rFonts w:ascii="Times New Roman" w:hAnsi="Times New Roman"/>
          <w:lang w:val="en-US"/>
        </w:rPr>
        <w:t>7 years, reaching sexual maturity within the first year of life.</w:t>
      </w:r>
      <w:r w:rsidR="00810B07">
        <w:rPr>
          <w:rFonts w:ascii="Times New Roman" w:hAnsi="Times New Roman"/>
          <w:lang w:val="en-US"/>
        </w:rPr>
        <w:t xml:space="preserve"> </w:t>
      </w:r>
      <w:r w:rsidRPr="00810B07" w:rsidR="00810B07">
        <w:rPr>
          <w:rFonts w:ascii="Times New Roman" w:hAnsi="Times New Roman"/>
          <w:lang w:val="en-US"/>
        </w:rPr>
        <w:t>Females remained fecund throughout their lifetime, and spawned twice per year, with</w:t>
      </w:r>
      <w:r w:rsidR="00810B07">
        <w:rPr>
          <w:rFonts w:ascii="Times New Roman" w:hAnsi="Times New Roman"/>
          <w:lang w:val="en-US"/>
        </w:rPr>
        <w:t xml:space="preserve"> </w:t>
      </w:r>
      <w:r w:rsidRPr="00810B07" w:rsidR="00810B07">
        <w:rPr>
          <w:rFonts w:ascii="Times New Roman" w:hAnsi="Times New Roman"/>
          <w:lang w:val="en-US"/>
        </w:rPr>
        <w:t>young produced in the late spring (May) and early autumn (October) seasons.</w:t>
      </w:r>
    </w:p>
    <w:p w:rsidR="004A6AE6" w:rsidP="00080D44" w:rsidRDefault="00CF018E" w14:paraId="79D37441" w14:textId="77777777">
      <w:pPr>
        <w:snapToGrid w:val="0"/>
        <w:spacing w:after="120"/>
        <w:rPr>
          <w:rFonts w:ascii="Times New Roman" w:hAnsi="Times New Roman"/>
          <w:lang w:val="en-US"/>
        </w:rPr>
      </w:pPr>
      <w:r>
        <w:rPr>
          <w:rFonts w:ascii="Times New Roman" w:hAnsi="Times New Roman"/>
          <w:lang w:val="en-US"/>
        </w:rPr>
        <w:t xml:space="preserve">The oriental </w:t>
      </w:r>
      <w:r w:rsidR="00F8765B">
        <w:rPr>
          <w:rFonts w:ascii="Times New Roman" w:hAnsi="Times New Roman"/>
          <w:lang w:val="en-US"/>
        </w:rPr>
        <w:t>weatherfish</w:t>
      </w:r>
      <w:r>
        <w:rPr>
          <w:rFonts w:ascii="Times New Roman" w:hAnsi="Times New Roman"/>
          <w:lang w:val="en-US"/>
        </w:rPr>
        <w:t xml:space="preserve"> is also a very hardy species with broad temperature tolerances (</w:t>
      </w:r>
      <w:r w:rsidRPr="00CF018E">
        <w:rPr>
          <w:rFonts w:ascii="Times New Roman" w:hAnsi="Times New Roman"/>
          <w:lang w:val="en-US"/>
        </w:rPr>
        <w:t xml:space="preserve">Urquhart </w:t>
      </w:r>
      <w:r w:rsidR="00A960A2">
        <w:rPr>
          <w:rFonts w:ascii="Times New Roman" w:hAnsi="Times New Roman"/>
          <w:lang w:val="en-US"/>
        </w:rPr>
        <w:t>and</w:t>
      </w:r>
      <w:r w:rsidRPr="00CF018E">
        <w:rPr>
          <w:rFonts w:ascii="Times New Roman" w:hAnsi="Times New Roman"/>
          <w:lang w:val="en-US"/>
        </w:rPr>
        <w:t xml:space="preserve"> Koetsier 2014) </w:t>
      </w:r>
      <w:r>
        <w:rPr>
          <w:rFonts w:ascii="Times New Roman" w:hAnsi="Times New Roman"/>
          <w:lang w:val="en-US"/>
        </w:rPr>
        <w:t xml:space="preserve">and can withstand low dissolved oxygen conditions and dessication </w:t>
      </w:r>
      <w:r w:rsidRPr="00CF018E">
        <w:rPr>
          <w:rFonts w:ascii="Times New Roman" w:hAnsi="Times New Roman"/>
          <w:lang w:val="en-US"/>
        </w:rPr>
        <w:t>(Koetsier</w:t>
      </w:r>
      <w:r>
        <w:rPr>
          <w:rFonts w:ascii="Times New Roman" w:hAnsi="Times New Roman"/>
          <w:lang w:val="en-US"/>
        </w:rPr>
        <w:t xml:space="preserve"> </w:t>
      </w:r>
      <w:r w:rsidR="00A960A2">
        <w:rPr>
          <w:rFonts w:ascii="Times New Roman" w:hAnsi="Times New Roman"/>
          <w:lang w:val="en-US"/>
        </w:rPr>
        <w:t>and</w:t>
      </w:r>
      <w:r w:rsidRPr="00CF018E">
        <w:rPr>
          <w:rFonts w:ascii="Times New Roman" w:hAnsi="Times New Roman"/>
          <w:lang w:val="en-US"/>
        </w:rPr>
        <w:t xml:space="preserve"> Urquhart 201</w:t>
      </w:r>
      <w:r>
        <w:rPr>
          <w:rFonts w:ascii="Times New Roman" w:hAnsi="Times New Roman"/>
          <w:lang w:val="en-US"/>
        </w:rPr>
        <w:t>2</w:t>
      </w:r>
      <w:r w:rsidRPr="00CF018E">
        <w:rPr>
          <w:rFonts w:ascii="Times New Roman" w:hAnsi="Times New Roman"/>
          <w:lang w:val="en-US"/>
        </w:rPr>
        <w:t>)</w:t>
      </w:r>
      <w:r>
        <w:rPr>
          <w:rFonts w:ascii="Times New Roman" w:hAnsi="Times New Roman"/>
          <w:lang w:val="en-US"/>
        </w:rPr>
        <w:t>.</w:t>
      </w:r>
    </w:p>
    <w:p w:rsidR="00F21833" w:rsidP="00080D44" w:rsidRDefault="00A06311" w14:paraId="79D37442" w14:textId="24DEB776">
      <w:pPr>
        <w:snapToGrid w:val="0"/>
        <w:spacing w:after="120"/>
        <w:rPr>
          <w:rFonts w:ascii="Times New Roman" w:hAnsi="Times New Roman"/>
          <w:lang w:val="en-US"/>
        </w:rPr>
      </w:pPr>
      <w:r>
        <w:rPr>
          <w:rFonts w:ascii="Times New Roman" w:hAnsi="Times New Roman"/>
          <w:lang w:val="en-US"/>
        </w:rPr>
        <w:t xml:space="preserve">No data are available about the </w:t>
      </w:r>
      <w:r w:rsidR="00F21833">
        <w:rPr>
          <w:rFonts w:ascii="Times New Roman" w:hAnsi="Times New Roman"/>
          <w:lang w:val="en-US"/>
        </w:rPr>
        <w:t xml:space="preserve">genetic diversity </w:t>
      </w:r>
      <w:r>
        <w:rPr>
          <w:rFonts w:ascii="Times New Roman" w:hAnsi="Times New Roman"/>
          <w:lang w:val="en-US"/>
        </w:rPr>
        <w:t xml:space="preserve">of the oriental weatherfish populations in the RA area. Belcik (2017) investigated the population genetics of introduced oriental weatherfish populations in the </w:t>
      </w:r>
      <w:r w:rsidRPr="006D1008" w:rsidR="006D1008">
        <w:rPr>
          <w:rFonts w:ascii="Times New Roman" w:hAnsi="Times New Roman"/>
          <w:lang w:val="en-US"/>
        </w:rPr>
        <w:t>Chicago Area Waterways</w:t>
      </w:r>
      <w:r w:rsidR="006D1008">
        <w:rPr>
          <w:rFonts w:ascii="Times New Roman" w:hAnsi="Times New Roman"/>
          <w:lang w:val="en-US"/>
        </w:rPr>
        <w:t xml:space="preserve"> and concluded that </w:t>
      </w:r>
      <w:r w:rsidR="00247E55">
        <w:rPr>
          <w:rFonts w:ascii="Times New Roman" w:hAnsi="Times New Roman"/>
          <w:lang w:val="en-US"/>
        </w:rPr>
        <w:t>the r</w:t>
      </w:r>
      <w:r w:rsidRPr="00247E55" w:rsidR="00247E55">
        <w:rPr>
          <w:rFonts w:ascii="Times New Roman" w:hAnsi="Times New Roman"/>
          <w:lang w:val="en-US"/>
        </w:rPr>
        <w:t xml:space="preserve">esults from his study suggest a single introduction to </w:t>
      </w:r>
      <w:r w:rsidR="00247E55">
        <w:rPr>
          <w:rFonts w:ascii="Times New Roman" w:hAnsi="Times New Roman"/>
          <w:lang w:val="en-US"/>
        </w:rPr>
        <w:t>these waterways</w:t>
      </w:r>
      <w:r w:rsidRPr="00247E55" w:rsidR="00247E55">
        <w:rPr>
          <w:rFonts w:ascii="Times New Roman" w:hAnsi="Times New Roman"/>
          <w:lang w:val="en-US"/>
        </w:rPr>
        <w:t xml:space="preserve"> before 1987, with a subsequent range expansion. </w:t>
      </w:r>
      <w:r w:rsidR="00247E55">
        <w:rPr>
          <w:rFonts w:ascii="Times New Roman" w:hAnsi="Times New Roman"/>
          <w:lang w:val="en-US"/>
        </w:rPr>
        <w:t>This author also</w:t>
      </w:r>
      <w:r w:rsidRPr="00247E55" w:rsidR="00247E55">
        <w:rPr>
          <w:rFonts w:ascii="Times New Roman" w:hAnsi="Times New Roman"/>
          <w:lang w:val="en-US"/>
        </w:rPr>
        <w:t xml:space="preserve"> suggest</w:t>
      </w:r>
      <w:r w:rsidR="00247E55">
        <w:rPr>
          <w:rFonts w:ascii="Times New Roman" w:hAnsi="Times New Roman"/>
          <w:lang w:val="en-US"/>
        </w:rPr>
        <w:t>s</w:t>
      </w:r>
      <w:r w:rsidRPr="00247E55" w:rsidR="00247E55">
        <w:rPr>
          <w:rFonts w:ascii="Times New Roman" w:hAnsi="Times New Roman"/>
          <w:lang w:val="en-US"/>
        </w:rPr>
        <w:t xml:space="preserve"> that the population is genetically identical to the weatherfish introduced into Australia before 1984, and that these populations were derived from the same native population in Asia.</w:t>
      </w:r>
      <w:r w:rsidR="00247E55">
        <w:rPr>
          <w:rFonts w:ascii="Times New Roman" w:hAnsi="Times New Roman"/>
          <w:lang w:val="en-US"/>
        </w:rPr>
        <w:t xml:space="preserve"> Therefore, it seems fair to conclude that low genetic diversity of this species probably will not inhibit its ability to establish in new areas. </w:t>
      </w:r>
      <w:r w:rsidR="007E19E2">
        <w:rPr>
          <w:rFonts w:ascii="Times New Roman" w:hAnsi="Times New Roman"/>
          <w:lang w:val="en-US"/>
        </w:rPr>
        <w:t>Binnendijk</w:t>
      </w:r>
      <w:r w:rsidR="00247E55">
        <w:rPr>
          <w:rFonts w:ascii="Times New Roman" w:hAnsi="Times New Roman"/>
          <w:lang w:val="en-US"/>
        </w:rPr>
        <w:t xml:space="preserve"> et al. (</w:t>
      </w:r>
      <w:r w:rsidR="00177D2A">
        <w:rPr>
          <w:rFonts w:ascii="Times New Roman" w:hAnsi="Times New Roman"/>
          <w:lang w:val="en-US"/>
        </w:rPr>
        <w:t>2017</w:t>
      </w:r>
      <w:r w:rsidR="00247E55">
        <w:rPr>
          <w:rFonts w:ascii="Times New Roman" w:hAnsi="Times New Roman"/>
          <w:lang w:val="en-US"/>
        </w:rPr>
        <w:t xml:space="preserve">) also assume a single introduction in the southeast of the Netherlands was responsible for the establiment for a large population of </w:t>
      </w:r>
      <w:r w:rsidRPr="00177D2A" w:rsidR="00177D2A">
        <w:rPr>
          <w:rFonts w:ascii="Times New Roman" w:hAnsi="Times New Roman"/>
          <w:i/>
          <w:lang w:val="en-US"/>
        </w:rPr>
        <w:t>M. bipartitus</w:t>
      </w:r>
      <w:r w:rsidR="00247E55">
        <w:rPr>
          <w:rFonts w:ascii="Times New Roman" w:hAnsi="Times New Roman"/>
          <w:lang w:val="en-US"/>
        </w:rPr>
        <w:t>.</w:t>
      </w:r>
    </w:p>
    <w:p w:rsidR="003C5BE2" w:rsidP="00080D44" w:rsidRDefault="003C5BE2" w14:paraId="79D3744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79D37446" w14:textId="77777777">
        <w:tc>
          <w:tcPr>
            <w:tcW w:w="9212" w:type="dxa"/>
            <w:shd w:val="clear" w:color="auto" w:fill="auto"/>
          </w:tcPr>
          <w:p w:rsidRPr="00B94B35" w:rsidR="00BF56B7" w:rsidP="00B94B35" w:rsidRDefault="00BF56B7" w14:paraId="79D37444"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rsidRPr="00B94B35" w:rsidR="00E40F83" w:rsidP="00B94B35" w:rsidRDefault="00BF56B7" w14:paraId="79D37445"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79D3744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9D37452" w14:textId="77777777">
        <w:tc>
          <w:tcPr>
            <w:tcW w:w="1536" w:type="dxa"/>
            <w:shd w:val="clear" w:color="auto" w:fill="auto"/>
          </w:tcPr>
          <w:p w:rsidRPr="00752184" w:rsidR="00BF56B7" w:rsidP="00527A97" w:rsidRDefault="00BF56B7" w14:paraId="79D3744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527A97" w:rsidRDefault="00BF56B7" w14:paraId="79D37449"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79D3744A" w14:textId="77777777">
            <w:pPr>
              <w:spacing w:after="0"/>
              <w:rPr>
                <w:rFonts w:ascii="Times New Roman" w:hAnsi="Times New Roman"/>
                <w:lang w:val="en-US"/>
              </w:rPr>
            </w:pPr>
            <w:r w:rsidRPr="00B939BB">
              <w:rPr>
                <w:rFonts w:ascii="Times New Roman" w:hAnsi="Times New Roman"/>
                <w:lang w:val="en-US"/>
              </w:rPr>
              <w:t>unlikely</w:t>
            </w:r>
          </w:p>
          <w:p w:rsidRPr="00B939BB" w:rsidR="00BF56B7" w:rsidP="00527A97" w:rsidRDefault="00BF56B7" w14:paraId="79D3744B" w14:textId="77777777">
            <w:pPr>
              <w:spacing w:after="0"/>
              <w:rPr>
                <w:rFonts w:ascii="Times New Roman" w:hAnsi="Times New Roman"/>
                <w:lang w:val="en-US"/>
              </w:rPr>
            </w:pPr>
            <w:r w:rsidRPr="00B939BB">
              <w:rPr>
                <w:rFonts w:ascii="Times New Roman" w:hAnsi="Times New Roman"/>
                <w:lang w:val="en-US"/>
              </w:rPr>
              <w:t>moderately likely</w:t>
            </w:r>
          </w:p>
          <w:p w:rsidRPr="00EE2693" w:rsidR="00BF56B7" w:rsidP="00527A97" w:rsidRDefault="00BF56B7" w14:paraId="79D3744C" w14:textId="77777777">
            <w:pPr>
              <w:spacing w:after="0"/>
              <w:rPr>
                <w:rFonts w:ascii="Times New Roman" w:hAnsi="Times New Roman"/>
                <w:b/>
                <w:lang w:val="en-US"/>
              </w:rPr>
            </w:pPr>
            <w:r w:rsidRPr="00EE2693">
              <w:rPr>
                <w:rFonts w:ascii="Times New Roman" w:hAnsi="Times New Roman"/>
                <w:b/>
                <w:lang w:val="en-US"/>
              </w:rPr>
              <w:t>likely</w:t>
            </w:r>
          </w:p>
          <w:p w:rsidRPr="00EE2693" w:rsidR="00BF56B7" w:rsidP="00527A97" w:rsidRDefault="00BF56B7" w14:paraId="79D3744D" w14:textId="77777777">
            <w:pPr>
              <w:snapToGrid w:val="0"/>
              <w:spacing w:after="0"/>
              <w:rPr>
                <w:rFonts w:ascii="Times New Roman" w:hAnsi="Times New Roman"/>
                <w:lang w:val="en-GB"/>
              </w:rPr>
            </w:pPr>
            <w:r w:rsidRPr="00EE2693">
              <w:rPr>
                <w:rFonts w:ascii="Times New Roman" w:hAnsi="Times New Roman"/>
              </w:rPr>
              <w:t>very likely</w:t>
            </w:r>
          </w:p>
        </w:tc>
        <w:tc>
          <w:tcPr>
            <w:tcW w:w="1843" w:type="dxa"/>
          </w:tcPr>
          <w:p w:rsidRPr="00752184" w:rsidR="00BF56B7" w:rsidP="00527A97" w:rsidRDefault="00BF56B7" w14:paraId="79D3744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79D3744F" w14:textId="77777777">
            <w:pPr>
              <w:spacing w:after="0"/>
              <w:rPr>
                <w:rFonts w:ascii="Times New Roman" w:hAnsi="Times New Roman"/>
              </w:rPr>
            </w:pPr>
            <w:r w:rsidRPr="00752184">
              <w:rPr>
                <w:rFonts w:ascii="Times New Roman" w:hAnsi="Times New Roman"/>
              </w:rPr>
              <w:t>low</w:t>
            </w:r>
          </w:p>
          <w:p w:rsidRPr="00EE2693" w:rsidR="00BF56B7" w:rsidP="00527A97" w:rsidRDefault="00BF56B7" w14:paraId="79D37450" w14:textId="77777777">
            <w:pPr>
              <w:spacing w:after="0"/>
              <w:rPr>
                <w:rFonts w:ascii="Times New Roman" w:hAnsi="Times New Roman"/>
                <w:b/>
              </w:rPr>
            </w:pPr>
            <w:r w:rsidRPr="00EE2693">
              <w:rPr>
                <w:rFonts w:ascii="Times New Roman" w:hAnsi="Times New Roman"/>
                <w:b/>
              </w:rPr>
              <w:t>medium</w:t>
            </w:r>
          </w:p>
          <w:p w:rsidRPr="00EE2693" w:rsidR="00BF56B7" w:rsidP="00527A97" w:rsidRDefault="00BF56B7" w14:paraId="79D37451" w14:textId="77777777">
            <w:pPr>
              <w:snapToGrid w:val="0"/>
              <w:spacing w:after="0"/>
              <w:rPr>
                <w:rFonts w:ascii="Times New Roman" w:hAnsi="Times New Roman"/>
              </w:rPr>
            </w:pPr>
            <w:r w:rsidRPr="00EE2693">
              <w:rPr>
                <w:rFonts w:ascii="Times New Roman" w:hAnsi="Times New Roman"/>
              </w:rPr>
              <w:t>high</w:t>
            </w:r>
          </w:p>
        </w:tc>
      </w:tr>
    </w:tbl>
    <w:p w:rsidR="00BF56B7" w:rsidP="00080D44" w:rsidRDefault="00BF56B7" w14:paraId="79D37453" w14:textId="77777777">
      <w:pPr>
        <w:snapToGrid w:val="0"/>
        <w:spacing w:after="120"/>
        <w:rPr>
          <w:rFonts w:ascii="Times New Roman" w:hAnsi="Times New Roman"/>
          <w:lang w:val="en-US"/>
        </w:rPr>
      </w:pPr>
    </w:p>
    <w:p w:rsidR="006D206E" w:rsidP="00080D44" w:rsidRDefault="006D206E" w14:paraId="79D37454" w14:textId="77777777">
      <w:pPr>
        <w:snapToGrid w:val="0"/>
        <w:spacing w:after="120"/>
        <w:rPr>
          <w:rFonts w:ascii="Times New Roman" w:hAnsi="Times New Roman"/>
          <w:lang w:val="en-US"/>
        </w:rPr>
      </w:pPr>
      <w:r>
        <w:rPr>
          <w:rFonts w:ascii="Times New Roman" w:hAnsi="Times New Roman"/>
          <w:lang w:val="en-US"/>
        </w:rPr>
        <w:t xml:space="preserve">Response: </w:t>
      </w:r>
      <w:r w:rsidR="00EE2693">
        <w:rPr>
          <w:rFonts w:ascii="Times New Roman" w:hAnsi="Times New Roman"/>
          <w:lang w:val="en-US"/>
        </w:rPr>
        <w:t xml:space="preserve">Most MS contain suitable habitat for oriental </w:t>
      </w:r>
      <w:r w:rsidR="00F8765B">
        <w:rPr>
          <w:rFonts w:ascii="Times New Roman" w:hAnsi="Times New Roman"/>
          <w:lang w:val="en-US"/>
        </w:rPr>
        <w:t>weatherfish</w:t>
      </w:r>
      <w:r w:rsidR="007E19E2">
        <w:rPr>
          <w:rFonts w:ascii="Times New Roman" w:hAnsi="Times New Roman"/>
          <w:lang w:val="en-US"/>
        </w:rPr>
        <w:t xml:space="preserve"> to survive and inhabit, even if </w:t>
      </w:r>
      <w:r w:rsidR="00EE2693">
        <w:rPr>
          <w:rFonts w:ascii="Times New Roman" w:hAnsi="Times New Roman"/>
          <w:lang w:val="en-US"/>
        </w:rPr>
        <w:t>establish</w:t>
      </w:r>
      <w:r w:rsidR="007E19E2">
        <w:rPr>
          <w:rFonts w:ascii="Times New Roman" w:hAnsi="Times New Roman"/>
          <w:lang w:val="en-US"/>
        </w:rPr>
        <w:t xml:space="preserve">ment would not be possible, there is a continued chance of e.g. aquarium specimens being dumped (Chan et al. 2019) as there is a continued sale of this species for the aquarium trade throughout the RA area and they will survive because of their </w:t>
      </w:r>
      <w:r w:rsidRPr="007E19E2" w:rsidR="007E19E2">
        <w:rPr>
          <w:rFonts w:ascii="Times New Roman" w:hAnsi="Times New Roman"/>
          <w:lang w:val="en-US"/>
        </w:rPr>
        <w:t>broad tolerance for</w:t>
      </w:r>
      <w:r w:rsidR="007E19E2">
        <w:rPr>
          <w:rFonts w:ascii="Times New Roman" w:hAnsi="Times New Roman"/>
          <w:lang w:val="en-US"/>
        </w:rPr>
        <w:t xml:space="preserve"> </w:t>
      </w:r>
      <w:r w:rsidRPr="007E19E2" w:rsidR="007E19E2">
        <w:rPr>
          <w:rFonts w:ascii="Times New Roman" w:hAnsi="Times New Roman"/>
          <w:lang w:val="en-US"/>
        </w:rPr>
        <w:t>physiological variables, a flexible diet and a high</w:t>
      </w:r>
      <w:r w:rsidR="007E19E2">
        <w:rPr>
          <w:rFonts w:ascii="Times New Roman" w:hAnsi="Times New Roman"/>
          <w:lang w:val="en-US"/>
        </w:rPr>
        <w:t xml:space="preserve"> </w:t>
      </w:r>
      <w:r w:rsidRPr="007E19E2" w:rsidR="007E19E2">
        <w:rPr>
          <w:rFonts w:ascii="Times New Roman" w:hAnsi="Times New Roman"/>
          <w:lang w:val="en-US"/>
        </w:rPr>
        <w:t xml:space="preserve">reproductive potential (Koetsier </w:t>
      </w:r>
      <w:r w:rsidR="00A960A2">
        <w:rPr>
          <w:rFonts w:ascii="Times New Roman" w:hAnsi="Times New Roman"/>
          <w:lang w:val="en-US"/>
        </w:rPr>
        <w:t>and</w:t>
      </w:r>
      <w:r w:rsidRPr="007E19E2" w:rsidR="007E19E2">
        <w:rPr>
          <w:rFonts w:ascii="Times New Roman" w:hAnsi="Times New Roman"/>
          <w:lang w:val="en-US"/>
        </w:rPr>
        <w:t xml:space="preserve"> Urquhart</w:t>
      </w:r>
      <w:r w:rsidR="007E19E2">
        <w:rPr>
          <w:rFonts w:ascii="Times New Roman" w:hAnsi="Times New Roman"/>
          <w:lang w:val="en-US"/>
        </w:rPr>
        <w:t xml:space="preserve"> </w:t>
      </w:r>
      <w:r w:rsidRPr="007E19E2" w:rsidR="007E19E2">
        <w:rPr>
          <w:rFonts w:ascii="Times New Roman" w:hAnsi="Times New Roman"/>
          <w:lang w:val="en-US"/>
        </w:rPr>
        <w:t>2012</w:t>
      </w:r>
      <w:r w:rsidR="007E19E2">
        <w:rPr>
          <w:rFonts w:ascii="Times New Roman" w:hAnsi="Times New Roman"/>
          <w:lang w:val="en-US"/>
        </w:rPr>
        <w:t>).</w:t>
      </w:r>
    </w:p>
    <w:p w:rsidRPr="008E70BC" w:rsidR="006D206E" w:rsidP="00080D44" w:rsidRDefault="006D206E" w14:paraId="79D37455" w14:textId="77777777">
      <w:pPr>
        <w:snapToGrid w:val="0"/>
        <w:spacing w:after="120"/>
        <w:rPr>
          <w:rFonts w:ascii="Times New Roman" w:hAnsi="Times New Roman"/>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6D206E" w:rsidTr="00016959" w14:paraId="79D37458" w14:textId="77777777">
        <w:tc>
          <w:tcPr>
            <w:tcW w:w="9212" w:type="dxa"/>
            <w:shd w:val="clear" w:color="auto" w:fill="auto"/>
          </w:tcPr>
          <w:p w:rsidRPr="00B94B35" w:rsidR="006D206E" w:rsidP="00016959" w:rsidRDefault="006D206E" w14:paraId="79D3745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79D37457"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79D3745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79D37464" w14:textId="77777777">
        <w:tc>
          <w:tcPr>
            <w:tcW w:w="1536" w:type="dxa"/>
            <w:shd w:val="clear" w:color="auto" w:fill="auto"/>
          </w:tcPr>
          <w:p w:rsidRPr="00752184" w:rsidR="006D206E" w:rsidP="00016959" w:rsidRDefault="006D206E" w14:paraId="79D3745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9D3745B"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79D3745C"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79D3745D"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79D3745E" w14:textId="77777777">
            <w:pPr>
              <w:spacing w:after="0"/>
              <w:rPr>
                <w:rFonts w:ascii="Times New Roman" w:hAnsi="Times New Roman"/>
                <w:lang w:val="en-US"/>
              </w:rPr>
            </w:pPr>
            <w:r w:rsidRPr="00B939BB">
              <w:rPr>
                <w:rFonts w:ascii="Times New Roman" w:hAnsi="Times New Roman"/>
                <w:lang w:val="en-US"/>
              </w:rPr>
              <w:t>likely</w:t>
            </w:r>
          </w:p>
          <w:p w:rsidRPr="00EE2693" w:rsidR="006D206E" w:rsidP="00016959" w:rsidRDefault="006D206E" w14:paraId="79D3745F" w14:textId="77777777">
            <w:pPr>
              <w:snapToGrid w:val="0"/>
              <w:spacing w:after="0"/>
              <w:rPr>
                <w:rFonts w:ascii="Times New Roman" w:hAnsi="Times New Roman"/>
                <w:b/>
                <w:lang w:val="en-GB"/>
              </w:rPr>
            </w:pPr>
            <w:r w:rsidRPr="00EE2693">
              <w:rPr>
                <w:rFonts w:ascii="Times New Roman" w:hAnsi="Times New Roman"/>
                <w:b/>
              </w:rPr>
              <w:t>very likely</w:t>
            </w:r>
          </w:p>
        </w:tc>
        <w:tc>
          <w:tcPr>
            <w:tcW w:w="1843" w:type="dxa"/>
          </w:tcPr>
          <w:p w:rsidRPr="00752184" w:rsidR="006D206E" w:rsidP="00016959" w:rsidRDefault="006D206E" w14:paraId="79D3746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79D37461"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79D37462" w14:textId="77777777">
            <w:pPr>
              <w:spacing w:after="0"/>
              <w:rPr>
                <w:rFonts w:ascii="Times New Roman" w:hAnsi="Times New Roman"/>
              </w:rPr>
            </w:pPr>
            <w:r w:rsidRPr="00752184">
              <w:rPr>
                <w:rFonts w:ascii="Times New Roman" w:hAnsi="Times New Roman"/>
              </w:rPr>
              <w:t>medium</w:t>
            </w:r>
          </w:p>
          <w:p w:rsidRPr="00EE2693" w:rsidR="006D206E" w:rsidP="00016959" w:rsidRDefault="006D206E" w14:paraId="79D37463" w14:textId="77777777">
            <w:pPr>
              <w:snapToGrid w:val="0"/>
              <w:spacing w:after="0"/>
              <w:rPr>
                <w:rFonts w:ascii="Times New Roman" w:hAnsi="Times New Roman"/>
                <w:b/>
              </w:rPr>
            </w:pPr>
            <w:r w:rsidRPr="00EE2693">
              <w:rPr>
                <w:rFonts w:ascii="Times New Roman" w:hAnsi="Times New Roman"/>
                <w:b/>
              </w:rPr>
              <w:t>high</w:t>
            </w:r>
          </w:p>
        </w:tc>
      </w:tr>
    </w:tbl>
    <w:p w:rsidR="006D206E" w:rsidP="00080D44" w:rsidRDefault="006D206E" w14:paraId="79D37465" w14:textId="77777777">
      <w:pPr>
        <w:snapToGrid w:val="0"/>
        <w:spacing w:after="120"/>
        <w:rPr>
          <w:rFonts w:ascii="Times New Roman" w:hAnsi="Times New Roman"/>
          <w:lang w:val="en-US"/>
        </w:rPr>
      </w:pPr>
    </w:p>
    <w:p w:rsidR="006D206E" w:rsidP="00080D44" w:rsidRDefault="00B7540D" w14:paraId="79D37466" w14:textId="5331C614">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EE2693" w:rsidR="00EE2693">
        <w:rPr>
          <w:rFonts w:ascii="Times New Roman" w:hAnsi="Times New Roman"/>
          <w:i/>
          <w:lang w:val="en-US"/>
        </w:rPr>
        <w:t>M. anguillicaudatus</w:t>
      </w:r>
      <w:r w:rsidR="00EE2693">
        <w:rPr>
          <w:rFonts w:ascii="Times New Roman" w:hAnsi="Times New Roman"/>
          <w:lang w:val="en-US"/>
        </w:rPr>
        <w:t xml:space="preserve"> is established in several MS in the RA area (</w:t>
      </w:r>
      <w:r w:rsidR="00B53A41">
        <w:rPr>
          <w:rFonts w:ascii="Times New Roman" w:hAnsi="Times New Roman"/>
          <w:lang w:val="en-US"/>
        </w:rPr>
        <w:t>Spain, Italy</w:t>
      </w:r>
      <w:r w:rsidR="00500D2C">
        <w:rPr>
          <w:rFonts w:ascii="Times New Roman" w:hAnsi="Times New Roman"/>
          <w:lang w:val="en-US"/>
        </w:rPr>
        <w:t>, Germany</w:t>
      </w:r>
      <w:r w:rsidR="00B53A41">
        <w:rPr>
          <w:rFonts w:ascii="Times New Roman" w:hAnsi="Times New Roman"/>
          <w:lang w:val="en-US"/>
        </w:rPr>
        <w:t xml:space="preserve">; maybe also </w:t>
      </w:r>
      <w:r w:rsidR="00135722">
        <w:rPr>
          <w:rFonts w:ascii="Times New Roman" w:hAnsi="Times New Roman"/>
          <w:lang w:val="en-US"/>
        </w:rPr>
        <w:t xml:space="preserve">the </w:t>
      </w:r>
      <w:r w:rsidR="00EE2693">
        <w:rPr>
          <w:rFonts w:ascii="Times New Roman" w:hAnsi="Times New Roman"/>
          <w:lang w:val="en-US"/>
        </w:rPr>
        <w:t>Netherlands)</w:t>
      </w:r>
      <w:r w:rsidR="00E84FA4">
        <w:rPr>
          <w:rFonts w:ascii="Times New Roman" w:hAnsi="Times New Roman"/>
          <w:lang w:val="en-US"/>
        </w:rPr>
        <w:t xml:space="preserve">. </w:t>
      </w:r>
      <w:r w:rsidR="0037654B">
        <w:rPr>
          <w:rFonts w:ascii="Times New Roman" w:hAnsi="Times New Roman"/>
          <w:lang w:val="en-US"/>
        </w:rPr>
        <w:t xml:space="preserve">The SDM </w:t>
      </w:r>
      <w:r w:rsidR="00E84FA4">
        <w:rPr>
          <w:rFonts w:ascii="Times New Roman" w:hAnsi="Times New Roman"/>
          <w:lang w:val="en-US"/>
        </w:rPr>
        <w:t>(</w:t>
      </w:r>
      <w:r w:rsidR="0037654B">
        <w:rPr>
          <w:rFonts w:ascii="Times New Roman" w:hAnsi="Times New Roman"/>
          <w:lang w:val="en-US"/>
        </w:rPr>
        <w:t xml:space="preserve">Annex </w:t>
      </w:r>
      <w:r w:rsidR="00D533F5">
        <w:rPr>
          <w:rFonts w:ascii="Times New Roman" w:hAnsi="Times New Roman"/>
          <w:lang w:val="en-US"/>
        </w:rPr>
        <w:t>VIII</w:t>
      </w:r>
      <w:r w:rsidR="00E84FA4">
        <w:rPr>
          <w:rFonts w:ascii="Times New Roman" w:hAnsi="Times New Roman"/>
          <w:lang w:val="en-US"/>
        </w:rPr>
        <w:t xml:space="preserve">) pointed out that most </w:t>
      </w:r>
      <w:r w:rsidR="007E19E2">
        <w:rPr>
          <w:rFonts w:ascii="Times New Roman" w:hAnsi="Times New Roman"/>
          <w:lang w:val="en-US"/>
        </w:rPr>
        <w:t xml:space="preserve">MS and most </w:t>
      </w:r>
      <w:r w:rsidR="00E84FA4">
        <w:rPr>
          <w:rFonts w:ascii="Times New Roman" w:hAnsi="Times New Roman"/>
          <w:lang w:val="en-US"/>
        </w:rPr>
        <w:t>bio</w:t>
      </w:r>
      <w:r w:rsidR="0037654B">
        <w:rPr>
          <w:rFonts w:ascii="Times New Roman" w:hAnsi="Times New Roman"/>
          <w:lang w:val="en-US"/>
        </w:rPr>
        <w:t xml:space="preserve">geographical </w:t>
      </w:r>
      <w:r w:rsidR="00E84FA4">
        <w:rPr>
          <w:rFonts w:ascii="Times New Roman" w:hAnsi="Times New Roman"/>
          <w:lang w:val="en-US"/>
        </w:rPr>
        <w:t>regions have favourable conditions</w:t>
      </w:r>
      <w:r w:rsidR="0037654B">
        <w:rPr>
          <w:rFonts w:ascii="Times New Roman" w:hAnsi="Times New Roman"/>
          <w:lang w:val="en-US"/>
        </w:rPr>
        <w:t xml:space="preserve"> for establishment</w:t>
      </w:r>
      <w:r w:rsidR="00E84FA4">
        <w:rPr>
          <w:rFonts w:ascii="Times New Roman" w:hAnsi="Times New Roman"/>
          <w:lang w:val="en-US"/>
        </w:rPr>
        <w:t>.</w:t>
      </w:r>
      <w:r w:rsidR="007E19E2">
        <w:rPr>
          <w:rFonts w:ascii="Times New Roman" w:hAnsi="Times New Roman"/>
          <w:lang w:val="en-US"/>
        </w:rPr>
        <w:t xml:space="preserve"> Suitable habitats are available all over </w:t>
      </w:r>
      <w:r w:rsidR="0029779C">
        <w:rPr>
          <w:rFonts w:ascii="Times New Roman" w:hAnsi="Times New Roman"/>
          <w:lang w:val="en-US"/>
        </w:rPr>
        <w:t xml:space="preserve">the </w:t>
      </w:r>
      <w:r w:rsidR="007E19E2">
        <w:rPr>
          <w:rFonts w:ascii="Times New Roman" w:hAnsi="Times New Roman"/>
          <w:lang w:val="en-US"/>
        </w:rPr>
        <w:t xml:space="preserve">RA area and because of its flexilbility and </w:t>
      </w:r>
      <w:r w:rsidRPr="007E19E2" w:rsidR="007E19E2">
        <w:rPr>
          <w:rFonts w:ascii="Times New Roman" w:hAnsi="Times New Roman"/>
          <w:lang w:val="en-US"/>
        </w:rPr>
        <w:t>broad tolerance for</w:t>
      </w:r>
      <w:r w:rsidR="007E19E2">
        <w:rPr>
          <w:rFonts w:ascii="Times New Roman" w:hAnsi="Times New Roman"/>
          <w:lang w:val="en-US"/>
        </w:rPr>
        <w:t xml:space="preserve"> </w:t>
      </w:r>
      <w:r w:rsidRPr="007E19E2" w:rsidR="007E19E2">
        <w:rPr>
          <w:rFonts w:ascii="Times New Roman" w:hAnsi="Times New Roman"/>
          <w:lang w:val="en-US"/>
        </w:rPr>
        <w:t>physiological variables</w:t>
      </w:r>
      <w:r w:rsidR="007E19E2">
        <w:rPr>
          <w:rFonts w:ascii="Times New Roman" w:hAnsi="Times New Roman"/>
          <w:lang w:val="en-US"/>
        </w:rPr>
        <w:t xml:space="preserve">, new introductions of oriental weatherfish will almost certainly lead to new established populations. </w:t>
      </w:r>
      <w:r w:rsidRPr="00A22BF8" w:rsidR="00A22BF8">
        <w:rPr>
          <w:rFonts w:ascii="Times New Roman" w:hAnsi="Times New Roman"/>
          <w:lang w:val="en-US"/>
        </w:rPr>
        <w:t>Moreover, indications exist that oriental weatherfish can reproduce by gynogenesis (Morishima et al. 2002), a form of asexual reproduction in which growth and development of embryos occur without fertilization and where the egg are stimulated to develop simply by the presence of sperm</w:t>
      </w:r>
      <w:r w:rsidR="0029779C">
        <w:rPr>
          <w:rFonts w:ascii="Times New Roman" w:hAnsi="Times New Roman"/>
          <w:lang w:val="en-US"/>
        </w:rPr>
        <w:t>:</w:t>
      </w:r>
      <w:r w:rsidRPr="00A22BF8" w:rsidR="00A22BF8">
        <w:rPr>
          <w:rFonts w:ascii="Times New Roman" w:hAnsi="Times New Roman"/>
          <w:lang w:val="en-US"/>
        </w:rPr>
        <w:t xml:space="preserve"> in the case of </w:t>
      </w:r>
      <w:r w:rsidRPr="00A22BF8" w:rsidR="00A22BF8">
        <w:rPr>
          <w:rFonts w:ascii="Times New Roman" w:hAnsi="Times New Roman"/>
          <w:i/>
          <w:lang w:val="en-US"/>
        </w:rPr>
        <w:t>M. anguillicaudatus</w:t>
      </w:r>
      <w:r w:rsidRPr="00A22BF8" w:rsidR="00A22BF8">
        <w:rPr>
          <w:rFonts w:ascii="Times New Roman" w:hAnsi="Times New Roman"/>
          <w:lang w:val="en-US"/>
        </w:rPr>
        <w:t xml:space="preserve"> the sperm of a cyprinid species e.g. gibel carp </w:t>
      </w:r>
      <w:r w:rsidRPr="00A22BF8" w:rsidR="00A22BF8">
        <w:rPr>
          <w:rFonts w:ascii="Times New Roman" w:hAnsi="Times New Roman"/>
          <w:i/>
          <w:lang w:val="en-US"/>
        </w:rPr>
        <w:t>Carassius gibelio</w:t>
      </w:r>
      <w:r w:rsidRPr="00A22BF8" w:rsidR="00A22BF8">
        <w:rPr>
          <w:rFonts w:ascii="Times New Roman" w:hAnsi="Times New Roman"/>
          <w:lang w:val="en-US"/>
        </w:rPr>
        <w:t xml:space="preserve"> is sufficient. This means that even the escape into the wild of one mature female can be enough to start a population.</w:t>
      </w:r>
      <w:r w:rsidR="00EA16C1">
        <w:rPr>
          <w:rFonts w:ascii="Times New Roman" w:hAnsi="Times New Roman"/>
          <w:lang w:val="en-US"/>
        </w:rPr>
        <w:t xml:space="preserve"> Also, there may be several years between first occurrence and first detection as</w:t>
      </w:r>
      <w:r w:rsidRPr="002471F4" w:rsidR="00EA16C1">
        <w:rPr>
          <w:rFonts w:ascii="Times New Roman" w:hAnsi="Times New Roman"/>
          <w:i/>
          <w:lang w:val="en-US"/>
        </w:rPr>
        <w:t xml:space="preserve"> M. anguillicaudatus</w:t>
      </w:r>
      <w:r w:rsidR="00EA16C1">
        <w:rPr>
          <w:rFonts w:ascii="Times New Roman" w:hAnsi="Times New Roman"/>
          <w:lang w:val="en-US"/>
        </w:rPr>
        <w:t xml:space="preserve"> has a benthic lifestyle and often lives in marshlike habitats which are difficult to sample with traditional methods like electrofishing and fykes. New detection methods, e.g. environmental DNA (eDNA) may be used for better and quicker detection of this cryptic species (Brys et al. 2020).</w:t>
      </w:r>
    </w:p>
    <w:p w:rsidR="006D206E" w:rsidP="00080D44" w:rsidRDefault="006D206E" w14:paraId="79D3746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6D206E" w:rsidTr="00016959" w14:paraId="79D3746F" w14:textId="77777777">
        <w:tc>
          <w:tcPr>
            <w:tcW w:w="9212" w:type="dxa"/>
            <w:shd w:val="clear" w:color="auto" w:fill="auto"/>
          </w:tcPr>
          <w:p w:rsidRPr="00B94B35" w:rsidR="006D206E" w:rsidP="00016959" w:rsidRDefault="006D206E" w14:paraId="79D3746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79D37469"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79D3746A"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79D3746B"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79D3746C"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79D3746D"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A21533" w:rsidRDefault="006D206E" w14:paraId="79D3746E" w14:textId="17D1F213">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6D206E" w:rsidP="006D206E" w:rsidRDefault="006D206E" w14:paraId="79D3747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79D3747B" w14:textId="77777777">
        <w:tc>
          <w:tcPr>
            <w:tcW w:w="1536" w:type="dxa"/>
            <w:shd w:val="clear" w:color="auto" w:fill="auto"/>
          </w:tcPr>
          <w:p w:rsidRPr="00752184" w:rsidR="006D206E" w:rsidP="00016959" w:rsidRDefault="006D206E" w14:paraId="79D3747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9D37472"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79D37473"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79D37474"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79D37475" w14:textId="77777777">
            <w:pPr>
              <w:spacing w:after="0"/>
              <w:rPr>
                <w:rFonts w:ascii="Times New Roman" w:hAnsi="Times New Roman"/>
                <w:lang w:val="en-US"/>
              </w:rPr>
            </w:pPr>
            <w:r w:rsidRPr="00B939BB">
              <w:rPr>
                <w:rFonts w:ascii="Times New Roman" w:hAnsi="Times New Roman"/>
                <w:lang w:val="en-US"/>
              </w:rPr>
              <w:t>likely</w:t>
            </w:r>
          </w:p>
          <w:p w:rsidRPr="00DD2B3E" w:rsidR="006D206E" w:rsidP="00016959" w:rsidRDefault="006D206E" w14:paraId="79D37476" w14:textId="77777777">
            <w:pPr>
              <w:snapToGrid w:val="0"/>
              <w:spacing w:after="0"/>
              <w:rPr>
                <w:rFonts w:ascii="Times New Roman" w:hAnsi="Times New Roman"/>
                <w:b/>
                <w:lang w:val="en-GB"/>
              </w:rPr>
            </w:pPr>
            <w:r w:rsidRPr="00DD2B3E">
              <w:rPr>
                <w:rFonts w:ascii="Times New Roman" w:hAnsi="Times New Roman"/>
                <w:b/>
              </w:rPr>
              <w:t>very likely</w:t>
            </w:r>
          </w:p>
        </w:tc>
        <w:tc>
          <w:tcPr>
            <w:tcW w:w="1843" w:type="dxa"/>
          </w:tcPr>
          <w:p w:rsidRPr="00752184" w:rsidR="006D206E" w:rsidP="00016959" w:rsidRDefault="006D206E" w14:paraId="79D3747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79D37478"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79D37479" w14:textId="77777777">
            <w:pPr>
              <w:spacing w:after="0"/>
              <w:rPr>
                <w:rFonts w:ascii="Times New Roman" w:hAnsi="Times New Roman"/>
              </w:rPr>
            </w:pPr>
            <w:r w:rsidRPr="00752184">
              <w:rPr>
                <w:rFonts w:ascii="Times New Roman" w:hAnsi="Times New Roman"/>
              </w:rPr>
              <w:t>medium</w:t>
            </w:r>
          </w:p>
          <w:p w:rsidRPr="00DD2B3E" w:rsidR="006D206E" w:rsidP="00016959" w:rsidRDefault="006D206E" w14:paraId="79D3747A" w14:textId="77777777">
            <w:pPr>
              <w:snapToGrid w:val="0"/>
              <w:spacing w:after="0"/>
              <w:rPr>
                <w:rFonts w:ascii="Times New Roman" w:hAnsi="Times New Roman"/>
                <w:b/>
              </w:rPr>
            </w:pPr>
            <w:r w:rsidRPr="00DD2B3E">
              <w:rPr>
                <w:rFonts w:ascii="Times New Roman" w:hAnsi="Times New Roman"/>
                <w:b/>
              </w:rPr>
              <w:t>high</w:t>
            </w:r>
          </w:p>
        </w:tc>
      </w:tr>
    </w:tbl>
    <w:p w:rsidR="006D206E" w:rsidP="00080D44" w:rsidRDefault="006D206E" w14:paraId="79D3747C" w14:textId="77777777">
      <w:pPr>
        <w:snapToGrid w:val="0"/>
        <w:spacing w:after="120"/>
        <w:rPr>
          <w:rFonts w:ascii="Times New Roman" w:hAnsi="Times New Roman"/>
          <w:lang w:val="en-US"/>
        </w:rPr>
      </w:pPr>
    </w:p>
    <w:p w:rsidR="006D206E" w:rsidP="00080D44" w:rsidRDefault="00B7540D" w14:paraId="79D3747D" w14:textId="77777777">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DD2B3E" w:rsidR="00DD2B3E">
        <w:rPr>
          <w:rFonts w:ascii="Times New Roman" w:hAnsi="Times New Roman"/>
          <w:lang w:val="en-US"/>
        </w:rPr>
        <w:t>The species could establish in the 2070s under climate change scenario RCP2.6 in all EU biogeographic regions (</w:t>
      </w:r>
      <w:r w:rsidR="0037654B">
        <w:rPr>
          <w:rFonts w:ascii="Times New Roman" w:hAnsi="Times New Roman"/>
          <w:lang w:val="en-US"/>
        </w:rPr>
        <w:t xml:space="preserve">Annex </w:t>
      </w:r>
      <w:r w:rsidR="00D533F5">
        <w:rPr>
          <w:rFonts w:ascii="Times New Roman" w:hAnsi="Times New Roman"/>
          <w:lang w:val="en-US"/>
        </w:rPr>
        <w:t>VIII</w:t>
      </w:r>
      <w:r w:rsidRPr="00DD2B3E" w:rsidR="00DD2B3E">
        <w:rPr>
          <w:rFonts w:ascii="Times New Roman" w:hAnsi="Times New Roman"/>
          <w:lang w:val="en-US"/>
        </w:rPr>
        <w:t xml:space="preserve">). The highest </w:t>
      </w:r>
      <w:r w:rsidR="0037654B">
        <w:rPr>
          <w:rFonts w:ascii="Times New Roman" w:hAnsi="Times New Roman"/>
          <w:lang w:val="en-US"/>
        </w:rPr>
        <w:t xml:space="preserve">calculated </w:t>
      </w:r>
      <w:r w:rsidRPr="00DD2B3E" w:rsidR="00DD2B3E">
        <w:rPr>
          <w:rFonts w:ascii="Times New Roman" w:hAnsi="Times New Roman"/>
          <w:lang w:val="en-US"/>
        </w:rPr>
        <w:t>suitability is in the Black Sea, Continental, Mediterranean and Pannonian regoins followed from high to low by the Steppic, Atlantic, Boreal and Alpine regions (see figure 2).</w:t>
      </w:r>
      <w:r w:rsidR="00DD2B3E">
        <w:rPr>
          <w:rFonts w:ascii="Times New Roman" w:hAnsi="Times New Roman"/>
          <w:lang w:val="en-US"/>
        </w:rPr>
        <w:t xml:space="preserve"> Under scenario RCP4</w:t>
      </w:r>
      <w:r w:rsidR="0037654B">
        <w:rPr>
          <w:rFonts w:ascii="Times New Roman" w:hAnsi="Times New Roman"/>
          <w:lang w:val="en-US"/>
        </w:rPr>
        <w:t>.</w:t>
      </w:r>
      <w:r w:rsidR="00DD2B3E">
        <w:rPr>
          <w:rFonts w:ascii="Times New Roman" w:hAnsi="Times New Roman"/>
          <w:lang w:val="en-US"/>
        </w:rPr>
        <w:t>5, conditions get better for most ecoregions in the RA area (figure 4).</w:t>
      </w:r>
      <w:r w:rsidR="00D76879">
        <w:rPr>
          <w:rFonts w:ascii="Times New Roman" w:hAnsi="Times New Roman"/>
          <w:lang w:val="en-US"/>
        </w:rPr>
        <w:t xml:space="preserve"> </w:t>
      </w:r>
      <w:r w:rsidRPr="00131294" w:rsidR="00D76879">
        <w:rPr>
          <w:rFonts w:ascii="Times New Roman" w:hAnsi="Times New Roman"/>
          <w:lang w:val="en-US"/>
        </w:rPr>
        <w:t xml:space="preserve">The SDM (Annex VIII) suggested that suitability for </w:t>
      </w:r>
      <w:r w:rsidRPr="00131294" w:rsidR="00D76879">
        <w:rPr>
          <w:rFonts w:ascii="Times New Roman" w:hAnsi="Times New Roman"/>
          <w:i/>
          <w:lang w:val="en-US"/>
        </w:rPr>
        <w:t>Misgurnus anguillicaudatus</w:t>
      </w:r>
      <w:r w:rsidRPr="00131294" w:rsidR="00D76879">
        <w:rPr>
          <w:rFonts w:ascii="Times New Roman" w:hAnsi="Times New Roman"/>
          <w:lang w:val="en-US"/>
        </w:rPr>
        <w:t xml:space="preserve"> was strongly determined by the maximum tempera</w:t>
      </w:r>
      <w:r w:rsidRPr="00131294" w:rsidR="000703A8">
        <w:rPr>
          <w:rFonts w:ascii="Times New Roman" w:hAnsi="Times New Roman"/>
          <w:lang w:val="en-US"/>
        </w:rPr>
        <w:t>ture of the warmest month</w:t>
      </w:r>
      <w:r w:rsidRPr="00131294" w:rsidR="00D76879">
        <w:rPr>
          <w:rFonts w:ascii="Times New Roman" w:hAnsi="Times New Roman"/>
          <w:lang w:val="en-US"/>
        </w:rPr>
        <w:t xml:space="preserve"> (27.1%), followed by annu</w:t>
      </w:r>
      <w:r w:rsidRPr="00131294" w:rsidR="000703A8">
        <w:rPr>
          <w:rFonts w:ascii="Times New Roman" w:hAnsi="Times New Roman"/>
          <w:lang w:val="en-US"/>
        </w:rPr>
        <w:t>al precipitation</w:t>
      </w:r>
      <w:r w:rsidRPr="00131294" w:rsidR="00D76879">
        <w:rPr>
          <w:rFonts w:ascii="Times New Roman" w:hAnsi="Times New Roman"/>
          <w:lang w:val="en-US"/>
        </w:rPr>
        <w:t xml:space="preserve"> (23.8%) while minimum tempera</w:t>
      </w:r>
      <w:r w:rsidRPr="00131294" w:rsidR="000703A8">
        <w:rPr>
          <w:rFonts w:ascii="Times New Roman" w:hAnsi="Times New Roman"/>
          <w:lang w:val="en-US"/>
        </w:rPr>
        <w:t>ture of the coldest month</w:t>
      </w:r>
      <w:r w:rsidRPr="00131294" w:rsidR="00D76879">
        <w:rPr>
          <w:rFonts w:ascii="Times New Roman" w:hAnsi="Times New Roman"/>
          <w:lang w:val="en-US"/>
        </w:rPr>
        <w:t xml:space="preserve"> only accounted for 8.8% of the</w:t>
      </w:r>
      <w:r w:rsidRPr="00131294" w:rsidR="000703A8">
        <w:rPr>
          <w:rFonts w:ascii="Times New Roman" w:hAnsi="Times New Roman"/>
          <w:lang w:val="en-US"/>
        </w:rPr>
        <w:t xml:space="preserve"> variation.</w:t>
      </w:r>
    </w:p>
    <w:p w:rsidR="00D76879" w:rsidP="00080D44" w:rsidRDefault="00D76879" w14:paraId="79D3747E" w14:textId="77777777">
      <w:pPr>
        <w:snapToGrid w:val="0"/>
        <w:spacing w:after="120"/>
        <w:rPr>
          <w:rFonts w:ascii="Times New Roman" w:hAnsi="Times New Roman"/>
          <w:lang w:val="en-US"/>
        </w:rPr>
      </w:pPr>
    </w:p>
    <w:p w:rsidR="004A6AE6" w:rsidP="00693B45" w:rsidRDefault="00154685" w14:paraId="79D3747F" w14:textId="61FC6765">
      <w:pPr>
        <w:snapToGrid w:val="0"/>
        <w:rPr>
          <w:rFonts w:ascii="Times New Roman" w:hAnsi="Times New Roman"/>
          <w:lang w:val="en-US"/>
        </w:rPr>
      </w:pPr>
      <w:r>
        <w:rPr>
          <w:rFonts w:ascii="Times New Roman" w:hAnsi="Times New Roman"/>
          <w:noProof/>
          <w:lang w:eastAsia="de-AT"/>
        </w:rPr>
        <w:drawing>
          <wp:inline distT="0" distB="0" distL="0" distR="0" wp14:anchorId="79D37CE2" wp14:editId="76B39231">
            <wp:extent cx="6031230" cy="3842385"/>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1230" cy="3842385"/>
                    </a:xfrm>
                    <a:prstGeom prst="rect">
                      <a:avLst/>
                    </a:prstGeom>
                    <a:noFill/>
                    <a:ln>
                      <a:noFill/>
                    </a:ln>
                  </pic:spPr>
                </pic:pic>
              </a:graphicData>
            </a:graphic>
          </wp:inline>
        </w:drawing>
      </w:r>
    </w:p>
    <w:p w:rsidR="00DD2B3E" w:rsidP="00080D44" w:rsidRDefault="00DD2B3E" w14:paraId="79D37480" w14:textId="08CBF58B">
      <w:pPr>
        <w:snapToGrid w:val="0"/>
        <w:spacing w:after="120"/>
        <w:rPr>
          <w:rFonts w:ascii="Times New Roman" w:hAnsi="Times New Roman"/>
          <w:lang w:val="en-US"/>
        </w:rPr>
      </w:pPr>
      <w:r>
        <w:rPr>
          <w:rFonts w:ascii="Times New Roman" w:hAnsi="Times New Roman"/>
          <w:lang w:val="en-US"/>
        </w:rPr>
        <w:t xml:space="preserve">Figure 4: </w:t>
      </w:r>
      <w:r w:rsidRPr="00DD2B3E">
        <w:rPr>
          <w:rFonts w:ascii="Times New Roman" w:hAnsi="Times New Roman"/>
          <w:lang w:val="en-US"/>
        </w:rPr>
        <w:t xml:space="preserve">Variation in projected suitability for </w:t>
      </w:r>
      <w:r w:rsidRPr="00DD2B3E">
        <w:rPr>
          <w:rFonts w:ascii="Times New Roman" w:hAnsi="Times New Roman"/>
          <w:i/>
          <w:lang w:val="en-US"/>
        </w:rPr>
        <w:t>Misgurnus anguillicaudatus</w:t>
      </w:r>
      <w:r w:rsidRPr="00DD2B3E">
        <w:rPr>
          <w:rFonts w:ascii="Times New Roman" w:hAnsi="Times New Roman"/>
          <w:lang w:val="en-US"/>
        </w:rPr>
        <w:t xml:space="preserve"> establishment among </w:t>
      </w:r>
      <w:r w:rsidR="00087EB2">
        <w:rPr>
          <w:rFonts w:ascii="Times New Roman" w:hAnsi="Times New Roman"/>
          <w:lang w:val="en-US"/>
        </w:rPr>
        <w:t>b</w:t>
      </w:r>
      <w:r w:rsidRPr="00DD2B3E" w:rsidR="00087EB2">
        <w:rPr>
          <w:rFonts w:ascii="Times New Roman" w:hAnsi="Times New Roman"/>
          <w:lang w:val="en-US"/>
        </w:rPr>
        <w:t xml:space="preserve">iogeographical </w:t>
      </w:r>
      <w:r w:rsidRPr="00DD2B3E">
        <w:rPr>
          <w:rFonts w:ascii="Times New Roman" w:hAnsi="Times New Roman"/>
          <w:lang w:val="en-US"/>
        </w:rPr>
        <w:t xml:space="preserve">regions of Europe. The bar plots show the proportion of grid cells in each region classified as suitable in the current climate and projected climate for the 2070s under two RCP emissions scenarios. The </w:t>
      </w:r>
      <w:r w:rsidR="0037654B">
        <w:rPr>
          <w:rFonts w:ascii="Times New Roman" w:hAnsi="Times New Roman"/>
          <w:lang w:val="en-US"/>
        </w:rPr>
        <w:t xml:space="preserve">Anatolian, </w:t>
      </w:r>
      <w:r w:rsidRPr="00DD2B3E">
        <w:rPr>
          <w:rFonts w:ascii="Times New Roman" w:hAnsi="Times New Roman"/>
          <w:lang w:val="en-US"/>
        </w:rPr>
        <w:t>Arctic and Macaronesian biogeographical regions are not part of the study area, but are included for completeness.</w:t>
      </w:r>
    </w:p>
    <w:p w:rsidRPr="001026A1" w:rsidR="002678B6" w:rsidP="001026A1" w:rsidRDefault="002678B6" w14:paraId="79D37481" w14:textId="77777777">
      <w:pPr>
        <w:pStyle w:val="berschrift2"/>
        <w:rPr>
          <w:rFonts w:ascii="Times New Roman" w:hAnsi="Times New Roman"/>
          <w:i w:val="0"/>
          <w:lang w:val="en-US"/>
        </w:rPr>
      </w:pPr>
      <w:r>
        <w:rPr>
          <w:lang w:val="en-US"/>
        </w:rPr>
        <w:br w:type="page"/>
      </w:r>
      <w:bookmarkStart w:name="_Toc45569532" w:id="5"/>
      <w:r w:rsidR="00BB3969">
        <w:rPr>
          <w:rFonts w:ascii="Times New Roman" w:hAnsi="Times New Roman"/>
          <w:i w:val="0"/>
          <w:lang w:val="en-US"/>
        </w:rPr>
        <w:t xml:space="preserve">3 </w:t>
      </w:r>
      <w:r w:rsidRPr="001026A1">
        <w:rPr>
          <w:rFonts w:ascii="Times New Roman" w:hAnsi="Times New Roman"/>
          <w:i w:val="0"/>
          <w:lang w:val="en-US"/>
        </w:rPr>
        <w:t xml:space="preserve">PROBABILITY OF </w:t>
      </w:r>
      <w:r w:rsidRPr="001026A1" w:rsidR="00924002">
        <w:rPr>
          <w:rFonts w:ascii="Times New Roman" w:hAnsi="Times New Roman"/>
          <w:i w:val="0"/>
          <w:lang w:val="en-US"/>
        </w:rPr>
        <w:t>SPREAD</w:t>
      </w:r>
      <w:bookmarkEnd w:id="5"/>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BF56B7" w:rsidTr="00B94B35" w14:paraId="79D37485" w14:textId="77777777">
        <w:tc>
          <w:tcPr>
            <w:tcW w:w="9212" w:type="dxa"/>
            <w:shd w:val="clear" w:color="auto" w:fill="auto"/>
          </w:tcPr>
          <w:p w:rsidRPr="00B94B35" w:rsidR="00BF56B7" w:rsidP="00B94B35" w:rsidRDefault="00BF56B7" w14:paraId="79D37482"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79D37483"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79D37484"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79D3748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BF56B7" w:rsidTr="00B94B35" w14:paraId="79D3748C" w14:textId="77777777">
        <w:tc>
          <w:tcPr>
            <w:tcW w:w="9212" w:type="dxa"/>
            <w:shd w:val="clear" w:color="auto" w:fill="auto"/>
          </w:tcPr>
          <w:p w:rsidRPr="00B94B35" w:rsidR="00BF56B7" w:rsidP="00B94B35" w:rsidRDefault="00BF56B7" w14:paraId="79D3748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79D37488"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79D37489"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79D3748A"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79D3748B"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79D374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9D37498" w14:textId="77777777">
        <w:tc>
          <w:tcPr>
            <w:tcW w:w="1536" w:type="dxa"/>
            <w:shd w:val="clear" w:color="auto" w:fill="auto"/>
          </w:tcPr>
          <w:p w:rsidRPr="00752184" w:rsidR="00BF56B7" w:rsidP="00527A97" w:rsidRDefault="00BF56B7" w14:paraId="79D3748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79D3748F"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79D37490" w14:textId="77777777">
            <w:pPr>
              <w:spacing w:after="0"/>
              <w:rPr>
                <w:rFonts w:ascii="Times New Roman" w:hAnsi="Times New Roman"/>
                <w:lang w:val="en-US"/>
              </w:rPr>
            </w:pPr>
            <w:r>
              <w:rPr>
                <w:rFonts w:ascii="Times New Roman" w:hAnsi="Times New Roman"/>
                <w:lang w:val="en-US"/>
              </w:rPr>
              <w:t>minor</w:t>
            </w:r>
          </w:p>
          <w:p w:rsidRPr="0018564B" w:rsidR="00BF56B7" w:rsidP="00BF56B7" w:rsidRDefault="00BF56B7" w14:paraId="79D37491" w14:textId="77777777">
            <w:pPr>
              <w:spacing w:after="0"/>
              <w:rPr>
                <w:rFonts w:ascii="Times New Roman" w:hAnsi="Times New Roman"/>
                <w:b/>
                <w:lang w:val="en-US"/>
              </w:rPr>
            </w:pPr>
            <w:r w:rsidRPr="0018564B">
              <w:rPr>
                <w:rFonts w:ascii="Times New Roman" w:hAnsi="Times New Roman"/>
                <w:b/>
                <w:lang w:val="en-US"/>
              </w:rPr>
              <w:t>moderate</w:t>
            </w:r>
          </w:p>
          <w:p w:rsidRPr="00B939BB" w:rsidR="00BF56B7" w:rsidP="00BF56B7" w:rsidRDefault="00BF56B7" w14:paraId="79D37492" w14:textId="77777777">
            <w:pPr>
              <w:spacing w:after="0"/>
              <w:rPr>
                <w:rFonts w:ascii="Times New Roman" w:hAnsi="Times New Roman"/>
                <w:lang w:val="en-US"/>
              </w:rPr>
            </w:pPr>
            <w:r>
              <w:rPr>
                <w:rFonts w:ascii="Times New Roman" w:hAnsi="Times New Roman"/>
                <w:lang w:val="en-US"/>
              </w:rPr>
              <w:t>major</w:t>
            </w:r>
          </w:p>
          <w:p w:rsidRPr="00544B15" w:rsidR="00BF56B7" w:rsidP="00BF56B7" w:rsidRDefault="00BF56B7" w14:paraId="79D3749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79D374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79D37495" w14:textId="77777777">
            <w:pPr>
              <w:spacing w:after="0"/>
              <w:rPr>
                <w:rFonts w:ascii="Times New Roman" w:hAnsi="Times New Roman"/>
              </w:rPr>
            </w:pPr>
            <w:r w:rsidRPr="00752184">
              <w:rPr>
                <w:rFonts w:ascii="Times New Roman" w:hAnsi="Times New Roman"/>
              </w:rPr>
              <w:t>low</w:t>
            </w:r>
          </w:p>
          <w:p w:rsidRPr="00694C0D" w:rsidR="00BF56B7" w:rsidP="00527A97" w:rsidRDefault="00BF56B7" w14:paraId="79D37496" w14:textId="77777777">
            <w:pPr>
              <w:spacing w:after="0"/>
              <w:rPr>
                <w:rFonts w:ascii="Times New Roman" w:hAnsi="Times New Roman"/>
              </w:rPr>
            </w:pPr>
            <w:r w:rsidRPr="00694C0D">
              <w:rPr>
                <w:rFonts w:ascii="Times New Roman" w:hAnsi="Times New Roman"/>
              </w:rPr>
              <w:t>medium</w:t>
            </w:r>
          </w:p>
          <w:p w:rsidRPr="00694C0D" w:rsidR="00BF56B7" w:rsidP="00527A97" w:rsidRDefault="00BF56B7" w14:paraId="79D37497" w14:textId="77777777">
            <w:pPr>
              <w:snapToGrid w:val="0"/>
              <w:spacing w:after="0"/>
              <w:rPr>
                <w:rFonts w:ascii="Times New Roman" w:hAnsi="Times New Roman"/>
                <w:b/>
              </w:rPr>
            </w:pPr>
            <w:r w:rsidRPr="00694C0D">
              <w:rPr>
                <w:rFonts w:ascii="Times New Roman" w:hAnsi="Times New Roman"/>
                <w:b/>
              </w:rPr>
              <w:t>high</w:t>
            </w:r>
          </w:p>
        </w:tc>
      </w:tr>
    </w:tbl>
    <w:p w:rsidR="00BF56B7" w:rsidP="00080D44" w:rsidRDefault="00BF56B7" w14:paraId="79D37499" w14:textId="77777777">
      <w:pPr>
        <w:snapToGrid w:val="0"/>
        <w:spacing w:after="120"/>
        <w:rPr>
          <w:rFonts w:ascii="Times New Roman" w:hAnsi="Times New Roman"/>
          <w:lang w:val="en-US"/>
        </w:rPr>
      </w:pPr>
    </w:p>
    <w:p w:rsidR="001043B6" w:rsidP="00080D44" w:rsidRDefault="00B7540D" w14:paraId="79D3749A" w14:textId="660F0143">
      <w:pPr>
        <w:snapToGrid w:val="0"/>
        <w:spacing w:after="120"/>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r w:rsidR="005926C8">
        <w:rPr>
          <w:rFonts w:ascii="Times New Roman" w:hAnsi="Times New Roman"/>
          <w:lang w:val="en-US"/>
        </w:rPr>
        <w:t xml:space="preserve">Natural spread can occur between connecting waters. </w:t>
      </w:r>
      <w:r w:rsidR="00930089">
        <w:rPr>
          <w:rFonts w:ascii="Times New Roman" w:hAnsi="Times New Roman"/>
          <w:lang w:val="en-US"/>
        </w:rPr>
        <w:t xml:space="preserve">Although overland movements are theoretically possible because of its air breathing capacity, Koetsier and Urquhart (2012) concluded that even in worsening environmental conditions (dessication experiments) oriental </w:t>
      </w:r>
      <w:r w:rsidR="00F8765B">
        <w:rPr>
          <w:rFonts w:ascii="Times New Roman" w:hAnsi="Times New Roman"/>
          <w:lang w:val="en-US"/>
        </w:rPr>
        <w:t>weatherfish</w:t>
      </w:r>
      <w:r w:rsidR="00930089">
        <w:rPr>
          <w:rFonts w:ascii="Times New Roman" w:hAnsi="Times New Roman"/>
          <w:lang w:val="en-US"/>
        </w:rPr>
        <w:t xml:space="preserve"> rather bury themselves in the mud than trying to move away. </w:t>
      </w:r>
      <w:r w:rsidR="008855C7">
        <w:rPr>
          <w:rFonts w:ascii="Times New Roman" w:hAnsi="Times New Roman"/>
          <w:lang w:val="en-US"/>
        </w:rPr>
        <w:t>However, Koster et al. (2002</w:t>
      </w:r>
      <w:r w:rsidR="00FD12F3">
        <w:rPr>
          <w:rFonts w:ascii="Times New Roman" w:hAnsi="Times New Roman"/>
          <w:lang w:val="en-US"/>
        </w:rPr>
        <w:t xml:space="preserve">) reported the find of a specimen of oriental </w:t>
      </w:r>
      <w:r w:rsidR="00F8765B">
        <w:rPr>
          <w:rFonts w:ascii="Times New Roman" w:hAnsi="Times New Roman"/>
          <w:lang w:val="en-US"/>
        </w:rPr>
        <w:t>weatherfish</w:t>
      </w:r>
      <w:r w:rsidR="00FD12F3">
        <w:rPr>
          <w:rFonts w:ascii="Times New Roman" w:hAnsi="Times New Roman"/>
          <w:lang w:val="en-US"/>
        </w:rPr>
        <w:t xml:space="preserve"> moving overland during a wet day </w:t>
      </w:r>
      <w:r w:rsidR="004B6073">
        <w:rPr>
          <w:rFonts w:ascii="Times New Roman" w:hAnsi="Times New Roman"/>
          <w:lang w:val="en-US"/>
        </w:rPr>
        <w:t xml:space="preserve">a short distance </w:t>
      </w:r>
      <w:r w:rsidR="00FD12F3">
        <w:rPr>
          <w:rFonts w:ascii="Times New Roman" w:hAnsi="Times New Roman"/>
          <w:lang w:val="en-US"/>
        </w:rPr>
        <w:t xml:space="preserve">outside of a garden pond in Australia. </w:t>
      </w:r>
      <w:r w:rsidR="001043B6">
        <w:rPr>
          <w:rFonts w:ascii="Times New Roman" w:hAnsi="Times New Roman"/>
          <w:lang w:val="en-US"/>
        </w:rPr>
        <w:t xml:space="preserve">Schmidt </w:t>
      </w:r>
      <w:r w:rsidR="00A960A2">
        <w:rPr>
          <w:rFonts w:ascii="Times New Roman" w:hAnsi="Times New Roman"/>
          <w:lang w:val="en-US"/>
        </w:rPr>
        <w:t>and</w:t>
      </w:r>
      <w:r w:rsidR="001043B6">
        <w:rPr>
          <w:rFonts w:ascii="Times New Roman" w:hAnsi="Times New Roman"/>
          <w:lang w:val="en-US"/>
        </w:rPr>
        <w:t xml:space="preserve"> Schmidt (2014) report that oriental weatherfish had colonized at least 20 km of the Dwaar Kill mainstem (plus several tributaries) and it is present in at least 8.5 km of the Wallkill River; this spread was probably realised over the last 20-30 years. </w:t>
      </w:r>
    </w:p>
    <w:p w:rsidR="007600E2" w:rsidP="00080D44" w:rsidRDefault="001043B6" w14:paraId="481DDB7E" w14:textId="4F9597FE">
      <w:pPr>
        <w:snapToGrid w:val="0"/>
        <w:spacing w:after="120"/>
        <w:rPr>
          <w:rFonts w:ascii="Times New Roman" w:hAnsi="Times New Roman"/>
          <w:lang w:val="en-US"/>
        </w:rPr>
      </w:pPr>
      <w:r>
        <w:rPr>
          <w:rFonts w:ascii="Times New Roman" w:hAnsi="Times New Roman"/>
          <w:lang w:val="en-US"/>
        </w:rPr>
        <w:t>In the RA area, i</w:t>
      </w:r>
      <w:r w:rsidR="005926C8">
        <w:rPr>
          <w:rFonts w:ascii="Times New Roman" w:hAnsi="Times New Roman"/>
          <w:lang w:val="en-US"/>
        </w:rPr>
        <w:t xml:space="preserve">n the Ebro delta, oriental </w:t>
      </w:r>
      <w:r w:rsidR="00F8765B">
        <w:rPr>
          <w:rFonts w:ascii="Times New Roman" w:hAnsi="Times New Roman"/>
          <w:lang w:val="en-US"/>
        </w:rPr>
        <w:t>weatherfish</w:t>
      </w:r>
      <w:r w:rsidR="00930089">
        <w:rPr>
          <w:rFonts w:ascii="Times New Roman" w:hAnsi="Times New Roman"/>
          <w:lang w:val="en-US"/>
        </w:rPr>
        <w:t xml:space="preserve"> was first detected in 2001 and by 2007 the species had spread over 31 1 x 1 km </w:t>
      </w:r>
      <w:r w:rsidRPr="00930089" w:rsidR="00930089">
        <w:rPr>
          <w:rFonts w:ascii="Times New Roman" w:hAnsi="Times New Roman"/>
          <w:lang w:val="en-US"/>
        </w:rPr>
        <w:t>UTM</w:t>
      </w:r>
      <w:r w:rsidR="00930089">
        <w:rPr>
          <w:rFonts w:ascii="Times New Roman" w:hAnsi="Times New Roman"/>
          <w:lang w:val="en-US"/>
        </w:rPr>
        <w:t xml:space="preserve"> </w:t>
      </w:r>
      <w:r w:rsidRPr="00930089" w:rsidR="00930089">
        <w:rPr>
          <w:rFonts w:ascii="Times New Roman" w:hAnsi="Times New Roman"/>
          <w:lang w:val="en-US"/>
        </w:rPr>
        <w:t>quadrates</w:t>
      </w:r>
      <w:r w:rsidR="00930089">
        <w:rPr>
          <w:rFonts w:ascii="Times New Roman" w:hAnsi="Times New Roman"/>
          <w:lang w:val="en-US"/>
        </w:rPr>
        <w:t xml:space="preserve"> (Franch et al. 2008). </w:t>
      </w:r>
      <w:r w:rsidRPr="007600E2" w:rsidR="007600E2">
        <w:rPr>
          <w:rFonts w:ascii="Times New Roman" w:hAnsi="Times New Roman"/>
          <w:lang w:val="en-US"/>
        </w:rPr>
        <w:t xml:space="preserve">López et al. </w:t>
      </w:r>
      <w:r w:rsidR="007600E2">
        <w:rPr>
          <w:rFonts w:ascii="Times New Roman" w:hAnsi="Times New Roman"/>
          <w:lang w:val="en-US"/>
        </w:rPr>
        <w:t>(</w:t>
      </w:r>
      <w:r w:rsidRPr="007600E2" w:rsidR="007600E2">
        <w:rPr>
          <w:rFonts w:ascii="Times New Roman" w:hAnsi="Times New Roman"/>
          <w:lang w:val="en-US"/>
        </w:rPr>
        <w:t>2012) state that this species has large capacity to disperse from the established populations</w:t>
      </w:r>
      <w:r w:rsidR="007600E2">
        <w:rPr>
          <w:rFonts w:ascii="Times New Roman" w:hAnsi="Times New Roman"/>
          <w:lang w:val="en-US"/>
        </w:rPr>
        <w:t>, finally</w:t>
      </w:r>
      <w:r w:rsidRPr="007600E2" w:rsidR="007600E2">
        <w:rPr>
          <w:rFonts w:ascii="Times New Roman" w:hAnsi="Times New Roman"/>
          <w:lang w:val="en-US"/>
        </w:rPr>
        <w:t xml:space="preserve"> colonizing all the Ebro </w:t>
      </w:r>
      <w:r w:rsidR="007600E2">
        <w:rPr>
          <w:rFonts w:ascii="Times New Roman" w:hAnsi="Times New Roman"/>
          <w:lang w:val="en-US"/>
        </w:rPr>
        <w:t>delta.</w:t>
      </w:r>
    </w:p>
    <w:p w:rsidR="002678B6" w:rsidP="00080D44" w:rsidRDefault="00930089" w14:paraId="79D3749B" w14:textId="0F30E597">
      <w:pPr>
        <w:snapToGrid w:val="0"/>
        <w:spacing w:after="120"/>
        <w:rPr>
          <w:rFonts w:ascii="Times New Roman" w:hAnsi="Times New Roman"/>
          <w:lang w:val="en-US"/>
        </w:rPr>
      </w:pPr>
      <w:r>
        <w:rPr>
          <w:rFonts w:ascii="Times New Roman" w:hAnsi="Times New Roman"/>
          <w:lang w:val="en-US"/>
        </w:rPr>
        <w:t>In the Netherlands</w:t>
      </w:r>
      <w:r w:rsidR="00663D78">
        <w:rPr>
          <w:rFonts w:ascii="Times New Roman" w:hAnsi="Times New Roman"/>
          <w:lang w:val="en-US"/>
        </w:rPr>
        <w:t>,</w:t>
      </w:r>
      <w:r>
        <w:rPr>
          <w:rFonts w:ascii="Times New Roman" w:hAnsi="Times New Roman"/>
          <w:lang w:val="en-US"/>
        </w:rPr>
        <w:t xml:space="preserve"> natural spread </w:t>
      </w:r>
      <w:r w:rsidR="007600E2">
        <w:rPr>
          <w:rFonts w:ascii="Times New Roman" w:hAnsi="Times New Roman"/>
          <w:lang w:val="en-US"/>
        </w:rPr>
        <w:t xml:space="preserve">of the congener </w:t>
      </w:r>
      <w:r w:rsidRPr="007600E2" w:rsidR="007600E2">
        <w:rPr>
          <w:rFonts w:ascii="Times New Roman" w:hAnsi="Times New Roman"/>
          <w:i/>
          <w:lang w:val="en-US"/>
        </w:rPr>
        <w:t>M. bipartitus</w:t>
      </w:r>
      <w:r w:rsidR="007600E2">
        <w:rPr>
          <w:rFonts w:ascii="Times New Roman" w:hAnsi="Times New Roman"/>
          <w:lang w:val="en-US"/>
        </w:rPr>
        <w:t xml:space="preserve"> </w:t>
      </w:r>
      <w:r>
        <w:rPr>
          <w:rFonts w:ascii="Times New Roman" w:hAnsi="Times New Roman"/>
          <w:lang w:val="en-US"/>
        </w:rPr>
        <w:t>was also relatively high</w:t>
      </w:r>
      <w:r w:rsidR="00E42081">
        <w:rPr>
          <w:rFonts w:ascii="Times New Roman" w:hAnsi="Times New Roman"/>
          <w:lang w:val="en-US"/>
        </w:rPr>
        <w:t>;</w:t>
      </w:r>
      <w:r>
        <w:rPr>
          <w:rFonts w:ascii="Times New Roman" w:hAnsi="Times New Roman"/>
          <w:lang w:val="en-US"/>
        </w:rPr>
        <w:t xml:space="preserve"> </w:t>
      </w:r>
      <w:r w:rsidR="00E42081">
        <w:rPr>
          <w:rFonts w:ascii="Times New Roman" w:hAnsi="Times New Roman"/>
          <w:lang w:val="en-US"/>
        </w:rPr>
        <w:t>f</w:t>
      </w:r>
      <w:r w:rsidRPr="00E42081" w:rsidR="00E42081">
        <w:rPr>
          <w:rFonts w:ascii="Times New Roman" w:hAnsi="Times New Roman"/>
          <w:lang w:val="en-US"/>
        </w:rPr>
        <w:t xml:space="preserve">rom the discovery in 2012 to the end of 2016, </w:t>
      </w:r>
      <w:r w:rsidRPr="00E42081" w:rsidR="007600E2">
        <w:rPr>
          <w:rFonts w:ascii="Times New Roman" w:hAnsi="Times New Roman"/>
          <w:lang w:val="en-US"/>
        </w:rPr>
        <w:t>th</w:t>
      </w:r>
      <w:r w:rsidR="007600E2">
        <w:rPr>
          <w:rFonts w:ascii="Times New Roman" w:hAnsi="Times New Roman"/>
          <w:lang w:val="en-US"/>
        </w:rPr>
        <w:t>is</w:t>
      </w:r>
      <w:r w:rsidRPr="00E42081" w:rsidR="007600E2">
        <w:rPr>
          <w:rFonts w:ascii="Times New Roman" w:hAnsi="Times New Roman"/>
          <w:lang w:val="en-US"/>
        </w:rPr>
        <w:t xml:space="preserve"> </w:t>
      </w:r>
      <w:r w:rsidR="00E42081">
        <w:rPr>
          <w:rFonts w:ascii="Times New Roman" w:hAnsi="Times New Roman"/>
          <w:lang w:val="en-US"/>
        </w:rPr>
        <w:t xml:space="preserve">oriental </w:t>
      </w:r>
      <w:r w:rsidR="00F8765B">
        <w:rPr>
          <w:rFonts w:ascii="Times New Roman" w:hAnsi="Times New Roman"/>
          <w:lang w:val="en-US"/>
        </w:rPr>
        <w:t>weatherfish</w:t>
      </w:r>
      <w:r w:rsidR="00E42081">
        <w:rPr>
          <w:rFonts w:ascii="Times New Roman" w:hAnsi="Times New Roman"/>
          <w:lang w:val="en-US"/>
        </w:rPr>
        <w:t xml:space="preserve"> had moved </w:t>
      </w:r>
      <w:r w:rsidRPr="00E42081" w:rsidR="00E42081">
        <w:rPr>
          <w:rFonts w:ascii="Times New Roman" w:hAnsi="Times New Roman"/>
          <w:lang w:val="en-US"/>
        </w:rPr>
        <w:t>twelve kilometers downstream and</w:t>
      </w:r>
      <w:r w:rsidR="00E42081">
        <w:rPr>
          <w:rFonts w:ascii="Times New Roman" w:hAnsi="Times New Roman"/>
          <w:lang w:val="en-US"/>
        </w:rPr>
        <w:t xml:space="preserve"> </w:t>
      </w:r>
      <w:r w:rsidRPr="00E42081" w:rsidR="00E42081">
        <w:rPr>
          <w:rFonts w:ascii="Times New Roman" w:hAnsi="Times New Roman"/>
          <w:lang w:val="en-US"/>
        </w:rPr>
        <w:t xml:space="preserve">one kilometer (and possibly more) </w:t>
      </w:r>
      <w:r w:rsidR="00E42081">
        <w:rPr>
          <w:rFonts w:ascii="Times New Roman" w:hAnsi="Times New Roman"/>
          <w:lang w:val="en-US"/>
        </w:rPr>
        <w:t xml:space="preserve">upstream (Binnendijk et al. 2017). </w:t>
      </w:r>
      <w:r w:rsidRPr="00E42081" w:rsidR="00E42081">
        <w:rPr>
          <w:rFonts w:ascii="Times New Roman" w:hAnsi="Times New Roman"/>
          <w:lang w:val="en-US"/>
        </w:rPr>
        <w:t xml:space="preserve">In the downstream direction it looks like </w:t>
      </w:r>
      <w:r w:rsidR="00E42081">
        <w:rPr>
          <w:rFonts w:ascii="Times New Roman" w:hAnsi="Times New Roman"/>
          <w:lang w:val="en-US"/>
        </w:rPr>
        <w:t xml:space="preserve">the spread was stopped by </w:t>
      </w:r>
      <w:r w:rsidRPr="00E42081" w:rsidR="00E42081">
        <w:rPr>
          <w:rFonts w:ascii="Times New Roman" w:hAnsi="Times New Roman"/>
          <w:lang w:val="en-US"/>
        </w:rPr>
        <w:t>a (temporary) barrier</w:t>
      </w:r>
      <w:r w:rsidR="00E42081">
        <w:rPr>
          <w:rFonts w:ascii="Times New Roman" w:hAnsi="Times New Roman"/>
          <w:lang w:val="en-US"/>
        </w:rPr>
        <w:t xml:space="preserve">. </w:t>
      </w:r>
      <w:r w:rsidR="0079485E">
        <w:rPr>
          <w:rFonts w:ascii="Times New Roman" w:hAnsi="Times New Roman"/>
          <w:lang w:val="en-US"/>
        </w:rPr>
        <w:t xml:space="preserve">The Belgian </w:t>
      </w:r>
      <w:r w:rsidR="0079485E">
        <w:rPr>
          <w:rFonts w:ascii="Times New Roman" w:hAnsi="Times New Roman"/>
          <w:lang w:val="en-US"/>
        </w:rPr>
        <w:t xml:space="preserve">population </w:t>
      </w:r>
      <w:r w:rsidR="004514F1">
        <w:rPr>
          <w:rFonts w:ascii="Times New Roman" w:hAnsi="Times New Roman"/>
          <w:lang w:val="en-US"/>
        </w:rPr>
        <w:t xml:space="preserve">originated from </w:t>
      </w:r>
      <w:r w:rsidR="0079485E">
        <w:rPr>
          <w:rFonts w:ascii="Times New Roman" w:hAnsi="Times New Roman"/>
          <w:lang w:val="en-US"/>
        </w:rPr>
        <w:t>natural spread from the neighbouring Dutch population</w:t>
      </w:r>
      <w:r w:rsidR="00003F1E">
        <w:rPr>
          <w:rFonts w:ascii="Times New Roman" w:hAnsi="Times New Roman"/>
          <w:lang w:val="en-US"/>
        </w:rPr>
        <w:t>, through a natural connection, with seven years between first records in the Netherlands and Belgium</w:t>
      </w:r>
      <w:r w:rsidR="0079485E">
        <w:rPr>
          <w:rFonts w:ascii="Times New Roman" w:hAnsi="Times New Roman"/>
          <w:lang w:val="en-US"/>
        </w:rPr>
        <w:t xml:space="preserve"> (Brys et al. 2020)</w:t>
      </w:r>
      <w:r w:rsidR="00CB6289">
        <w:rPr>
          <w:rFonts w:ascii="Times New Roman" w:hAnsi="Times New Roman"/>
          <w:lang w:val="en-US"/>
        </w:rPr>
        <w:t>.</w:t>
      </w:r>
    </w:p>
    <w:p w:rsidR="00080D44" w:rsidP="00080D44" w:rsidRDefault="00080D44" w14:paraId="79D3749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BF56B7" w:rsidTr="00B94B35" w14:paraId="79D374A3" w14:textId="77777777">
        <w:tc>
          <w:tcPr>
            <w:tcW w:w="9212" w:type="dxa"/>
            <w:shd w:val="clear" w:color="auto" w:fill="auto"/>
          </w:tcPr>
          <w:p w:rsidRPr="00EC4A48" w:rsidR="00BF56B7" w:rsidP="00B94B35" w:rsidRDefault="00BF56B7" w14:paraId="79D3749E" w14:textId="77777777">
            <w:pPr>
              <w:suppressAutoHyphens/>
              <w:snapToGrid w:val="0"/>
              <w:spacing w:after="120" w:line="240" w:lineRule="auto"/>
              <w:rPr>
                <w:rFonts w:ascii="Times New Roman" w:hAnsi="Times New Roman"/>
                <w:b/>
                <w:lang w:val="en-GB" w:eastAsia="ar-SA"/>
              </w:rPr>
            </w:pPr>
            <w:r w:rsidRPr="00EC4A48">
              <w:rPr>
                <w:rFonts w:ascii="Times New Roman" w:hAnsi="Times New Roman"/>
                <w:b/>
                <w:lang w:val="en-GB" w:eastAsia="ar-SA"/>
              </w:rPr>
              <w:t xml:space="preserve">Qu. </w:t>
            </w:r>
            <w:r w:rsidRPr="00EC4A48" w:rsidR="00BB3969">
              <w:rPr>
                <w:rFonts w:ascii="Times New Roman" w:hAnsi="Times New Roman"/>
                <w:b/>
                <w:lang w:val="en-GB" w:eastAsia="ar-SA"/>
              </w:rPr>
              <w:t>3</w:t>
            </w:r>
            <w:r w:rsidRPr="00EC4A48">
              <w:rPr>
                <w:rFonts w:ascii="Times New Roman" w:hAnsi="Times New Roman"/>
                <w:b/>
                <w:lang w:val="en-GB" w:eastAsia="ar-SA"/>
              </w:rPr>
              <w:t>.2a. List and describe relevant pathways of spread</w:t>
            </w:r>
            <w:r w:rsidRPr="00EC4A48" w:rsidR="003839D0">
              <w:rPr>
                <w:rFonts w:ascii="Times New Roman" w:hAnsi="Times New Roman"/>
                <w:b/>
                <w:lang w:val="en-GB" w:eastAsia="ar-SA"/>
              </w:rPr>
              <w:t xml:space="preserve"> other than "unaided"</w:t>
            </w:r>
            <w:r w:rsidRPr="00EC4A48">
              <w:rPr>
                <w:rFonts w:ascii="Times New Roman" w:hAnsi="Times New Roman"/>
                <w:b/>
                <w:lang w:val="en-GB" w:eastAsia="ar-SA"/>
              </w:rPr>
              <w:t xml:space="preserve">. For each pathway answer questions </w:t>
            </w:r>
            <w:r w:rsidRPr="00EC4A48" w:rsidR="004514F1">
              <w:rPr>
                <w:rFonts w:ascii="Times New Roman" w:hAnsi="Times New Roman"/>
                <w:b/>
                <w:lang w:val="en-GB" w:eastAsia="ar-SA"/>
              </w:rPr>
              <w:t>3</w:t>
            </w:r>
            <w:r w:rsidRPr="00EC4A48">
              <w:rPr>
                <w:rFonts w:ascii="Times New Roman" w:hAnsi="Times New Roman"/>
                <w:b/>
                <w:lang w:val="en-GB" w:eastAsia="ar-SA"/>
              </w:rPr>
              <w:t xml:space="preserve">.3 to </w:t>
            </w:r>
            <w:r w:rsidRPr="00EC4A48" w:rsidR="004514F1">
              <w:rPr>
                <w:rFonts w:ascii="Times New Roman" w:hAnsi="Times New Roman"/>
                <w:b/>
                <w:lang w:val="en-GB" w:eastAsia="ar-SA"/>
              </w:rPr>
              <w:t>3</w:t>
            </w:r>
            <w:r w:rsidRPr="00EC4A48">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Pr="00EC4A48" w:rsidR="004514F1">
              <w:rPr>
                <w:rFonts w:ascii="Times New Roman" w:hAnsi="Times New Roman"/>
                <w:b/>
                <w:lang w:val="en-GB" w:eastAsia="ar-SA"/>
              </w:rPr>
              <w:t>3</w:t>
            </w:r>
            <w:r w:rsidRPr="00EC4A48">
              <w:rPr>
                <w:rFonts w:ascii="Times New Roman" w:hAnsi="Times New Roman"/>
                <w:b/>
                <w:lang w:val="en-GB" w:eastAsia="ar-SA"/>
              </w:rPr>
              <w:t xml:space="preserve">.3a, </w:t>
            </w:r>
            <w:r w:rsidRPr="00EC4A48" w:rsidR="004514F1">
              <w:rPr>
                <w:rFonts w:ascii="Times New Roman" w:hAnsi="Times New Roman"/>
                <w:b/>
                <w:lang w:val="en-GB" w:eastAsia="ar-SA"/>
              </w:rPr>
              <w:t>3</w:t>
            </w:r>
            <w:r w:rsidRPr="00EC4A48">
              <w:rPr>
                <w:rFonts w:ascii="Times New Roman" w:hAnsi="Times New Roman"/>
                <w:b/>
                <w:lang w:val="en-GB" w:eastAsia="ar-SA"/>
              </w:rPr>
              <w:t xml:space="preserve">.4a, etc. and then </w:t>
            </w:r>
            <w:r w:rsidRPr="00EC4A48" w:rsidR="004514F1">
              <w:rPr>
                <w:rFonts w:ascii="Times New Roman" w:hAnsi="Times New Roman"/>
                <w:b/>
                <w:lang w:val="en-GB" w:eastAsia="ar-SA"/>
              </w:rPr>
              <w:t>3</w:t>
            </w:r>
            <w:r w:rsidRPr="00EC4A48">
              <w:rPr>
                <w:rFonts w:ascii="Times New Roman" w:hAnsi="Times New Roman"/>
                <w:b/>
                <w:lang w:val="en-GB" w:eastAsia="ar-SA"/>
              </w:rPr>
              <w:t xml:space="preserve">.3b, </w:t>
            </w:r>
            <w:r w:rsidRPr="00EC4A48" w:rsidR="004514F1">
              <w:rPr>
                <w:rFonts w:ascii="Times New Roman" w:hAnsi="Times New Roman"/>
                <w:b/>
                <w:lang w:val="en-GB" w:eastAsia="ar-SA"/>
              </w:rPr>
              <w:t>3</w:t>
            </w:r>
            <w:r w:rsidRPr="00EC4A48">
              <w:rPr>
                <w:rFonts w:ascii="Times New Roman" w:hAnsi="Times New Roman"/>
                <w:b/>
                <w:lang w:val="en-GB" w:eastAsia="ar-SA"/>
              </w:rPr>
              <w:t xml:space="preserve">.4b etc. for the next pathway. </w:t>
            </w:r>
          </w:p>
          <w:p w:rsidRPr="00EC4A48" w:rsidR="00BF56B7" w:rsidP="00B94B35" w:rsidRDefault="00BF56B7" w14:paraId="79D3749F" w14:textId="77777777">
            <w:pPr>
              <w:suppressAutoHyphens/>
              <w:spacing w:after="120" w:line="240" w:lineRule="auto"/>
              <w:jc w:val="both"/>
              <w:rPr>
                <w:rFonts w:ascii="Times New Roman" w:hAnsi="Times New Roman" w:eastAsia="Times New Roman"/>
                <w:lang w:val="en-GB" w:eastAsia="ar-SA"/>
              </w:rPr>
            </w:pPr>
            <w:r w:rsidRPr="00EC4A48">
              <w:rPr>
                <w:rFonts w:ascii="Times New Roman" w:hAnsi="Times New Roman" w:eastAsia="Times New Roman"/>
                <w:lang w:val="en-GB" w:eastAsia="ar-SA"/>
              </w:rPr>
              <w:t>including the following elements:</w:t>
            </w:r>
          </w:p>
          <w:p w:rsidRPr="00EC4A48" w:rsidR="00BF56B7" w:rsidP="00B94B35" w:rsidRDefault="00BF56B7" w14:paraId="79D374A0" w14:textId="77777777">
            <w:pPr>
              <w:numPr>
                <w:ilvl w:val="0"/>
                <w:numId w:val="13"/>
              </w:numPr>
              <w:suppressAutoHyphens/>
              <w:spacing w:after="120" w:line="240" w:lineRule="auto"/>
              <w:contextualSpacing/>
              <w:rPr>
                <w:rFonts w:ascii="Times New Roman" w:hAnsi="Times New Roman" w:eastAsia="Times New Roman"/>
                <w:lang w:val="en-GB"/>
              </w:rPr>
            </w:pPr>
            <w:r w:rsidRPr="00EC4A48">
              <w:rPr>
                <w:rFonts w:ascii="Times New Roman" w:hAnsi="Times New Roman" w:eastAsia="Times New Roman"/>
                <w:lang w:val="en-GB"/>
              </w:rPr>
              <w:t xml:space="preserve">a list and description of pathways </w:t>
            </w:r>
            <w:r w:rsidRPr="00EC4A48" w:rsidR="00975E02">
              <w:rPr>
                <w:rFonts w:ascii="Times New Roman" w:hAnsi="Times New Roman" w:eastAsia="Times New Roman"/>
                <w:lang w:val="en-GB"/>
              </w:rPr>
              <w:t xml:space="preserve">of spread </w:t>
            </w:r>
            <w:r w:rsidRPr="00EC4A48">
              <w:rPr>
                <w:rFonts w:ascii="Times New Roman" w:hAnsi="Times New Roman" w:eastAsia="Times New Roman"/>
                <w:lang w:val="en-GB"/>
              </w:rPr>
              <w:t xml:space="preserve">with an indication of their importance and associated risks (e.g. the likelihood of spread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Pr="00EC4A48" w:rsidR="00196D70">
              <w:rPr>
                <w:rFonts w:ascii="Times New Roman" w:hAnsi="Times New Roman" w:eastAsia="Times New Roman"/>
                <w:lang w:val="en-GB"/>
              </w:rPr>
              <w:t xml:space="preserve"> in relation to the environmental conditions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xml:space="preserve">. </w:t>
            </w:r>
          </w:p>
          <w:p w:rsidRPr="00EC4A48" w:rsidR="00B278C1" w:rsidP="00B94B35" w:rsidRDefault="00B278C1" w14:paraId="79D374A1" w14:textId="77777777">
            <w:pPr>
              <w:numPr>
                <w:ilvl w:val="0"/>
                <w:numId w:val="13"/>
              </w:numPr>
              <w:suppressAutoHyphens/>
              <w:spacing w:after="120" w:line="240" w:lineRule="auto"/>
              <w:contextualSpacing/>
              <w:rPr>
                <w:rFonts w:ascii="Times New Roman" w:hAnsi="Times New Roman" w:eastAsia="Times New Roman"/>
                <w:lang w:val="en-GB"/>
              </w:rPr>
            </w:pPr>
            <w:r w:rsidRPr="00EC4A48">
              <w:rPr>
                <w:rFonts w:ascii="Times New Roman" w:hAnsi="Times New Roman" w:eastAsia="Times New Roman"/>
                <w:lang w:val="en-GB"/>
              </w:rPr>
              <w:t xml:space="preserve">an indication of the rate of spread for each pathway </w:t>
            </w:r>
            <w:r w:rsidRPr="00EC4A48" w:rsidR="00E91B2C">
              <w:rPr>
                <w:rFonts w:ascii="Times New Roman" w:hAnsi="Times New Roman" w:eastAsia="Times New Roman"/>
                <w:lang w:val="en-GB"/>
              </w:rPr>
              <w:t xml:space="preserve">discussed in relation to the species biology and the </w:t>
            </w:r>
            <w:r w:rsidRPr="00EC4A48">
              <w:rPr>
                <w:rFonts w:ascii="Times New Roman" w:hAnsi="Times New Roman" w:eastAsia="Times New Roman"/>
                <w:lang w:val="en-GB"/>
              </w:rPr>
              <w:t xml:space="preserve">environmental conditions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xml:space="preserve">. </w:t>
            </w:r>
          </w:p>
          <w:p w:rsidRPr="00EC4A48" w:rsidR="00BF56B7" w:rsidP="004514F1" w:rsidRDefault="00BF56B7" w14:paraId="79D374A2" w14:textId="77777777">
            <w:pPr>
              <w:numPr>
                <w:ilvl w:val="0"/>
                <w:numId w:val="13"/>
              </w:numPr>
              <w:suppressAutoHyphens/>
              <w:overflowPunct w:val="0"/>
              <w:spacing w:after="120" w:line="240" w:lineRule="auto"/>
              <w:jc w:val="both"/>
              <w:rPr>
                <w:rFonts w:ascii="Times New Roman" w:hAnsi="Times New Roman"/>
                <w:lang w:val="en-US"/>
              </w:rPr>
            </w:pPr>
            <w:r w:rsidRPr="00EC4A48">
              <w:rPr>
                <w:rFonts w:ascii="Times New Roman" w:hAnsi="Times New Roman" w:eastAsia="Times New Roman"/>
                <w:lang w:val="en-GB" w:eastAsia="ar-SA"/>
              </w:rPr>
              <w:t xml:space="preserve">All relevant pathways </w:t>
            </w:r>
            <w:r w:rsidRPr="00EC4A48" w:rsidR="00975E02">
              <w:rPr>
                <w:rFonts w:ascii="Times New Roman" w:hAnsi="Times New Roman" w:eastAsia="Times New Roman"/>
                <w:lang w:val="en-GB" w:eastAsia="ar-SA"/>
              </w:rPr>
              <w:t xml:space="preserve">of spread </w:t>
            </w:r>
            <w:r w:rsidRPr="00EC4A48" w:rsidR="00C525F3">
              <w:rPr>
                <w:rFonts w:ascii="Times New Roman" w:hAnsi="Times New Roman" w:eastAsia="Times New Roman"/>
                <w:lang w:val="en-GB" w:eastAsia="ar-SA"/>
              </w:rPr>
              <w:t>(except “Unaided (Natural Spread</w:t>
            </w:r>
            <w:r w:rsidRPr="00EC4A48" w:rsidR="0077750F">
              <w:rPr>
                <w:rFonts w:ascii="Times New Roman" w:hAnsi="Times New Roman" w:eastAsia="Times New Roman"/>
                <w:lang w:val="en-GB" w:eastAsia="ar-SA"/>
              </w:rPr>
              <w:t>)</w:t>
            </w:r>
            <w:r w:rsidRPr="00EC4A48" w:rsidR="00C525F3">
              <w:rPr>
                <w:rFonts w:ascii="Times New Roman" w:hAnsi="Times New Roman" w:eastAsia="Times New Roman"/>
                <w:lang w:val="en-GB" w:eastAsia="ar-SA"/>
              </w:rPr>
              <w:t xml:space="preserve">”, which is assessed in Qu. </w:t>
            </w:r>
            <w:r w:rsidRPr="00EC4A48" w:rsidR="004514F1">
              <w:rPr>
                <w:rFonts w:ascii="Times New Roman" w:hAnsi="Times New Roman" w:eastAsia="Times New Roman"/>
                <w:lang w:val="en-GB" w:eastAsia="ar-SA"/>
              </w:rPr>
              <w:t>3</w:t>
            </w:r>
            <w:r w:rsidRPr="00EC4A48" w:rsidR="00C525F3">
              <w:rPr>
                <w:rFonts w:ascii="Times New Roman" w:hAnsi="Times New Roman" w:eastAsia="Times New Roman"/>
                <w:lang w:val="en-GB" w:eastAsia="ar-SA"/>
              </w:rPr>
              <w:t xml:space="preserve">.1) </w:t>
            </w:r>
            <w:r w:rsidRPr="00EC4A48">
              <w:rPr>
                <w:rFonts w:ascii="Times New Roman" w:hAnsi="Times New Roman" w:eastAsia="Times New Roman"/>
                <w:lang w:val="en-GB" w:eastAsia="ar-SA"/>
              </w:rPr>
              <w:t>should be considered. The classification of pathways developed by the Convention of Biological Diversity shall be used</w:t>
            </w:r>
            <w:r w:rsidRPr="00EC4A48" w:rsidR="00B278C1">
              <w:rPr>
                <w:rFonts w:ascii="Times New Roman" w:hAnsi="Times New Roman" w:eastAsia="Times New Roman"/>
                <w:lang w:val="en-GB" w:eastAsia="ar-SA"/>
              </w:rPr>
              <w:t xml:space="preserve"> (see Annex IV)</w:t>
            </w:r>
            <w:r w:rsidRPr="00EC4A48" w:rsidR="00C4758B">
              <w:rPr>
                <w:rFonts w:ascii="Times New Roman" w:hAnsi="Times New Roman" w:eastAsia="Times New Roman"/>
                <w:lang w:val="en-GB" w:eastAsia="ar-SA"/>
              </w:rPr>
              <w:t>.</w:t>
            </w:r>
          </w:p>
        </w:tc>
      </w:tr>
    </w:tbl>
    <w:p w:rsidR="00BF56B7" w:rsidP="00080D44" w:rsidRDefault="00BF56B7" w14:paraId="79D374A4" w14:textId="77777777">
      <w:pPr>
        <w:snapToGrid w:val="0"/>
        <w:spacing w:after="120"/>
        <w:rPr>
          <w:rFonts w:ascii="Times New Roman" w:hAnsi="Times New Roman"/>
          <w:lang w:val="en-US"/>
        </w:rPr>
      </w:pPr>
    </w:p>
    <w:p w:rsidR="00EC4A48" w:rsidP="00080D44" w:rsidRDefault="00EC4A48" w14:paraId="79D374A5" w14:textId="77777777">
      <w:pPr>
        <w:snapToGrid w:val="0"/>
        <w:spacing w:after="120"/>
        <w:rPr>
          <w:rFonts w:ascii="Times New Roman" w:hAnsi="Times New Roman"/>
          <w:lang w:val="en-US"/>
        </w:rPr>
      </w:pPr>
      <w:r>
        <w:rPr>
          <w:rFonts w:ascii="Times New Roman" w:hAnsi="Times New Roman"/>
          <w:lang w:val="en-US"/>
        </w:rPr>
        <w:t>Only one pathway for spread was identified</w:t>
      </w:r>
      <w:r w:rsidR="00A22BF8">
        <w:rPr>
          <w:rFonts w:ascii="Times New Roman" w:hAnsi="Times New Roman"/>
          <w:lang w:val="en-US"/>
        </w:rPr>
        <w:t xml:space="preserve">: </w:t>
      </w:r>
      <w:r w:rsidRPr="00A22BF8" w:rsidR="00A22BF8">
        <w:rPr>
          <w:rFonts w:ascii="Times New Roman" w:hAnsi="Times New Roman"/>
          <w:lang w:val="en-US"/>
        </w:rPr>
        <w:t>Corridor – Interconnected waterways / basins / seas</w:t>
      </w:r>
      <w:r w:rsidR="00A22BF8">
        <w:rPr>
          <w:rFonts w:ascii="Times New Roman" w:hAnsi="Times New Roman"/>
          <w:lang w:val="en-US"/>
        </w:rPr>
        <w:t xml:space="preserve">. All over the introduced range, secondary spread was noticed from initial infection </w:t>
      </w:r>
      <w:r w:rsidR="00186937">
        <w:rPr>
          <w:rFonts w:ascii="Times New Roman" w:hAnsi="Times New Roman"/>
          <w:lang w:val="en-US"/>
        </w:rPr>
        <w:t xml:space="preserve">sources. In the RA area most river catchments are connected by </w:t>
      </w:r>
      <w:r w:rsidR="003122E5">
        <w:rPr>
          <w:rFonts w:ascii="Times New Roman" w:hAnsi="Times New Roman"/>
          <w:lang w:val="en-US"/>
        </w:rPr>
        <w:t>man-made</w:t>
      </w:r>
      <w:r w:rsidR="00186937">
        <w:rPr>
          <w:rFonts w:ascii="Times New Roman" w:hAnsi="Times New Roman"/>
          <w:lang w:val="en-US"/>
        </w:rPr>
        <w:t xml:space="preserve"> canals, which act as corridors for the spread of invasive aquatic species</w:t>
      </w:r>
      <w:r w:rsidR="003122E5">
        <w:rPr>
          <w:rFonts w:ascii="Times New Roman" w:hAnsi="Times New Roman"/>
          <w:lang w:val="en-US"/>
        </w:rPr>
        <w:t xml:space="preserve"> (Leuven et al. 2009), however, it is unclear how important this pathway is for </w:t>
      </w:r>
      <w:r w:rsidRPr="003122E5" w:rsidR="003122E5">
        <w:rPr>
          <w:rFonts w:ascii="Times New Roman" w:hAnsi="Times New Roman"/>
          <w:i/>
          <w:lang w:val="en-US"/>
        </w:rPr>
        <w:t>M. anguillicaudatus</w:t>
      </w:r>
      <w:r w:rsidR="003122E5">
        <w:rPr>
          <w:rFonts w:ascii="Times New Roman" w:hAnsi="Times New Roman"/>
          <w:lang w:val="en-US"/>
        </w:rPr>
        <w:t xml:space="preserve"> in the RA area.</w:t>
      </w:r>
      <w:r w:rsidR="00186937">
        <w:rPr>
          <w:rFonts w:ascii="Times New Roman" w:hAnsi="Times New Roman"/>
          <w:lang w:val="en-US"/>
        </w:rPr>
        <w:t xml:space="preserve"> </w:t>
      </w:r>
    </w:p>
    <w:p w:rsidR="00331C1A" w:rsidP="00080D44" w:rsidRDefault="00331C1A" w14:paraId="79D374A6" w14:textId="77777777">
      <w:pPr>
        <w:snapToGrid w:val="0"/>
        <w:spacing w:after="120"/>
        <w:rPr>
          <w:rFonts w:ascii="Times New Roman" w:hAnsi="Times New Roman"/>
          <w:lang w:val="en-US"/>
        </w:rPr>
      </w:pPr>
    </w:p>
    <w:p w:rsidR="00EC4A48" w:rsidP="00EC4A48" w:rsidRDefault="00255166" w14:paraId="79D374A7" w14:textId="77777777">
      <w:pPr>
        <w:snapToGrid w:val="0"/>
        <w:rPr>
          <w:rFonts w:ascii="Times New Roman" w:hAnsi="Times New Roman"/>
          <w:b/>
          <w:u w:val="single"/>
          <w:lang w:val="en-US"/>
        </w:rPr>
      </w:pPr>
      <w:r w:rsidRPr="00EC4A48">
        <w:rPr>
          <w:rFonts w:ascii="Times New Roman" w:hAnsi="Times New Roman"/>
          <w:b/>
          <w:u w:val="single"/>
          <w:lang w:val="en-US"/>
        </w:rPr>
        <w:t xml:space="preserve">Pathway name: </w:t>
      </w:r>
      <w:r w:rsidR="00EC4A48">
        <w:rPr>
          <w:rFonts w:ascii="Times New Roman" w:hAnsi="Times New Roman"/>
          <w:b/>
          <w:u w:val="single"/>
          <w:lang w:val="en-US"/>
        </w:rPr>
        <w:t>Corridor</w:t>
      </w:r>
      <w:r w:rsidRPr="00EC4A48">
        <w:rPr>
          <w:rFonts w:ascii="Times New Roman" w:hAnsi="Times New Roman"/>
          <w:b/>
          <w:u w:val="single"/>
          <w:lang w:val="en-US"/>
        </w:rPr>
        <w:t xml:space="preserve"> – </w:t>
      </w:r>
      <w:r w:rsidR="00EC4A48">
        <w:rPr>
          <w:rFonts w:ascii="Times New Roman" w:hAnsi="Times New Roman"/>
          <w:b/>
          <w:u w:val="single"/>
          <w:lang w:val="en-US"/>
        </w:rPr>
        <w:t>Interconnected waterways / basins / seas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4A9" w14:textId="77777777">
        <w:tc>
          <w:tcPr>
            <w:tcW w:w="9212" w:type="dxa"/>
            <w:shd w:val="clear" w:color="auto" w:fill="auto"/>
          </w:tcPr>
          <w:p w:rsidRPr="00B94B35" w:rsidR="00527A97" w:rsidP="00BB3969" w:rsidRDefault="00527A97" w14:paraId="79D374A8"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79D374A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79D374B2" w14:textId="77777777">
        <w:tc>
          <w:tcPr>
            <w:tcW w:w="1536" w:type="dxa"/>
            <w:shd w:val="clear" w:color="auto" w:fill="auto"/>
          </w:tcPr>
          <w:p w:rsidRPr="00EF562D" w:rsidR="00527A97" w:rsidP="00527A97" w:rsidRDefault="00527A97" w14:paraId="79D374AB"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79D374AC" w14:textId="77777777">
            <w:pPr>
              <w:spacing w:after="0"/>
              <w:rPr>
                <w:rFonts w:ascii="Times New Roman" w:hAnsi="Times New Roman"/>
                <w:lang w:val="en-US"/>
              </w:rPr>
            </w:pPr>
            <w:r>
              <w:rPr>
                <w:rFonts w:ascii="Times New Roman" w:hAnsi="Times New Roman"/>
                <w:lang w:val="en-US"/>
              </w:rPr>
              <w:t xml:space="preserve">intentional </w:t>
            </w:r>
          </w:p>
          <w:p w:rsidRPr="00255166" w:rsidR="00527A97" w:rsidP="00527A97" w:rsidRDefault="00527A97" w14:paraId="79D374AD" w14:textId="77777777">
            <w:pPr>
              <w:spacing w:after="0"/>
              <w:rPr>
                <w:rFonts w:ascii="Times New Roman" w:hAnsi="Times New Roman"/>
                <w:b/>
                <w:lang w:val="en-GB"/>
              </w:rPr>
            </w:pPr>
            <w:r w:rsidRPr="00255166">
              <w:rPr>
                <w:rFonts w:ascii="Times New Roman" w:hAnsi="Times New Roman"/>
                <w:b/>
                <w:lang w:val="en-US"/>
              </w:rPr>
              <w:t xml:space="preserve">unintentional </w:t>
            </w:r>
          </w:p>
        </w:tc>
        <w:tc>
          <w:tcPr>
            <w:tcW w:w="1843" w:type="dxa"/>
          </w:tcPr>
          <w:p w:rsidRPr="00EF562D" w:rsidR="00527A97" w:rsidP="00527A97" w:rsidRDefault="00527A97" w14:paraId="79D374AE"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79D374AF"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79D374B0" w14:textId="77777777">
            <w:pPr>
              <w:spacing w:after="0"/>
              <w:rPr>
                <w:rFonts w:ascii="Times New Roman" w:hAnsi="Times New Roman"/>
                <w:lang w:val="en-GB"/>
              </w:rPr>
            </w:pPr>
            <w:r w:rsidRPr="00EF562D">
              <w:rPr>
                <w:rFonts w:ascii="Times New Roman" w:hAnsi="Times New Roman"/>
                <w:lang w:val="en-GB"/>
              </w:rPr>
              <w:t>medium</w:t>
            </w:r>
          </w:p>
          <w:p w:rsidRPr="00255166" w:rsidR="00527A97" w:rsidP="00527A97" w:rsidRDefault="00527A97" w14:paraId="79D374B1" w14:textId="77777777">
            <w:pPr>
              <w:snapToGrid w:val="0"/>
              <w:spacing w:after="0"/>
              <w:rPr>
                <w:rFonts w:ascii="Times New Roman" w:hAnsi="Times New Roman"/>
                <w:b/>
                <w:lang w:val="en-GB"/>
              </w:rPr>
            </w:pPr>
            <w:r w:rsidRPr="00255166">
              <w:rPr>
                <w:rFonts w:ascii="Times New Roman" w:hAnsi="Times New Roman"/>
                <w:b/>
                <w:lang w:val="en-GB"/>
              </w:rPr>
              <w:t>high</w:t>
            </w:r>
          </w:p>
        </w:tc>
      </w:tr>
    </w:tbl>
    <w:p w:rsidR="00527A97" w:rsidP="00080D44" w:rsidRDefault="00527A97" w14:paraId="79D374B3" w14:textId="77777777">
      <w:pPr>
        <w:snapToGrid w:val="0"/>
        <w:spacing w:after="120"/>
        <w:rPr>
          <w:rFonts w:ascii="Times New Roman" w:hAnsi="Times New Roman"/>
          <w:lang w:val="en-US"/>
        </w:rPr>
      </w:pPr>
    </w:p>
    <w:p w:rsidR="001043B6" w:rsidP="00080D44" w:rsidRDefault="00B7540D" w14:paraId="79D374B4" w14:textId="7423E45A">
      <w:pPr>
        <w:snapToGrid w:val="0"/>
        <w:spacing w:after="120"/>
        <w:rPr>
          <w:rFonts w:ascii="Times New Roman" w:hAnsi="Times New Roman"/>
          <w:lang w:val="en-US"/>
        </w:rPr>
      </w:pPr>
      <w:r>
        <w:rPr>
          <w:rFonts w:ascii="Times New Roman" w:hAnsi="Times New Roman"/>
          <w:lang w:val="en-US"/>
        </w:rPr>
        <w:t xml:space="preserve">Response: </w:t>
      </w:r>
      <w:r w:rsidR="001043B6">
        <w:rPr>
          <w:rFonts w:ascii="Times New Roman" w:hAnsi="Times New Roman"/>
          <w:lang w:val="en-US"/>
        </w:rPr>
        <w:t>In the RA area most river catchments are connected by man-made canals, which act as corridors for the spread of invasive aquatic species (Leuven et al. 2009</w:t>
      </w:r>
      <w:r w:rsidR="00E231F9">
        <w:rPr>
          <w:rFonts w:ascii="Times New Roman" w:hAnsi="Times New Roman"/>
          <w:lang w:val="en-US"/>
        </w:rPr>
        <w:t xml:space="preserve">). Although the canals are intentionally </w:t>
      </w:r>
      <w:r w:rsidR="00305F55">
        <w:rPr>
          <w:rFonts w:ascii="Times New Roman" w:hAnsi="Times New Roman"/>
          <w:lang w:val="en-US"/>
        </w:rPr>
        <w:t>built</w:t>
      </w:r>
      <w:r w:rsidR="00E231F9">
        <w:rPr>
          <w:rFonts w:ascii="Times New Roman" w:hAnsi="Times New Roman"/>
          <w:lang w:val="en-US"/>
        </w:rPr>
        <w:t xml:space="preserve"> to connect water basins to allow boat traffic between them, the spread through these systems in untintentiontal.</w:t>
      </w:r>
    </w:p>
    <w:p w:rsidR="00BD226F" w:rsidP="00080D44" w:rsidRDefault="00BD226F" w14:paraId="79D374B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4BB" w14:textId="77777777">
        <w:tc>
          <w:tcPr>
            <w:tcW w:w="9212" w:type="dxa"/>
            <w:shd w:val="clear" w:color="auto" w:fill="auto"/>
          </w:tcPr>
          <w:p w:rsidRPr="00B94B35" w:rsidR="00527A97" w:rsidP="00B94B35" w:rsidRDefault="00527A97" w14:paraId="79D374B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79D374B7"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9D374B8"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79D374B9"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79D374BA"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79D374B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C7" w14:textId="77777777">
        <w:tc>
          <w:tcPr>
            <w:tcW w:w="1536" w:type="dxa"/>
            <w:shd w:val="clear" w:color="auto" w:fill="auto"/>
          </w:tcPr>
          <w:p w:rsidRPr="00752184" w:rsidR="00527A97" w:rsidP="00527A97" w:rsidRDefault="00527A97" w14:paraId="79D374B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BE"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BF" w14:textId="77777777">
            <w:pPr>
              <w:spacing w:after="0"/>
              <w:rPr>
                <w:rFonts w:ascii="Times New Roman" w:hAnsi="Times New Roman"/>
                <w:lang w:val="en-US"/>
              </w:rPr>
            </w:pPr>
            <w:r w:rsidRPr="00B939BB">
              <w:rPr>
                <w:rFonts w:ascii="Times New Roman" w:hAnsi="Times New Roman"/>
                <w:lang w:val="en-US"/>
              </w:rPr>
              <w:t>unlikely</w:t>
            </w:r>
          </w:p>
          <w:p w:rsidRPr="005214D6" w:rsidR="00527A97" w:rsidP="00527A97" w:rsidRDefault="00527A97" w14:paraId="79D374C0" w14:textId="77777777">
            <w:pPr>
              <w:spacing w:after="0"/>
              <w:rPr>
                <w:rFonts w:ascii="Times New Roman" w:hAnsi="Times New Roman"/>
                <w:b/>
                <w:lang w:val="en-US"/>
              </w:rPr>
            </w:pPr>
            <w:r w:rsidRPr="005214D6">
              <w:rPr>
                <w:rFonts w:ascii="Times New Roman" w:hAnsi="Times New Roman"/>
                <w:b/>
                <w:lang w:val="en-US"/>
              </w:rPr>
              <w:t>moderately likely</w:t>
            </w:r>
          </w:p>
          <w:p w:rsidRPr="00B939BB" w:rsidR="00527A97" w:rsidP="00527A97" w:rsidRDefault="00527A97" w14:paraId="79D374C1"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79D374C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79D374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C4" w14:textId="77777777">
            <w:pPr>
              <w:spacing w:after="0"/>
              <w:rPr>
                <w:rFonts w:ascii="Times New Roman" w:hAnsi="Times New Roman"/>
              </w:rPr>
            </w:pPr>
            <w:r w:rsidRPr="00752184">
              <w:rPr>
                <w:rFonts w:ascii="Times New Roman" w:hAnsi="Times New Roman"/>
              </w:rPr>
              <w:t>low</w:t>
            </w:r>
          </w:p>
          <w:p w:rsidRPr="005214D6" w:rsidR="00527A97" w:rsidP="00527A97" w:rsidRDefault="00527A97" w14:paraId="79D374C5" w14:textId="77777777">
            <w:pPr>
              <w:spacing w:after="0"/>
              <w:rPr>
                <w:rFonts w:ascii="Times New Roman" w:hAnsi="Times New Roman"/>
                <w:b/>
              </w:rPr>
            </w:pPr>
            <w:r w:rsidRPr="005214D6">
              <w:rPr>
                <w:rFonts w:ascii="Times New Roman" w:hAnsi="Times New Roman"/>
                <w:b/>
              </w:rPr>
              <w:t>medium</w:t>
            </w:r>
          </w:p>
          <w:p w:rsidRPr="00752184" w:rsidR="00527A97" w:rsidP="00527A97" w:rsidRDefault="00527A97" w14:paraId="79D374C6"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4C8" w14:textId="77777777">
      <w:pPr>
        <w:snapToGrid w:val="0"/>
        <w:spacing w:after="120"/>
        <w:rPr>
          <w:rFonts w:ascii="Times New Roman" w:hAnsi="Times New Roman"/>
          <w:lang w:val="en-US"/>
        </w:rPr>
      </w:pPr>
    </w:p>
    <w:p w:rsidR="00B7540D" w:rsidP="00080D44" w:rsidRDefault="00B7540D" w14:paraId="79D374C9" w14:textId="77777777">
      <w:pPr>
        <w:snapToGrid w:val="0"/>
        <w:spacing w:after="120"/>
        <w:rPr>
          <w:rFonts w:ascii="Times New Roman" w:hAnsi="Times New Roman"/>
          <w:lang w:val="en-US"/>
        </w:rPr>
      </w:pPr>
      <w:r>
        <w:rPr>
          <w:rFonts w:ascii="Times New Roman" w:hAnsi="Times New Roman"/>
          <w:lang w:val="en-US"/>
        </w:rPr>
        <w:t xml:space="preserve">Response: </w:t>
      </w:r>
      <w:r w:rsidR="009C079B">
        <w:rPr>
          <w:rFonts w:ascii="Times New Roman" w:hAnsi="Times New Roman"/>
          <w:lang w:val="en-US"/>
        </w:rPr>
        <w:t>Range expension of the o</w:t>
      </w:r>
      <w:r w:rsidR="005214D6">
        <w:rPr>
          <w:rFonts w:ascii="Times New Roman" w:hAnsi="Times New Roman"/>
          <w:lang w:val="en-US"/>
        </w:rPr>
        <w:t xml:space="preserve">riental </w:t>
      </w:r>
      <w:r w:rsidR="00F8765B">
        <w:rPr>
          <w:rFonts w:ascii="Times New Roman" w:hAnsi="Times New Roman"/>
          <w:lang w:val="en-US"/>
        </w:rPr>
        <w:t>weatherfish</w:t>
      </w:r>
      <w:r w:rsidR="009C079B">
        <w:rPr>
          <w:rFonts w:ascii="Times New Roman" w:hAnsi="Times New Roman"/>
          <w:lang w:val="en-US"/>
        </w:rPr>
        <w:t xml:space="preserve"> through man-made channels and canals was not investigated in the RA area. However, in the USA, oriental</w:t>
      </w:r>
      <w:r w:rsidRPr="009C079B" w:rsidR="009C079B">
        <w:rPr>
          <w:rFonts w:ascii="Times New Roman" w:hAnsi="Times New Roman"/>
          <w:lang w:val="en-US"/>
        </w:rPr>
        <w:t xml:space="preserve"> weatherfish</w:t>
      </w:r>
      <w:r w:rsidR="009C079B">
        <w:rPr>
          <w:rFonts w:ascii="Times New Roman" w:hAnsi="Times New Roman"/>
          <w:lang w:val="en-US"/>
        </w:rPr>
        <w:t xml:space="preserve"> used</w:t>
      </w:r>
      <w:r w:rsidRPr="009C079B" w:rsidR="009C079B">
        <w:rPr>
          <w:rFonts w:ascii="Times New Roman" w:hAnsi="Times New Roman"/>
          <w:lang w:val="en-US"/>
        </w:rPr>
        <w:t xml:space="preserve"> </w:t>
      </w:r>
      <w:r w:rsidR="009C079B">
        <w:rPr>
          <w:rFonts w:ascii="Times New Roman" w:hAnsi="Times New Roman"/>
          <w:lang w:val="en-US"/>
        </w:rPr>
        <w:t xml:space="preserve">the </w:t>
      </w:r>
      <w:r w:rsidRPr="009C079B" w:rsidR="009C079B">
        <w:rPr>
          <w:rFonts w:ascii="Times New Roman" w:hAnsi="Times New Roman"/>
          <w:lang w:val="en-US"/>
        </w:rPr>
        <w:t>North Shore Channel</w:t>
      </w:r>
      <w:r w:rsidR="009C079B">
        <w:rPr>
          <w:rFonts w:ascii="Times New Roman" w:hAnsi="Times New Roman"/>
          <w:lang w:val="en-US"/>
        </w:rPr>
        <w:t xml:space="preserve"> and the </w:t>
      </w:r>
      <w:r w:rsidRPr="009C079B" w:rsidR="009C079B">
        <w:rPr>
          <w:rFonts w:ascii="Times New Roman" w:hAnsi="Times New Roman"/>
          <w:lang w:val="en-US"/>
        </w:rPr>
        <w:t>Chicago Sanitary and Ship Canal</w:t>
      </w:r>
      <w:r w:rsidR="009C079B">
        <w:rPr>
          <w:rFonts w:ascii="Times New Roman" w:hAnsi="Times New Roman"/>
          <w:lang w:val="en-US"/>
        </w:rPr>
        <w:t xml:space="preserve"> </w:t>
      </w:r>
      <w:r w:rsidRPr="009C079B" w:rsidR="009C079B">
        <w:rPr>
          <w:rFonts w:ascii="Times New Roman" w:hAnsi="Times New Roman"/>
          <w:lang w:val="en-US"/>
        </w:rPr>
        <w:t>to move from the Lake Michigan Basin side toward the rivers and tributaries of the Mississippi River Basin</w:t>
      </w:r>
      <w:r w:rsidR="009C079B">
        <w:rPr>
          <w:rFonts w:ascii="Times New Roman" w:hAnsi="Times New Roman"/>
          <w:lang w:val="en-US"/>
        </w:rPr>
        <w:t xml:space="preserve"> (Belcik 2017)</w:t>
      </w:r>
      <w:r w:rsidRPr="009C079B" w:rsidR="009C079B">
        <w:rPr>
          <w:rFonts w:ascii="Times New Roman" w:hAnsi="Times New Roman"/>
          <w:lang w:val="en-US"/>
        </w:rPr>
        <w:t>.</w:t>
      </w:r>
      <w:r w:rsidR="009C079B">
        <w:rPr>
          <w:rFonts w:ascii="Times New Roman" w:hAnsi="Times New Roman"/>
          <w:lang w:val="en-US"/>
        </w:rPr>
        <w:t xml:space="preserve"> In Autralia, these fish</w:t>
      </w:r>
      <w:r w:rsidRPr="009C079B" w:rsidR="009C079B">
        <w:rPr>
          <w:rFonts w:ascii="Times New Roman" w:hAnsi="Times New Roman"/>
          <w:lang w:val="en-US"/>
        </w:rPr>
        <w:t xml:space="preserve"> have also been</w:t>
      </w:r>
      <w:r w:rsidR="009C079B">
        <w:rPr>
          <w:rFonts w:ascii="Times New Roman" w:hAnsi="Times New Roman"/>
          <w:lang w:val="en-US"/>
        </w:rPr>
        <w:t xml:space="preserve"> </w:t>
      </w:r>
      <w:r w:rsidRPr="009C079B" w:rsidR="009C079B">
        <w:rPr>
          <w:rFonts w:ascii="Times New Roman" w:hAnsi="Times New Roman"/>
          <w:lang w:val="en-US"/>
        </w:rPr>
        <w:t>collected from concrete flood control channels, and rock-filled wire cages used as soil</w:t>
      </w:r>
      <w:r w:rsidR="009C079B">
        <w:rPr>
          <w:rFonts w:ascii="Times New Roman" w:hAnsi="Times New Roman"/>
          <w:lang w:val="en-US"/>
        </w:rPr>
        <w:t xml:space="preserve"> </w:t>
      </w:r>
      <w:r w:rsidRPr="009C079B" w:rsidR="009C079B">
        <w:rPr>
          <w:rFonts w:ascii="Times New Roman" w:hAnsi="Times New Roman"/>
          <w:lang w:val="en-US"/>
        </w:rPr>
        <w:t>conservation structures</w:t>
      </w:r>
      <w:r w:rsidR="009C079B">
        <w:rPr>
          <w:rFonts w:ascii="Times New Roman" w:hAnsi="Times New Roman"/>
          <w:lang w:val="en-US"/>
        </w:rPr>
        <w:t xml:space="preserve"> (Koster et al. 2002). In the native range, oriental weatherfish are known to inhabit irrigation channels for rice fields</w:t>
      </w:r>
      <w:r w:rsidR="00CE1CC0">
        <w:rPr>
          <w:rFonts w:ascii="Times New Roman" w:hAnsi="Times New Roman"/>
          <w:lang w:val="en-US"/>
        </w:rPr>
        <w:t xml:space="preserve"> (Fujimoto et al. 2008b)</w:t>
      </w:r>
      <w:r w:rsidR="009C079B">
        <w:rPr>
          <w:rFonts w:ascii="Times New Roman" w:hAnsi="Times New Roman"/>
          <w:lang w:val="en-US"/>
        </w:rPr>
        <w:t>. The above indicates that channels and canals are valid corridors for the dispersal of the oriental weatherfish.</w:t>
      </w:r>
    </w:p>
    <w:p w:rsidR="00EA16C1" w:rsidP="00080D44" w:rsidRDefault="00EA16C1" w14:paraId="79D374CA" w14:textId="1FFC394C">
      <w:pPr>
        <w:snapToGrid w:val="0"/>
        <w:spacing w:after="120"/>
        <w:rPr>
          <w:rFonts w:ascii="Times New Roman" w:hAnsi="Times New Roman"/>
          <w:lang w:val="en-US"/>
        </w:rPr>
      </w:pPr>
      <w:r>
        <w:rPr>
          <w:rFonts w:ascii="Times New Roman" w:hAnsi="Times New Roman"/>
          <w:lang w:val="en-US"/>
        </w:rPr>
        <w:t xml:space="preserve">No numbers are available to give </w:t>
      </w:r>
      <w:r w:rsidRPr="00080D44">
        <w:rPr>
          <w:rFonts w:ascii="Times New Roman" w:hAnsi="Times New Roman"/>
          <w:lang w:val="en-US"/>
        </w:rPr>
        <w:t>an indication of the propagule pressure through this pathway. However, a few specimens are enough to start a new population (e.g. Dutch and German population</w:t>
      </w:r>
      <w:r w:rsidR="00394954">
        <w:rPr>
          <w:rFonts w:ascii="Times New Roman" w:hAnsi="Times New Roman"/>
          <w:lang w:val="en-US"/>
        </w:rPr>
        <w:t xml:space="preserve">: </w:t>
      </w:r>
      <w:r w:rsidRPr="00080D44">
        <w:rPr>
          <w:rFonts w:ascii="Times New Roman" w:hAnsi="Times New Roman"/>
          <w:lang w:val="en-US"/>
        </w:rPr>
        <w:t>van Kessel et al. 2013</w:t>
      </w:r>
      <w:r w:rsidRPr="00080D44" w:rsidR="00340AC6">
        <w:rPr>
          <w:rFonts w:ascii="Times New Roman" w:hAnsi="Times New Roman"/>
          <w:lang w:val="en-US"/>
        </w:rPr>
        <w:t>a</w:t>
      </w:r>
      <w:r w:rsidRPr="00080D44">
        <w:rPr>
          <w:rFonts w:ascii="Times New Roman" w:hAnsi="Times New Roman"/>
          <w:lang w:val="en-US"/>
        </w:rPr>
        <w:t xml:space="preserve">, Freyhof and Korte 2005). On top of this, </w:t>
      </w:r>
      <w:r w:rsidRPr="00A22BF8">
        <w:rPr>
          <w:rFonts w:ascii="Times New Roman" w:hAnsi="Times New Roman"/>
          <w:lang w:val="en-US"/>
        </w:rPr>
        <w:t>indications exist that oriental weatherfish can reproduce by gynogenesis (Morishima et al. 2002)</w:t>
      </w:r>
      <w:r>
        <w:rPr>
          <w:rFonts w:ascii="Times New Roman" w:hAnsi="Times New Roman"/>
          <w:lang w:val="en-US"/>
        </w:rPr>
        <w:t>.</w:t>
      </w:r>
    </w:p>
    <w:p w:rsidR="00BD226F" w:rsidP="00080D44" w:rsidRDefault="00BD226F" w14:paraId="79D374C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4CD" w14:textId="77777777">
        <w:tc>
          <w:tcPr>
            <w:tcW w:w="9212" w:type="dxa"/>
            <w:shd w:val="clear" w:color="auto" w:fill="auto"/>
          </w:tcPr>
          <w:p w:rsidRPr="00A87369" w:rsidR="00A87369" w:rsidP="00BB3969" w:rsidRDefault="00527A97" w14:paraId="79D374CC"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79D374C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D9" w14:textId="77777777">
        <w:tc>
          <w:tcPr>
            <w:tcW w:w="1536" w:type="dxa"/>
            <w:shd w:val="clear" w:color="auto" w:fill="auto"/>
          </w:tcPr>
          <w:p w:rsidRPr="00752184" w:rsidR="00527A97" w:rsidP="00527A97" w:rsidRDefault="00527A97" w14:paraId="79D374C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D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D1"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D2"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9D374D3"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79D374D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79D374D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D6"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79D374D7"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9D374D8"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4DA" w14:textId="77777777">
      <w:pPr>
        <w:snapToGrid w:val="0"/>
        <w:spacing w:after="120"/>
        <w:rPr>
          <w:rFonts w:ascii="Times New Roman" w:hAnsi="Times New Roman"/>
          <w:lang w:val="en-US"/>
        </w:rPr>
      </w:pPr>
    </w:p>
    <w:p w:rsidR="00B7540D" w:rsidP="00080D44" w:rsidRDefault="00B7540D" w14:paraId="79D374DB" w14:textId="77777777">
      <w:pPr>
        <w:snapToGrid w:val="0"/>
        <w:spacing w:after="120"/>
        <w:rPr>
          <w:rFonts w:ascii="Times New Roman" w:hAnsi="Times New Roman"/>
          <w:lang w:val="en-US"/>
        </w:rPr>
      </w:pPr>
      <w:r>
        <w:rPr>
          <w:rFonts w:ascii="Times New Roman" w:hAnsi="Times New Roman"/>
          <w:lang w:val="en-US"/>
        </w:rPr>
        <w:t xml:space="preserve">Response: </w:t>
      </w:r>
      <w:r w:rsidR="00B12ABA">
        <w:rPr>
          <w:rFonts w:ascii="Times New Roman" w:hAnsi="Times New Roman"/>
          <w:lang w:val="en-US"/>
        </w:rPr>
        <w:t>NA</w:t>
      </w:r>
    </w:p>
    <w:p w:rsidR="00BD226F" w:rsidP="00080D44" w:rsidRDefault="00BD226F" w14:paraId="79D374D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4DE" w14:textId="77777777">
        <w:tc>
          <w:tcPr>
            <w:tcW w:w="9212" w:type="dxa"/>
            <w:shd w:val="clear" w:color="auto" w:fill="auto"/>
          </w:tcPr>
          <w:p w:rsidRPr="00B94B35" w:rsidR="00527A97" w:rsidP="00BB3969" w:rsidRDefault="00527A97" w14:paraId="79D374D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79D374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EA" w14:textId="77777777">
        <w:tc>
          <w:tcPr>
            <w:tcW w:w="1536" w:type="dxa"/>
            <w:shd w:val="clear" w:color="auto" w:fill="auto"/>
          </w:tcPr>
          <w:p w:rsidRPr="00752184" w:rsidR="00527A97" w:rsidP="00527A97" w:rsidRDefault="00527A97" w14:paraId="79D374E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E1"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E2"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E3"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9D374E4" w14:textId="77777777">
            <w:pPr>
              <w:spacing w:after="0"/>
              <w:rPr>
                <w:rFonts w:ascii="Times New Roman" w:hAnsi="Times New Roman"/>
                <w:lang w:val="en-US"/>
              </w:rPr>
            </w:pPr>
            <w:r w:rsidRPr="00B939BB">
              <w:rPr>
                <w:rFonts w:ascii="Times New Roman" w:hAnsi="Times New Roman"/>
                <w:lang w:val="en-US"/>
              </w:rPr>
              <w:t>likely</w:t>
            </w:r>
          </w:p>
          <w:p w:rsidRPr="00B12ABA" w:rsidR="00527A97" w:rsidP="00527A97" w:rsidRDefault="00527A97" w14:paraId="79D374E5" w14:textId="77777777">
            <w:pPr>
              <w:snapToGrid w:val="0"/>
              <w:spacing w:after="0"/>
              <w:rPr>
                <w:rFonts w:ascii="Times New Roman" w:hAnsi="Times New Roman"/>
                <w:b/>
                <w:lang w:val="en-GB"/>
              </w:rPr>
            </w:pPr>
            <w:r w:rsidRPr="00B12ABA">
              <w:rPr>
                <w:rFonts w:ascii="Times New Roman" w:hAnsi="Times New Roman"/>
                <w:b/>
              </w:rPr>
              <w:t>very likely</w:t>
            </w:r>
          </w:p>
        </w:tc>
        <w:tc>
          <w:tcPr>
            <w:tcW w:w="1843" w:type="dxa"/>
          </w:tcPr>
          <w:p w:rsidRPr="00752184" w:rsidR="00527A97" w:rsidP="00527A97" w:rsidRDefault="00527A97" w14:paraId="79D374E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E7"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79D374E8" w14:textId="77777777">
            <w:pPr>
              <w:spacing w:after="0"/>
              <w:rPr>
                <w:rFonts w:ascii="Times New Roman" w:hAnsi="Times New Roman"/>
              </w:rPr>
            </w:pPr>
            <w:r w:rsidRPr="00752184">
              <w:rPr>
                <w:rFonts w:ascii="Times New Roman" w:hAnsi="Times New Roman"/>
              </w:rPr>
              <w:t>medium</w:t>
            </w:r>
          </w:p>
          <w:p w:rsidRPr="00B12ABA" w:rsidR="00527A97" w:rsidP="00527A97" w:rsidRDefault="00527A97" w14:paraId="79D374E9" w14:textId="77777777">
            <w:pPr>
              <w:snapToGrid w:val="0"/>
              <w:spacing w:after="0"/>
              <w:rPr>
                <w:rFonts w:ascii="Times New Roman" w:hAnsi="Times New Roman"/>
                <w:b/>
              </w:rPr>
            </w:pPr>
            <w:r w:rsidRPr="00B12ABA">
              <w:rPr>
                <w:rFonts w:ascii="Times New Roman" w:hAnsi="Times New Roman"/>
                <w:b/>
              </w:rPr>
              <w:t>high</w:t>
            </w:r>
          </w:p>
        </w:tc>
      </w:tr>
    </w:tbl>
    <w:p w:rsidR="00527A97" w:rsidP="00080D44" w:rsidRDefault="00527A97" w14:paraId="79D374EB" w14:textId="77777777">
      <w:pPr>
        <w:snapToGrid w:val="0"/>
        <w:spacing w:after="120"/>
        <w:rPr>
          <w:rFonts w:ascii="Times New Roman" w:hAnsi="Times New Roman"/>
          <w:lang w:val="en-US"/>
        </w:rPr>
      </w:pPr>
    </w:p>
    <w:p w:rsidR="00B7540D" w:rsidP="00080D44" w:rsidRDefault="00B7540D" w14:paraId="79D374EC" w14:textId="3BC465FE">
      <w:pPr>
        <w:snapToGrid w:val="0"/>
        <w:spacing w:after="120"/>
        <w:rPr>
          <w:rFonts w:ascii="Times New Roman" w:hAnsi="Times New Roman"/>
          <w:lang w:val="en-US"/>
        </w:rPr>
      </w:pPr>
      <w:r>
        <w:rPr>
          <w:rFonts w:ascii="Times New Roman" w:hAnsi="Times New Roman"/>
          <w:lang w:val="en-US"/>
        </w:rPr>
        <w:t xml:space="preserve">Response: </w:t>
      </w:r>
      <w:r w:rsidRPr="00B12ABA" w:rsidR="00B12ABA">
        <w:rPr>
          <w:rFonts w:ascii="Times New Roman" w:hAnsi="Times New Roman"/>
          <w:lang w:val="en-US"/>
        </w:rPr>
        <w:t xml:space="preserve">Currently, no management practices seem to be ongoing in the RA area, no information has been found on this subject. Previous efforts to eradicate (or at least manage) the Dutch population (Binnendijk et al. 2017) failed. Over several years and multiple times per year Binnendijk et al. (2017) tried to catch (with dipnets and electrofishing) as many loaches as possible and removed them from the infested site. Although many specimens were captured (n= 763), eradication efforts were stopped because the numbers kept increasing with new and smaller </w:t>
      </w:r>
      <w:r w:rsidR="00C30127">
        <w:rPr>
          <w:rFonts w:ascii="Times New Roman" w:hAnsi="Times New Roman"/>
          <w:lang w:val="en-US"/>
        </w:rPr>
        <w:t>young-of-th</w:t>
      </w:r>
      <w:r w:rsidR="006654D8">
        <w:rPr>
          <w:rFonts w:ascii="Times New Roman" w:hAnsi="Times New Roman"/>
          <w:lang w:val="en-US"/>
        </w:rPr>
        <w:t>e</w:t>
      </w:r>
      <w:r w:rsidR="00C30127">
        <w:rPr>
          <w:rFonts w:ascii="Times New Roman" w:hAnsi="Times New Roman"/>
          <w:lang w:val="en-US"/>
        </w:rPr>
        <w:t xml:space="preserve">-year individuals </w:t>
      </w:r>
      <w:r w:rsidRPr="00B12ABA" w:rsidR="00B12ABA">
        <w:rPr>
          <w:rFonts w:ascii="Times New Roman" w:hAnsi="Times New Roman"/>
          <w:lang w:val="en-US"/>
        </w:rPr>
        <w:t>(i.e. natural reproduction) caught each year. Other eradication methods were deemed unfeasible on the basis of financial, practical, ecological or legal reasons (Binnendijk et al. 2017).</w:t>
      </w:r>
      <w:r w:rsidR="00EA16C1">
        <w:rPr>
          <w:rFonts w:ascii="Times New Roman" w:hAnsi="Times New Roman"/>
          <w:lang w:val="en-US"/>
        </w:rPr>
        <w:t xml:space="preserve"> Chemicals (e.g. rotenone) can be used to eradicate fish in small, closed waters but are very difficult to apply in large, open water systems like canals. Also are these chemicals not species-specific and cause high collateral damage among non-target species. The use of these chemicals is also legally restricted (Koster et al. 2002).</w:t>
      </w:r>
    </w:p>
    <w:p w:rsidR="00BD226F" w:rsidP="00080D44" w:rsidRDefault="00BD226F" w14:paraId="79D374E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4EF" w14:textId="77777777">
        <w:tc>
          <w:tcPr>
            <w:tcW w:w="9212" w:type="dxa"/>
            <w:shd w:val="clear" w:color="auto" w:fill="auto"/>
          </w:tcPr>
          <w:p w:rsidRPr="00B94B35" w:rsidR="00EF562D" w:rsidP="00BB3969" w:rsidRDefault="00527A97" w14:paraId="79D374E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79D374F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FB" w14:textId="77777777">
        <w:tc>
          <w:tcPr>
            <w:tcW w:w="1536" w:type="dxa"/>
            <w:shd w:val="clear" w:color="auto" w:fill="auto"/>
          </w:tcPr>
          <w:p w:rsidRPr="00752184" w:rsidR="00527A97" w:rsidP="00527A97" w:rsidRDefault="00527A97" w14:paraId="79D374F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F2"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F3"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F4"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9D374F5" w14:textId="77777777">
            <w:pPr>
              <w:spacing w:after="0"/>
              <w:rPr>
                <w:rFonts w:ascii="Times New Roman" w:hAnsi="Times New Roman"/>
                <w:lang w:val="en-US"/>
              </w:rPr>
            </w:pPr>
            <w:r w:rsidRPr="00B939BB">
              <w:rPr>
                <w:rFonts w:ascii="Times New Roman" w:hAnsi="Times New Roman"/>
                <w:lang w:val="en-US"/>
              </w:rPr>
              <w:t>likely</w:t>
            </w:r>
          </w:p>
          <w:p w:rsidRPr="00B12ABA" w:rsidR="00527A97" w:rsidP="00527A97" w:rsidRDefault="00527A97" w14:paraId="79D374F6" w14:textId="77777777">
            <w:pPr>
              <w:snapToGrid w:val="0"/>
              <w:spacing w:after="0"/>
              <w:rPr>
                <w:rFonts w:ascii="Times New Roman" w:hAnsi="Times New Roman"/>
                <w:b/>
                <w:lang w:val="en-GB"/>
              </w:rPr>
            </w:pPr>
            <w:r w:rsidRPr="00B12ABA">
              <w:rPr>
                <w:rFonts w:ascii="Times New Roman" w:hAnsi="Times New Roman"/>
                <w:b/>
              </w:rPr>
              <w:t>very likely</w:t>
            </w:r>
          </w:p>
        </w:tc>
        <w:tc>
          <w:tcPr>
            <w:tcW w:w="1843" w:type="dxa"/>
          </w:tcPr>
          <w:p w:rsidRPr="00752184" w:rsidR="00527A97" w:rsidP="00527A97" w:rsidRDefault="00527A97" w14:paraId="79D374F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F8"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79D374F9" w14:textId="77777777">
            <w:pPr>
              <w:spacing w:after="0"/>
              <w:rPr>
                <w:rFonts w:ascii="Times New Roman" w:hAnsi="Times New Roman"/>
              </w:rPr>
            </w:pPr>
            <w:r w:rsidRPr="00752184">
              <w:rPr>
                <w:rFonts w:ascii="Times New Roman" w:hAnsi="Times New Roman"/>
              </w:rPr>
              <w:t>medium</w:t>
            </w:r>
          </w:p>
          <w:p w:rsidRPr="00B12ABA" w:rsidR="00527A97" w:rsidP="00527A97" w:rsidRDefault="00527A97" w14:paraId="79D374FA" w14:textId="77777777">
            <w:pPr>
              <w:snapToGrid w:val="0"/>
              <w:spacing w:after="0"/>
              <w:rPr>
                <w:rFonts w:ascii="Times New Roman" w:hAnsi="Times New Roman"/>
                <w:b/>
              </w:rPr>
            </w:pPr>
            <w:r w:rsidRPr="00B12ABA">
              <w:rPr>
                <w:rFonts w:ascii="Times New Roman" w:hAnsi="Times New Roman"/>
                <w:b/>
              </w:rPr>
              <w:t>high</w:t>
            </w:r>
          </w:p>
        </w:tc>
      </w:tr>
    </w:tbl>
    <w:p w:rsidRPr="00BD226F" w:rsidR="00BD226F" w:rsidP="00080D44" w:rsidRDefault="00BD226F" w14:paraId="79D374FC" w14:textId="77777777">
      <w:pPr>
        <w:snapToGrid w:val="0"/>
        <w:spacing w:after="120"/>
        <w:rPr>
          <w:rFonts w:ascii="Times New Roman" w:hAnsi="Times New Roman"/>
          <w:lang w:val="en-US"/>
        </w:rPr>
      </w:pPr>
    </w:p>
    <w:p w:rsidR="00B7540D" w:rsidP="00080D44" w:rsidRDefault="00B7540D" w14:paraId="79D374FD" w14:textId="77777777">
      <w:pPr>
        <w:snapToGrid w:val="0"/>
        <w:spacing w:after="120"/>
        <w:rPr>
          <w:rFonts w:ascii="Times New Roman" w:hAnsi="Times New Roman"/>
          <w:lang w:val="en-US"/>
        </w:rPr>
      </w:pPr>
      <w:r>
        <w:rPr>
          <w:rFonts w:ascii="Times New Roman" w:hAnsi="Times New Roman"/>
          <w:lang w:val="en-US"/>
        </w:rPr>
        <w:t xml:space="preserve">Response: </w:t>
      </w:r>
      <w:r w:rsidRPr="002471F4" w:rsidR="002471F4">
        <w:rPr>
          <w:rFonts w:ascii="Times New Roman" w:hAnsi="Times New Roman"/>
          <w:lang w:val="en-US"/>
        </w:rPr>
        <w:t>No information has been found</w:t>
      </w:r>
      <w:r w:rsidR="002471F4">
        <w:rPr>
          <w:rFonts w:ascii="Times New Roman" w:hAnsi="Times New Roman"/>
          <w:lang w:val="en-US"/>
        </w:rPr>
        <w:t xml:space="preserve"> on dedicated monitoring of oriental </w:t>
      </w:r>
      <w:r w:rsidR="00F8765B">
        <w:rPr>
          <w:rFonts w:ascii="Times New Roman" w:hAnsi="Times New Roman"/>
          <w:lang w:val="en-US"/>
        </w:rPr>
        <w:t>weatherfish</w:t>
      </w:r>
      <w:r w:rsidR="002471F4">
        <w:rPr>
          <w:rFonts w:ascii="Times New Roman" w:hAnsi="Times New Roman"/>
          <w:lang w:val="en-US"/>
        </w:rPr>
        <w:t xml:space="preserve"> in the RA area. </w:t>
      </w:r>
      <w:r w:rsidRPr="00672E11" w:rsidR="002471F4">
        <w:rPr>
          <w:rFonts w:ascii="Times New Roman" w:hAnsi="Times New Roman"/>
          <w:i/>
          <w:lang w:val="en-US"/>
        </w:rPr>
        <w:t>M. anguillicaudatus</w:t>
      </w:r>
      <w:r w:rsidR="002471F4">
        <w:rPr>
          <w:rFonts w:ascii="Times New Roman" w:hAnsi="Times New Roman"/>
          <w:lang w:val="en-US"/>
        </w:rPr>
        <w:t xml:space="preserve"> can be detected during regular monitoring for e.g. the Water Framework Directive but there may be several years between first occurrence and first detection. Also, this species has a benthic lifestyle and often lives in marshlike habitats which are difficult to sample. New detection methods, e.g. environmental DNA (eDNA) may be used for better and quicker detection of this cryptic species (Brys </w:t>
      </w:r>
      <w:r w:rsidR="00E75E3B">
        <w:rPr>
          <w:rFonts w:ascii="Times New Roman" w:hAnsi="Times New Roman"/>
          <w:lang w:val="en-US"/>
        </w:rPr>
        <w:t xml:space="preserve">et al. </w:t>
      </w:r>
      <w:r w:rsidR="002471F4">
        <w:rPr>
          <w:rFonts w:ascii="Times New Roman" w:hAnsi="Times New Roman"/>
          <w:lang w:val="en-US"/>
        </w:rPr>
        <w:t>2020).</w:t>
      </w:r>
    </w:p>
    <w:p w:rsidR="00BD226F" w:rsidP="00080D44" w:rsidRDefault="00BD226F" w14:paraId="79D374F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27A97" w:rsidTr="00B94B35" w14:paraId="79D37500" w14:textId="77777777">
        <w:tc>
          <w:tcPr>
            <w:tcW w:w="9212" w:type="dxa"/>
            <w:shd w:val="clear" w:color="auto" w:fill="auto"/>
          </w:tcPr>
          <w:p w:rsidRPr="00B94B35" w:rsidR="00527A97" w:rsidP="00BB3969" w:rsidRDefault="00527A97" w14:paraId="79D374FF"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79D3750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50C" w14:textId="77777777">
        <w:tc>
          <w:tcPr>
            <w:tcW w:w="1536" w:type="dxa"/>
            <w:shd w:val="clear" w:color="auto" w:fill="auto"/>
          </w:tcPr>
          <w:p w:rsidRPr="00752184" w:rsidR="00527A97" w:rsidP="00527A97" w:rsidRDefault="00527A97" w14:paraId="79D3750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503"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504"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505" w14:textId="77777777">
            <w:pPr>
              <w:spacing w:after="0"/>
              <w:rPr>
                <w:rFonts w:ascii="Times New Roman" w:hAnsi="Times New Roman"/>
                <w:lang w:val="en-US"/>
              </w:rPr>
            </w:pPr>
            <w:r w:rsidRPr="00B939BB">
              <w:rPr>
                <w:rFonts w:ascii="Times New Roman" w:hAnsi="Times New Roman"/>
                <w:lang w:val="en-US"/>
              </w:rPr>
              <w:t>moderately likely</w:t>
            </w:r>
          </w:p>
          <w:p w:rsidRPr="00ED666D" w:rsidR="00527A97" w:rsidP="00527A97" w:rsidRDefault="00527A97" w14:paraId="79D37506" w14:textId="77777777">
            <w:pPr>
              <w:spacing w:after="0"/>
              <w:rPr>
                <w:rFonts w:ascii="Times New Roman" w:hAnsi="Times New Roman"/>
                <w:b/>
                <w:lang w:val="en-US"/>
              </w:rPr>
            </w:pPr>
            <w:r w:rsidRPr="00ED666D">
              <w:rPr>
                <w:rFonts w:ascii="Times New Roman" w:hAnsi="Times New Roman"/>
                <w:b/>
                <w:lang w:val="en-US"/>
              </w:rPr>
              <w:t>likely</w:t>
            </w:r>
          </w:p>
          <w:p w:rsidRPr="00ED666D" w:rsidR="00527A97" w:rsidP="00527A97" w:rsidRDefault="00527A97" w14:paraId="79D37507" w14:textId="77777777">
            <w:pPr>
              <w:snapToGrid w:val="0"/>
              <w:spacing w:after="0"/>
              <w:rPr>
                <w:rFonts w:ascii="Times New Roman" w:hAnsi="Times New Roman"/>
                <w:lang w:val="en-GB"/>
              </w:rPr>
            </w:pPr>
            <w:r w:rsidRPr="00ED666D">
              <w:rPr>
                <w:rFonts w:ascii="Times New Roman" w:hAnsi="Times New Roman"/>
              </w:rPr>
              <w:t>very likely</w:t>
            </w:r>
          </w:p>
        </w:tc>
        <w:tc>
          <w:tcPr>
            <w:tcW w:w="1843" w:type="dxa"/>
          </w:tcPr>
          <w:p w:rsidRPr="00752184" w:rsidR="00527A97" w:rsidP="00527A97" w:rsidRDefault="00527A97" w14:paraId="79D3750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509" w14:textId="77777777">
            <w:pPr>
              <w:spacing w:after="0"/>
              <w:rPr>
                <w:rFonts w:ascii="Times New Roman" w:hAnsi="Times New Roman"/>
              </w:rPr>
            </w:pPr>
            <w:r w:rsidRPr="00752184">
              <w:rPr>
                <w:rFonts w:ascii="Times New Roman" w:hAnsi="Times New Roman"/>
              </w:rPr>
              <w:t>low</w:t>
            </w:r>
          </w:p>
          <w:p w:rsidRPr="00ED666D" w:rsidR="00527A97" w:rsidP="00527A97" w:rsidRDefault="00527A97" w14:paraId="79D3750A" w14:textId="77777777">
            <w:pPr>
              <w:spacing w:after="0"/>
              <w:rPr>
                <w:rFonts w:ascii="Times New Roman" w:hAnsi="Times New Roman"/>
                <w:b/>
              </w:rPr>
            </w:pPr>
            <w:r w:rsidRPr="00ED666D">
              <w:rPr>
                <w:rFonts w:ascii="Times New Roman" w:hAnsi="Times New Roman"/>
                <w:b/>
              </w:rPr>
              <w:t>medium</w:t>
            </w:r>
          </w:p>
          <w:p w:rsidRPr="00ED666D" w:rsidR="00527A97" w:rsidP="00527A97" w:rsidRDefault="00527A97" w14:paraId="79D3750B" w14:textId="77777777">
            <w:pPr>
              <w:snapToGrid w:val="0"/>
              <w:spacing w:after="0"/>
              <w:rPr>
                <w:rFonts w:ascii="Times New Roman" w:hAnsi="Times New Roman"/>
              </w:rPr>
            </w:pPr>
            <w:r w:rsidRPr="00ED666D">
              <w:rPr>
                <w:rFonts w:ascii="Times New Roman" w:hAnsi="Times New Roman"/>
              </w:rPr>
              <w:t>high</w:t>
            </w:r>
          </w:p>
        </w:tc>
      </w:tr>
    </w:tbl>
    <w:p w:rsidR="00527A97" w:rsidP="00080D44" w:rsidRDefault="00527A97" w14:paraId="79D3750D" w14:textId="77777777">
      <w:pPr>
        <w:snapToGrid w:val="0"/>
        <w:spacing w:after="120"/>
        <w:rPr>
          <w:rFonts w:ascii="Times New Roman" w:hAnsi="Times New Roman"/>
          <w:lang w:val="en-US"/>
        </w:rPr>
      </w:pPr>
    </w:p>
    <w:p w:rsidR="00B7540D" w:rsidP="00080D44" w:rsidRDefault="00B7540D" w14:paraId="79D3750E" w14:textId="77777777">
      <w:pPr>
        <w:snapToGrid w:val="0"/>
        <w:spacing w:after="120"/>
        <w:rPr>
          <w:rFonts w:ascii="Times New Roman" w:hAnsi="Times New Roman"/>
          <w:lang w:val="en-US"/>
        </w:rPr>
      </w:pPr>
      <w:r>
        <w:rPr>
          <w:rFonts w:ascii="Times New Roman" w:hAnsi="Times New Roman"/>
          <w:lang w:val="en-US"/>
        </w:rPr>
        <w:t xml:space="preserve">Response: </w:t>
      </w:r>
      <w:r w:rsidR="002471F4">
        <w:rPr>
          <w:rFonts w:ascii="Times New Roman" w:hAnsi="Times New Roman"/>
          <w:lang w:val="en-US"/>
        </w:rPr>
        <w:t xml:space="preserve">Much of the RA area offers suitable habitat for oriental </w:t>
      </w:r>
      <w:r w:rsidR="00F8765B">
        <w:rPr>
          <w:rFonts w:ascii="Times New Roman" w:hAnsi="Times New Roman"/>
          <w:lang w:val="en-US"/>
        </w:rPr>
        <w:t>weatherfish</w:t>
      </w:r>
      <w:r w:rsidR="00ED666D">
        <w:rPr>
          <w:rFonts w:ascii="Times New Roman" w:hAnsi="Times New Roman"/>
          <w:lang w:val="en-US"/>
        </w:rPr>
        <w:t xml:space="preserve">. </w:t>
      </w:r>
      <w:r w:rsidR="00EA16C1">
        <w:rPr>
          <w:rFonts w:ascii="Times New Roman" w:hAnsi="Times New Roman"/>
          <w:lang w:val="en-US"/>
        </w:rPr>
        <w:t xml:space="preserve">The corridors </w:t>
      </w:r>
      <w:r w:rsidR="00E871F7">
        <w:rPr>
          <w:rFonts w:ascii="Times New Roman" w:hAnsi="Times New Roman"/>
          <w:lang w:val="en-US"/>
        </w:rPr>
        <w:t>provide</w:t>
      </w:r>
      <w:r w:rsidR="00EA16C1">
        <w:rPr>
          <w:rFonts w:ascii="Times New Roman" w:hAnsi="Times New Roman"/>
          <w:lang w:val="en-US"/>
        </w:rPr>
        <w:t xml:space="preserve"> a perfect pathway between the suitable habitats in different river catchments</w:t>
      </w:r>
      <w:r w:rsidR="00E871F7">
        <w:rPr>
          <w:rFonts w:ascii="Times New Roman" w:hAnsi="Times New Roman"/>
          <w:lang w:val="en-US"/>
        </w:rPr>
        <w:t>. There are no data about the presence of oriental weatherfish in canals in the RA area. In other introduced areas</w:t>
      </w:r>
      <w:r w:rsidR="00EA16C1">
        <w:rPr>
          <w:rFonts w:ascii="Times New Roman" w:hAnsi="Times New Roman"/>
          <w:lang w:val="en-US"/>
        </w:rPr>
        <w:t xml:space="preserve"> e.g. Belcik</w:t>
      </w:r>
      <w:r w:rsidR="00E871F7">
        <w:rPr>
          <w:rFonts w:ascii="Times New Roman" w:hAnsi="Times New Roman"/>
          <w:lang w:val="en-US"/>
        </w:rPr>
        <w:t xml:space="preserve"> (2017) reported that the </w:t>
      </w:r>
      <w:r w:rsidRPr="00E871F7" w:rsidR="00E871F7">
        <w:rPr>
          <w:rFonts w:ascii="Times New Roman" w:hAnsi="Times New Roman"/>
          <w:lang w:val="en-US"/>
        </w:rPr>
        <w:t>oriental weatherfish used the North Shore Channel and the Chicago Sanitary and Ship Canal to move from the Lake Michigan Basin side toward the rivers and tributaries of the Mississippi River Basin</w:t>
      </w:r>
      <w:r w:rsidR="00EA16C1">
        <w:rPr>
          <w:rFonts w:ascii="Times New Roman" w:hAnsi="Times New Roman"/>
          <w:lang w:val="en-US"/>
        </w:rPr>
        <w:t>.</w:t>
      </w:r>
    </w:p>
    <w:p w:rsidR="00BD226F" w:rsidP="00080D44" w:rsidRDefault="00BD226F" w14:paraId="79D3750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563B2" w:rsidR="00527A97" w:rsidTr="00B94B35" w14:paraId="79D37511" w14:textId="77777777">
        <w:tc>
          <w:tcPr>
            <w:tcW w:w="9212" w:type="dxa"/>
            <w:shd w:val="clear" w:color="auto" w:fill="auto"/>
          </w:tcPr>
          <w:p w:rsidRPr="00B94B35" w:rsidR="00527A97" w:rsidP="00BB3969" w:rsidRDefault="00527A97" w14:paraId="79D37510" w14:textId="41F377F4">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the </w:t>
            </w:r>
            <w:r w:rsidRPr="00ED666D" w:rsidR="00641F9C">
              <w:rPr>
                <w:rFonts w:ascii="Times New Roman" w:hAnsi="Times New Roman" w:eastAsia="Times New Roman"/>
                <w:b/>
                <w:lang w:val="en-US"/>
              </w:rPr>
              <w:t>risk assessment area</w:t>
            </w:r>
            <w:r w:rsidRPr="00B278C1" w:rsidR="00196D70">
              <w:rPr>
                <w:rFonts w:ascii="Times New Roman" w:hAnsi="Times New Roman" w:eastAsia="Times New Roman"/>
                <w:b/>
                <w:lang w:val="en-GB" w:eastAsia="ar-SA"/>
              </w:rPr>
              <w:t>.</w:t>
            </w:r>
            <w:r w:rsidR="00941EE0">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527A97" w:rsidP="00BD226F" w:rsidRDefault="00527A97" w14:paraId="79D3751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51D" w14:textId="77777777">
        <w:tc>
          <w:tcPr>
            <w:tcW w:w="1536" w:type="dxa"/>
            <w:shd w:val="clear" w:color="auto" w:fill="auto"/>
          </w:tcPr>
          <w:p w:rsidRPr="00752184" w:rsidR="00527A97" w:rsidP="00527A97" w:rsidRDefault="00527A97" w14:paraId="79D3751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514"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79D37515" w14:textId="77777777">
            <w:pPr>
              <w:spacing w:after="0"/>
              <w:rPr>
                <w:rFonts w:ascii="Times New Roman" w:hAnsi="Times New Roman"/>
                <w:lang w:val="en-US"/>
              </w:rPr>
            </w:pPr>
            <w:r>
              <w:rPr>
                <w:rFonts w:ascii="Times New Roman" w:hAnsi="Times New Roman"/>
                <w:lang w:val="en-US"/>
              </w:rPr>
              <w:t>slowly</w:t>
            </w:r>
          </w:p>
          <w:p w:rsidRPr="00ED666D" w:rsidR="00527A97" w:rsidP="00527A97" w:rsidRDefault="00527A97" w14:paraId="79D37516" w14:textId="77777777">
            <w:pPr>
              <w:spacing w:after="0"/>
              <w:rPr>
                <w:rFonts w:ascii="Times New Roman" w:hAnsi="Times New Roman"/>
                <w:b/>
                <w:lang w:val="en-US"/>
              </w:rPr>
            </w:pPr>
            <w:r w:rsidRPr="00ED666D">
              <w:rPr>
                <w:rFonts w:ascii="Times New Roman" w:hAnsi="Times New Roman"/>
                <w:b/>
                <w:lang w:val="en-US"/>
              </w:rPr>
              <w:t xml:space="preserve">moderately </w:t>
            </w:r>
          </w:p>
          <w:p w:rsidRPr="00B939BB" w:rsidR="00527A97" w:rsidP="00527A97" w:rsidRDefault="00C4758B" w14:paraId="79D37517" w14:textId="77777777">
            <w:pPr>
              <w:spacing w:after="0"/>
              <w:rPr>
                <w:rFonts w:ascii="Times New Roman" w:hAnsi="Times New Roman"/>
                <w:lang w:val="en-US"/>
              </w:rPr>
            </w:pPr>
            <w:r>
              <w:rPr>
                <w:rFonts w:ascii="Times New Roman" w:hAnsi="Times New Roman"/>
                <w:lang w:val="en-US"/>
              </w:rPr>
              <w:t>rapidly</w:t>
            </w:r>
          </w:p>
          <w:p w:rsidRPr="00544B15" w:rsidR="00527A97" w:rsidP="00C4758B" w:rsidRDefault="00527A97" w14:paraId="79D37518"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79D3751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D666D" w:rsidR="00527A97" w:rsidP="00527A97" w:rsidRDefault="00527A97" w14:paraId="79D3751A" w14:textId="77777777">
            <w:pPr>
              <w:spacing w:after="0"/>
              <w:rPr>
                <w:rFonts w:ascii="Times New Roman" w:hAnsi="Times New Roman"/>
                <w:b/>
              </w:rPr>
            </w:pPr>
            <w:r w:rsidRPr="00ED666D">
              <w:rPr>
                <w:rFonts w:ascii="Times New Roman" w:hAnsi="Times New Roman"/>
                <w:b/>
              </w:rPr>
              <w:t>low</w:t>
            </w:r>
          </w:p>
          <w:p w:rsidRPr="00752184" w:rsidR="00527A97" w:rsidP="00527A97" w:rsidRDefault="00527A97" w14:paraId="79D3751B"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9D3751C"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51E" w14:textId="77777777">
      <w:pPr>
        <w:snapToGrid w:val="0"/>
        <w:spacing w:after="120"/>
        <w:rPr>
          <w:rFonts w:ascii="Times New Roman" w:hAnsi="Times New Roman"/>
          <w:lang w:val="en-US"/>
        </w:rPr>
      </w:pPr>
    </w:p>
    <w:p w:rsidR="00B7540D" w:rsidP="00080D44" w:rsidRDefault="00B7540D" w14:paraId="79D3751F" w14:textId="77777777">
      <w:pPr>
        <w:snapToGrid w:val="0"/>
        <w:spacing w:after="120"/>
        <w:rPr>
          <w:rFonts w:ascii="Times New Roman" w:hAnsi="Times New Roman"/>
          <w:lang w:val="en-US"/>
        </w:rPr>
      </w:pPr>
      <w:r>
        <w:rPr>
          <w:rFonts w:ascii="Times New Roman" w:hAnsi="Times New Roman"/>
          <w:lang w:val="en-US"/>
        </w:rPr>
        <w:t xml:space="preserve">Response: </w:t>
      </w:r>
      <w:r w:rsidRPr="002471F4" w:rsidR="00ED666D">
        <w:rPr>
          <w:rFonts w:ascii="Times New Roman" w:hAnsi="Times New Roman"/>
          <w:lang w:val="en-US"/>
        </w:rPr>
        <w:t>No information has been found</w:t>
      </w:r>
      <w:r w:rsidR="00ED666D">
        <w:rPr>
          <w:rFonts w:ascii="Times New Roman" w:hAnsi="Times New Roman"/>
          <w:lang w:val="en-US"/>
        </w:rPr>
        <w:t xml:space="preserve"> on the spread potential through this pathway</w:t>
      </w:r>
      <w:r w:rsidR="00E871F7">
        <w:rPr>
          <w:rFonts w:ascii="Times New Roman" w:hAnsi="Times New Roman"/>
          <w:lang w:val="en-US"/>
        </w:rPr>
        <w:t xml:space="preserve"> in the RA area</w:t>
      </w:r>
      <w:r w:rsidR="00ED666D">
        <w:rPr>
          <w:rFonts w:ascii="Times New Roman" w:hAnsi="Times New Roman"/>
          <w:lang w:val="en-US"/>
        </w:rPr>
        <w:t xml:space="preserve">, but considering the moderate expected spread by natural means and the estimated relatively low number of </w:t>
      </w:r>
      <w:r w:rsidR="00E871F7">
        <w:rPr>
          <w:rFonts w:ascii="Times New Roman" w:hAnsi="Times New Roman"/>
          <w:lang w:val="en-US"/>
        </w:rPr>
        <w:t>existing populations of oriental weatherfish in the RA area</w:t>
      </w:r>
      <w:r w:rsidR="00ED666D">
        <w:rPr>
          <w:rFonts w:ascii="Times New Roman" w:hAnsi="Times New Roman"/>
          <w:lang w:val="en-US"/>
        </w:rPr>
        <w:t xml:space="preserve">, the </w:t>
      </w:r>
      <w:r w:rsidRPr="00ED666D" w:rsidR="00ED666D">
        <w:rPr>
          <w:rFonts w:ascii="Times New Roman" w:hAnsi="Times New Roman"/>
          <w:lang w:val="en-US"/>
        </w:rPr>
        <w:t xml:space="preserve">rate of spread based on this pathway </w:t>
      </w:r>
      <w:r w:rsidR="00ED666D">
        <w:rPr>
          <w:rFonts w:ascii="Times New Roman" w:hAnsi="Times New Roman"/>
          <w:lang w:val="en-US"/>
        </w:rPr>
        <w:t>is thought to be moderate even though environmental conditions are favour</w:t>
      </w:r>
      <w:r w:rsidR="00E871F7">
        <w:rPr>
          <w:rFonts w:ascii="Times New Roman" w:hAnsi="Times New Roman"/>
          <w:lang w:val="en-US"/>
        </w:rPr>
        <w:t>able in most MS of the RA area.</w:t>
      </w:r>
    </w:p>
    <w:p w:rsidR="00255166" w:rsidP="00080D44" w:rsidRDefault="00255166" w14:paraId="79D3752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8570D" w:rsidTr="00B94B35" w14:paraId="79D37522" w14:textId="77777777">
        <w:tc>
          <w:tcPr>
            <w:tcW w:w="9212" w:type="dxa"/>
            <w:shd w:val="clear" w:color="auto" w:fill="auto"/>
          </w:tcPr>
          <w:p w:rsidRPr="00B94B35" w:rsidR="0098570D" w:rsidP="00BB3969" w:rsidRDefault="0098570D" w14:paraId="79D3752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79D3752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2E" w14:textId="77777777">
        <w:tc>
          <w:tcPr>
            <w:tcW w:w="1536" w:type="dxa"/>
            <w:shd w:val="clear" w:color="auto" w:fill="auto"/>
          </w:tcPr>
          <w:p w:rsidRPr="00752184" w:rsidR="0098570D" w:rsidP="00B94B35" w:rsidRDefault="0098570D" w14:paraId="79D375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9D37525"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79D37526"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79D37527" w14:textId="77777777">
            <w:pPr>
              <w:spacing w:after="0"/>
              <w:rPr>
                <w:rFonts w:ascii="Times New Roman" w:hAnsi="Times New Roman"/>
                <w:lang w:val="en-US"/>
              </w:rPr>
            </w:pPr>
            <w:r>
              <w:rPr>
                <w:rFonts w:ascii="Times New Roman" w:hAnsi="Times New Roman"/>
                <w:lang w:val="en-US"/>
              </w:rPr>
              <w:t>with some difficulty</w:t>
            </w:r>
          </w:p>
          <w:p w:rsidRPr="00B939BB" w:rsidR="0098570D" w:rsidP="0098570D" w:rsidRDefault="0098570D" w14:paraId="79D37528" w14:textId="77777777">
            <w:pPr>
              <w:spacing w:after="0"/>
              <w:rPr>
                <w:rFonts w:ascii="Times New Roman" w:hAnsi="Times New Roman"/>
                <w:lang w:val="en-US"/>
              </w:rPr>
            </w:pPr>
            <w:r>
              <w:rPr>
                <w:rFonts w:ascii="Times New Roman" w:hAnsi="Times New Roman"/>
                <w:lang w:val="en-US"/>
              </w:rPr>
              <w:t>difficult</w:t>
            </w:r>
          </w:p>
          <w:p w:rsidRPr="00CB6289" w:rsidR="0098570D" w:rsidP="0098570D" w:rsidRDefault="0098570D" w14:paraId="79D37529" w14:textId="77777777">
            <w:pPr>
              <w:snapToGrid w:val="0"/>
              <w:spacing w:after="0"/>
              <w:rPr>
                <w:rFonts w:ascii="Times New Roman" w:hAnsi="Times New Roman"/>
                <w:b/>
                <w:lang w:val="en-GB"/>
              </w:rPr>
            </w:pPr>
            <w:r w:rsidRPr="00CB6289">
              <w:rPr>
                <w:rFonts w:ascii="Times New Roman" w:hAnsi="Times New Roman"/>
                <w:b/>
                <w:lang w:val="en-US"/>
              </w:rPr>
              <w:t>very difficult</w:t>
            </w:r>
          </w:p>
        </w:tc>
        <w:tc>
          <w:tcPr>
            <w:tcW w:w="1843" w:type="dxa"/>
          </w:tcPr>
          <w:p w:rsidRPr="00752184" w:rsidR="0098570D" w:rsidP="00B94B35" w:rsidRDefault="0098570D" w14:paraId="79D3752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79D3752B" w14:textId="77777777">
            <w:pPr>
              <w:spacing w:after="0"/>
              <w:rPr>
                <w:rFonts w:ascii="Times New Roman" w:hAnsi="Times New Roman"/>
              </w:rPr>
            </w:pPr>
            <w:r w:rsidRPr="00752184">
              <w:rPr>
                <w:rFonts w:ascii="Times New Roman" w:hAnsi="Times New Roman"/>
              </w:rPr>
              <w:t>low</w:t>
            </w:r>
          </w:p>
          <w:p w:rsidRPr="00E871F7" w:rsidR="0098570D" w:rsidP="00B94B35" w:rsidRDefault="0098570D" w14:paraId="79D3752C" w14:textId="77777777">
            <w:pPr>
              <w:spacing w:after="0"/>
              <w:rPr>
                <w:rFonts w:ascii="Times New Roman" w:hAnsi="Times New Roman"/>
                <w:b/>
              </w:rPr>
            </w:pPr>
            <w:r w:rsidRPr="00E871F7">
              <w:rPr>
                <w:rFonts w:ascii="Times New Roman" w:hAnsi="Times New Roman"/>
                <w:b/>
              </w:rPr>
              <w:t>medium</w:t>
            </w:r>
          </w:p>
          <w:p w:rsidRPr="00E871F7" w:rsidR="0098570D" w:rsidP="00B94B35" w:rsidRDefault="0098570D" w14:paraId="79D3752D" w14:textId="77777777">
            <w:pPr>
              <w:snapToGrid w:val="0"/>
              <w:spacing w:after="0"/>
              <w:rPr>
                <w:rFonts w:ascii="Times New Roman" w:hAnsi="Times New Roman"/>
              </w:rPr>
            </w:pPr>
            <w:r w:rsidRPr="00E871F7">
              <w:rPr>
                <w:rFonts w:ascii="Times New Roman" w:hAnsi="Times New Roman"/>
              </w:rPr>
              <w:t>high</w:t>
            </w:r>
          </w:p>
        </w:tc>
      </w:tr>
    </w:tbl>
    <w:p w:rsidR="00981500" w:rsidP="00080D44" w:rsidRDefault="00981500" w14:paraId="79D3752F" w14:textId="77777777">
      <w:pPr>
        <w:snapToGrid w:val="0"/>
        <w:spacing w:after="120"/>
        <w:rPr>
          <w:rFonts w:ascii="Times New Roman" w:hAnsi="Times New Roman"/>
          <w:lang w:val="en-US"/>
        </w:rPr>
      </w:pPr>
    </w:p>
    <w:p w:rsidR="00B7540D" w:rsidP="00080D44" w:rsidRDefault="00B7540D" w14:paraId="79D37530" w14:textId="639F93E6">
      <w:pPr>
        <w:snapToGrid w:val="0"/>
        <w:spacing w:after="120"/>
        <w:rPr>
          <w:rFonts w:ascii="Times New Roman" w:hAnsi="Times New Roman"/>
          <w:lang w:val="en-US"/>
        </w:rPr>
      </w:pPr>
      <w:r>
        <w:rPr>
          <w:rFonts w:ascii="Times New Roman" w:hAnsi="Times New Roman"/>
          <w:lang w:val="en-US"/>
        </w:rPr>
        <w:t xml:space="preserve">Response: </w:t>
      </w:r>
      <w:r w:rsidR="00C30127">
        <w:rPr>
          <w:rFonts w:ascii="Times New Roman" w:hAnsi="Times New Roman"/>
          <w:lang w:val="en-US"/>
        </w:rPr>
        <w:t>N</w:t>
      </w:r>
      <w:r w:rsidR="00CB6289">
        <w:rPr>
          <w:rFonts w:ascii="Times New Roman" w:hAnsi="Times New Roman"/>
          <w:lang w:val="en-US"/>
        </w:rPr>
        <w:t>atural spread is very difficult to contain. In the RA area most river catchment</w:t>
      </w:r>
      <w:r w:rsidR="00697B5D">
        <w:rPr>
          <w:rFonts w:ascii="Times New Roman" w:hAnsi="Times New Roman"/>
          <w:lang w:val="en-US"/>
        </w:rPr>
        <w:t>s</w:t>
      </w:r>
      <w:r w:rsidR="00CB6289">
        <w:rPr>
          <w:rFonts w:ascii="Times New Roman" w:hAnsi="Times New Roman"/>
          <w:lang w:val="en-US"/>
        </w:rPr>
        <w:t xml:space="preserve"> are connected by artificial canals. Once oriental </w:t>
      </w:r>
      <w:r w:rsidR="00F8765B">
        <w:rPr>
          <w:rFonts w:ascii="Times New Roman" w:hAnsi="Times New Roman"/>
          <w:lang w:val="en-US"/>
        </w:rPr>
        <w:t>weatherfish</w:t>
      </w:r>
      <w:r w:rsidR="00CB6289">
        <w:rPr>
          <w:rFonts w:ascii="Times New Roman" w:hAnsi="Times New Roman"/>
          <w:lang w:val="en-US"/>
        </w:rPr>
        <w:t xml:space="preserve"> is introduced, it will spread almost unnoticed, un</w:t>
      </w:r>
      <w:r w:rsidR="002817F8">
        <w:rPr>
          <w:rFonts w:ascii="Times New Roman" w:hAnsi="Times New Roman"/>
          <w:lang w:val="en-US"/>
        </w:rPr>
        <w:t xml:space="preserve">til one or a few specimens are </w:t>
      </w:r>
      <w:r w:rsidRPr="002817F8" w:rsidR="002817F8">
        <w:rPr>
          <w:rFonts w:ascii="Times New Roman" w:hAnsi="Times New Roman"/>
          <w:lang w:val="en-US"/>
        </w:rPr>
        <w:t>coincidentally</w:t>
      </w:r>
      <w:r w:rsidR="00CB6289">
        <w:rPr>
          <w:rFonts w:ascii="Times New Roman" w:hAnsi="Times New Roman"/>
          <w:lang w:val="en-US"/>
        </w:rPr>
        <w:t xml:space="preserve"> detected</w:t>
      </w:r>
      <w:r w:rsidR="002817F8">
        <w:rPr>
          <w:rFonts w:ascii="Times New Roman" w:hAnsi="Times New Roman"/>
          <w:lang w:val="en-US"/>
        </w:rPr>
        <w:t>. Containment of this species in large river and other natural water systems is almost impossible</w:t>
      </w:r>
      <w:r w:rsidR="00C30127">
        <w:rPr>
          <w:rFonts w:ascii="Times New Roman" w:hAnsi="Times New Roman"/>
          <w:lang w:val="en-US"/>
        </w:rPr>
        <w:t>,</w:t>
      </w:r>
      <w:r w:rsidR="002817F8">
        <w:rPr>
          <w:rFonts w:ascii="Times New Roman" w:hAnsi="Times New Roman"/>
          <w:lang w:val="en-US"/>
        </w:rPr>
        <w:t xml:space="preserve"> </w:t>
      </w:r>
      <w:r w:rsidR="00C30127">
        <w:rPr>
          <w:rFonts w:ascii="Times New Roman" w:hAnsi="Times New Roman"/>
          <w:lang w:val="en-US"/>
        </w:rPr>
        <w:t xml:space="preserve">in common </w:t>
      </w:r>
      <w:r w:rsidR="002817F8">
        <w:rPr>
          <w:rFonts w:ascii="Times New Roman" w:hAnsi="Times New Roman"/>
          <w:lang w:val="en-US"/>
        </w:rPr>
        <w:t xml:space="preserve">with most fish species. In smaller systems oriental </w:t>
      </w:r>
      <w:r w:rsidR="00F8765B">
        <w:rPr>
          <w:rFonts w:ascii="Times New Roman" w:hAnsi="Times New Roman"/>
          <w:lang w:val="en-US"/>
        </w:rPr>
        <w:t>weatherfish</w:t>
      </w:r>
      <w:r w:rsidR="002817F8">
        <w:rPr>
          <w:rFonts w:ascii="Times New Roman" w:hAnsi="Times New Roman"/>
          <w:lang w:val="en-US"/>
        </w:rPr>
        <w:t xml:space="preserve"> may be contained using piscicides (e.g. rotenone) but with high collateral damage.</w:t>
      </w:r>
      <w:r w:rsidR="00003F1E">
        <w:rPr>
          <w:rFonts w:ascii="Times New Roman" w:hAnsi="Times New Roman"/>
          <w:lang w:val="en-US"/>
        </w:rPr>
        <w:t xml:space="preserve"> Also, piscicides may have legal restrictions of its use in several Member States of the RA area.</w:t>
      </w:r>
    </w:p>
    <w:p w:rsidR="00981500" w:rsidP="00080D44" w:rsidRDefault="00981500" w14:paraId="79D3753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8570D" w:rsidTr="00B94B35" w14:paraId="79D37534" w14:textId="77777777">
        <w:tc>
          <w:tcPr>
            <w:tcW w:w="9212" w:type="dxa"/>
            <w:shd w:val="clear" w:color="auto" w:fill="auto"/>
          </w:tcPr>
          <w:p w:rsidRPr="00C4758B" w:rsidR="0098570D" w:rsidP="00B94B35" w:rsidRDefault="0098570D" w14:paraId="79D37532"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79D37533"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79D3753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40" w14:textId="77777777">
        <w:tc>
          <w:tcPr>
            <w:tcW w:w="1536" w:type="dxa"/>
            <w:shd w:val="clear" w:color="auto" w:fill="auto"/>
          </w:tcPr>
          <w:p w:rsidRPr="00752184" w:rsidR="0098570D" w:rsidP="00B94B35" w:rsidRDefault="0098570D" w14:paraId="79D3753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9D37537"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E313DE" w:rsidR="0098570D" w:rsidP="0098570D" w:rsidRDefault="0098570D" w14:paraId="79D37538" w14:textId="77777777">
            <w:pPr>
              <w:spacing w:after="0"/>
              <w:rPr>
                <w:rFonts w:ascii="Times New Roman" w:hAnsi="Times New Roman"/>
                <w:lang w:val="en-US"/>
              </w:rPr>
            </w:pPr>
            <w:r w:rsidRPr="00E313DE">
              <w:rPr>
                <w:rFonts w:ascii="Times New Roman" w:hAnsi="Times New Roman"/>
                <w:lang w:val="en-US"/>
              </w:rPr>
              <w:t>slowly</w:t>
            </w:r>
          </w:p>
          <w:p w:rsidRPr="00E313DE" w:rsidR="0098570D" w:rsidP="0098570D" w:rsidRDefault="0098570D" w14:paraId="79D37539" w14:textId="77777777">
            <w:pPr>
              <w:spacing w:after="0"/>
              <w:rPr>
                <w:rFonts w:ascii="Times New Roman" w:hAnsi="Times New Roman"/>
                <w:b/>
                <w:lang w:val="en-US"/>
              </w:rPr>
            </w:pPr>
            <w:r w:rsidRPr="00E313DE">
              <w:rPr>
                <w:rFonts w:ascii="Times New Roman" w:hAnsi="Times New Roman"/>
                <w:b/>
                <w:lang w:val="en-US"/>
              </w:rPr>
              <w:t>moderately</w:t>
            </w:r>
          </w:p>
          <w:p w:rsidRPr="00B939BB" w:rsidR="0098570D" w:rsidP="0098570D" w:rsidRDefault="0098570D" w14:paraId="79D3753A" w14:textId="77777777">
            <w:pPr>
              <w:spacing w:after="0"/>
              <w:rPr>
                <w:rFonts w:ascii="Times New Roman" w:hAnsi="Times New Roman"/>
                <w:lang w:val="en-US"/>
              </w:rPr>
            </w:pPr>
            <w:r>
              <w:rPr>
                <w:rFonts w:ascii="Times New Roman" w:hAnsi="Times New Roman"/>
                <w:lang w:val="en-US"/>
              </w:rPr>
              <w:t>rapidly</w:t>
            </w:r>
          </w:p>
          <w:p w:rsidRPr="00544B15" w:rsidR="0098570D" w:rsidP="0098570D" w:rsidRDefault="0098570D" w14:paraId="79D3753B"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9D3753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A1F92" w:rsidR="0098570D" w:rsidP="00B94B35" w:rsidRDefault="0098570D" w14:paraId="79D3753D" w14:textId="77777777">
            <w:pPr>
              <w:spacing w:after="0"/>
              <w:rPr>
                <w:rFonts w:ascii="Times New Roman" w:hAnsi="Times New Roman"/>
                <w:b/>
              </w:rPr>
            </w:pPr>
            <w:r w:rsidRPr="00DA1F92">
              <w:rPr>
                <w:rFonts w:ascii="Times New Roman" w:hAnsi="Times New Roman"/>
                <w:b/>
              </w:rPr>
              <w:t>low</w:t>
            </w:r>
          </w:p>
          <w:p w:rsidRPr="00DA1F92" w:rsidR="0098570D" w:rsidP="00B94B35" w:rsidRDefault="0098570D" w14:paraId="79D3753E" w14:textId="77777777">
            <w:pPr>
              <w:spacing w:after="0"/>
              <w:rPr>
                <w:rFonts w:ascii="Times New Roman" w:hAnsi="Times New Roman"/>
              </w:rPr>
            </w:pPr>
            <w:r w:rsidRPr="00DA1F92">
              <w:rPr>
                <w:rFonts w:ascii="Times New Roman" w:hAnsi="Times New Roman"/>
              </w:rPr>
              <w:t>medium</w:t>
            </w:r>
          </w:p>
          <w:p w:rsidRPr="00752184" w:rsidR="0098570D" w:rsidP="00B94B35" w:rsidRDefault="0098570D" w14:paraId="79D3753F" w14:textId="77777777">
            <w:pPr>
              <w:snapToGrid w:val="0"/>
              <w:spacing w:after="0"/>
              <w:rPr>
                <w:rFonts w:ascii="Times New Roman" w:hAnsi="Times New Roman"/>
                <w:b/>
              </w:rPr>
            </w:pPr>
            <w:r w:rsidRPr="00752184">
              <w:rPr>
                <w:rFonts w:ascii="Times New Roman" w:hAnsi="Times New Roman"/>
              </w:rPr>
              <w:t>high</w:t>
            </w:r>
          </w:p>
        </w:tc>
      </w:tr>
    </w:tbl>
    <w:p w:rsidR="0098570D" w:rsidP="00080D44" w:rsidRDefault="0098570D" w14:paraId="79D37541" w14:textId="77777777">
      <w:pPr>
        <w:snapToGrid w:val="0"/>
        <w:spacing w:after="120"/>
        <w:rPr>
          <w:rFonts w:ascii="Times New Roman" w:hAnsi="Times New Roman"/>
          <w:lang w:val="en-US"/>
        </w:rPr>
      </w:pPr>
    </w:p>
    <w:p w:rsidR="00E313DE" w:rsidP="00080D44" w:rsidRDefault="00B7540D" w14:paraId="79D37542" w14:textId="77777777">
      <w:pPr>
        <w:snapToGrid w:val="0"/>
        <w:spacing w:after="120"/>
        <w:rPr>
          <w:rFonts w:ascii="Times New Roman" w:hAnsi="Times New Roman"/>
          <w:lang w:val="en-US"/>
        </w:rPr>
      </w:pPr>
      <w:r>
        <w:rPr>
          <w:rFonts w:ascii="Times New Roman" w:hAnsi="Times New Roman"/>
          <w:lang w:val="en-US"/>
        </w:rPr>
        <w:t xml:space="preserve">Response: </w:t>
      </w:r>
      <w:r w:rsidRPr="007C43FF" w:rsidR="00E313DE">
        <w:rPr>
          <w:rFonts w:ascii="Times New Roman" w:hAnsi="Times New Roman"/>
          <w:lang w:val="en-US"/>
        </w:rPr>
        <w:t>Oriental weatherloach do not appear to undertake migrations over long distances as part of</w:t>
      </w:r>
      <w:r w:rsidR="00E313DE">
        <w:rPr>
          <w:rFonts w:ascii="Times New Roman" w:hAnsi="Times New Roman"/>
          <w:lang w:val="en-US"/>
        </w:rPr>
        <w:t xml:space="preserve"> </w:t>
      </w:r>
      <w:r w:rsidRPr="007C43FF" w:rsidR="00E313DE">
        <w:rPr>
          <w:rFonts w:ascii="Times New Roman" w:hAnsi="Times New Roman"/>
          <w:lang w:val="en-US"/>
        </w:rPr>
        <w:t xml:space="preserve">their life-cycle (Lucas </w:t>
      </w:r>
      <w:r w:rsidR="00E313DE">
        <w:rPr>
          <w:rFonts w:ascii="Times New Roman" w:hAnsi="Times New Roman"/>
          <w:lang w:val="en-US"/>
        </w:rPr>
        <w:t>and Barras</w:t>
      </w:r>
      <w:r w:rsidRPr="007C43FF" w:rsidR="00E313DE">
        <w:rPr>
          <w:rFonts w:ascii="Times New Roman" w:hAnsi="Times New Roman"/>
          <w:lang w:val="en-US"/>
        </w:rPr>
        <w:t xml:space="preserve"> 2001). </w:t>
      </w:r>
      <w:r w:rsidR="00E313DE">
        <w:rPr>
          <w:rFonts w:ascii="Times New Roman" w:hAnsi="Times New Roman"/>
          <w:lang w:val="en-US"/>
        </w:rPr>
        <w:t>However, l</w:t>
      </w:r>
      <w:r w:rsidRPr="007C43FF" w:rsidR="00E313DE">
        <w:rPr>
          <w:rFonts w:ascii="Times New Roman" w:hAnsi="Times New Roman"/>
          <w:lang w:val="en-US"/>
        </w:rPr>
        <w:t>ittle appears to be known about their general movement</w:t>
      </w:r>
      <w:r w:rsidR="00E313DE">
        <w:rPr>
          <w:rFonts w:ascii="Times New Roman" w:hAnsi="Times New Roman"/>
          <w:lang w:val="en-US"/>
        </w:rPr>
        <w:t xml:space="preserve"> </w:t>
      </w:r>
      <w:r w:rsidRPr="007C43FF" w:rsidR="00E313DE">
        <w:rPr>
          <w:rFonts w:ascii="Times New Roman" w:hAnsi="Times New Roman"/>
          <w:lang w:val="en-US"/>
        </w:rPr>
        <w:t>patterns</w:t>
      </w:r>
      <w:r w:rsidR="00E313DE">
        <w:rPr>
          <w:rFonts w:ascii="Times New Roman" w:hAnsi="Times New Roman"/>
          <w:lang w:val="en-US"/>
        </w:rPr>
        <w:t xml:space="preserve"> (Koster et al. 2002). </w:t>
      </w:r>
      <w:r w:rsidR="007A2D04">
        <w:rPr>
          <w:rFonts w:ascii="Times New Roman" w:hAnsi="Times New Roman"/>
          <w:lang w:val="en-US"/>
        </w:rPr>
        <w:t xml:space="preserve">As indicated in Q 3.1, the rate of spread in </w:t>
      </w:r>
      <w:r w:rsidR="00E313DE">
        <w:rPr>
          <w:rFonts w:ascii="Times New Roman" w:hAnsi="Times New Roman"/>
          <w:lang w:val="en-US"/>
        </w:rPr>
        <w:t>most</w:t>
      </w:r>
      <w:r w:rsidR="007A2D04">
        <w:rPr>
          <w:rFonts w:ascii="Times New Roman" w:hAnsi="Times New Roman"/>
          <w:lang w:val="en-US"/>
        </w:rPr>
        <w:t xml:space="preserve"> countries and continents is not very fast (probably less than 10 km per year). </w:t>
      </w:r>
      <w:r w:rsidRPr="00080D44" w:rsidR="00E313DE">
        <w:rPr>
          <w:rFonts w:ascii="Times New Roman" w:hAnsi="Times New Roman"/>
          <w:lang w:val="en-US"/>
        </w:rPr>
        <w:t xml:space="preserve">A study by Schultz (1960) determined that in the Shiawassee River in Michigan, their expansion was slow, around 0.8 km per year but a study conducted in Australia concluded that oriental weatherfish can expand their range more quickly at about 7.2 km per year (Lintermans et al. 1990). </w:t>
      </w:r>
      <w:r w:rsidRPr="00080D44" w:rsidR="007B5F79">
        <w:rPr>
          <w:rFonts w:ascii="Times New Roman" w:hAnsi="Times New Roman"/>
          <w:lang w:val="en-US"/>
        </w:rPr>
        <w:t xml:space="preserve">Frable (2008) states that within just two years, oriental weatherfish populations had spread more than 35km in Washington. </w:t>
      </w:r>
      <w:r w:rsidR="00DA1F92">
        <w:rPr>
          <w:rFonts w:ascii="Times New Roman" w:hAnsi="Times New Roman"/>
          <w:lang w:val="en-US"/>
        </w:rPr>
        <w:t>Koster et al. (2002) report</w:t>
      </w:r>
      <w:r w:rsidRPr="007C43FF" w:rsidR="00DA1F92">
        <w:rPr>
          <w:rFonts w:ascii="Times New Roman" w:hAnsi="Times New Roman"/>
          <w:lang w:val="en-US"/>
        </w:rPr>
        <w:t xml:space="preserve"> that </w:t>
      </w:r>
      <w:r w:rsidR="00DA1F92">
        <w:rPr>
          <w:rFonts w:ascii="Times New Roman" w:hAnsi="Times New Roman"/>
          <w:lang w:val="en-US"/>
        </w:rPr>
        <w:t>o</w:t>
      </w:r>
      <w:r w:rsidRPr="007C43FF" w:rsidR="00DA1F92">
        <w:rPr>
          <w:rFonts w:ascii="Times New Roman" w:hAnsi="Times New Roman"/>
          <w:lang w:val="en-US"/>
        </w:rPr>
        <w:t>riental weather</w:t>
      </w:r>
      <w:r w:rsidR="00DA1F92">
        <w:rPr>
          <w:rFonts w:ascii="Times New Roman" w:hAnsi="Times New Roman"/>
          <w:lang w:val="en-US"/>
        </w:rPr>
        <w:t>fish</w:t>
      </w:r>
      <w:r w:rsidRPr="007C43FF" w:rsidR="00DA1F92">
        <w:rPr>
          <w:rFonts w:ascii="Times New Roman" w:hAnsi="Times New Roman"/>
          <w:lang w:val="en-US"/>
        </w:rPr>
        <w:t xml:space="preserve"> may be</w:t>
      </w:r>
      <w:r w:rsidR="00DA1F92">
        <w:rPr>
          <w:rFonts w:ascii="Times New Roman" w:hAnsi="Times New Roman"/>
          <w:lang w:val="en-US"/>
        </w:rPr>
        <w:t xml:space="preserve"> </w:t>
      </w:r>
      <w:r w:rsidRPr="007C43FF" w:rsidR="00DA1F92">
        <w:rPr>
          <w:rFonts w:ascii="Times New Roman" w:hAnsi="Times New Roman"/>
          <w:lang w:val="en-US"/>
        </w:rPr>
        <w:t>restricted in their ability to colonise in an upstream direction.</w:t>
      </w:r>
    </w:p>
    <w:p w:rsidR="007C43FF" w:rsidP="00080D44" w:rsidRDefault="007A2D04" w14:paraId="79D37543" w14:textId="11DB6E69">
      <w:pPr>
        <w:snapToGrid w:val="0"/>
        <w:spacing w:after="120"/>
        <w:rPr>
          <w:rFonts w:ascii="Times New Roman" w:hAnsi="Times New Roman"/>
          <w:lang w:val="en-US"/>
        </w:rPr>
      </w:pPr>
      <w:r>
        <w:rPr>
          <w:rFonts w:ascii="Times New Roman" w:hAnsi="Times New Roman"/>
          <w:lang w:val="en-US"/>
        </w:rPr>
        <w:t xml:space="preserve">Currently there are only a few known established populations of oriental </w:t>
      </w:r>
      <w:r w:rsidR="00F8765B">
        <w:rPr>
          <w:rFonts w:ascii="Times New Roman" w:hAnsi="Times New Roman"/>
          <w:lang w:val="en-US"/>
        </w:rPr>
        <w:t>weatherfish</w:t>
      </w:r>
      <w:r>
        <w:rPr>
          <w:rFonts w:ascii="Times New Roman" w:hAnsi="Times New Roman"/>
          <w:lang w:val="en-US"/>
        </w:rPr>
        <w:t xml:space="preserve"> in the RA area and</w:t>
      </w:r>
      <w:r w:rsidR="008021E7">
        <w:rPr>
          <w:rFonts w:ascii="Times New Roman" w:hAnsi="Times New Roman"/>
          <w:lang w:val="en-US"/>
        </w:rPr>
        <w:t>,</w:t>
      </w:r>
      <w:r>
        <w:rPr>
          <w:rFonts w:ascii="Times New Roman" w:hAnsi="Times New Roman"/>
          <w:lang w:val="en-US"/>
        </w:rPr>
        <w:t xml:space="preserve"> despite the high availability of suitable habitat</w:t>
      </w:r>
      <w:r w:rsidR="008021E7">
        <w:rPr>
          <w:rFonts w:ascii="Times New Roman" w:hAnsi="Times New Roman"/>
          <w:lang w:val="en-US"/>
        </w:rPr>
        <w:t>,</w:t>
      </w:r>
      <w:r>
        <w:rPr>
          <w:rFonts w:ascii="Times New Roman" w:hAnsi="Times New Roman"/>
          <w:lang w:val="en-US"/>
        </w:rPr>
        <w:t xml:space="preserve"> it is estimated that </w:t>
      </w:r>
      <w:r w:rsidRPr="007A2D04">
        <w:rPr>
          <w:rFonts w:ascii="Times New Roman" w:hAnsi="Times New Roman"/>
          <w:lang w:val="en-US"/>
        </w:rPr>
        <w:t>the overall potential rate of spread</w:t>
      </w:r>
      <w:r>
        <w:rPr>
          <w:rFonts w:ascii="Times New Roman" w:hAnsi="Times New Roman"/>
          <w:lang w:val="en-US"/>
        </w:rPr>
        <w:t xml:space="preserve"> under current conditions is rather slow.</w:t>
      </w:r>
      <w:r w:rsidR="007C43FF">
        <w:rPr>
          <w:rFonts w:ascii="Times New Roman" w:hAnsi="Times New Roman"/>
          <w:lang w:val="en-US"/>
        </w:rPr>
        <w:t xml:space="preserve"> </w:t>
      </w:r>
      <w:r w:rsidR="00DA1F92">
        <w:rPr>
          <w:rFonts w:ascii="Times New Roman" w:hAnsi="Times New Roman"/>
          <w:lang w:val="en-US"/>
        </w:rPr>
        <w:t xml:space="preserve">The spread via corridors (e.g. canals) and through natural waterways is probably only of importance for </w:t>
      </w:r>
      <w:r w:rsidR="006E712F">
        <w:rPr>
          <w:rFonts w:ascii="Times New Roman" w:hAnsi="Times New Roman"/>
          <w:lang w:val="en-US"/>
        </w:rPr>
        <w:t>Member States</w:t>
      </w:r>
      <w:r w:rsidR="00DA1F92">
        <w:rPr>
          <w:rFonts w:ascii="Times New Roman" w:hAnsi="Times New Roman"/>
          <w:lang w:val="en-US"/>
        </w:rPr>
        <w:t>/regions</w:t>
      </w:r>
      <w:r w:rsidRPr="00DA1F92" w:rsidR="00DA1F92">
        <w:rPr>
          <w:rFonts w:ascii="Times New Roman" w:hAnsi="Times New Roman"/>
          <w:lang w:val="en-US"/>
        </w:rPr>
        <w:t xml:space="preserve"> </w:t>
      </w:r>
      <w:r w:rsidR="006E712F">
        <w:rPr>
          <w:rFonts w:ascii="Times New Roman" w:hAnsi="Times New Roman"/>
          <w:lang w:val="en-US"/>
        </w:rPr>
        <w:t xml:space="preserve">with </w:t>
      </w:r>
      <w:r w:rsidR="00DA1F92">
        <w:rPr>
          <w:rFonts w:ascii="Times New Roman" w:hAnsi="Times New Roman"/>
          <w:lang w:val="en-US"/>
        </w:rPr>
        <w:t>neighbouring existing populations in the RA area.</w:t>
      </w:r>
    </w:p>
    <w:p w:rsidR="00981500" w:rsidP="00080D44" w:rsidRDefault="00981500" w14:paraId="79D3754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98570D" w:rsidTr="00B94B35" w14:paraId="79D37547" w14:textId="77777777">
        <w:tc>
          <w:tcPr>
            <w:tcW w:w="9212" w:type="dxa"/>
            <w:shd w:val="clear" w:color="auto" w:fill="auto"/>
          </w:tcPr>
          <w:p w:rsidRPr="00B94B35" w:rsidR="0098570D" w:rsidP="00B94B35" w:rsidRDefault="0098570D" w14:paraId="79D3754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79D37546"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79D3754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53" w14:textId="77777777">
        <w:tc>
          <w:tcPr>
            <w:tcW w:w="1536" w:type="dxa"/>
            <w:shd w:val="clear" w:color="auto" w:fill="auto"/>
          </w:tcPr>
          <w:p w:rsidRPr="00752184" w:rsidR="0098570D" w:rsidP="00B94B35" w:rsidRDefault="0098570D" w14:paraId="79D3754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79D3754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DA1F92" w:rsidR="0098570D" w:rsidP="00B94B35" w:rsidRDefault="0098570D" w14:paraId="79D3754B" w14:textId="77777777">
            <w:pPr>
              <w:spacing w:after="0"/>
              <w:rPr>
                <w:rFonts w:ascii="Times New Roman" w:hAnsi="Times New Roman"/>
                <w:lang w:val="en-US"/>
              </w:rPr>
            </w:pPr>
            <w:r w:rsidRPr="00DA1F92">
              <w:rPr>
                <w:rFonts w:ascii="Times New Roman" w:hAnsi="Times New Roman"/>
                <w:lang w:val="en-US"/>
              </w:rPr>
              <w:t>slowly</w:t>
            </w:r>
          </w:p>
          <w:p w:rsidRPr="00DA1F92" w:rsidR="0098570D" w:rsidP="00B94B35" w:rsidRDefault="0098570D" w14:paraId="79D3754C" w14:textId="77777777">
            <w:pPr>
              <w:spacing w:after="0"/>
              <w:rPr>
                <w:rFonts w:ascii="Times New Roman" w:hAnsi="Times New Roman"/>
                <w:b/>
                <w:lang w:val="en-US"/>
              </w:rPr>
            </w:pPr>
            <w:r w:rsidRPr="00DA1F92">
              <w:rPr>
                <w:rFonts w:ascii="Times New Roman" w:hAnsi="Times New Roman"/>
                <w:b/>
                <w:lang w:val="en-US"/>
              </w:rPr>
              <w:t>moderately</w:t>
            </w:r>
          </w:p>
          <w:p w:rsidRPr="00B939BB" w:rsidR="0098570D" w:rsidP="00B94B35" w:rsidRDefault="0098570D" w14:paraId="79D3754D" w14:textId="77777777">
            <w:pPr>
              <w:spacing w:after="0"/>
              <w:rPr>
                <w:rFonts w:ascii="Times New Roman" w:hAnsi="Times New Roman"/>
                <w:lang w:val="en-US"/>
              </w:rPr>
            </w:pPr>
            <w:r>
              <w:rPr>
                <w:rFonts w:ascii="Times New Roman" w:hAnsi="Times New Roman"/>
                <w:lang w:val="en-US"/>
              </w:rPr>
              <w:t>rapidly</w:t>
            </w:r>
          </w:p>
          <w:p w:rsidRPr="00544B15" w:rsidR="0098570D" w:rsidP="00B94B35" w:rsidRDefault="0098570D" w14:paraId="79D3754E"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9D3754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A1F92" w:rsidR="0098570D" w:rsidP="00B94B35" w:rsidRDefault="0098570D" w14:paraId="79D37550" w14:textId="77777777">
            <w:pPr>
              <w:spacing w:after="0"/>
              <w:rPr>
                <w:rFonts w:ascii="Times New Roman" w:hAnsi="Times New Roman"/>
                <w:b/>
              </w:rPr>
            </w:pPr>
            <w:r w:rsidRPr="00DA1F92">
              <w:rPr>
                <w:rFonts w:ascii="Times New Roman" w:hAnsi="Times New Roman"/>
                <w:b/>
              </w:rPr>
              <w:t>low</w:t>
            </w:r>
          </w:p>
          <w:p w:rsidRPr="00DA1F92" w:rsidR="0098570D" w:rsidP="00B94B35" w:rsidRDefault="0098570D" w14:paraId="79D37551" w14:textId="77777777">
            <w:pPr>
              <w:spacing w:after="0"/>
              <w:rPr>
                <w:rFonts w:ascii="Times New Roman" w:hAnsi="Times New Roman"/>
              </w:rPr>
            </w:pPr>
            <w:r w:rsidRPr="00DA1F92">
              <w:rPr>
                <w:rFonts w:ascii="Times New Roman" w:hAnsi="Times New Roman"/>
              </w:rPr>
              <w:t>medium</w:t>
            </w:r>
          </w:p>
          <w:p w:rsidRPr="00752184" w:rsidR="0098570D" w:rsidP="00B94B35" w:rsidRDefault="0098570D" w14:paraId="79D37552" w14:textId="77777777">
            <w:pPr>
              <w:snapToGrid w:val="0"/>
              <w:spacing w:after="0"/>
              <w:rPr>
                <w:rFonts w:ascii="Times New Roman" w:hAnsi="Times New Roman"/>
                <w:b/>
              </w:rPr>
            </w:pPr>
            <w:r w:rsidRPr="00752184">
              <w:rPr>
                <w:rFonts w:ascii="Times New Roman" w:hAnsi="Times New Roman"/>
              </w:rPr>
              <w:t>high</w:t>
            </w:r>
          </w:p>
        </w:tc>
      </w:tr>
    </w:tbl>
    <w:p w:rsidR="0098570D" w:rsidP="00080D44" w:rsidRDefault="0098570D" w14:paraId="79D37554" w14:textId="77777777">
      <w:pPr>
        <w:snapToGrid w:val="0"/>
        <w:spacing w:after="120"/>
        <w:rPr>
          <w:rFonts w:ascii="Times New Roman" w:hAnsi="Times New Roman"/>
          <w:lang w:val="en-US"/>
        </w:rPr>
      </w:pPr>
    </w:p>
    <w:p w:rsidR="00981500" w:rsidP="00080D44" w:rsidRDefault="00B7540D" w14:paraId="79D37555" w14:textId="77777777">
      <w:pPr>
        <w:snapToGrid w:val="0"/>
        <w:spacing w:after="120"/>
        <w:rPr>
          <w:rFonts w:ascii="Times New Roman" w:hAnsi="Times New Roman"/>
          <w:lang w:val="en-US"/>
        </w:rPr>
      </w:pPr>
      <w:r>
        <w:rPr>
          <w:rFonts w:ascii="Times New Roman" w:hAnsi="Times New Roman"/>
          <w:lang w:val="en-US"/>
        </w:rPr>
        <w:t xml:space="preserve">Response: </w:t>
      </w:r>
      <w:r w:rsidR="007A2D04">
        <w:rPr>
          <w:rFonts w:ascii="Times New Roman" w:hAnsi="Times New Roman"/>
          <w:lang w:val="en-US"/>
        </w:rPr>
        <w:t xml:space="preserve">Although the establishment potential is expected to </w:t>
      </w:r>
      <w:r w:rsidR="004514F1">
        <w:rPr>
          <w:rFonts w:ascii="Times New Roman" w:hAnsi="Times New Roman"/>
          <w:lang w:val="en-US"/>
        </w:rPr>
        <w:t xml:space="preserve">increase </w:t>
      </w:r>
      <w:r w:rsidR="007A2D04">
        <w:rPr>
          <w:rFonts w:ascii="Times New Roman" w:hAnsi="Times New Roman"/>
          <w:lang w:val="en-US"/>
        </w:rPr>
        <w:t>in the for</w:t>
      </w:r>
      <w:r w:rsidR="00BC2982">
        <w:rPr>
          <w:rFonts w:ascii="Times New Roman" w:hAnsi="Times New Roman"/>
          <w:lang w:val="en-US"/>
        </w:rPr>
        <w:t>e</w:t>
      </w:r>
      <w:r w:rsidR="007A2D04">
        <w:rPr>
          <w:rFonts w:ascii="Times New Roman" w:hAnsi="Times New Roman"/>
          <w:lang w:val="en-US"/>
        </w:rPr>
        <w:t xml:space="preserve">seeable climate change conditions (see Qs A7 and A9), the </w:t>
      </w:r>
      <w:r w:rsidR="007C43FF">
        <w:rPr>
          <w:rFonts w:ascii="Times New Roman" w:hAnsi="Times New Roman"/>
          <w:lang w:val="en-US"/>
        </w:rPr>
        <w:t xml:space="preserve">rate of </w:t>
      </w:r>
      <w:r w:rsidR="007A2D04">
        <w:rPr>
          <w:rFonts w:ascii="Times New Roman" w:hAnsi="Times New Roman"/>
          <w:lang w:val="en-US"/>
        </w:rPr>
        <w:t>spread rate is not expected to change compared to current conditions.</w:t>
      </w:r>
    </w:p>
    <w:p w:rsidRPr="001026A1" w:rsidR="00981500" w:rsidP="001026A1" w:rsidRDefault="00B12304" w14:paraId="79D37556" w14:textId="77777777">
      <w:pPr>
        <w:pStyle w:val="berschrift2"/>
        <w:rPr>
          <w:rFonts w:ascii="Times New Roman" w:hAnsi="Times New Roman"/>
          <w:i w:val="0"/>
          <w:lang w:val="en-US"/>
        </w:rPr>
      </w:pPr>
      <w:r>
        <w:rPr>
          <w:lang w:val="en-US"/>
        </w:rPr>
        <w:br w:type="page"/>
      </w:r>
      <w:bookmarkStart w:name="_Toc45569533" w:id="6"/>
      <w:r w:rsidRPr="00D92F5A" w:rsidR="00BB3969">
        <w:rPr>
          <w:rFonts w:ascii="Times New Roman" w:hAnsi="Times New Roman"/>
          <w:i w:val="0"/>
          <w:lang w:val="en-US"/>
        </w:rPr>
        <w:t xml:space="preserve">4 </w:t>
      </w:r>
      <w:r w:rsidRPr="00D92F5A" w:rsidR="0098570D">
        <w:rPr>
          <w:rFonts w:ascii="Times New Roman" w:hAnsi="Times New Roman"/>
          <w:i w:val="0"/>
          <w:lang w:val="en-US"/>
        </w:rPr>
        <w:t>M</w:t>
      </w:r>
      <w:r w:rsidRPr="00D92F5A">
        <w:rPr>
          <w:rFonts w:ascii="Times New Roman" w:hAnsi="Times New Roman"/>
          <w:i w:val="0"/>
          <w:lang w:val="en-US"/>
        </w:rPr>
        <w:t>AGNITUDE OF IMPACT</w:t>
      </w:r>
      <w:bookmarkEnd w:id="6"/>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E3D69" w:rsidR="00C44A43" w:rsidTr="00B94B35" w14:paraId="79D3755B" w14:textId="77777777">
        <w:tc>
          <w:tcPr>
            <w:tcW w:w="9212" w:type="dxa"/>
            <w:shd w:val="clear" w:color="auto" w:fill="auto"/>
          </w:tcPr>
          <w:p w:rsidRPr="00B94B35" w:rsidR="00C44A43" w:rsidP="00B94B35" w:rsidRDefault="00C44A43" w14:paraId="79D37557"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79D37558"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4514F1">
              <w:rPr>
                <w:rFonts w:ascii="Times New Roman" w:hAnsi="Times New Roman"/>
                <w:lang w:val="en-US"/>
              </w:rPr>
              <w:t>4</w:t>
            </w:r>
            <w:r w:rsidRPr="00B94B35">
              <w:rPr>
                <w:rFonts w:ascii="Times New Roman" w:hAnsi="Times New Roman"/>
                <w:lang w:val="en-US"/>
              </w:rPr>
              <w:t>.1-</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79D37559"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Each set of questions starts with the impact elsewhere in the world, then considers impacts in the risk assessment area (=EU</w:t>
            </w:r>
            <w:r w:rsidR="004514F1">
              <w:rPr>
                <w:rFonts w:ascii="Times New Roman" w:hAnsi="Times New Roman"/>
                <w:lang w:val="en-US"/>
              </w:rPr>
              <w:t>+UK</w:t>
            </w:r>
            <w:r w:rsidR="0015385F">
              <w:rPr>
                <w:rFonts w:ascii="Times New Roman" w:hAnsi="Times New Roman"/>
                <w:lang w:val="en-US"/>
              </w:rPr>
              <w:t>,</w:t>
            </w:r>
            <w:r w:rsidRPr="00B94B35">
              <w:rPr>
                <w:rFonts w:ascii="Times New Roman" w:hAnsi="Times New Roman"/>
                <w:lang w:val="en-US"/>
              </w:rPr>
              <w:t xml:space="preserve"> excluding outermost regions) separating known impacts to date (i.e. past and current impacts) from potential future impacts (including foreseeable climate change). </w:t>
            </w:r>
          </w:p>
          <w:p w:rsidR="00C44A43" w:rsidP="00B94B35" w:rsidRDefault="00C44A43" w14:paraId="0984F61F"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AE3D69" w:rsidP="00B94B35" w:rsidRDefault="00AE3D69" w14:paraId="79D3755A" w14:textId="4CE2A80D">
            <w:pPr>
              <w:numPr>
                <w:ilvl w:val="0"/>
                <w:numId w:val="9"/>
              </w:numPr>
              <w:suppressAutoHyphens/>
              <w:spacing w:after="120" w:line="240" w:lineRule="auto"/>
              <w:rPr>
                <w:rFonts w:ascii="Times New Roman" w:hAnsi="Times New Roman"/>
                <w:lang w:val="en-US"/>
              </w:rPr>
            </w:pPr>
            <w:r>
              <w:rPr>
                <w:rFonts w:ascii="Times New Roman" w:hAnsi="Times New Roman"/>
                <w:lang w:val="en-US"/>
              </w:rPr>
              <w:t>##</w:t>
            </w:r>
          </w:p>
        </w:tc>
      </w:tr>
    </w:tbl>
    <w:p w:rsidR="0098570D" w:rsidP="00B12304" w:rsidRDefault="0098570D" w14:paraId="79D3755C" w14:textId="77777777">
      <w:pPr>
        <w:snapToGrid w:val="0"/>
        <w:rPr>
          <w:rFonts w:ascii="Times New Roman" w:hAnsi="Times New Roman"/>
          <w:lang w:val="en-US"/>
        </w:rPr>
      </w:pPr>
    </w:p>
    <w:p w:rsidRPr="001026A1" w:rsidR="00B12304" w:rsidP="001026A1" w:rsidRDefault="00B12304" w14:paraId="79D3755D" w14:textId="77777777">
      <w:pPr>
        <w:pStyle w:val="berschrift3"/>
        <w:rPr>
          <w:rFonts w:ascii="Times New Roman" w:hAnsi="Times New Roman"/>
          <w:sz w:val="28"/>
          <w:szCs w:val="28"/>
          <w:lang w:val="en-US"/>
        </w:rPr>
      </w:pPr>
      <w:bookmarkStart w:name="_Toc45569534" w:id="7"/>
      <w:r w:rsidRPr="001026A1">
        <w:rPr>
          <w:rFonts w:ascii="Times New Roman" w:hAnsi="Times New Roman"/>
          <w:sz w:val="28"/>
          <w:szCs w:val="28"/>
          <w:lang w:val="fr-CH"/>
        </w:rPr>
        <w:t>Biodiversity and ecosystem impacts</w:t>
      </w:r>
      <w:bookmarkEnd w:id="7"/>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C44A43" w:rsidTr="00B94B35" w14:paraId="79D37562" w14:textId="77777777">
        <w:tc>
          <w:tcPr>
            <w:tcW w:w="9212" w:type="dxa"/>
            <w:shd w:val="clear" w:color="auto" w:fill="auto"/>
          </w:tcPr>
          <w:p w:rsidRPr="00B94B35" w:rsidR="00C44A43" w:rsidP="00B94B35" w:rsidRDefault="00C44A43" w14:paraId="79D3755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79D3755F"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79D37560"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79D37561"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79D3756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6E" w14:textId="77777777">
        <w:tc>
          <w:tcPr>
            <w:tcW w:w="1536" w:type="dxa"/>
            <w:shd w:val="clear" w:color="auto" w:fill="auto"/>
          </w:tcPr>
          <w:p w:rsidRPr="00752184" w:rsidR="00C44A43" w:rsidP="00B94B35" w:rsidRDefault="00C44A43" w14:paraId="79D3756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C44A43" w:rsidRDefault="00C44A43" w14:paraId="79D37565"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79D37566" w14:textId="77777777">
            <w:pPr>
              <w:spacing w:after="0"/>
              <w:rPr>
                <w:rFonts w:ascii="Times New Roman" w:hAnsi="Times New Roman"/>
                <w:lang w:val="en-US"/>
              </w:rPr>
            </w:pPr>
            <w:r>
              <w:rPr>
                <w:rFonts w:ascii="Times New Roman" w:hAnsi="Times New Roman"/>
                <w:lang w:val="en-US"/>
              </w:rPr>
              <w:t>minor</w:t>
            </w:r>
          </w:p>
          <w:p w:rsidRPr="00D92F5A" w:rsidR="00C44A43" w:rsidP="00C44A43" w:rsidRDefault="00C44A43" w14:paraId="79D37567" w14:textId="77777777">
            <w:pPr>
              <w:spacing w:after="0"/>
              <w:rPr>
                <w:rFonts w:ascii="Times New Roman" w:hAnsi="Times New Roman"/>
                <w:b/>
                <w:lang w:val="en-US"/>
              </w:rPr>
            </w:pPr>
            <w:r w:rsidRPr="00D92F5A">
              <w:rPr>
                <w:rFonts w:ascii="Times New Roman" w:hAnsi="Times New Roman"/>
                <w:b/>
                <w:lang w:val="en-US"/>
              </w:rPr>
              <w:t>moderate</w:t>
            </w:r>
          </w:p>
          <w:p w:rsidRPr="00B939BB" w:rsidR="00C44A43" w:rsidP="00C44A43" w:rsidRDefault="00C44A43" w14:paraId="79D37568" w14:textId="77777777">
            <w:pPr>
              <w:spacing w:after="0"/>
              <w:rPr>
                <w:rFonts w:ascii="Times New Roman" w:hAnsi="Times New Roman"/>
                <w:lang w:val="en-US"/>
              </w:rPr>
            </w:pPr>
            <w:r>
              <w:rPr>
                <w:rFonts w:ascii="Times New Roman" w:hAnsi="Times New Roman"/>
                <w:lang w:val="en-US"/>
              </w:rPr>
              <w:t>major</w:t>
            </w:r>
          </w:p>
          <w:p w:rsidRPr="00544B15" w:rsidR="00C44A43" w:rsidP="00C44A43" w:rsidRDefault="00C44A43" w14:paraId="79D3756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6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9D3756B" w14:textId="77777777">
            <w:pPr>
              <w:spacing w:after="0"/>
              <w:rPr>
                <w:rFonts w:ascii="Times New Roman" w:hAnsi="Times New Roman"/>
              </w:rPr>
            </w:pPr>
            <w:r w:rsidRPr="00752184">
              <w:rPr>
                <w:rFonts w:ascii="Times New Roman" w:hAnsi="Times New Roman"/>
              </w:rPr>
              <w:t>low</w:t>
            </w:r>
          </w:p>
          <w:p w:rsidRPr="008736E0" w:rsidR="00C44A43" w:rsidP="00B94B35" w:rsidRDefault="00C44A43" w14:paraId="79D3756C" w14:textId="77777777">
            <w:pPr>
              <w:spacing w:after="0"/>
              <w:rPr>
                <w:rFonts w:ascii="Times New Roman" w:hAnsi="Times New Roman"/>
                <w:b/>
              </w:rPr>
            </w:pPr>
            <w:r w:rsidRPr="008736E0">
              <w:rPr>
                <w:rFonts w:ascii="Times New Roman" w:hAnsi="Times New Roman"/>
                <w:b/>
              </w:rPr>
              <w:t>medium</w:t>
            </w:r>
          </w:p>
          <w:p w:rsidRPr="008736E0" w:rsidR="00C44A43" w:rsidP="00B94B35" w:rsidRDefault="00C44A43" w14:paraId="79D3756D" w14:textId="77777777">
            <w:pPr>
              <w:snapToGrid w:val="0"/>
              <w:spacing w:after="0"/>
              <w:rPr>
                <w:rFonts w:ascii="Times New Roman" w:hAnsi="Times New Roman"/>
              </w:rPr>
            </w:pPr>
            <w:r w:rsidRPr="008736E0">
              <w:rPr>
                <w:rFonts w:ascii="Times New Roman" w:hAnsi="Times New Roman"/>
              </w:rPr>
              <w:t>high</w:t>
            </w:r>
          </w:p>
        </w:tc>
      </w:tr>
    </w:tbl>
    <w:p w:rsidR="00C44A43" w:rsidP="00080D44" w:rsidRDefault="00C44A43" w14:paraId="79D3756F" w14:textId="77777777">
      <w:pPr>
        <w:snapToGrid w:val="0"/>
        <w:spacing w:after="120"/>
        <w:rPr>
          <w:rFonts w:ascii="Times New Roman" w:hAnsi="Times New Roman"/>
          <w:lang w:val="en-US"/>
        </w:rPr>
      </w:pPr>
    </w:p>
    <w:p w:rsidRPr="00B11690" w:rsidR="00D92F5A" w:rsidP="00080D44" w:rsidRDefault="00254B4F" w14:paraId="79D37571" w14:textId="46924166">
      <w:pPr>
        <w:snapToGrid w:val="0"/>
        <w:spacing w:after="120"/>
        <w:rPr>
          <w:rFonts w:ascii="Times New Roman" w:hAnsi="Times New Roman"/>
          <w:lang w:val="en-US"/>
        </w:rPr>
      </w:pPr>
      <w:r>
        <w:rPr>
          <w:rFonts w:ascii="Times New Roman" w:hAnsi="Times New Roman"/>
          <w:lang w:val="en-US"/>
        </w:rPr>
        <w:t>Response:</w:t>
      </w:r>
      <w:r w:rsidR="00AA35D3">
        <w:rPr>
          <w:rFonts w:ascii="Times New Roman" w:hAnsi="Times New Roman"/>
          <w:lang w:val="en-US"/>
        </w:rPr>
        <w:t xml:space="preserve"> </w:t>
      </w:r>
      <w:r w:rsidR="00D92F5A">
        <w:rPr>
          <w:rFonts w:ascii="Times New Roman" w:hAnsi="Times New Roman"/>
          <w:lang w:val="en-US"/>
        </w:rPr>
        <w:t>Fredberg et al. (2014) suggest</w:t>
      </w:r>
      <w:r w:rsidRPr="00B11690" w:rsidR="00D92F5A">
        <w:rPr>
          <w:rFonts w:ascii="Times New Roman" w:hAnsi="Times New Roman"/>
          <w:lang w:val="en-US"/>
        </w:rPr>
        <w:t xml:space="preserve"> several potential impacts </w:t>
      </w:r>
      <w:r w:rsidR="00D92F5A">
        <w:rPr>
          <w:rFonts w:ascii="Times New Roman" w:hAnsi="Times New Roman"/>
          <w:lang w:val="en-US"/>
        </w:rPr>
        <w:t xml:space="preserve">of oriental </w:t>
      </w:r>
      <w:r w:rsidR="00F8765B">
        <w:rPr>
          <w:rFonts w:ascii="Times New Roman" w:hAnsi="Times New Roman"/>
          <w:lang w:val="en-US"/>
        </w:rPr>
        <w:t>weatherfish</w:t>
      </w:r>
      <w:r w:rsidR="00D92F5A">
        <w:rPr>
          <w:rFonts w:ascii="Times New Roman" w:hAnsi="Times New Roman"/>
          <w:lang w:val="en-US"/>
        </w:rPr>
        <w:t xml:space="preserve"> in Australia</w:t>
      </w:r>
      <w:r w:rsidRPr="00B11690" w:rsidR="00D92F5A">
        <w:rPr>
          <w:rFonts w:ascii="Times New Roman" w:hAnsi="Times New Roman"/>
          <w:lang w:val="en-US"/>
        </w:rPr>
        <w:t xml:space="preserve"> including competition for spawning sites and for food and shelter, disturbance and/or predation of fish and frog eggs, alteration of habitat and decreased water quality. </w:t>
      </w:r>
      <w:r w:rsidR="00D92F5A">
        <w:rPr>
          <w:rFonts w:ascii="Times New Roman" w:hAnsi="Times New Roman"/>
          <w:lang w:val="en-US"/>
        </w:rPr>
        <w:t>They</w:t>
      </w:r>
      <w:r w:rsidRPr="00B11690" w:rsidR="00D92F5A">
        <w:rPr>
          <w:rFonts w:ascii="Times New Roman" w:hAnsi="Times New Roman"/>
          <w:lang w:val="en-US"/>
        </w:rPr>
        <w:t>, however, concluded that these impacts were largely speculative and further research is needed to fill several knowledge gaps.</w:t>
      </w:r>
    </w:p>
    <w:p w:rsidRPr="00B11690" w:rsidR="00D92F5A" w:rsidP="00080D44" w:rsidRDefault="00D92F5A" w14:paraId="79D37572" w14:textId="77777777">
      <w:pPr>
        <w:snapToGrid w:val="0"/>
        <w:spacing w:after="120"/>
        <w:rPr>
          <w:rFonts w:ascii="Times New Roman" w:hAnsi="Times New Roman"/>
          <w:lang w:val="en-US"/>
        </w:rPr>
      </w:pPr>
      <w:r w:rsidRPr="00B11690">
        <w:rPr>
          <w:rFonts w:ascii="Times New Roman" w:hAnsi="Times New Roman"/>
          <w:lang w:val="en-US"/>
        </w:rPr>
        <w:t xml:space="preserve">For the USA, </w:t>
      </w:r>
      <w:r>
        <w:rPr>
          <w:rFonts w:ascii="Times New Roman" w:hAnsi="Times New Roman"/>
          <w:lang w:val="en-US"/>
        </w:rPr>
        <w:t>t</w:t>
      </w:r>
      <w:r w:rsidRPr="00B11690">
        <w:rPr>
          <w:rFonts w:ascii="Times New Roman" w:hAnsi="Times New Roman"/>
          <w:lang w:val="en-US"/>
        </w:rPr>
        <w:t xml:space="preserve">he </w:t>
      </w:r>
      <w:r w:rsidRPr="00080D44">
        <w:rPr>
          <w:rFonts w:ascii="Times New Roman" w:hAnsi="Times New Roman"/>
          <w:lang w:val="en-US"/>
        </w:rPr>
        <w:t>U.S. Fish and Wildlife Service (</w:t>
      </w:r>
      <w:r w:rsidRPr="00B11690">
        <w:rPr>
          <w:rFonts w:ascii="Times New Roman" w:hAnsi="Times New Roman"/>
          <w:lang w:val="en-US"/>
        </w:rPr>
        <w:t>2012</w:t>
      </w:r>
      <w:r>
        <w:rPr>
          <w:rFonts w:ascii="Times New Roman" w:hAnsi="Times New Roman"/>
          <w:lang w:val="en-US"/>
        </w:rPr>
        <w:t>) reported</w:t>
      </w:r>
      <w:r w:rsidRPr="00B11690">
        <w:rPr>
          <w:rFonts w:ascii="Times New Roman" w:hAnsi="Times New Roman"/>
          <w:lang w:val="en-US"/>
        </w:rPr>
        <w:t xml:space="preserve"> that there is a high risk of impacts because this species is highly adaptable, quick to reproduce, and is extremely popular in the aquaculture and aquarium industry. The climate match with the native range is high and multiple impacts are expected (reductions in macroinvertebrate populations, altered aquatic habitats, and the fish are vectors for certain fish parasites</w:t>
      </w:r>
      <w:r w:rsidR="00C71D59">
        <w:rPr>
          <w:rFonts w:ascii="Times New Roman" w:hAnsi="Times New Roman"/>
          <w:lang w:val="en-US"/>
        </w:rPr>
        <w:t>)</w:t>
      </w:r>
      <w:r w:rsidRPr="00B11690">
        <w:rPr>
          <w:rFonts w:ascii="Times New Roman" w:hAnsi="Times New Roman"/>
          <w:lang w:val="en-US"/>
        </w:rPr>
        <w:t xml:space="preserve">. </w:t>
      </w:r>
    </w:p>
    <w:p w:rsidR="00D92F5A" w:rsidP="00080D44" w:rsidRDefault="00D92F5A" w14:paraId="79D37573" w14:textId="77777777">
      <w:pPr>
        <w:snapToGrid w:val="0"/>
        <w:spacing w:after="120"/>
        <w:rPr>
          <w:rFonts w:ascii="Times New Roman" w:hAnsi="Times New Roman"/>
          <w:lang w:val="en-US"/>
        </w:rPr>
      </w:pPr>
      <w:r>
        <w:rPr>
          <w:rFonts w:ascii="Times New Roman" w:hAnsi="Times New Roman"/>
          <w:lang w:val="en-US"/>
        </w:rPr>
        <w:t>Several authors reported adverse impacts but most of these impacts are</w:t>
      </w:r>
      <w:r w:rsidR="00DA1F92">
        <w:rPr>
          <w:rFonts w:ascii="Times New Roman" w:hAnsi="Times New Roman"/>
          <w:lang w:val="en-US"/>
        </w:rPr>
        <w:t xml:space="preserve"> anecdotal</w:t>
      </w:r>
      <w:r>
        <w:rPr>
          <w:rFonts w:ascii="Times New Roman" w:hAnsi="Times New Roman"/>
          <w:lang w:val="en-US"/>
        </w:rPr>
        <w:t>. For instance, Nobile et al. (201</w:t>
      </w:r>
      <w:r w:rsidR="007160A6">
        <w:rPr>
          <w:rFonts w:ascii="Times New Roman" w:hAnsi="Times New Roman"/>
          <w:lang w:val="en-US"/>
        </w:rPr>
        <w:t>7</w:t>
      </w:r>
      <w:r>
        <w:rPr>
          <w:rFonts w:ascii="Times New Roman" w:hAnsi="Times New Roman"/>
          <w:lang w:val="en-US"/>
        </w:rPr>
        <w:t xml:space="preserve">) sum up possible impacts of established oriental </w:t>
      </w:r>
      <w:r w:rsidR="00F8765B">
        <w:rPr>
          <w:rFonts w:ascii="Times New Roman" w:hAnsi="Times New Roman"/>
          <w:lang w:val="en-US"/>
        </w:rPr>
        <w:t>weatherfish</w:t>
      </w:r>
      <w:r>
        <w:rPr>
          <w:rFonts w:ascii="Times New Roman" w:hAnsi="Times New Roman"/>
          <w:lang w:val="en-US"/>
        </w:rPr>
        <w:t>es for Brazil as follows:</w:t>
      </w:r>
      <w:r w:rsidRPr="00532D7E">
        <w:rPr>
          <w:rFonts w:ascii="Times New Roman" w:hAnsi="Times New Roman"/>
          <w:lang w:val="en-US"/>
        </w:rPr>
        <w:t xml:space="preserve"> niche overlap,</w:t>
      </w:r>
      <w:r>
        <w:rPr>
          <w:rFonts w:ascii="Times New Roman" w:hAnsi="Times New Roman"/>
          <w:lang w:val="en-US"/>
        </w:rPr>
        <w:t xml:space="preserve"> </w:t>
      </w:r>
      <w:r w:rsidRPr="00532D7E">
        <w:rPr>
          <w:rFonts w:ascii="Times New Roman" w:hAnsi="Times New Roman"/>
          <w:lang w:val="en-US"/>
        </w:rPr>
        <w:t>competition for resources and space, introduction of parasites, predation</w:t>
      </w:r>
      <w:r>
        <w:rPr>
          <w:rFonts w:ascii="Times New Roman" w:hAnsi="Times New Roman"/>
          <w:lang w:val="en-US"/>
        </w:rPr>
        <w:t xml:space="preserve"> </w:t>
      </w:r>
      <w:r w:rsidRPr="00532D7E">
        <w:rPr>
          <w:rFonts w:ascii="Times New Roman" w:hAnsi="Times New Roman"/>
          <w:lang w:val="en-US"/>
        </w:rPr>
        <w:t>on eggs of fishes</w:t>
      </w:r>
      <w:r>
        <w:rPr>
          <w:rFonts w:ascii="Times New Roman" w:hAnsi="Times New Roman"/>
          <w:lang w:val="en-US"/>
        </w:rPr>
        <w:t xml:space="preserve"> and</w:t>
      </w:r>
      <w:r w:rsidRPr="00532D7E">
        <w:rPr>
          <w:rFonts w:ascii="Times New Roman" w:hAnsi="Times New Roman"/>
          <w:lang w:val="en-US"/>
        </w:rPr>
        <w:t xml:space="preserve"> restructuration of the aquatic ecosystem.</w:t>
      </w:r>
    </w:p>
    <w:p w:rsidR="00D92F5A" w:rsidP="00080D44" w:rsidRDefault="00D92F5A" w14:paraId="79D37574" w14:textId="77777777">
      <w:pPr>
        <w:snapToGrid w:val="0"/>
        <w:spacing w:after="120"/>
        <w:rPr>
          <w:rFonts w:ascii="Times New Roman" w:hAnsi="Times New Roman"/>
          <w:lang w:val="en-US"/>
        </w:rPr>
      </w:pPr>
      <w:r>
        <w:rPr>
          <w:rFonts w:ascii="Times New Roman" w:hAnsi="Times New Roman"/>
          <w:lang w:val="en-US"/>
        </w:rPr>
        <w:t>Keller and Lake (2007) report the potential impacts for Australia. In a mesocosm experiment, they found that o</w:t>
      </w:r>
      <w:r w:rsidRPr="00DE59DC">
        <w:rPr>
          <w:rFonts w:ascii="Times New Roman" w:hAnsi="Times New Roman"/>
          <w:lang w:val="en-US"/>
        </w:rPr>
        <w:t xml:space="preserve">riental </w:t>
      </w:r>
      <w:r w:rsidR="00F8765B">
        <w:rPr>
          <w:rFonts w:ascii="Times New Roman" w:hAnsi="Times New Roman"/>
          <w:lang w:val="en-US"/>
        </w:rPr>
        <w:t>weatherfish</w:t>
      </w:r>
      <w:r>
        <w:rPr>
          <w:rFonts w:ascii="Times New Roman" w:hAnsi="Times New Roman"/>
          <w:lang w:val="en-US"/>
        </w:rPr>
        <w:t xml:space="preserve"> </w:t>
      </w:r>
      <w:r w:rsidRPr="00DE59DC">
        <w:rPr>
          <w:rFonts w:ascii="Times New Roman" w:hAnsi="Times New Roman"/>
          <w:lang w:val="en-US"/>
        </w:rPr>
        <w:t>caused significant reductions in macroinvertebrate numbers and biomass</w:t>
      </w:r>
      <w:r>
        <w:rPr>
          <w:rFonts w:ascii="Times New Roman" w:hAnsi="Times New Roman"/>
          <w:lang w:val="en-US"/>
        </w:rPr>
        <w:t xml:space="preserve"> and that this fish was also </w:t>
      </w:r>
      <w:r w:rsidRPr="00DE59DC">
        <w:rPr>
          <w:rFonts w:ascii="Times New Roman" w:hAnsi="Times New Roman"/>
          <w:lang w:val="en-US"/>
        </w:rPr>
        <w:t>associated with elevated</w:t>
      </w:r>
      <w:r>
        <w:rPr>
          <w:rFonts w:ascii="Times New Roman" w:hAnsi="Times New Roman"/>
          <w:lang w:val="en-US"/>
        </w:rPr>
        <w:t xml:space="preserve"> </w:t>
      </w:r>
      <w:r w:rsidRPr="00DE59DC">
        <w:rPr>
          <w:rFonts w:ascii="Times New Roman" w:hAnsi="Times New Roman"/>
          <w:lang w:val="en-US"/>
        </w:rPr>
        <w:t>ammonia, nitrate/nitrite (NOx), and turbidity levels</w:t>
      </w:r>
      <w:r>
        <w:rPr>
          <w:rFonts w:ascii="Times New Roman" w:hAnsi="Times New Roman"/>
          <w:lang w:val="en-US"/>
        </w:rPr>
        <w:t>. However, the authors conclude: “W</w:t>
      </w:r>
      <w:r w:rsidRPr="00DE59DC">
        <w:rPr>
          <w:rFonts w:ascii="Times New Roman" w:hAnsi="Times New Roman"/>
          <w:lang w:val="en-US"/>
        </w:rPr>
        <w:t>e are not able to</w:t>
      </w:r>
      <w:r>
        <w:rPr>
          <w:rFonts w:ascii="Times New Roman" w:hAnsi="Times New Roman"/>
          <w:lang w:val="en-US"/>
        </w:rPr>
        <w:t xml:space="preserve"> </w:t>
      </w:r>
      <w:r w:rsidRPr="00DE59DC">
        <w:rPr>
          <w:rFonts w:ascii="Times New Roman" w:hAnsi="Times New Roman"/>
          <w:lang w:val="en-US"/>
        </w:rPr>
        <w:t xml:space="preserve">conclusively determine that </w:t>
      </w:r>
      <w:r>
        <w:rPr>
          <w:rFonts w:ascii="Times New Roman" w:hAnsi="Times New Roman"/>
          <w:lang w:val="en-US"/>
        </w:rPr>
        <w:t>o</w:t>
      </w:r>
      <w:r w:rsidRPr="00DE59DC">
        <w:rPr>
          <w:rFonts w:ascii="Times New Roman" w:hAnsi="Times New Roman"/>
          <w:lang w:val="en-US"/>
        </w:rPr>
        <w:t xml:space="preserve">riental </w:t>
      </w:r>
      <w:r w:rsidR="00F8765B">
        <w:rPr>
          <w:rFonts w:ascii="Times New Roman" w:hAnsi="Times New Roman"/>
          <w:lang w:val="en-US"/>
        </w:rPr>
        <w:t>weatherfish</w:t>
      </w:r>
      <w:r w:rsidRPr="00DE59DC">
        <w:rPr>
          <w:rFonts w:ascii="Times New Roman" w:hAnsi="Times New Roman"/>
          <w:lang w:val="en-US"/>
        </w:rPr>
        <w:t xml:space="preserve"> are having large</w:t>
      </w:r>
      <w:r>
        <w:rPr>
          <w:rFonts w:ascii="Times New Roman" w:hAnsi="Times New Roman"/>
          <w:lang w:val="en-US"/>
        </w:rPr>
        <w:t xml:space="preserve"> </w:t>
      </w:r>
      <w:r w:rsidRPr="00DE59DC">
        <w:rPr>
          <w:rFonts w:ascii="Times New Roman" w:hAnsi="Times New Roman"/>
          <w:lang w:val="en-US"/>
        </w:rPr>
        <w:t>impacts in natural systems</w:t>
      </w:r>
      <w:r>
        <w:rPr>
          <w:rFonts w:ascii="Times New Roman" w:hAnsi="Times New Roman"/>
          <w:lang w:val="en-US"/>
        </w:rPr>
        <w:t>”.</w:t>
      </w:r>
    </w:p>
    <w:p w:rsidR="00DA1F92" w:rsidP="00080D44" w:rsidRDefault="00D92F5A" w14:paraId="79D37575" w14:textId="069B0903">
      <w:pPr>
        <w:snapToGrid w:val="0"/>
        <w:spacing w:after="120"/>
        <w:rPr>
          <w:rFonts w:ascii="Times New Roman" w:hAnsi="Times New Roman"/>
          <w:lang w:val="en-US"/>
        </w:rPr>
      </w:pPr>
      <w:r>
        <w:rPr>
          <w:rFonts w:ascii="Times New Roman" w:hAnsi="Times New Roman"/>
          <w:lang w:val="en-US"/>
        </w:rPr>
        <w:t xml:space="preserve">In Asia, the species is known </w:t>
      </w:r>
      <w:r w:rsidRPr="006C7ADD">
        <w:rPr>
          <w:rFonts w:ascii="Times New Roman" w:hAnsi="Times New Roman"/>
          <w:lang w:val="en-US"/>
        </w:rPr>
        <w:t>to hybridize with other</w:t>
      </w:r>
      <w:r>
        <w:rPr>
          <w:rFonts w:ascii="Times New Roman" w:hAnsi="Times New Roman"/>
          <w:lang w:val="en-US"/>
        </w:rPr>
        <w:t xml:space="preserve"> </w:t>
      </w:r>
      <w:r w:rsidRPr="006C7ADD">
        <w:rPr>
          <w:rFonts w:ascii="Times New Roman" w:hAnsi="Times New Roman"/>
          <w:lang w:val="en-US"/>
        </w:rPr>
        <w:t xml:space="preserve">species of </w:t>
      </w:r>
      <w:r w:rsidRPr="00080D44">
        <w:rPr>
          <w:rFonts w:ascii="Times New Roman" w:hAnsi="Times New Roman"/>
          <w:i/>
          <w:lang w:val="en-US"/>
        </w:rPr>
        <w:t>Misgurnus</w:t>
      </w:r>
      <w:r w:rsidRPr="006C7ADD">
        <w:rPr>
          <w:rFonts w:ascii="Times New Roman" w:hAnsi="Times New Roman"/>
          <w:lang w:val="en-US"/>
        </w:rPr>
        <w:t xml:space="preserve"> (You</w:t>
      </w:r>
      <w:r>
        <w:rPr>
          <w:rFonts w:ascii="Times New Roman" w:hAnsi="Times New Roman"/>
          <w:lang w:val="en-US"/>
        </w:rPr>
        <w:t xml:space="preserve"> </w:t>
      </w:r>
      <w:r w:rsidRPr="006C7ADD">
        <w:rPr>
          <w:rFonts w:ascii="Times New Roman" w:hAnsi="Times New Roman"/>
          <w:lang w:val="en-US"/>
        </w:rPr>
        <w:t>et al. 2009; Fujimoto et al. 2008</w:t>
      </w:r>
      <w:r w:rsidR="00CE1CC0">
        <w:rPr>
          <w:rFonts w:ascii="Times New Roman" w:hAnsi="Times New Roman"/>
          <w:lang w:val="en-US"/>
        </w:rPr>
        <w:t>a</w:t>
      </w:r>
      <w:r w:rsidRPr="006C7ADD">
        <w:rPr>
          <w:rFonts w:ascii="Times New Roman" w:hAnsi="Times New Roman"/>
          <w:lang w:val="en-US"/>
        </w:rPr>
        <w:t>)</w:t>
      </w:r>
      <w:r>
        <w:rPr>
          <w:rFonts w:ascii="Times New Roman" w:hAnsi="Times New Roman"/>
          <w:lang w:val="en-US"/>
        </w:rPr>
        <w:t xml:space="preserve"> but it is not clear what the impact of this phenomenon will be</w:t>
      </w:r>
      <w:r w:rsidRPr="006C7ADD">
        <w:rPr>
          <w:rFonts w:ascii="Times New Roman" w:hAnsi="Times New Roman"/>
          <w:lang w:val="en-US"/>
        </w:rPr>
        <w:t>.</w:t>
      </w:r>
      <w:r w:rsidR="00DA1F92">
        <w:rPr>
          <w:rFonts w:ascii="Times New Roman" w:hAnsi="Times New Roman"/>
          <w:lang w:val="en-US"/>
        </w:rPr>
        <w:t xml:space="preserve"> </w:t>
      </w:r>
      <w:r w:rsidRPr="00080D44" w:rsidR="00DA1F92">
        <w:rPr>
          <w:rFonts w:ascii="Times New Roman" w:hAnsi="Times New Roman"/>
          <w:i/>
          <w:lang w:val="en-US"/>
        </w:rPr>
        <w:t>Misgurnus anguillicaudatus</w:t>
      </w:r>
      <w:r w:rsidRPr="00080D44" w:rsidR="00DA1F92">
        <w:rPr>
          <w:rFonts w:ascii="Times New Roman" w:hAnsi="Times New Roman"/>
          <w:lang w:val="en-US"/>
        </w:rPr>
        <w:t xml:space="preserve"> </w:t>
      </w:r>
      <w:r w:rsidRPr="00EC0B7F" w:rsidR="00DA1F92">
        <w:rPr>
          <w:rFonts w:ascii="Times New Roman" w:hAnsi="Times New Roman"/>
          <w:lang w:val="en-US"/>
        </w:rPr>
        <w:t>is known to hybridise naturally with</w:t>
      </w:r>
      <w:r w:rsidR="00DA1F92">
        <w:rPr>
          <w:rFonts w:ascii="Times New Roman" w:hAnsi="Times New Roman"/>
          <w:lang w:val="en-US"/>
        </w:rPr>
        <w:t xml:space="preserve"> </w:t>
      </w:r>
      <w:r w:rsidR="00563D19">
        <w:rPr>
          <w:rFonts w:ascii="Times New Roman" w:hAnsi="Times New Roman"/>
          <w:i/>
          <w:lang w:val="en-US"/>
        </w:rPr>
        <w:t>M</w:t>
      </w:r>
      <w:r w:rsidRPr="00080D44" w:rsidR="00DA1F92">
        <w:rPr>
          <w:rFonts w:ascii="Times New Roman" w:hAnsi="Times New Roman"/>
          <w:i/>
          <w:lang w:val="en-US"/>
        </w:rPr>
        <w:t>. dabryanus</w:t>
      </w:r>
      <w:r w:rsidRPr="00EC0B7F" w:rsidR="00DA1F92">
        <w:rPr>
          <w:rFonts w:ascii="Times New Roman" w:hAnsi="Times New Roman"/>
          <w:lang w:val="en-US"/>
        </w:rPr>
        <w:t xml:space="preserve"> </w:t>
      </w:r>
      <w:r w:rsidR="00DA1F92">
        <w:rPr>
          <w:rFonts w:ascii="Times New Roman" w:hAnsi="Times New Roman"/>
          <w:lang w:val="en-US"/>
        </w:rPr>
        <w:t xml:space="preserve">(You et al. 2009). In aquaculture, </w:t>
      </w:r>
      <w:r w:rsidRPr="000613C1" w:rsidR="00DA1F92">
        <w:rPr>
          <w:rFonts w:ascii="Times New Roman" w:hAnsi="Times New Roman"/>
          <w:lang w:val="en-US"/>
        </w:rPr>
        <w:t>Fujimoto</w:t>
      </w:r>
      <w:r w:rsidR="00DA1F92">
        <w:rPr>
          <w:rFonts w:ascii="Times New Roman" w:hAnsi="Times New Roman"/>
          <w:lang w:val="en-US"/>
        </w:rPr>
        <w:t xml:space="preserve"> et al. (2008a) were able to produce hybrids of </w:t>
      </w:r>
      <w:r w:rsidRPr="00080D44" w:rsidR="00DA1F92">
        <w:rPr>
          <w:rFonts w:ascii="Times New Roman" w:hAnsi="Times New Roman"/>
          <w:i/>
          <w:lang w:val="en-US"/>
        </w:rPr>
        <w:t>M. anguillicaudatus</w:t>
      </w:r>
      <w:r w:rsidR="00DA1F92">
        <w:rPr>
          <w:rFonts w:ascii="Times New Roman" w:hAnsi="Times New Roman"/>
          <w:lang w:val="en-US"/>
        </w:rPr>
        <w:t xml:space="preserve"> </w:t>
      </w:r>
      <w:r w:rsidRPr="00500D2C" w:rsidR="00DA1F92">
        <w:rPr>
          <w:rFonts w:ascii="Times New Roman" w:hAnsi="Times New Roman"/>
          <w:iCs/>
          <w:lang w:val="en-US"/>
        </w:rPr>
        <w:t xml:space="preserve">and </w:t>
      </w:r>
      <w:r w:rsidRPr="00080D44" w:rsidR="00DA1F92">
        <w:rPr>
          <w:rFonts w:ascii="Times New Roman" w:hAnsi="Times New Roman"/>
          <w:i/>
          <w:lang w:val="en-US"/>
        </w:rPr>
        <w:t>M. mizolepis</w:t>
      </w:r>
      <w:r w:rsidRPr="00EC0B7F" w:rsidR="00DA1F92">
        <w:rPr>
          <w:rFonts w:ascii="Times New Roman" w:hAnsi="Times New Roman"/>
          <w:lang w:val="en-US"/>
        </w:rPr>
        <w:t>.</w:t>
      </w:r>
      <w:r w:rsidR="00DA1F92">
        <w:rPr>
          <w:rFonts w:ascii="Times New Roman" w:hAnsi="Times New Roman"/>
          <w:lang w:val="en-US"/>
        </w:rPr>
        <w:t xml:space="preserve"> </w:t>
      </w:r>
    </w:p>
    <w:p w:rsidR="00D92F5A" w:rsidP="00080D44" w:rsidRDefault="00D92F5A" w14:paraId="79D37576" w14:textId="77777777">
      <w:pPr>
        <w:snapToGrid w:val="0"/>
        <w:spacing w:after="120"/>
        <w:rPr>
          <w:rFonts w:ascii="Times New Roman" w:hAnsi="Times New Roman"/>
          <w:lang w:val="en-US"/>
        </w:rPr>
      </w:pPr>
      <w:r w:rsidRPr="00154DA1">
        <w:rPr>
          <w:rFonts w:ascii="Times New Roman" w:hAnsi="Times New Roman"/>
          <w:lang w:val="en-US"/>
        </w:rPr>
        <w:t>Schmidt and Schmidt (2014)</w:t>
      </w:r>
      <w:r>
        <w:rPr>
          <w:rFonts w:ascii="Times New Roman" w:hAnsi="Times New Roman"/>
          <w:lang w:val="en-US"/>
        </w:rPr>
        <w:t xml:space="preserve"> conclude that </w:t>
      </w:r>
      <w:r w:rsidRPr="00080D44">
        <w:rPr>
          <w:rFonts w:ascii="Times New Roman" w:hAnsi="Times New Roman"/>
          <w:i/>
          <w:lang w:val="en-US"/>
        </w:rPr>
        <w:t>M. anguillicaudatus</w:t>
      </w:r>
      <w:r>
        <w:rPr>
          <w:rFonts w:ascii="Times New Roman" w:hAnsi="Times New Roman"/>
          <w:lang w:val="en-US"/>
        </w:rPr>
        <w:t xml:space="preserve"> does not seem to affect other vertebrates in the Hudson River Valley (New York) but that attention should be paid on the potential negative interactions with the native eastern mudminnow </w:t>
      </w:r>
      <w:r w:rsidRPr="00080D44">
        <w:rPr>
          <w:rFonts w:ascii="Times New Roman" w:hAnsi="Times New Roman"/>
          <w:i/>
          <w:lang w:val="en-US"/>
        </w:rPr>
        <w:t>Umbra pygmaea</w:t>
      </w:r>
      <w:r>
        <w:rPr>
          <w:rFonts w:ascii="Times New Roman" w:hAnsi="Times New Roman"/>
          <w:lang w:val="en-US"/>
        </w:rPr>
        <w:t xml:space="preserve">. </w:t>
      </w:r>
    </w:p>
    <w:p w:rsidRPr="00080D44" w:rsidR="00D92F5A" w:rsidP="00080D44" w:rsidRDefault="00D92F5A" w14:paraId="79D37577" w14:textId="3790B836">
      <w:pPr>
        <w:snapToGrid w:val="0"/>
        <w:spacing w:after="120"/>
        <w:rPr>
          <w:rFonts w:ascii="Times New Roman" w:hAnsi="Times New Roman"/>
          <w:lang w:val="en-US"/>
        </w:rPr>
      </w:pPr>
      <w:r w:rsidRPr="00080D44">
        <w:rPr>
          <w:rFonts w:ascii="Times New Roman" w:hAnsi="Times New Roman"/>
          <w:i/>
          <w:lang w:val="en-US"/>
        </w:rPr>
        <w:t>M. anguillicaudatus</w:t>
      </w:r>
      <w:r w:rsidRPr="00080D44">
        <w:rPr>
          <w:rFonts w:ascii="Times New Roman" w:hAnsi="Times New Roman"/>
          <w:lang w:val="en-US"/>
        </w:rPr>
        <w:t xml:space="preserve"> has been responsible for the establishment of the parasitic flatworm </w:t>
      </w:r>
      <w:r w:rsidRPr="00080D44">
        <w:rPr>
          <w:rFonts w:ascii="Times New Roman" w:hAnsi="Times New Roman"/>
          <w:i/>
          <w:lang w:val="en-US"/>
        </w:rPr>
        <w:t>Gyrodactylus macracanthus</w:t>
      </w:r>
      <w:r w:rsidRPr="00080D44">
        <w:rPr>
          <w:rFonts w:ascii="Times New Roman" w:hAnsi="Times New Roman"/>
          <w:lang w:val="en-US"/>
        </w:rPr>
        <w:t xml:space="preserve"> (Dove </w:t>
      </w:r>
      <w:r w:rsidRPr="00080D44" w:rsidR="00A960A2">
        <w:rPr>
          <w:rFonts w:ascii="Times New Roman" w:hAnsi="Times New Roman"/>
          <w:lang w:val="en-US"/>
        </w:rPr>
        <w:t>and</w:t>
      </w:r>
      <w:r w:rsidRPr="00080D44">
        <w:rPr>
          <w:rFonts w:ascii="Times New Roman" w:hAnsi="Times New Roman"/>
          <w:lang w:val="en-US"/>
        </w:rPr>
        <w:t xml:space="preserve"> Ernst 1998) in Australia. Ogawa (1994) names this loach as host of the gill parasite </w:t>
      </w:r>
      <w:r w:rsidRPr="00080D44">
        <w:rPr>
          <w:rFonts w:ascii="Times New Roman" w:hAnsi="Times New Roman"/>
          <w:i/>
          <w:lang w:val="en-US"/>
        </w:rPr>
        <w:t>Ancyrocephalus cruciatus</w:t>
      </w:r>
      <w:r w:rsidRPr="00080D44">
        <w:rPr>
          <w:rFonts w:ascii="Times New Roman" w:hAnsi="Times New Roman"/>
          <w:lang w:val="en-US"/>
        </w:rPr>
        <w:t xml:space="preserve">, fin parasite </w:t>
      </w:r>
      <w:r w:rsidRPr="00080D44">
        <w:rPr>
          <w:rFonts w:ascii="Times New Roman" w:hAnsi="Times New Roman"/>
          <w:i/>
          <w:lang w:val="en-US"/>
        </w:rPr>
        <w:t>Gyrodactylus micracanthus</w:t>
      </w:r>
      <w:r w:rsidRPr="00080D44">
        <w:rPr>
          <w:rFonts w:ascii="Times New Roman" w:hAnsi="Times New Roman"/>
          <w:lang w:val="en-US"/>
        </w:rPr>
        <w:t xml:space="preserve">, and other unidentified fin and gill parasites of the genus </w:t>
      </w:r>
      <w:r w:rsidRPr="00080D44">
        <w:rPr>
          <w:rFonts w:ascii="Times New Roman" w:hAnsi="Times New Roman"/>
          <w:i/>
          <w:lang w:val="en-US"/>
        </w:rPr>
        <w:t>Gyrodactylus</w:t>
      </w:r>
      <w:r w:rsidRPr="00080D44">
        <w:rPr>
          <w:rFonts w:ascii="Times New Roman" w:hAnsi="Times New Roman"/>
          <w:lang w:val="en-US"/>
        </w:rPr>
        <w:t xml:space="preserve">. </w:t>
      </w:r>
      <w:r w:rsidRPr="005811E2" w:rsidR="00005849">
        <w:rPr>
          <w:rFonts w:ascii="Times New Roman" w:hAnsi="Times New Roman"/>
          <w:i/>
          <w:lang w:val="en-US"/>
        </w:rPr>
        <w:t>Gyrodactylus</w:t>
      </w:r>
      <w:r w:rsidR="00005849">
        <w:rPr>
          <w:rFonts w:ascii="Times New Roman" w:hAnsi="Times New Roman"/>
          <w:lang w:val="en-US"/>
        </w:rPr>
        <w:t xml:space="preserve"> species can potentially infect indigenous fish species and can cause mortalities in aquaculture as was the case with another </w:t>
      </w:r>
      <w:r w:rsidRPr="00207DCA" w:rsidR="00005849">
        <w:rPr>
          <w:rFonts w:ascii="Times New Roman" w:hAnsi="Times New Roman"/>
          <w:i/>
          <w:lang w:val="en-US"/>
        </w:rPr>
        <w:t>Gyrodactylus</w:t>
      </w:r>
      <w:r w:rsidR="00005849">
        <w:rPr>
          <w:rFonts w:ascii="Times New Roman" w:hAnsi="Times New Roman"/>
          <w:lang w:val="en-US"/>
        </w:rPr>
        <w:t xml:space="preserve"> parasite (</w:t>
      </w:r>
      <w:r w:rsidRPr="00207DCA" w:rsidR="00005849">
        <w:rPr>
          <w:rFonts w:ascii="Times New Roman" w:hAnsi="Times New Roman"/>
          <w:i/>
          <w:lang w:val="en-US"/>
        </w:rPr>
        <w:t>G. salaris</w:t>
      </w:r>
      <w:r w:rsidR="00005849">
        <w:rPr>
          <w:rFonts w:ascii="Times New Roman" w:hAnsi="Times New Roman"/>
          <w:lang w:val="en-US"/>
        </w:rPr>
        <w:t>) in Norway (</w:t>
      </w:r>
      <w:r w:rsidRPr="008747E8" w:rsidR="00005849">
        <w:rPr>
          <w:rFonts w:ascii="Times New Roman" w:hAnsi="Times New Roman"/>
          <w:lang w:val="en-US"/>
        </w:rPr>
        <w:t>Salte</w:t>
      </w:r>
      <w:r w:rsidR="00005849">
        <w:rPr>
          <w:rFonts w:ascii="Times New Roman" w:hAnsi="Times New Roman"/>
          <w:lang w:val="en-US"/>
        </w:rPr>
        <w:t xml:space="preserve"> et al. 2010).</w:t>
      </w:r>
      <w:r w:rsidRPr="00080D44" w:rsidR="00005849">
        <w:rPr>
          <w:rFonts w:ascii="Times New Roman" w:hAnsi="Times New Roman"/>
          <w:lang w:val="en-US"/>
        </w:rPr>
        <w:t xml:space="preserve"> </w:t>
      </w:r>
      <w:r w:rsidRPr="00080D44">
        <w:rPr>
          <w:rFonts w:ascii="Times New Roman" w:hAnsi="Times New Roman"/>
          <w:i/>
          <w:lang w:val="en-US"/>
        </w:rPr>
        <w:t>M. anguillicaudatus</w:t>
      </w:r>
      <w:r w:rsidRPr="00080D44">
        <w:rPr>
          <w:rFonts w:ascii="Times New Roman" w:hAnsi="Times New Roman"/>
          <w:lang w:val="en-US"/>
        </w:rPr>
        <w:t xml:space="preserve"> can also host the parasite </w:t>
      </w:r>
      <w:r w:rsidRPr="00080D44">
        <w:rPr>
          <w:rFonts w:ascii="Times New Roman" w:hAnsi="Times New Roman"/>
          <w:i/>
          <w:lang w:val="en-US"/>
        </w:rPr>
        <w:t>Acanthocephalus opsariichthydis</w:t>
      </w:r>
      <w:r w:rsidRPr="00080D44">
        <w:rPr>
          <w:rFonts w:ascii="Times New Roman" w:hAnsi="Times New Roman"/>
          <w:lang w:val="en-US"/>
        </w:rPr>
        <w:t xml:space="preserve"> (Amin et al. 2007). In addition, the gill parasites </w:t>
      </w:r>
      <w:r w:rsidRPr="00080D44">
        <w:rPr>
          <w:rFonts w:ascii="Times New Roman" w:hAnsi="Times New Roman"/>
          <w:i/>
          <w:lang w:val="en-US"/>
        </w:rPr>
        <w:t>Trichodina lechriodentata</w:t>
      </w:r>
      <w:r w:rsidRPr="00080D44">
        <w:rPr>
          <w:rFonts w:ascii="Times New Roman" w:hAnsi="Times New Roman"/>
          <w:lang w:val="en-US"/>
        </w:rPr>
        <w:t xml:space="preserve"> and </w:t>
      </w:r>
      <w:r w:rsidRPr="00080D44">
        <w:rPr>
          <w:rFonts w:ascii="Times New Roman" w:hAnsi="Times New Roman"/>
          <w:i/>
          <w:lang w:val="en-US"/>
        </w:rPr>
        <w:t>Trichodina modesta</w:t>
      </w:r>
      <w:r w:rsidRPr="00080D44">
        <w:rPr>
          <w:rFonts w:ascii="Times New Roman" w:hAnsi="Times New Roman"/>
          <w:lang w:val="en-US"/>
        </w:rPr>
        <w:t xml:space="preserve"> were found in oriental </w:t>
      </w:r>
      <w:r w:rsidRPr="00080D44" w:rsidR="00F8765B">
        <w:rPr>
          <w:rFonts w:ascii="Times New Roman" w:hAnsi="Times New Roman"/>
          <w:lang w:val="en-US"/>
        </w:rPr>
        <w:t>weatherfish</w:t>
      </w:r>
      <w:r w:rsidRPr="00080D44">
        <w:rPr>
          <w:rFonts w:ascii="Times New Roman" w:hAnsi="Times New Roman"/>
          <w:lang w:val="en-US"/>
        </w:rPr>
        <w:t xml:space="preserve"> (Zhao </w:t>
      </w:r>
      <w:r w:rsidRPr="00080D44" w:rsidR="00A960A2">
        <w:rPr>
          <w:rFonts w:ascii="Times New Roman" w:hAnsi="Times New Roman"/>
          <w:lang w:val="en-US"/>
        </w:rPr>
        <w:t>and</w:t>
      </w:r>
      <w:r w:rsidRPr="00080D44">
        <w:rPr>
          <w:rFonts w:ascii="Times New Roman" w:hAnsi="Times New Roman"/>
          <w:lang w:val="en-US"/>
        </w:rPr>
        <w:t xml:space="preserve"> Tang 2007). Also Reyda et al. (2019) report the introduction of at least three </w:t>
      </w:r>
      <w:r w:rsidRPr="00080D44">
        <w:rPr>
          <w:rFonts w:ascii="Times New Roman" w:hAnsi="Times New Roman"/>
          <w:i/>
          <w:lang w:val="en-US"/>
        </w:rPr>
        <w:t>Gyrodactylus</w:t>
      </w:r>
      <w:r w:rsidRPr="00080D44">
        <w:rPr>
          <w:rFonts w:ascii="Times New Roman" w:hAnsi="Times New Roman"/>
          <w:lang w:val="en-US"/>
        </w:rPr>
        <w:t xml:space="preserve"> species in the USA through oriental </w:t>
      </w:r>
      <w:r w:rsidRPr="00080D44" w:rsidR="00F8765B">
        <w:rPr>
          <w:rFonts w:ascii="Times New Roman" w:hAnsi="Times New Roman"/>
          <w:lang w:val="en-US"/>
        </w:rPr>
        <w:t>weatherfish</w:t>
      </w:r>
      <w:r w:rsidRPr="00080D44">
        <w:rPr>
          <w:rFonts w:ascii="Times New Roman" w:hAnsi="Times New Roman"/>
          <w:lang w:val="en-US"/>
        </w:rPr>
        <w:t>.</w:t>
      </w:r>
    </w:p>
    <w:p w:rsidRPr="00080D44" w:rsidR="00080D44" w:rsidP="00080D44" w:rsidRDefault="00080D44" w14:paraId="79D3757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C44A43" w:rsidTr="00B94B35" w14:paraId="79D3757B" w14:textId="77777777">
        <w:tc>
          <w:tcPr>
            <w:tcW w:w="9212" w:type="dxa"/>
            <w:shd w:val="clear" w:color="auto" w:fill="auto"/>
          </w:tcPr>
          <w:p w:rsidRPr="00B94B35" w:rsidR="00C44A43" w:rsidP="00B94B35" w:rsidRDefault="00C44A43" w14:paraId="79D37579"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C44A43" w:rsidP="00B94B35" w:rsidRDefault="00C44A43" w14:paraId="79D3757A"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79D3757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87" w14:textId="77777777">
        <w:tc>
          <w:tcPr>
            <w:tcW w:w="1536" w:type="dxa"/>
            <w:shd w:val="clear" w:color="auto" w:fill="auto"/>
          </w:tcPr>
          <w:p w:rsidRPr="00752184" w:rsidR="00C44A43" w:rsidP="00B94B35" w:rsidRDefault="00C44A43" w14:paraId="79D375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7E"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7F"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80"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81"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8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8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9D37584" w14:textId="77777777">
            <w:pPr>
              <w:spacing w:after="0"/>
              <w:rPr>
                <w:rFonts w:ascii="Times New Roman" w:hAnsi="Times New Roman"/>
              </w:rPr>
            </w:pPr>
            <w:r w:rsidRPr="00752184">
              <w:rPr>
                <w:rFonts w:ascii="Times New Roman" w:hAnsi="Times New Roman"/>
              </w:rPr>
              <w:t>low</w:t>
            </w:r>
          </w:p>
          <w:p w:rsidRPr="00150851" w:rsidR="00C44A43" w:rsidP="00B94B35" w:rsidRDefault="00C44A43" w14:paraId="79D37585" w14:textId="77777777">
            <w:pPr>
              <w:spacing w:after="0"/>
              <w:rPr>
                <w:rFonts w:ascii="Times New Roman" w:hAnsi="Times New Roman"/>
                <w:b/>
              </w:rPr>
            </w:pPr>
            <w:r w:rsidRPr="00150851">
              <w:rPr>
                <w:rFonts w:ascii="Times New Roman" w:hAnsi="Times New Roman"/>
                <w:b/>
              </w:rPr>
              <w:t>medium</w:t>
            </w:r>
          </w:p>
          <w:p w:rsidRPr="00752184" w:rsidR="00C44A43" w:rsidP="00B94B35" w:rsidRDefault="00C44A43" w14:paraId="79D37586"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88" w14:textId="77777777">
      <w:pPr>
        <w:snapToGrid w:val="0"/>
        <w:spacing w:after="120"/>
        <w:rPr>
          <w:rFonts w:ascii="Times New Roman" w:hAnsi="Times New Roman"/>
          <w:lang w:val="en-US"/>
        </w:rPr>
      </w:pPr>
    </w:p>
    <w:p w:rsidR="00D92F5A" w:rsidP="00080D44" w:rsidRDefault="00254B4F" w14:paraId="79D37589" w14:textId="04B56BDF">
      <w:pPr>
        <w:spacing w:after="120"/>
        <w:rPr>
          <w:rFonts w:ascii="Times New Roman" w:hAnsi="Times New Roman"/>
          <w:lang w:val="en-US"/>
        </w:rPr>
      </w:pPr>
      <w:r>
        <w:rPr>
          <w:rFonts w:ascii="Times New Roman" w:hAnsi="Times New Roman"/>
          <w:lang w:val="en-US"/>
        </w:rPr>
        <w:t xml:space="preserve">Response: </w:t>
      </w:r>
      <w:r w:rsidR="00D92F5A">
        <w:rPr>
          <w:rFonts w:ascii="Times New Roman" w:hAnsi="Times New Roman"/>
          <w:lang w:val="en-US"/>
        </w:rPr>
        <w:t xml:space="preserve">No studies were found that explicitly investigate the impact in the RA area. Within the RA area, the same biodiversity impacts as in Qu 4.1., however, can be assumed. Of major concern is the fact that </w:t>
      </w:r>
      <w:r w:rsidR="00D92F5A">
        <w:rPr>
          <w:rFonts w:ascii="Times New Roman" w:hAnsi="Times New Roman"/>
          <w:i/>
          <w:lang w:val="en-US"/>
        </w:rPr>
        <w:t xml:space="preserve">M. anguillicaudatus </w:t>
      </w:r>
      <w:r w:rsidRPr="00EC0B7F" w:rsidR="00D92F5A">
        <w:rPr>
          <w:rFonts w:ascii="Times New Roman" w:hAnsi="Times New Roman"/>
          <w:lang w:val="en-US"/>
        </w:rPr>
        <w:t>is known to hybridise naturally with</w:t>
      </w:r>
      <w:r w:rsidR="00D92F5A">
        <w:rPr>
          <w:rFonts w:ascii="Times New Roman" w:hAnsi="Times New Roman"/>
          <w:lang w:val="en-US"/>
        </w:rPr>
        <w:t xml:space="preserve"> other </w:t>
      </w:r>
      <w:r w:rsidR="00F8765B">
        <w:rPr>
          <w:rFonts w:ascii="Times New Roman" w:hAnsi="Times New Roman"/>
          <w:lang w:val="en-US"/>
        </w:rPr>
        <w:t>weatherfish</w:t>
      </w:r>
      <w:r w:rsidR="00D92F5A">
        <w:rPr>
          <w:rFonts w:ascii="Times New Roman" w:hAnsi="Times New Roman"/>
          <w:lang w:val="en-US"/>
        </w:rPr>
        <w:t xml:space="preserve">es e.g. with </w:t>
      </w:r>
      <w:r w:rsidR="00563D19">
        <w:rPr>
          <w:rFonts w:ascii="Times New Roman" w:hAnsi="Times New Roman"/>
          <w:i/>
          <w:lang w:val="en-US"/>
        </w:rPr>
        <w:t>M</w:t>
      </w:r>
      <w:r w:rsidR="00D92F5A">
        <w:rPr>
          <w:rFonts w:ascii="Times New Roman" w:hAnsi="Times New Roman"/>
          <w:i/>
          <w:lang w:val="en-US"/>
        </w:rPr>
        <w:t>.</w:t>
      </w:r>
      <w:r w:rsidRPr="00261010" w:rsidR="00D92F5A">
        <w:rPr>
          <w:rFonts w:ascii="Times New Roman" w:hAnsi="Times New Roman"/>
          <w:i/>
          <w:lang w:val="en-US"/>
        </w:rPr>
        <w:t xml:space="preserve"> dabryanus</w:t>
      </w:r>
      <w:r w:rsidRPr="00EC0B7F" w:rsidR="00D92F5A">
        <w:rPr>
          <w:rFonts w:ascii="Times New Roman" w:hAnsi="Times New Roman"/>
          <w:lang w:val="en-US"/>
        </w:rPr>
        <w:t xml:space="preserve"> </w:t>
      </w:r>
      <w:r w:rsidR="00D92F5A">
        <w:rPr>
          <w:rFonts w:ascii="Times New Roman" w:hAnsi="Times New Roman"/>
          <w:lang w:val="en-US"/>
        </w:rPr>
        <w:t xml:space="preserve">(You et al. 2009). Artificial reproduction was used to successfully crossbreed </w:t>
      </w:r>
      <w:r w:rsidR="00D92F5A">
        <w:rPr>
          <w:rFonts w:ascii="Times New Roman" w:hAnsi="Times New Roman"/>
          <w:i/>
          <w:lang w:val="en-US"/>
        </w:rPr>
        <w:t>M. anguillicaudatus</w:t>
      </w:r>
      <w:r w:rsidRPr="000613C1" w:rsidR="00D92F5A">
        <w:rPr>
          <w:rFonts w:ascii="Times New Roman" w:hAnsi="Times New Roman"/>
          <w:lang w:val="en-US"/>
        </w:rPr>
        <w:t xml:space="preserve"> with</w:t>
      </w:r>
      <w:r w:rsidR="00D92F5A">
        <w:rPr>
          <w:rFonts w:ascii="Times New Roman" w:hAnsi="Times New Roman"/>
          <w:lang w:val="en-US"/>
        </w:rPr>
        <w:t xml:space="preserve"> the native </w:t>
      </w:r>
      <w:r w:rsidRPr="000613C1" w:rsidR="00D92F5A">
        <w:rPr>
          <w:rFonts w:ascii="Times New Roman" w:hAnsi="Times New Roman"/>
          <w:i/>
          <w:lang w:val="en-US"/>
        </w:rPr>
        <w:t>M. fossilis</w:t>
      </w:r>
      <w:r w:rsidR="00D92F5A">
        <w:rPr>
          <w:rFonts w:ascii="Times New Roman" w:hAnsi="Times New Roman"/>
          <w:lang w:val="en-US"/>
        </w:rPr>
        <w:t xml:space="preserve"> (J. </w:t>
      </w:r>
      <w:r w:rsidRPr="00C9228C" w:rsidR="00D92F5A">
        <w:rPr>
          <w:rFonts w:ascii="Times New Roman" w:hAnsi="Times New Roman"/>
          <w:lang w:val="en-US"/>
        </w:rPr>
        <w:t>Wanzenböck</w:t>
      </w:r>
      <w:r w:rsidR="00D92F5A">
        <w:rPr>
          <w:rFonts w:ascii="Times New Roman" w:hAnsi="Times New Roman"/>
          <w:lang w:val="en-US"/>
        </w:rPr>
        <w:t xml:space="preserve">, pers. comm.). The European weatherfish </w:t>
      </w:r>
      <w:r w:rsidRPr="00D92F5A" w:rsidR="00D92F5A">
        <w:rPr>
          <w:rFonts w:ascii="Times New Roman" w:hAnsi="Times New Roman"/>
          <w:i/>
          <w:lang w:val="en-US"/>
        </w:rPr>
        <w:t>M. fossilis</w:t>
      </w:r>
      <w:r w:rsidR="00D92F5A">
        <w:rPr>
          <w:rFonts w:ascii="Times New Roman" w:hAnsi="Times New Roman"/>
          <w:lang w:val="en-US"/>
        </w:rPr>
        <w:t xml:space="preserve"> is highly endangered in </w:t>
      </w:r>
      <w:r w:rsidR="00C71D59">
        <w:rPr>
          <w:rFonts w:ascii="Times New Roman" w:hAnsi="Times New Roman"/>
          <w:lang w:val="en-US"/>
        </w:rPr>
        <w:t xml:space="preserve">parts </w:t>
      </w:r>
      <w:r w:rsidR="00D92F5A">
        <w:rPr>
          <w:rFonts w:ascii="Times New Roman" w:hAnsi="Times New Roman"/>
          <w:lang w:val="en-US"/>
        </w:rPr>
        <w:t>of its native territory</w:t>
      </w:r>
      <w:r w:rsidR="00C71D59">
        <w:rPr>
          <w:rFonts w:ascii="Times New Roman" w:hAnsi="Times New Roman"/>
          <w:lang w:val="en-US"/>
        </w:rPr>
        <w:t>,</w:t>
      </w:r>
      <w:r w:rsidR="00D92F5A">
        <w:rPr>
          <w:rFonts w:ascii="Times New Roman" w:hAnsi="Times New Roman"/>
          <w:lang w:val="en-US"/>
        </w:rPr>
        <w:t xml:space="preserve"> </w:t>
      </w:r>
      <w:r w:rsidR="00150851">
        <w:rPr>
          <w:rFonts w:ascii="Times New Roman" w:hAnsi="Times New Roman"/>
          <w:lang w:val="en-US"/>
        </w:rPr>
        <w:t xml:space="preserve">e.g. Belgium (Verreycken et al. 2014) </w:t>
      </w:r>
      <w:r w:rsidR="00D92F5A">
        <w:rPr>
          <w:rFonts w:ascii="Times New Roman" w:hAnsi="Times New Roman"/>
          <w:lang w:val="en-US"/>
        </w:rPr>
        <w:t xml:space="preserve">with populations declining everywhere </w:t>
      </w:r>
      <w:r w:rsidR="00150851">
        <w:rPr>
          <w:rFonts w:ascii="Times New Roman" w:hAnsi="Times New Roman"/>
          <w:lang w:val="en-US"/>
        </w:rPr>
        <w:t xml:space="preserve">in the EU </w:t>
      </w:r>
      <w:r w:rsidR="00D92F5A">
        <w:rPr>
          <w:rFonts w:ascii="Times New Roman" w:hAnsi="Times New Roman"/>
          <w:lang w:val="en-US"/>
        </w:rPr>
        <w:t>(Freyhof and Brooks 201</w:t>
      </w:r>
      <w:r w:rsidR="007160A6">
        <w:rPr>
          <w:rFonts w:ascii="Times New Roman" w:hAnsi="Times New Roman"/>
          <w:lang w:val="en-US"/>
        </w:rPr>
        <w:t>1</w:t>
      </w:r>
      <w:r w:rsidR="00D92F5A">
        <w:rPr>
          <w:rFonts w:ascii="Times New Roman" w:hAnsi="Times New Roman"/>
          <w:lang w:val="en-US"/>
        </w:rPr>
        <w:t>).</w:t>
      </w:r>
      <w:r w:rsidR="00150851">
        <w:rPr>
          <w:rFonts w:ascii="Times New Roman" w:hAnsi="Times New Roman"/>
          <w:lang w:val="en-US"/>
        </w:rPr>
        <w:t xml:space="preserve"> Co-occurrence of </w:t>
      </w:r>
      <w:r w:rsidR="00622539">
        <w:rPr>
          <w:rFonts w:ascii="Times New Roman" w:hAnsi="Times New Roman"/>
          <w:lang w:val="en-US"/>
        </w:rPr>
        <w:t xml:space="preserve">a close relative of the </w:t>
      </w:r>
      <w:r w:rsidR="00150851">
        <w:rPr>
          <w:rFonts w:ascii="Times New Roman" w:hAnsi="Times New Roman"/>
          <w:lang w:val="en-US"/>
        </w:rPr>
        <w:t xml:space="preserve">oriental </w:t>
      </w:r>
      <w:r w:rsidR="00F8765B">
        <w:rPr>
          <w:rFonts w:ascii="Times New Roman" w:hAnsi="Times New Roman"/>
          <w:lang w:val="en-US"/>
        </w:rPr>
        <w:t>weatherfish</w:t>
      </w:r>
      <w:r w:rsidR="00622539">
        <w:rPr>
          <w:rFonts w:ascii="Times New Roman" w:hAnsi="Times New Roman"/>
          <w:lang w:val="en-US"/>
        </w:rPr>
        <w:t xml:space="preserve">, </w:t>
      </w:r>
      <w:r w:rsidRPr="00622539" w:rsidR="00622539">
        <w:rPr>
          <w:rFonts w:ascii="Times New Roman" w:hAnsi="Times New Roman"/>
          <w:i/>
          <w:lang w:val="en-US"/>
        </w:rPr>
        <w:t>M. bipartitus</w:t>
      </w:r>
      <w:r w:rsidR="00622539">
        <w:rPr>
          <w:rFonts w:ascii="Times New Roman" w:hAnsi="Times New Roman"/>
          <w:lang w:val="en-US"/>
        </w:rPr>
        <w:t>,</w:t>
      </w:r>
      <w:r w:rsidR="00150851">
        <w:rPr>
          <w:rFonts w:ascii="Times New Roman" w:hAnsi="Times New Roman"/>
          <w:lang w:val="en-US"/>
        </w:rPr>
        <w:t xml:space="preserve"> with European weatherfish was found in sites in </w:t>
      </w:r>
      <w:r w:rsidR="007971AB">
        <w:rPr>
          <w:rFonts w:ascii="Times New Roman" w:hAnsi="Times New Roman"/>
          <w:lang w:val="en-US"/>
        </w:rPr>
        <w:t xml:space="preserve">the </w:t>
      </w:r>
      <w:r w:rsidR="00150851">
        <w:rPr>
          <w:rFonts w:ascii="Times New Roman" w:hAnsi="Times New Roman"/>
          <w:lang w:val="en-US"/>
        </w:rPr>
        <w:t xml:space="preserve">Netherlands and in Belgium and because </w:t>
      </w:r>
      <w:r w:rsidRPr="00622539" w:rsidR="00622539">
        <w:rPr>
          <w:rFonts w:ascii="Times New Roman" w:hAnsi="Times New Roman"/>
          <w:i/>
          <w:lang w:val="en-US"/>
        </w:rPr>
        <w:t>M. bipartitus</w:t>
      </w:r>
      <w:r w:rsidRPr="00150851" w:rsidR="00150851">
        <w:rPr>
          <w:rFonts w:ascii="Times New Roman" w:hAnsi="Times New Roman"/>
          <w:lang w:val="en-US"/>
        </w:rPr>
        <w:t xml:space="preserve"> occurs in much larger numbers than the rare </w:t>
      </w:r>
      <w:r w:rsidR="00150851">
        <w:rPr>
          <w:rFonts w:ascii="Times New Roman" w:hAnsi="Times New Roman"/>
          <w:lang w:val="en-US"/>
        </w:rPr>
        <w:t>European</w:t>
      </w:r>
      <w:r w:rsidRPr="00150851" w:rsidR="00150851">
        <w:rPr>
          <w:rFonts w:ascii="Times New Roman" w:hAnsi="Times New Roman"/>
          <w:lang w:val="en-US"/>
        </w:rPr>
        <w:t xml:space="preserve"> weatherfish, the latter is automatically exposed to a much greater hybridization pressure</w:t>
      </w:r>
      <w:r w:rsidR="00150851">
        <w:rPr>
          <w:rFonts w:ascii="Times New Roman" w:hAnsi="Times New Roman"/>
          <w:lang w:val="en-US"/>
        </w:rPr>
        <w:t xml:space="preserve"> (Brys et al. 2020).</w:t>
      </w:r>
    </w:p>
    <w:p w:rsidR="00B12304" w:rsidP="00080D44" w:rsidRDefault="00B12304" w14:paraId="79D3758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C44A43" w:rsidTr="00B94B35" w14:paraId="79D3758D" w14:textId="77777777">
        <w:tc>
          <w:tcPr>
            <w:tcW w:w="9212" w:type="dxa"/>
            <w:shd w:val="clear" w:color="auto" w:fill="auto"/>
          </w:tcPr>
          <w:p w:rsidRPr="00B94B35" w:rsidR="00C44A43" w:rsidP="00B94B35" w:rsidRDefault="00C44A43" w14:paraId="79D3758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C44A43" w:rsidP="00B94B35" w:rsidRDefault="00C44A43" w14:paraId="79D3758C" w14:textId="7777777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p>
        </w:tc>
      </w:tr>
    </w:tbl>
    <w:p w:rsidR="00C44A43" w:rsidP="00B12304" w:rsidRDefault="00C44A43" w14:paraId="79D3758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99" w14:textId="77777777">
        <w:tc>
          <w:tcPr>
            <w:tcW w:w="1536" w:type="dxa"/>
            <w:shd w:val="clear" w:color="auto" w:fill="auto"/>
          </w:tcPr>
          <w:p w:rsidRPr="00752184" w:rsidR="00C44A43" w:rsidP="00B94B35" w:rsidRDefault="00C44A43" w14:paraId="79D3758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90"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91"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92"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93"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9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9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F6EB1" w:rsidR="00C44A43" w:rsidP="00B94B35" w:rsidRDefault="00C44A43" w14:paraId="79D37596" w14:textId="77777777">
            <w:pPr>
              <w:spacing w:after="0"/>
              <w:rPr>
                <w:rFonts w:ascii="Times New Roman" w:hAnsi="Times New Roman"/>
                <w:b/>
              </w:rPr>
            </w:pPr>
            <w:r w:rsidRPr="00CF6EB1">
              <w:rPr>
                <w:rFonts w:ascii="Times New Roman" w:hAnsi="Times New Roman"/>
                <w:b/>
              </w:rPr>
              <w:t>low</w:t>
            </w:r>
          </w:p>
          <w:p w:rsidRPr="00CF6EB1" w:rsidR="00C44A43" w:rsidP="00B94B35" w:rsidRDefault="00C44A43" w14:paraId="79D37597" w14:textId="77777777">
            <w:pPr>
              <w:spacing w:after="0"/>
              <w:rPr>
                <w:rFonts w:ascii="Times New Roman" w:hAnsi="Times New Roman"/>
              </w:rPr>
            </w:pPr>
            <w:r w:rsidRPr="00CF6EB1">
              <w:rPr>
                <w:rFonts w:ascii="Times New Roman" w:hAnsi="Times New Roman"/>
              </w:rPr>
              <w:t>medium</w:t>
            </w:r>
          </w:p>
          <w:p w:rsidRPr="00752184" w:rsidR="00C44A43" w:rsidP="00B94B35" w:rsidRDefault="00C44A43" w14:paraId="79D37598"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9A" w14:textId="77777777">
      <w:pPr>
        <w:snapToGrid w:val="0"/>
        <w:spacing w:after="120"/>
        <w:rPr>
          <w:rFonts w:ascii="Times New Roman" w:hAnsi="Times New Roman"/>
          <w:lang w:val="en-US"/>
        </w:rPr>
      </w:pPr>
    </w:p>
    <w:p w:rsidR="00254B4F" w:rsidP="00080D44" w:rsidRDefault="00254B4F" w14:paraId="79D3759B" w14:textId="5317243C">
      <w:pPr>
        <w:snapToGrid w:val="0"/>
        <w:spacing w:after="120"/>
        <w:rPr>
          <w:rFonts w:ascii="Times New Roman" w:hAnsi="Times New Roman"/>
          <w:lang w:val="en-US"/>
        </w:rPr>
      </w:pPr>
      <w:r w:rsidRPr="0028724F">
        <w:rPr>
          <w:rFonts w:ascii="Times New Roman" w:hAnsi="Times New Roman"/>
          <w:lang w:val="en-US"/>
        </w:rPr>
        <w:t>Response:</w:t>
      </w:r>
      <w:r>
        <w:rPr>
          <w:rFonts w:ascii="Times New Roman" w:hAnsi="Times New Roman"/>
          <w:lang w:val="en-US"/>
        </w:rPr>
        <w:t xml:space="preserve"> </w:t>
      </w:r>
      <w:r w:rsidR="007867BC">
        <w:rPr>
          <w:rFonts w:ascii="Times New Roman" w:hAnsi="Times New Roman"/>
          <w:lang w:val="en-US"/>
        </w:rPr>
        <w:t>Probably the current potential impact will not change much in the near future.</w:t>
      </w:r>
      <w:r w:rsidR="0028724F">
        <w:rPr>
          <w:rFonts w:ascii="Times New Roman" w:hAnsi="Times New Roman"/>
          <w:lang w:val="en-US"/>
        </w:rPr>
        <w:t xml:space="preserve"> However, if </w:t>
      </w:r>
      <w:r w:rsidRPr="00CF6EB1" w:rsidR="00CF6EB1">
        <w:rPr>
          <w:rFonts w:ascii="Times New Roman" w:hAnsi="Times New Roman"/>
          <w:i/>
          <w:lang w:val="en-US"/>
        </w:rPr>
        <w:t>M. anguillicaudatus</w:t>
      </w:r>
      <w:r w:rsidR="00CF6EB1">
        <w:rPr>
          <w:rFonts w:ascii="Times New Roman" w:hAnsi="Times New Roman"/>
          <w:lang w:val="en-US"/>
        </w:rPr>
        <w:t xml:space="preserve"> spreads further and </w:t>
      </w:r>
      <w:r w:rsidR="0028724F">
        <w:rPr>
          <w:rFonts w:ascii="Times New Roman" w:hAnsi="Times New Roman"/>
          <w:lang w:val="en-US"/>
        </w:rPr>
        <w:t>more oriental weatherfish populations would establish</w:t>
      </w:r>
      <w:r w:rsidR="00CF6EB1">
        <w:rPr>
          <w:rFonts w:ascii="Times New Roman" w:hAnsi="Times New Roman"/>
          <w:lang w:val="en-US"/>
        </w:rPr>
        <w:t xml:space="preserve"> </w:t>
      </w:r>
      <w:r w:rsidR="00005849">
        <w:rPr>
          <w:rFonts w:ascii="Times New Roman" w:hAnsi="Times New Roman"/>
          <w:lang w:val="en-US"/>
        </w:rPr>
        <w:t xml:space="preserve">then </w:t>
      </w:r>
      <w:r w:rsidR="00CF6EB1">
        <w:rPr>
          <w:rFonts w:ascii="Times New Roman" w:hAnsi="Times New Roman"/>
          <w:lang w:val="en-US"/>
        </w:rPr>
        <w:t xml:space="preserve">the potential impact might increase. Especially in areas were </w:t>
      </w:r>
      <w:r w:rsidRPr="007867BC" w:rsidR="007867BC">
        <w:rPr>
          <w:rFonts w:ascii="Times New Roman" w:hAnsi="Times New Roman"/>
          <w:i/>
          <w:lang w:val="en-US"/>
        </w:rPr>
        <w:t>M. fossilis</w:t>
      </w:r>
      <w:r w:rsidR="007867BC">
        <w:rPr>
          <w:rFonts w:ascii="Times New Roman" w:hAnsi="Times New Roman"/>
          <w:lang w:val="en-US"/>
        </w:rPr>
        <w:t xml:space="preserve"> populations are declining, the relative pressure of </w:t>
      </w:r>
      <w:r w:rsidRPr="007867BC" w:rsidR="007867BC">
        <w:rPr>
          <w:rFonts w:ascii="Times New Roman" w:hAnsi="Times New Roman"/>
          <w:i/>
          <w:lang w:val="en-US"/>
        </w:rPr>
        <w:t>M. anguillicaudatus</w:t>
      </w:r>
      <w:r w:rsidR="007867BC">
        <w:rPr>
          <w:rFonts w:ascii="Times New Roman" w:hAnsi="Times New Roman"/>
          <w:lang w:val="en-US"/>
        </w:rPr>
        <w:t xml:space="preserve"> </w:t>
      </w:r>
      <w:r w:rsidR="00CF6EB1">
        <w:rPr>
          <w:rFonts w:ascii="Times New Roman" w:hAnsi="Times New Roman"/>
          <w:lang w:val="en-US"/>
        </w:rPr>
        <w:t xml:space="preserve">on this native species </w:t>
      </w:r>
      <w:r w:rsidR="007867BC">
        <w:rPr>
          <w:rFonts w:ascii="Times New Roman" w:hAnsi="Times New Roman"/>
          <w:lang w:val="en-US"/>
        </w:rPr>
        <w:t xml:space="preserve">will be </w:t>
      </w:r>
      <w:r w:rsidR="00C71D59">
        <w:rPr>
          <w:rFonts w:ascii="Times New Roman" w:hAnsi="Times New Roman"/>
          <w:lang w:val="en-US"/>
        </w:rPr>
        <w:t xml:space="preserve">higher </w:t>
      </w:r>
      <w:r w:rsidR="007867BC">
        <w:rPr>
          <w:rFonts w:ascii="Times New Roman" w:hAnsi="Times New Roman"/>
          <w:lang w:val="en-US"/>
        </w:rPr>
        <w:t>in the future.</w:t>
      </w:r>
      <w:r w:rsidR="00CF6EB1">
        <w:rPr>
          <w:rFonts w:ascii="Times New Roman" w:hAnsi="Times New Roman"/>
          <w:lang w:val="en-US"/>
        </w:rPr>
        <w:t xml:space="preserve"> </w:t>
      </w:r>
      <w:r w:rsidR="00775CCF">
        <w:rPr>
          <w:rFonts w:ascii="Times New Roman" w:hAnsi="Times New Roman"/>
          <w:lang w:val="en-US"/>
        </w:rPr>
        <w:t xml:space="preserve">Also when higher densities of oriental weatherfish occur, </w:t>
      </w:r>
      <w:r w:rsidR="006E712F">
        <w:rPr>
          <w:rFonts w:ascii="Times New Roman" w:hAnsi="Times New Roman"/>
          <w:lang w:val="en-US"/>
        </w:rPr>
        <w:t>there could be other</w:t>
      </w:r>
      <w:r w:rsidRPr="00775CCF" w:rsidR="00775CCF">
        <w:rPr>
          <w:rFonts w:ascii="Times New Roman" w:hAnsi="Times New Roman"/>
          <w:lang w:val="en-US"/>
        </w:rPr>
        <w:t xml:space="preserve"> </w:t>
      </w:r>
      <w:r w:rsidR="00775CCF">
        <w:rPr>
          <w:rFonts w:ascii="Times New Roman" w:hAnsi="Times New Roman"/>
          <w:lang w:val="en-US"/>
        </w:rPr>
        <w:t>impacts</w:t>
      </w:r>
      <w:r w:rsidR="006E712F">
        <w:rPr>
          <w:rFonts w:ascii="Times New Roman" w:hAnsi="Times New Roman"/>
          <w:lang w:val="en-US"/>
        </w:rPr>
        <w:t>,</w:t>
      </w:r>
      <w:r w:rsidR="00775CCF">
        <w:rPr>
          <w:rFonts w:ascii="Times New Roman" w:hAnsi="Times New Roman"/>
          <w:lang w:val="en-US"/>
        </w:rPr>
        <w:t xml:space="preserve"> </w:t>
      </w:r>
      <w:r w:rsidR="006E712F">
        <w:rPr>
          <w:rFonts w:ascii="Times New Roman" w:hAnsi="Times New Roman"/>
          <w:lang w:val="en-US"/>
        </w:rPr>
        <w:t xml:space="preserve">for example </w:t>
      </w:r>
      <w:r w:rsidRPr="00775CCF" w:rsidR="00775CCF">
        <w:rPr>
          <w:rFonts w:ascii="Times New Roman" w:hAnsi="Times New Roman"/>
          <w:lang w:val="en-US"/>
        </w:rPr>
        <w:t>alter</w:t>
      </w:r>
      <w:r w:rsidR="00775CCF">
        <w:rPr>
          <w:rFonts w:ascii="Times New Roman" w:hAnsi="Times New Roman"/>
          <w:lang w:val="en-US"/>
        </w:rPr>
        <w:t>ation of</w:t>
      </w:r>
      <w:r w:rsidRPr="00775CCF" w:rsidR="00775CCF">
        <w:rPr>
          <w:rFonts w:ascii="Times New Roman" w:hAnsi="Times New Roman"/>
          <w:lang w:val="en-US"/>
        </w:rPr>
        <w:t xml:space="preserve"> macroinvertebrate</w:t>
      </w:r>
      <w:r w:rsidR="00775CCF">
        <w:rPr>
          <w:rFonts w:ascii="Times New Roman" w:hAnsi="Times New Roman"/>
          <w:lang w:val="en-US"/>
        </w:rPr>
        <w:t xml:space="preserve"> </w:t>
      </w:r>
      <w:r w:rsidRPr="00775CCF" w:rsidR="00775CCF">
        <w:rPr>
          <w:rFonts w:ascii="Times New Roman" w:hAnsi="Times New Roman"/>
          <w:lang w:val="en-US"/>
        </w:rPr>
        <w:t xml:space="preserve">communities and </w:t>
      </w:r>
      <w:r w:rsidR="006E712F">
        <w:rPr>
          <w:rFonts w:ascii="Times New Roman" w:hAnsi="Times New Roman"/>
          <w:lang w:val="en-US"/>
        </w:rPr>
        <w:t xml:space="preserve">decline of </w:t>
      </w:r>
      <w:r w:rsidRPr="00775CCF" w:rsidR="00775CCF">
        <w:rPr>
          <w:rFonts w:ascii="Times New Roman" w:hAnsi="Times New Roman"/>
          <w:lang w:val="en-US"/>
        </w:rPr>
        <w:t>water quality in lakes</w:t>
      </w:r>
      <w:r w:rsidR="00775CCF">
        <w:rPr>
          <w:rFonts w:ascii="Times New Roman" w:hAnsi="Times New Roman"/>
          <w:lang w:val="en-US"/>
        </w:rPr>
        <w:t xml:space="preserve"> </w:t>
      </w:r>
      <w:r w:rsidRPr="00775CCF" w:rsidR="00775CCF">
        <w:rPr>
          <w:rFonts w:ascii="Times New Roman" w:hAnsi="Times New Roman"/>
          <w:lang w:val="en-US"/>
        </w:rPr>
        <w:t>and streams</w:t>
      </w:r>
      <w:r w:rsidR="00CF6EB1">
        <w:rPr>
          <w:rFonts w:ascii="Times New Roman" w:hAnsi="Times New Roman"/>
          <w:lang w:val="en-US"/>
        </w:rPr>
        <w:t xml:space="preserve"> </w:t>
      </w:r>
      <w:r w:rsidR="00775CCF">
        <w:rPr>
          <w:rFonts w:ascii="Times New Roman" w:hAnsi="Times New Roman"/>
          <w:lang w:val="en-US"/>
        </w:rPr>
        <w:t xml:space="preserve">(Keller </w:t>
      </w:r>
      <w:r w:rsidR="00A960A2">
        <w:rPr>
          <w:rFonts w:ascii="Times New Roman" w:hAnsi="Times New Roman"/>
          <w:lang w:val="en-US"/>
        </w:rPr>
        <w:t>and</w:t>
      </w:r>
      <w:r w:rsidR="00775CCF">
        <w:rPr>
          <w:rFonts w:ascii="Times New Roman" w:hAnsi="Times New Roman"/>
          <w:lang w:val="en-US"/>
        </w:rPr>
        <w:t xml:space="preserve"> Lake 2007).</w:t>
      </w:r>
    </w:p>
    <w:p w:rsidR="00B12304" w:rsidP="00080D44" w:rsidRDefault="00B12304" w14:paraId="79D3759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C44A43" w:rsidTr="00B94B35" w14:paraId="79D375A3" w14:textId="77777777">
        <w:tc>
          <w:tcPr>
            <w:tcW w:w="9212" w:type="dxa"/>
            <w:shd w:val="clear" w:color="auto" w:fill="auto"/>
          </w:tcPr>
          <w:p w:rsidRPr="00B94B35" w:rsidR="00C44A43" w:rsidP="00B94B35" w:rsidRDefault="00C44A43" w14:paraId="79D3759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79D3759E"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79D3759F"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79D375A0"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79D375A1"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79D375A2"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79D375A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AF" w14:textId="77777777">
        <w:tc>
          <w:tcPr>
            <w:tcW w:w="1536" w:type="dxa"/>
            <w:shd w:val="clear" w:color="auto" w:fill="auto"/>
          </w:tcPr>
          <w:p w:rsidRPr="00752184" w:rsidR="00C44A43" w:rsidP="00B94B35" w:rsidRDefault="00C44A43" w14:paraId="79D375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A6"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A7"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A8"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A9"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A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A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9D375AC" w14:textId="77777777">
            <w:pPr>
              <w:spacing w:after="0"/>
              <w:rPr>
                <w:rFonts w:ascii="Times New Roman" w:hAnsi="Times New Roman"/>
              </w:rPr>
            </w:pPr>
            <w:r w:rsidRPr="00752184">
              <w:rPr>
                <w:rFonts w:ascii="Times New Roman" w:hAnsi="Times New Roman"/>
              </w:rPr>
              <w:t>low</w:t>
            </w:r>
          </w:p>
          <w:p w:rsidRPr="00D80AAF" w:rsidR="00C44A43" w:rsidP="00B94B35" w:rsidRDefault="00C44A43" w14:paraId="79D375AD" w14:textId="77777777">
            <w:pPr>
              <w:spacing w:after="0"/>
              <w:rPr>
                <w:rFonts w:ascii="Times New Roman" w:hAnsi="Times New Roman"/>
                <w:b/>
              </w:rPr>
            </w:pPr>
            <w:r w:rsidRPr="00D80AAF">
              <w:rPr>
                <w:rFonts w:ascii="Times New Roman" w:hAnsi="Times New Roman"/>
                <w:b/>
              </w:rPr>
              <w:t>medium</w:t>
            </w:r>
          </w:p>
          <w:p w:rsidRPr="00D80AAF" w:rsidR="00C44A43" w:rsidP="00B94B35" w:rsidRDefault="00C44A43" w14:paraId="79D375AE" w14:textId="77777777">
            <w:pPr>
              <w:snapToGrid w:val="0"/>
              <w:spacing w:after="0"/>
              <w:rPr>
                <w:rFonts w:ascii="Times New Roman" w:hAnsi="Times New Roman"/>
              </w:rPr>
            </w:pPr>
            <w:r w:rsidRPr="00D80AAF">
              <w:rPr>
                <w:rFonts w:ascii="Times New Roman" w:hAnsi="Times New Roman"/>
              </w:rPr>
              <w:t>high</w:t>
            </w:r>
          </w:p>
        </w:tc>
      </w:tr>
    </w:tbl>
    <w:p w:rsidR="00C44A43" w:rsidP="00080D44" w:rsidRDefault="00C44A43" w14:paraId="79D375B0" w14:textId="77777777">
      <w:pPr>
        <w:snapToGrid w:val="0"/>
        <w:spacing w:after="120"/>
        <w:rPr>
          <w:rFonts w:ascii="Times New Roman" w:hAnsi="Times New Roman"/>
          <w:lang w:val="en-US"/>
        </w:rPr>
      </w:pPr>
    </w:p>
    <w:p w:rsidR="00775CCF" w:rsidP="00080D44" w:rsidRDefault="00254B4F" w14:paraId="79D375B1" w14:textId="53107B92">
      <w:pPr>
        <w:snapToGrid w:val="0"/>
        <w:spacing w:after="120"/>
        <w:rPr>
          <w:rFonts w:ascii="Times New Roman" w:hAnsi="Times New Roman"/>
          <w:lang w:val="en-US"/>
        </w:rPr>
      </w:pPr>
      <w:r>
        <w:rPr>
          <w:rFonts w:ascii="Times New Roman" w:hAnsi="Times New Roman"/>
          <w:lang w:val="en-US"/>
        </w:rPr>
        <w:t xml:space="preserve">Response: </w:t>
      </w:r>
      <w:r w:rsidR="007867BC">
        <w:rPr>
          <w:rFonts w:ascii="Times New Roman" w:hAnsi="Times New Roman"/>
          <w:lang w:val="en-US"/>
        </w:rPr>
        <w:t>The European weatherfish is protected by EU law (</w:t>
      </w:r>
      <w:r w:rsidRPr="007867BC" w:rsidR="007867BC">
        <w:rPr>
          <w:rFonts w:ascii="Times New Roman" w:hAnsi="Times New Roman"/>
          <w:lang w:val="en-US"/>
        </w:rPr>
        <w:t>Habitats Directive</w:t>
      </w:r>
      <w:r w:rsidR="007867BC">
        <w:rPr>
          <w:rFonts w:ascii="Times New Roman" w:hAnsi="Times New Roman"/>
          <w:lang w:val="en-US"/>
        </w:rPr>
        <w:t xml:space="preserve"> </w:t>
      </w:r>
      <w:r w:rsidRPr="007867BC" w:rsidR="007867BC">
        <w:rPr>
          <w:rFonts w:ascii="Times New Roman" w:hAnsi="Times New Roman"/>
          <w:lang w:val="en-US"/>
        </w:rPr>
        <w:t>Annex</w:t>
      </w:r>
      <w:r w:rsidR="007867BC">
        <w:rPr>
          <w:rFonts w:ascii="Times New Roman" w:hAnsi="Times New Roman"/>
          <w:lang w:val="en-US"/>
        </w:rPr>
        <w:t xml:space="preserve"> II and </w:t>
      </w:r>
      <w:r w:rsidRPr="007867BC" w:rsidR="007867BC">
        <w:rPr>
          <w:rFonts w:ascii="Times New Roman" w:hAnsi="Times New Roman"/>
          <w:lang w:val="en-US"/>
        </w:rPr>
        <w:t>Bern</w:t>
      </w:r>
      <w:r w:rsidR="007867BC">
        <w:rPr>
          <w:rFonts w:ascii="Times New Roman" w:hAnsi="Times New Roman"/>
          <w:lang w:val="en-US"/>
        </w:rPr>
        <w:t xml:space="preserve"> </w:t>
      </w:r>
      <w:r w:rsidRPr="007867BC" w:rsidR="007867BC">
        <w:rPr>
          <w:rFonts w:ascii="Times New Roman" w:hAnsi="Times New Roman"/>
          <w:lang w:val="en-US"/>
        </w:rPr>
        <w:t>Convention</w:t>
      </w:r>
      <w:r w:rsidR="007867BC">
        <w:rPr>
          <w:rFonts w:ascii="Times New Roman" w:hAnsi="Times New Roman"/>
          <w:lang w:val="en-US"/>
        </w:rPr>
        <w:t xml:space="preserve"> </w:t>
      </w:r>
      <w:r w:rsidRPr="007867BC" w:rsidR="007867BC">
        <w:rPr>
          <w:rFonts w:ascii="Times New Roman" w:hAnsi="Times New Roman"/>
          <w:lang w:val="en-US"/>
        </w:rPr>
        <w:t>Annex</w:t>
      </w:r>
      <w:r w:rsidR="007867BC">
        <w:rPr>
          <w:rFonts w:ascii="Times New Roman" w:hAnsi="Times New Roman"/>
          <w:lang w:val="en-US"/>
        </w:rPr>
        <w:t xml:space="preserve"> III)</w:t>
      </w:r>
      <w:r w:rsidR="00894B62">
        <w:rPr>
          <w:rFonts w:ascii="Times New Roman" w:hAnsi="Times New Roman"/>
          <w:lang w:val="en-US"/>
        </w:rPr>
        <w:t>.</w:t>
      </w:r>
      <w:r w:rsidR="00D80AAF">
        <w:rPr>
          <w:rFonts w:ascii="Times New Roman" w:hAnsi="Times New Roman"/>
          <w:lang w:val="en-US"/>
        </w:rPr>
        <w:t xml:space="preserve"> </w:t>
      </w:r>
      <w:r w:rsidR="00894B62">
        <w:rPr>
          <w:rFonts w:ascii="Times New Roman" w:hAnsi="Times New Roman"/>
          <w:lang w:val="en-US"/>
        </w:rPr>
        <w:t xml:space="preserve">It is listed as </w:t>
      </w:r>
      <w:r w:rsidR="006E712F">
        <w:rPr>
          <w:rFonts w:ascii="Times New Roman" w:hAnsi="Times New Roman"/>
          <w:lang w:val="en-US"/>
        </w:rPr>
        <w:t xml:space="preserve">a species of least </w:t>
      </w:r>
      <w:r w:rsidR="00894B62">
        <w:rPr>
          <w:rFonts w:ascii="Times New Roman" w:hAnsi="Times New Roman"/>
          <w:lang w:val="en-US"/>
        </w:rPr>
        <w:t xml:space="preserve">concern but as declining everywhere in the native range on the </w:t>
      </w:r>
      <w:r w:rsidRPr="000E4138" w:rsidR="00894B62">
        <w:rPr>
          <w:rFonts w:ascii="Times New Roman" w:hAnsi="Times New Roman"/>
          <w:lang w:val="en-US"/>
        </w:rPr>
        <w:t>IUCN Red List of Threatened Species</w:t>
      </w:r>
      <w:r w:rsidR="00894B62">
        <w:rPr>
          <w:rFonts w:ascii="Times New Roman" w:hAnsi="Times New Roman"/>
          <w:lang w:val="en-US"/>
        </w:rPr>
        <w:t xml:space="preserve"> (</w:t>
      </w:r>
      <w:r w:rsidRPr="00894B62" w:rsidR="00894B62">
        <w:rPr>
          <w:rFonts w:ascii="Times New Roman" w:hAnsi="Times New Roman"/>
          <w:lang w:val="en-US"/>
        </w:rPr>
        <w:t xml:space="preserve">Freyhof </w:t>
      </w:r>
      <w:r w:rsidR="00A960A2">
        <w:rPr>
          <w:rFonts w:ascii="Times New Roman" w:hAnsi="Times New Roman"/>
          <w:lang w:val="en-US"/>
        </w:rPr>
        <w:t>and</w:t>
      </w:r>
      <w:r w:rsidRPr="00894B62" w:rsidR="00894B62">
        <w:rPr>
          <w:rFonts w:ascii="Times New Roman" w:hAnsi="Times New Roman"/>
          <w:lang w:val="en-US"/>
        </w:rPr>
        <w:t xml:space="preserve"> Brooks 2011). </w:t>
      </w:r>
      <w:r w:rsidRPr="00A31610" w:rsidR="000E4138">
        <w:rPr>
          <w:rFonts w:ascii="Times New Roman" w:hAnsi="Times New Roman"/>
          <w:lang w:val="en-GB"/>
        </w:rPr>
        <w:t>Hartvich et al. (2010) report the c</w:t>
      </w:r>
      <w:r w:rsidRPr="000E4138" w:rsidR="000E4138">
        <w:rPr>
          <w:rFonts w:ascii="Times New Roman" w:hAnsi="Times New Roman"/>
          <w:lang w:val="en-US"/>
        </w:rPr>
        <w:t>onservation</w:t>
      </w:r>
      <w:r w:rsidR="000E4138">
        <w:rPr>
          <w:rFonts w:ascii="Times New Roman" w:hAnsi="Times New Roman"/>
          <w:lang w:val="en-US"/>
        </w:rPr>
        <w:t xml:space="preserve"> status of </w:t>
      </w:r>
      <w:r w:rsidRPr="000E4138" w:rsidR="000E4138">
        <w:rPr>
          <w:rFonts w:ascii="Times New Roman" w:hAnsi="Times New Roman"/>
          <w:i/>
          <w:lang w:val="en-US"/>
        </w:rPr>
        <w:t>M. fossilis</w:t>
      </w:r>
      <w:r w:rsidR="000E4138">
        <w:rPr>
          <w:rFonts w:ascii="Times New Roman" w:hAnsi="Times New Roman"/>
          <w:lang w:val="en-US"/>
        </w:rPr>
        <w:t xml:space="preserve"> as follows:</w:t>
      </w:r>
      <w:r w:rsidRPr="000E4138" w:rsidR="000E4138">
        <w:rPr>
          <w:rFonts w:ascii="Times New Roman" w:hAnsi="Times New Roman"/>
          <w:lang w:val="en-US"/>
        </w:rPr>
        <w:t xml:space="preserve"> Endangered</w:t>
      </w:r>
      <w:r w:rsidR="000E4138">
        <w:rPr>
          <w:rFonts w:ascii="Times New Roman" w:hAnsi="Times New Roman"/>
          <w:lang w:val="en-US"/>
        </w:rPr>
        <w:t xml:space="preserve"> on the</w:t>
      </w:r>
      <w:r w:rsidRPr="000E4138" w:rsidR="000E4138">
        <w:rPr>
          <w:rFonts w:ascii="Times New Roman" w:hAnsi="Times New Roman"/>
          <w:lang w:val="en-US"/>
        </w:rPr>
        <w:t xml:space="preserve"> Red List in the Czech Republic; D</w:t>
      </w:r>
      <w:r w:rsidR="000E4138">
        <w:rPr>
          <w:rFonts w:ascii="Times New Roman" w:hAnsi="Times New Roman"/>
          <w:lang w:val="en-US"/>
        </w:rPr>
        <w:t>anger of extinction, category 1 in</w:t>
      </w:r>
      <w:r w:rsidRPr="000E4138" w:rsidR="000E4138">
        <w:rPr>
          <w:rFonts w:ascii="Times New Roman" w:hAnsi="Times New Roman"/>
          <w:lang w:val="en-US"/>
        </w:rPr>
        <w:t xml:space="preserve"> Austria; Vulnerable</w:t>
      </w:r>
      <w:r w:rsidR="000E4138">
        <w:rPr>
          <w:rFonts w:ascii="Times New Roman" w:hAnsi="Times New Roman"/>
          <w:lang w:val="en-US"/>
        </w:rPr>
        <w:t xml:space="preserve"> in</w:t>
      </w:r>
      <w:r w:rsidRPr="000E4138" w:rsidR="000E4138">
        <w:rPr>
          <w:rFonts w:ascii="Times New Roman" w:hAnsi="Times New Roman"/>
          <w:lang w:val="en-US"/>
        </w:rPr>
        <w:t xml:space="preserve"> Croatia</w:t>
      </w:r>
      <w:r w:rsidR="00005849">
        <w:rPr>
          <w:rFonts w:ascii="Times New Roman" w:hAnsi="Times New Roman"/>
          <w:lang w:val="en-US"/>
        </w:rPr>
        <w:t>,</w:t>
      </w:r>
      <w:r w:rsidRPr="000E4138" w:rsidR="000E4138">
        <w:rPr>
          <w:rFonts w:ascii="Times New Roman" w:hAnsi="Times New Roman"/>
          <w:lang w:val="en-US"/>
        </w:rPr>
        <w:t xml:space="preserve"> Near Threatened</w:t>
      </w:r>
      <w:r w:rsidR="000E4138">
        <w:rPr>
          <w:rFonts w:ascii="Times New Roman" w:hAnsi="Times New Roman"/>
          <w:lang w:val="en-US"/>
        </w:rPr>
        <w:t xml:space="preserve"> in</w:t>
      </w:r>
      <w:r w:rsidRPr="000E4138" w:rsidR="000E4138">
        <w:rPr>
          <w:rFonts w:ascii="Times New Roman" w:hAnsi="Times New Roman"/>
          <w:lang w:val="en-US"/>
        </w:rPr>
        <w:t xml:space="preserve"> Slovakia </w:t>
      </w:r>
      <w:r w:rsidR="000E4138">
        <w:rPr>
          <w:rFonts w:ascii="Times New Roman" w:hAnsi="Times New Roman"/>
          <w:lang w:val="en-US"/>
        </w:rPr>
        <w:t>and</w:t>
      </w:r>
      <w:r w:rsidRPr="000E4138" w:rsidR="000E4138">
        <w:rPr>
          <w:rFonts w:ascii="Times New Roman" w:hAnsi="Times New Roman"/>
          <w:lang w:val="en-US"/>
        </w:rPr>
        <w:t xml:space="preserve"> Vulnerable</w:t>
      </w:r>
      <w:r w:rsidR="000E4138">
        <w:rPr>
          <w:rFonts w:ascii="Times New Roman" w:hAnsi="Times New Roman"/>
          <w:lang w:val="en-US"/>
        </w:rPr>
        <w:t xml:space="preserve"> in </w:t>
      </w:r>
      <w:r w:rsidRPr="000E4138" w:rsidR="000E4138">
        <w:rPr>
          <w:rFonts w:ascii="Times New Roman" w:hAnsi="Times New Roman"/>
          <w:lang w:val="en-US"/>
        </w:rPr>
        <w:t xml:space="preserve">Poland. </w:t>
      </w:r>
      <w:r w:rsidR="000E4138">
        <w:rPr>
          <w:rFonts w:ascii="Times New Roman" w:hAnsi="Times New Roman"/>
          <w:lang w:val="en-US"/>
        </w:rPr>
        <w:t>The species is also listed as Endangered on the Red List of Flanders (Belgium)</w:t>
      </w:r>
      <w:r w:rsidR="00276435">
        <w:rPr>
          <w:rFonts w:ascii="Times New Roman" w:hAnsi="Times New Roman"/>
          <w:lang w:val="en-US"/>
        </w:rPr>
        <w:t xml:space="preserve"> </w:t>
      </w:r>
      <w:r w:rsidR="000E4138">
        <w:rPr>
          <w:rFonts w:ascii="Times New Roman" w:hAnsi="Times New Roman"/>
          <w:lang w:val="en-US"/>
        </w:rPr>
        <w:t xml:space="preserve">(Verreycken et al. 2014) and </w:t>
      </w:r>
      <w:r w:rsidR="00894B62">
        <w:rPr>
          <w:rFonts w:ascii="Times New Roman" w:hAnsi="Times New Roman"/>
          <w:lang w:val="en-US"/>
        </w:rPr>
        <w:t xml:space="preserve">as Vulnerable on the Red List of </w:t>
      </w:r>
      <w:r w:rsidR="000E4138">
        <w:rPr>
          <w:rFonts w:ascii="Times New Roman" w:hAnsi="Times New Roman"/>
          <w:lang w:val="en-US"/>
        </w:rPr>
        <w:t xml:space="preserve">The Netherlands </w:t>
      </w:r>
      <w:r w:rsidR="00894B62">
        <w:rPr>
          <w:rFonts w:ascii="Times New Roman" w:hAnsi="Times New Roman"/>
          <w:lang w:val="en-US"/>
        </w:rPr>
        <w:t>(</w:t>
      </w:r>
      <w:r w:rsidRPr="00894B62" w:rsidR="00894B62">
        <w:rPr>
          <w:rFonts w:ascii="Times New Roman" w:hAnsi="Times New Roman"/>
          <w:lang w:val="en-US"/>
        </w:rPr>
        <w:t xml:space="preserve">Spikmans </w:t>
      </w:r>
      <w:r w:rsidR="00A960A2">
        <w:rPr>
          <w:rFonts w:ascii="Times New Roman" w:hAnsi="Times New Roman"/>
          <w:lang w:val="en-US"/>
        </w:rPr>
        <w:t>and</w:t>
      </w:r>
      <w:r w:rsidRPr="00894B62" w:rsidR="00894B62">
        <w:rPr>
          <w:rFonts w:ascii="Times New Roman" w:hAnsi="Times New Roman"/>
          <w:lang w:val="en-US"/>
        </w:rPr>
        <w:t xml:space="preserve"> Kranenbarg 2016</w:t>
      </w:r>
      <w:r w:rsidR="000E4138">
        <w:rPr>
          <w:rFonts w:ascii="Times New Roman" w:hAnsi="Times New Roman"/>
          <w:lang w:val="en-US"/>
        </w:rPr>
        <w:t>).</w:t>
      </w:r>
      <w:r w:rsidR="00894B62">
        <w:rPr>
          <w:rFonts w:ascii="Times New Roman" w:hAnsi="Times New Roman"/>
          <w:lang w:val="en-US"/>
        </w:rPr>
        <w:t xml:space="preserve"> </w:t>
      </w:r>
      <w:r w:rsidR="0013357B">
        <w:rPr>
          <w:rFonts w:ascii="Times New Roman" w:hAnsi="Times New Roman"/>
          <w:lang w:val="en-US"/>
        </w:rPr>
        <w:t>T</w:t>
      </w:r>
      <w:r w:rsidR="007867BC">
        <w:rPr>
          <w:rFonts w:ascii="Times New Roman" w:hAnsi="Times New Roman"/>
          <w:lang w:val="en-US"/>
        </w:rPr>
        <w:t xml:space="preserve">he goal to preserve and improve populations of </w:t>
      </w:r>
      <w:r w:rsidRPr="00D80AAF" w:rsidR="007867BC">
        <w:rPr>
          <w:rFonts w:ascii="Times New Roman" w:hAnsi="Times New Roman"/>
          <w:i/>
          <w:lang w:val="en-US"/>
        </w:rPr>
        <w:t>M. fossilis</w:t>
      </w:r>
      <w:r w:rsidR="007867BC">
        <w:rPr>
          <w:rFonts w:ascii="Times New Roman" w:hAnsi="Times New Roman"/>
          <w:lang w:val="en-US"/>
        </w:rPr>
        <w:t xml:space="preserve"> in the EU can be seriously hampered by the presence of oriental </w:t>
      </w:r>
      <w:r w:rsidR="00F8765B">
        <w:rPr>
          <w:rFonts w:ascii="Times New Roman" w:hAnsi="Times New Roman"/>
          <w:lang w:val="en-US"/>
        </w:rPr>
        <w:t>weatherfish</w:t>
      </w:r>
      <w:r w:rsidR="007867BC">
        <w:rPr>
          <w:rFonts w:ascii="Times New Roman" w:hAnsi="Times New Roman"/>
          <w:lang w:val="en-US"/>
        </w:rPr>
        <w:t xml:space="preserve"> through possible competition and hybridization.</w:t>
      </w:r>
      <w:r w:rsidR="00775CCF">
        <w:rPr>
          <w:rFonts w:ascii="Times New Roman" w:hAnsi="Times New Roman"/>
          <w:lang w:val="en-US"/>
        </w:rPr>
        <w:t xml:space="preserve"> Probably no other native species are impacted directly by the oriental weatherfish as </w:t>
      </w:r>
      <w:r w:rsidR="006E712F">
        <w:rPr>
          <w:rFonts w:ascii="Times New Roman" w:hAnsi="Times New Roman"/>
          <w:lang w:val="en-US"/>
        </w:rPr>
        <w:t>there are no</w:t>
      </w:r>
      <w:r w:rsidR="00775CCF">
        <w:rPr>
          <w:rFonts w:ascii="Times New Roman" w:hAnsi="Times New Roman"/>
          <w:lang w:val="en-US"/>
        </w:rPr>
        <w:t xml:space="preserve"> closely related </w:t>
      </w:r>
      <w:r w:rsidR="006E712F">
        <w:rPr>
          <w:rFonts w:ascii="Times New Roman" w:hAnsi="Times New Roman"/>
          <w:lang w:val="en-US"/>
        </w:rPr>
        <w:t xml:space="preserve">species </w:t>
      </w:r>
      <w:r w:rsidR="00775CCF">
        <w:rPr>
          <w:rFonts w:ascii="Times New Roman" w:hAnsi="Times New Roman"/>
          <w:lang w:val="en-US"/>
        </w:rPr>
        <w:t>present in the RA area.</w:t>
      </w:r>
    </w:p>
    <w:p w:rsidR="00894B62" w:rsidP="00080D44" w:rsidRDefault="00003F1E" w14:paraId="79D375B2" w14:textId="1B1E7BAC">
      <w:pPr>
        <w:snapToGrid w:val="0"/>
        <w:spacing w:after="120"/>
        <w:rPr>
          <w:rFonts w:ascii="Times New Roman" w:hAnsi="Times New Roman"/>
          <w:lang w:val="en-US"/>
        </w:rPr>
      </w:pPr>
      <w:r>
        <w:rPr>
          <w:rFonts w:ascii="Times New Roman" w:hAnsi="Times New Roman"/>
          <w:lang w:val="en-US"/>
        </w:rPr>
        <w:t xml:space="preserve">The </w:t>
      </w:r>
      <w:r w:rsidR="00894B62">
        <w:rPr>
          <w:rFonts w:ascii="Times New Roman" w:hAnsi="Times New Roman"/>
          <w:lang w:val="en-US"/>
        </w:rPr>
        <w:t xml:space="preserve">impact of oriental weatherfish on </w:t>
      </w:r>
      <w:r w:rsidRPr="00894B62" w:rsidR="00894B62">
        <w:rPr>
          <w:rFonts w:ascii="Times New Roman" w:hAnsi="Times New Roman"/>
          <w:lang w:val="en-US"/>
        </w:rPr>
        <w:t xml:space="preserve">protected sites </w:t>
      </w:r>
      <w:r w:rsidR="00894B62">
        <w:rPr>
          <w:rFonts w:ascii="Times New Roman" w:hAnsi="Times New Roman"/>
          <w:lang w:val="en-US"/>
        </w:rPr>
        <w:t>in the RA area (e.g.</w:t>
      </w:r>
      <w:r w:rsidRPr="00894B62" w:rsidR="00894B62">
        <w:rPr>
          <w:rFonts w:ascii="Times New Roman" w:hAnsi="Times New Roman"/>
          <w:lang w:val="en-US"/>
        </w:rPr>
        <w:t xml:space="preserve"> Natura 2000</w:t>
      </w:r>
      <w:r w:rsidR="00894B62">
        <w:rPr>
          <w:rFonts w:ascii="Times New Roman" w:hAnsi="Times New Roman"/>
          <w:lang w:val="en-US"/>
        </w:rPr>
        <w:t xml:space="preserve"> </w:t>
      </w:r>
      <w:r w:rsidRPr="00894B62" w:rsidR="00894B62">
        <w:rPr>
          <w:rFonts w:ascii="Times New Roman" w:hAnsi="Times New Roman"/>
          <w:lang w:val="en-US"/>
        </w:rPr>
        <w:t xml:space="preserve">habitats </w:t>
      </w:r>
      <w:r w:rsidR="00894B62">
        <w:rPr>
          <w:rFonts w:ascii="Times New Roman" w:hAnsi="Times New Roman"/>
          <w:lang w:val="en-US"/>
        </w:rPr>
        <w:t>or</w:t>
      </w:r>
      <w:r w:rsidRPr="00894B62" w:rsidR="00894B62">
        <w:rPr>
          <w:rFonts w:ascii="Times New Roman" w:hAnsi="Times New Roman"/>
          <w:lang w:val="en-US"/>
        </w:rPr>
        <w:t xml:space="preserve"> particular habitats listed in the Habitats Directive</w:t>
      </w:r>
      <w:r w:rsidR="00894B62">
        <w:rPr>
          <w:rFonts w:ascii="Times New Roman" w:hAnsi="Times New Roman"/>
          <w:lang w:val="en-US"/>
        </w:rPr>
        <w:t xml:space="preserve">) </w:t>
      </w:r>
      <w:r>
        <w:rPr>
          <w:rFonts w:ascii="Times New Roman" w:hAnsi="Times New Roman"/>
          <w:lang w:val="en-US"/>
        </w:rPr>
        <w:t xml:space="preserve">is not clear. </w:t>
      </w:r>
      <w:r w:rsidR="00894B62">
        <w:rPr>
          <w:rFonts w:ascii="Times New Roman" w:hAnsi="Times New Roman"/>
          <w:lang w:val="en-US"/>
        </w:rPr>
        <w:t xml:space="preserve">However, as oriental weatherfish was associated with </w:t>
      </w:r>
      <w:r w:rsidRPr="00DE59DC" w:rsidR="00894B62">
        <w:rPr>
          <w:rFonts w:ascii="Times New Roman" w:hAnsi="Times New Roman"/>
          <w:lang w:val="en-US"/>
        </w:rPr>
        <w:t>elevated</w:t>
      </w:r>
      <w:r w:rsidR="00894B62">
        <w:rPr>
          <w:rFonts w:ascii="Times New Roman" w:hAnsi="Times New Roman"/>
          <w:lang w:val="en-US"/>
        </w:rPr>
        <w:t xml:space="preserve"> </w:t>
      </w:r>
      <w:r w:rsidRPr="00DE59DC" w:rsidR="00894B62">
        <w:rPr>
          <w:rFonts w:ascii="Times New Roman" w:hAnsi="Times New Roman"/>
          <w:lang w:val="en-US"/>
        </w:rPr>
        <w:t>ammonia, nitrate/nitrite (NOx), and turbidity levels</w:t>
      </w:r>
      <w:r w:rsidR="00894B62">
        <w:rPr>
          <w:rFonts w:ascii="Times New Roman" w:hAnsi="Times New Roman"/>
          <w:lang w:val="en-US"/>
        </w:rPr>
        <w:t xml:space="preserve"> in mesocosm experiments in Australia (Keller </w:t>
      </w:r>
      <w:r w:rsidR="00A960A2">
        <w:rPr>
          <w:rFonts w:ascii="Times New Roman" w:hAnsi="Times New Roman"/>
          <w:lang w:val="en-US"/>
        </w:rPr>
        <w:t>and</w:t>
      </w:r>
      <w:r w:rsidR="00894B62">
        <w:rPr>
          <w:rFonts w:ascii="Times New Roman" w:hAnsi="Times New Roman"/>
          <w:lang w:val="en-US"/>
        </w:rPr>
        <w:t xml:space="preserve"> Lake 2007)</w:t>
      </w:r>
      <w:r w:rsidR="00305E07">
        <w:rPr>
          <w:rFonts w:ascii="Times New Roman" w:hAnsi="Times New Roman"/>
          <w:lang w:val="en-US"/>
        </w:rPr>
        <w:t>, the impact on these protected habitats may become moderate to major should high densities of oriental weatherfish establish there</w:t>
      </w:r>
      <w:r w:rsidR="00894B62">
        <w:rPr>
          <w:rFonts w:ascii="Times New Roman" w:hAnsi="Times New Roman"/>
          <w:lang w:val="en-US"/>
        </w:rPr>
        <w:t>.</w:t>
      </w:r>
    </w:p>
    <w:p w:rsidR="00254B4F" w:rsidP="00080D44" w:rsidRDefault="00D80AAF" w14:paraId="79D375B3" w14:textId="77777777">
      <w:pPr>
        <w:snapToGrid w:val="0"/>
        <w:spacing w:after="120"/>
        <w:rPr>
          <w:rFonts w:ascii="Times New Roman" w:hAnsi="Times New Roman"/>
          <w:lang w:val="en-US"/>
        </w:rPr>
      </w:pPr>
      <w:r>
        <w:rPr>
          <w:rFonts w:ascii="Times New Roman" w:hAnsi="Times New Roman"/>
          <w:lang w:val="en-US"/>
        </w:rPr>
        <w:t xml:space="preserve">Also the </w:t>
      </w:r>
      <w:r w:rsidRPr="00B94B35">
        <w:rPr>
          <w:rFonts w:ascii="Times New Roman" w:hAnsi="Times New Roman" w:eastAsia="Times New Roman"/>
          <w:lang w:val="en-GB" w:eastAsia="ar-SA"/>
        </w:rPr>
        <w:t>ecological status of water bodies according to the Water Framework Directive</w:t>
      </w:r>
      <w:r>
        <w:rPr>
          <w:rFonts w:ascii="Times New Roman" w:hAnsi="Times New Roman" w:eastAsia="Times New Roman"/>
          <w:lang w:val="en-GB" w:eastAsia="ar-SA"/>
        </w:rPr>
        <w:t xml:space="preserve"> </w:t>
      </w:r>
      <w:r w:rsidR="005821F7">
        <w:rPr>
          <w:rFonts w:ascii="Times New Roman" w:hAnsi="Times New Roman" w:eastAsia="Times New Roman"/>
          <w:lang w:val="en-GB" w:eastAsia="ar-SA"/>
        </w:rPr>
        <w:t>(WFD) can</w:t>
      </w:r>
      <w:r>
        <w:rPr>
          <w:rFonts w:ascii="Times New Roman" w:hAnsi="Times New Roman" w:eastAsia="Times New Roman"/>
          <w:lang w:val="en-GB" w:eastAsia="ar-SA"/>
        </w:rPr>
        <w:t xml:space="preserve"> be lower due to the presence of non-native species.</w:t>
      </w:r>
      <w:r w:rsidR="00305E07">
        <w:rPr>
          <w:rFonts w:ascii="Times New Roman" w:hAnsi="Times New Roman" w:eastAsia="Times New Roman"/>
          <w:lang w:val="en-GB" w:eastAsia="ar-SA"/>
        </w:rPr>
        <w:t xml:space="preserve"> </w:t>
      </w:r>
      <w:r w:rsidRPr="005821F7" w:rsidR="005821F7">
        <w:rPr>
          <w:rFonts w:ascii="Times New Roman" w:hAnsi="Times New Roman" w:eastAsia="Times New Roman"/>
          <w:lang w:val="en-GB" w:eastAsia="ar-SA"/>
        </w:rPr>
        <w:t>Some groups (e.g. habitat-sensitive) fish species are of great importance for the WFD assessment of certain water types. Water managers assess the ecological status of waters, among other things, on the relative share of "habitat sensitive" species in the WFD assessment. The negative effects on these species as a result of competition with non-native species may have a</w:t>
      </w:r>
      <w:r w:rsidR="005821F7">
        <w:rPr>
          <w:rFonts w:ascii="Times New Roman" w:hAnsi="Times New Roman" w:eastAsia="Times New Roman"/>
          <w:lang w:val="en-GB" w:eastAsia="ar-SA"/>
        </w:rPr>
        <w:t xml:space="preserve"> </w:t>
      </w:r>
      <w:r w:rsidRPr="005821F7" w:rsidR="005821F7">
        <w:rPr>
          <w:rFonts w:ascii="Times New Roman" w:hAnsi="Times New Roman" w:eastAsia="Times New Roman"/>
          <w:lang w:val="en-GB" w:eastAsia="ar-SA"/>
        </w:rPr>
        <w:t>n</w:t>
      </w:r>
      <w:r w:rsidR="005821F7">
        <w:rPr>
          <w:rFonts w:ascii="Times New Roman" w:hAnsi="Times New Roman" w:eastAsia="Times New Roman"/>
          <w:lang w:val="en-GB" w:eastAsia="ar-SA"/>
        </w:rPr>
        <w:t>egative</w:t>
      </w:r>
      <w:r w:rsidRPr="005821F7" w:rsidR="005821F7">
        <w:rPr>
          <w:rFonts w:ascii="Times New Roman" w:hAnsi="Times New Roman" w:eastAsia="Times New Roman"/>
          <w:lang w:val="en-GB" w:eastAsia="ar-SA"/>
        </w:rPr>
        <w:t xml:space="preserve"> effect on the results of WFD assessments</w:t>
      </w:r>
      <w:r w:rsidR="005821F7">
        <w:rPr>
          <w:rFonts w:ascii="Times New Roman" w:hAnsi="Times New Roman" w:eastAsia="Times New Roman"/>
          <w:lang w:val="en-GB" w:eastAsia="ar-SA"/>
        </w:rPr>
        <w:t xml:space="preserve"> (van Kessel et al. 2013</w:t>
      </w:r>
      <w:r w:rsidR="00340AC6">
        <w:rPr>
          <w:rFonts w:ascii="Times New Roman" w:hAnsi="Times New Roman" w:eastAsia="Times New Roman"/>
          <w:lang w:val="en-GB" w:eastAsia="ar-SA"/>
        </w:rPr>
        <w:t>b</w:t>
      </w:r>
      <w:r w:rsidR="005821F7">
        <w:rPr>
          <w:rFonts w:ascii="Times New Roman" w:hAnsi="Times New Roman" w:eastAsia="Times New Roman"/>
          <w:lang w:val="en-GB" w:eastAsia="ar-SA"/>
        </w:rPr>
        <w:t>)</w:t>
      </w:r>
      <w:r w:rsidRPr="005821F7" w:rsidR="005821F7">
        <w:rPr>
          <w:rFonts w:ascii="Times New Roman" w:hAnsi="Times New Roman" w:eastAsia="Times New Roman"/>
          <w:lang w:val="en-GB" w:eastAsia="ar-SA"/>
        </w:rPr>
        <w:t>.</w:t>
      </w:r>
    </w:p>
    <w:p w:rsidR="00C44A43" w:rsidP="00080D44" w:rsidRDefault="00C44A43" w14:paraId="79D375B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E3D69" w:rsidR="00C44A43" w:rsidTr="00B94B35" w14:paraId="79D375BB" w14:textId="77777777">
        <w:tc>
          <w:tcPr>
            <w:tcW w:w="9212" w:type="dxa"/>
            <w:shd w:val="clear" w:color="auto" w:fill="auto"/>
          </w:tcPr>
          <w:p w:rsidRPr="00B94B35" w:rsidR="00C44A43" w:rsidP="00B94B35" w:rsidRDefault="00C44A43" w14:paraId="79D375B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AE3D69" w:rsidRDefault="00AE3D69" w14:paraId="79D375BA" w14:textId="4C9CB451">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C44A43" w:rsidP="00B12304" w:rsidRDefault="00C44A43" w14:paraId="79D375B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C7" w14:textId="77777777">
        <w:tc>
          <w:tcPr>
            <w:tcW w:w="1536" w:type="dxa"/>
            <w:shd w:val="clear" w:color="auto" w:fill="auto"/>
          </w:tcPr>
          <w:p w:rsidRPr="00752184" w:rsidR="00C44A43" w:rsidP="00B94B35" w:rsidRDefault="00C44A43" w14:paraId="79D375B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BE"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BF"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C0"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C1"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C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60CD1" w:rsidR="00C44A43" w:rsidP="00B94B35" w:rsidRDefault="00C44A43" w14:paraId="79D375C4" w14:textId="77777777">
            <w:pPr>
              <w:spacing w:after="0"/>
              <w:rPr>
                <w:rFonts w:ascii="Times New Roman" w:hAnsi="Times New Roman"/>
                <w:b/>
              </w:rPr>
            </w:pPr>
            <w:r w:rsidRPr="00560CD1">
              <w:rPr>
                <w:rFonts w:ascii="Times New Roman" w:hAnsi="Times New Roman"/>
                <w:b/>
              </w:rPr>
              <w:t>low</w:t>
            </w:r>
          </w:p>
          <w:p w:rsidRPr="00560CD1" w:rsidR="00C44A43" w:rsidP="00B94B35" w:rsidRDefault="00C44A43" w14:paraId="79D375C5" w14:textId="77777777">
            <w:pPr>
              <w:spacing w:after="0"/>
              <w:rPr>
                <w:rFonts w:ascii="Times New Roman" w:hAnsi="Times New Roman"/>
              </w:rPr>
            </w:pPr>
            <w:r w:rsidRPr="00560CD1">
              <w:rPr>
                <w:rFonts w:ascii="Times New Roman" w:hAnsi="Times New Roman"/>
              </w:rPr>
              <w:t>medium</w:t>
            </w:r>
          </w:p>
          <w:p w:rsidRPr="00752184" w:rsidR="00C44A43" w:rsidP="00B94B35" w:rsidRDefault="00C44A43" w14:paraId="79D375C6"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5C8" w14:textId="77777777">
      <w:pPr>
        <w:snapToGrid w:val="0"/>
        <w:spacing w:after="120"/>
        <w:rPr>
          <w:rFonts w:ascii="Times New Roman" w:hAnsi="Times New Roman"/>
          <w:lang w:val="en-US"/>
        </w:rPr>
      </w:pPr>
    </w:p>
    <w:p w:rsidR="00254B4F" w:rsidP="00080D44" w:rsidRDefault="00254B4F" w14:paraId="79D375C9" w14:textId="66EF9725">
      <w:pPr>
        <w:snapToGrid w:val="0"/>
        <w:spacing w:after="120"/>
        <w:rPr>
          <w:rFonts w:ascii="Times New Roman" w:hAnsi="Times New Roman"/>
          <w:lang w:val="en-US"/>
        </w:rPr>
      </w:pPr>
      <w:r>
        <w:rPr>
          <w:rFonts w:ascii="Times New Roman" w:hAnsi="Times New Roman"/>
          <w:lang w:val="en-US"/>
        </w:rPr>
        <w:t xml:space="preserve">Response: </w:t>
      </w:r>
      <w:r w:rsidR="00D80AAF">
        <w:rPr>
          <w:rFonts w:ascii="Times New Roman" w:hAnsi="Times New Roman"/>
          <w:lang w:val="en-US"/>
        </w:rPr>
        <w:t xml:space="preserve">No </w:t>
      </w:r>
      <w:r w:rsidR="00560CD1">
        <w:rPr>
          <w:rFonts w:ascii="Times New Roman" w:hAnsi="Times New Roman"/>
          <w:lang w:val="en-US"/>
        </w:rPr>
        <w:t xml:space="preserve">major </w:t>
      </w:r>
      <w:r w:rsidR="00D80AAF">
        <w:rPr>
          <w:rFonts w:ascii="Times New Roman" w:hAnsi="Times New Roman"/>
          <w:lang w:val="en-US"/>
        </w:rPr>
        <w:t>change</w:t>
      </w:r>
      <w:r w:rsidR="00560CD1">
        <w:rPr>
          <w:rFonts w:ascii="Times New Roman" w:hAnsi="Times New Roman"/>
          <w:lang w:val="en-US"/>
        </w:rPr>
        <w:t>s</w:t>
      </w:r>
      <w:r w:rsidR="00D80AAF">
        <w:rPr>
          <w:rFonts w:ascii="Times New Roman" w:hAnsi="Times New Roman"/>
          <w:lang w:val="en-US"/>
        </w:rPr>
        <w:t xml:space="preserve"> </w:t>
      </w:r>
      <w:r w:rsidR="00560CD1">
        <w:rPr>
          <w:rFonts w:ascii="Times New Roman" w:hAnsi="Times New Roman"/>
          <w:lang w:val="en-US"/>
        </w:rPr>
        <w:t>are</w:t>
      </w:r>
      <w:r w:rsidR="00D80AAF">
        <w:rPr>
          <w:rFonts w:ascii="Times New Roman" w:hAnsi="Times New Roman"/>
          <w:lang w:val="en-US"/>
        </w:rPr>
        <w:t xml:space="preserve"> expected </w:t>
      </w:r>
      <w:r w:rsidR="00560CD1">
        <w:rPr>
          <w:rFonts w:ascii="Times New Roman" w:hAnsi="Times New Roman"/>
          <w:lang w:val="en-US"/>
        </w:rPr>
        <w:t>for</w:t>
      </w:r>
      <w:r w:rsidR="00D80AAF">
        <w:rPr>
          <w:rFonts w:ascii="Times New Roman" w:hAnsi="Times New Roman"/>
          <w:lang w:val="en-US"/>
        </w:rPr>
        <w:t xml:space="preserve"> the future.</w:t>
      </w:r>
      <w:r w:rsidR="00EA1F06">
        <w:rPr>
          <w:rFonts w:ascii="Times New Roman" w:hAnsi="Times New Roman"/>
          <w:lang w:val="en-US"/>
        </w:rPr>
        <w:t xml:space="preserve"> </w:t>
      </w:r>
      <w:r w:rsidR="00560CD1">
        <w:rPr>
          <w:rFonts w:ascii="Times New Roman" w:hAnsi="Times New Roman"/>
          <w:lang w:val="en-US"/>
        </w:rPr>
        <w:t xml:space="preserve">However, should </w:t>
      </w:r>
      <w:r w:rsidRPr="00560CD1" w:rsidR="00560CD1">
        <w:rPr>
          <w:rFonts w:ascii="Times New Roman" w:hAnsi="Times New Roman"/>
          <w:i/>
          <w:lang w:val="en-US"/>
        </w:rPr>
        <w:t>M. anguillicaudatus</w:t>
      </w:r>
      <w:r w:rsidR="00560CD1">
        <w:rPr>
          <w:rFonts w:ascii="Times New Roman" w:hAnsi="Times New Roman"/>
          <w:lang w:val="en-US"/>
        </w:rPr>
        <w:t xml:space="preserve"> further expand its spread and establish is more sites and at higher densities, then slightly higher impacts as mentioned in Qu. 4.4. can be expected.</w:t>
      </w:r>
    </w:p>
    <w:p w:rsidR="00331C1A" w:rsidP="00080D44" w:rsidRDefault="00331C1A" w14:paraId="79D375CA" w14:textId="77777777">
      <w:pPr>
        <w:snapToGrid w:val="0"/>
        <w:spacing w:after="120"/>
        <w:rPr>
          <w:rFonts w:ascii="Times New Roman" w:hAnsi="Times New Roman"/>
          <w:lang w:val="en-US"/>
        </w:rPr>
      </w:pPr>
    </w:p>
    <w:p w:rsidRPr="001026A1" w:rsidR="00AC0EF3" w:rsidP="001026A1" w:rsidRDefault="00AC0EF3" w14:paraId="79D375CB" w14:textId="77777777">
      <w:pPr>
        <w:pStyle w:val="berschrift3"/>
        <w:rPr>
          <w:rFonts w:ascii="Times New Roman" w:hAnsi="Times New Roman"/>
          <w:sz w:val="28"/>
          <w:szCs w:val="28"/>
          <w:lang w:val="fr-CH"/>
        </w:rPr>
      </w:pPr>
      <w:bookmarkStart w:name="_Toc45569535" w:id="8"/>
      <w:r w:rsidRPr="001026A1">
        <w:rPr>
          <w:rFonts w:ascii="Times New Roman" w:hAnsi="Times New Roman"/>
          <w:sz w:val="28"/>
          <w:szCs w:val="28"/>
          <w:lang w:val="fr-CH"/>
        </w:rPr>
        <w:t>Ecosystem Services impacts</w:t>
      </w:r>
      <w:bookmarkEnd w:id="8"/>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C44A43" w:rsidTr="00B94B35" w14:paraId="79D375D1" w14:textId="77777777">
        <w:tc>
          <w:tcPr>
            <w:tcW w:w="9212" w:type="dxa"/>
            <w:shd w:val="clear" w:color="auto" w:fill="auto"/>
          </w:tcPr>
          <w:p w:rsidRPr="00B94B35" w:rsidR="00EE5090" w:rsidP="00B94B35" w:rsidRDefault="00C44A43" w14:paraId="79D375C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79D375CD"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79D375CE"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94B35" w:rsidR="00C44A43" w:rsidP="00B94B35" w:rsidRDefault="00C44A43" w14:paraId="79D375CF"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p w:rsidRPr="00B94B35" w:rsidR="00C44A43" w:rsidP="00B94B35" w:rsidRDefault="00C44A43" w14:paraId="79D375D0"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EE5090" w:rsidP="00BD226F" w:rsidRDefault="00EE5090" w14:paraId="79D375D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DD" w14:textId="77777777">
        <w:tc>
          <w:tcPr>
            <w:tcW w:w="1536" w:type="dxa"/>
            <w:shd w:val="clear" w:color="auto" w:fill="auto"/>
          </w:tcPr>
          <w:p w:rsidRPr="00752184" w:rsidR="00C44A43" w:rsidP="00B94B35" w:rsidRDefault="00C44A43" w14:paraId="79D375D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D4" w14:textId="77777777">
            <w:pPr>
              <w:spacing w:after="0"/>
              <w:rPr>
                <w:rFonts w:ascii="Times New Roman" w:hAnsi="Times New Roman"/>
                <w:lang w:val="en-US"/>
              </w:rPr>
            </w:pPr>
            <w:r>
              <w:rPr>
                <w:rFonts w:ascii="Times New Roman" w:hAnsi="Times New Roman"/>
                <w:lang w:val="en-US"/>
              </w:rPr>
              <w:t>minimal</w:t>
            </w:r>
          </w:p>
          <w:p w:rsidRPr="00EF5AF7" w:rsidR="00C44A43" w:rsidP="00B94B35" w:rsidRDefault="00C44A43" w14:paraId="79D375D5" w14:textId="77777777">
            <w:pPr>
              <w:spacing w:after="0"/>
              <w:rPr>
                <w:rFonts w:ascii="Times New Roman" w:hAnsi="Times New Roman"/>
                <w:b/>
                <w:lang w:val="en-US"/>
              </w:rPr>
            </w:pPr>
            <w:r w:rsidRPr="00EF5AF7">
              <w:rPr>
                <w:rFonts w:ascii="Times New Roman" w:hAnsi="Times New Roman"/>
                <w:b/>
                <w:lang w:val="en-US"/>
              </w:rPr>
              <w:t>minor</w:t>
            </w:r>
          </w:p>
          <w:p w:rsidRPr="00B939BB" w:rsidR="00C44A43" w:rsidP="00B94B35" w:rsidRDefault="00C44A43" w14:paraId="79D375D6"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9D375D7"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79D375D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D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F5AF7" w:rsidR="00C44A43" w:rsidP="00B94B35" w:rsidRDefault="00C44A43" w14:paraId="79D375DA" w14:textId="77777777">
            <w:pPr>
              <w:spacing w:after="0"/>
              <w:rPr>
                <w:rFonts w:ascii="Times New Roman" w:hAnsi="Times New Roman"/>
                <w:b/>
              </w:rPr>
            </w:pPr>
            <w:r w:rsidRPr="00EF5AF7">
              <w:rPr>
                <w:rFonts w:ascii="Times New Roman" w:hAnsi="Times New Roman"/>
                <w:b/>
              </w:rPr>
              <w:t>low</w:t>
            </w:r>
          </w:p>
          <w:p w:rsidRPr="00752184" w:rsidR="00C44A43" w:rsidP="00B94B35" w:rsidRDefault="00C44A43" w14:paraId="79D375DB"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9D375DC" w14:textId="77777777">
            <w:pPr>
              <w:snapToGrid w:val="0"/>
              <w:spacing w:after="0"/>
              <w:rPr>
                <w:rFonts w:ascii="Times New Roman" w:hAnsi="Times New Roman"/>
                <w:b/>
              </w:rPr>
            </w:pPr>
            <w:r w:rsidRPr="00752184">
              <w:rPr>
                <w:rFonts w:ascii="Times New Roman" w:hAnsi="Times New Roman"/>
              </w:rPr>
              <w:t>high</w:t>
            </w:r>
          </w:p>
        </w:tc>
      </w:tr>
    </w:tbl>
    <w:p w:rsidR="00F74F43" w:rsidP="00080D44" w:rsidRDefault="00F74F43" w14:paraId="79D375DE" w14:textId="77777777">
      <w:pPr>
        <w:snapToGrid w:val="0"/>
        <w:spacing w:after="120"/>
        <w:rPr>
          <w:rFonts w:ascii="Times New Roman" w:hAnsi="Times New Roman"/>
          <w:lang w:val="en-US"/>
        </w:rPr>
      </w:pPr>
    </w:p>
    <w:p w:rsidR="00254B4F" w:rsidP="00080D44" w:rsidRDefault="00254B4F" w14:paraId="79D375DF" w14:textId="47F8B649">
      <w:pPr>
        <w:snapToGrid w:val="0"/>
        <w:spacing w:after="120"/>
        <w:rPr>
          <w:rFonts w:ascii="Times New Roman" w:hAnsi="Times New Roman"/>
          <w:lang w:val="en-US"/>
        </w:rPr>
      </w:pPr>
      <w:r>
        <w:rPr>
          <w:rFonts w:ascii="Times New Roman" w:hAnsi="Times New Roman"/>
          <w:lang w:val="en-US"/>
        </w:rPr>
        <w:t xml:space="preserve">Response: </w:t>
      </w:r>
      <w:r w:rsidRPr="0075799A" w:rsidR="0075799A">
        <w:rPr>
          <w:rFonts w:ascii="Times New Roman" w:hAnsi="Times New Roman"/>
          <w:lang w:val="en-US"/>
        </w:rPr>
        <w:t>No information has been found on the issue</w:t>
      </w:r>
      <w:r w:rsidR="00EF5AF7">
        <w:rPr>
          <w:rFonts w:ascii="Times New Roman" w:hAnsi="Times New Roman"/>
          <w:lang w:val="en-US"/>
        </w:rPr>
        <w:t xml:space="preserve"> but </w:t>
      </w:r>
      <w:r w:rsidR="00B53A41">
        <w:rPr>
          <w:rFonts w:ascii="Times New Roman" w:hAnsi="Times New Roman"/>
          <w:lang w:val="en-US"/>
        </w:rPr>
        <w:t xml:space="preserve">three </w:t>
      </w:r>
      <w:r w:rsidR="00EF5AF7">
        <w:rPr>
          <w:rFonts w:ascii="Times New Roman" w:hAnsi="Times New Roman"/>
          <w:lang w:val="en-US"/>
        </w:rPr>
        <w:t>e</w:t>
      </w:r>
      <w:r w:rsidRPr="00EF5AF7" w:rsidR="00EF5AF7">
        <w:rPr>
          <w:rFonts w:ascii="Times New Roman" w:hAnsi="Times New Roman"/>
          <w:lang w:val="en-US"/>
        </w:rPr>
        <w:t xml:space="preserve">cosystem </w:t>
      </w:r>
      <w:r w:rsidR="00EF5AF7">
        <w:rPr>
          <w:rFonts w:ascii="Times New Roman" w:hAnsi="Times New Roman"/>
          <w:lang w:val="en-US"/>
        </w:rPr>
        <w:t>s</w:t>
      </w:r>
      <w:r w:rsidRPr="00EF5AF7" w:rsidR="00EF5AF7">
        <w:rPr>
          <w:rFonts w:ascii="Times New Roman" w:hAnsi="Times New Roman"/>
          <w:lang w:val="en-US"/>
        </w:rPr>
        <w:t>ervices impacts</w:t>
      </w:r>
      <w:r w:rsidR="00EF5AF7">
        <w:rPr>
          <w:rFonts w:ascii="Times New Roman" w:hAnsi="Times New Roman"/>
          <w:lang w:val="en-US"/>
        </w:rPr>
        <w:t xml:space="preserve"> can be possible in a minor form (1) Provisioning/Genetic material/</w:t>
      </w:r>
      <w:r w:rsidRPr="00EF5AF7" w:rsidR="00EF5AF7">
        <w:rPr>
          <w:rFonts w:ascii="Times New Roman" w:hAnsi="Times New Roman"/>
          <w:lang w:val="en-US"/>
        </w:rPr>
        <w:t xml:space="preserve"> </w:t>
      </w:r>
      <w:r w:rsidR="00EF5AF7">
        <w:rPr>
          <w:rFonts w:ascii="Times New Roman" w:hAnsi="Times New Roman"/>
          <w:lang w:val="en-US"/>
        </w:rPr>
        <w:t>Genetic material from animals i.e.</w:t>
      </w:r>
      <w:r w:rsidR="003538BD">
        <w:rPr>
          <w:rFonts w:ascii="Times New Roman" w:hAnsi="Times New Roman"/>
          <w:lang w:val="en-US"/>
        </w:rPr>
        <w:t xml:space="preserve"> possible loss of local genetic material of</w:t>
      </w:r>
      <w:r w:rsidR="00EF5AF7">
        <w:rPr>
          <w:rFonts w:ascii="Times New Roman" w:hAnsi="Times New Roman"/>
          <w:lang w:val="en-US"/>
        </w:rPr>
        <w:t xml:space="preserve"> </w:t>
      </w:r>
      <w:r w:rsidRPr="00EF5AF7" w:rsidR="00EF5AF7">
        <w:rPr>
          <w:rFonts w:ascii="Times New Roman" w:hAnsi="Times New Roman"/>
          <w:i/>
          <w:lang w:val="en-US"/>
        </w:rPr>
        <w:t>M. fossilis</w:t>
      </w:r>
      <w:r w:rsidR="00EF5AF7">
        <w:rPr>
          <w:rFonts w:ascii="Times New Roman" w:hAnsi="Times New Roman"/>
          <w:lang w:val="en-US"/>
        </w:rPr>
        <w:t xml:space="preserve"> </w:t>
      </w:r>
      <w:r w:rsidR="003538BD">
        <w:rPr>
          <w:rFonts w:ascii="Times New Roman" w:hAnsi="Times New Roman"/>
          <w:lang w:val="en-US"/>
        </w:rPr>
        <w:t xml:space="preserve">as a consequence of hydridisation with oriental </w:t>
      </w:r>
      <w:r w:rsidR="00F8765B">
        <w:rPr>
          <w:rFonts w:ascii="Times New Roman" w:hAnsi="Times New Roman"/>
          <w:lang w:val="en-US"/>
        </w:rPr>
        <w:t>weatherfish</w:t>
      </w:r>
      <w:r w:rsidR="003538BD">
        <w:rPr>
          <w:rFonts w:ascii="Times New Roman" w:hAnsi="Times New Roman"/>
          <w:lang w:val="en-US"/>
        </w:rPr>
        <w:t xml:space="preserve"> </w:t>
      </w:r>
      <w:r w:rsidR="0015112F">
        <w:rPr>
          <w:rFonts w:ascii="Times New Roman" w:hAnsi="Times New Roman"/>
          <w:lang w:val="en-US"/>
        </w:rPr>
        <w:t xml:space="preserve">(Brys et al. 2020) </w:t>
      </w:r>
      <w:r w:rsidR="00EF5AF7">
        <w:rPr>
          <w:rFonts w:ascii="Times New Roman" w:hAnsi="Times New Roman"/>
          <w:lang w:val="en-US"/>
        </w:rPr>
        <w:t xml:space="preserve">and (2) </w:t>
      </w:r>
      <w:r w:rsidR="003538BD">
        <w:rPr>
          <w:rFonts w:ascii="Times New Roman" w:hAnsi="Times New Roman"/>
          <w:lang w:val="en-US"/>
        </w:rPr>
        <w:t xml:space="preserve">Regulations </w:t>
      </w:r>
      <w:r w:rsidR="00A960A2">
        <w:rPr>
          <w:rFonts w:ascii="Times New Roman" w:hAnsi="Times New Roman"/>
          <w:lang w:val="en-US"/>
        </w:rPr>
        <w:t>and</w:t>
      </w:r>
      <w:r w:rsidR="003538BD">
        <w:rPr>
          <w:rFonts w:ascii="Times New Roman" w:hAnsi="Times New Roman"/>
          <w:lang w:val="en-US"/>
        </w:rPr>
        <w:t xml:space="preserve"> Maintenance/Regulation of physical/chemical/biological condition/Water condition through </w:t>
      </w:r>
      <w:r w:rsidRPr="00DE59DC" w:rsidR="0015112F">
        <w:rPr>
          <w:rFonts w:ascii="Times New Roman" w:hAnsi="Times New Roman"/>
          <w:lang w:val="en-US"/>
        </w:rPr>
        <w:t>elevated</w:t>
      </w:r>
      <w:r w:rsidR="0015112F">
        <w:rPr>
          <w:rFonts w:ascii="Times New Roman" w:hAnsi="Times New Roman"/>
          <w:lang w:val="en-US"/>
        </w:rPr>
        <w:t xml:space="preserve"> </w:t>
      </w:r>
      <w:r w:rsidRPr="00DE59DC" w:rsidR="0015112F">
        <w:rPr>
          <w:rFonts w:ascii="Times New Roman" w:hAnsi="Times New Roman"/>
          <w:lang w:val="en-US"/>
        </w:rPr>
        <w:t>ammonia, nitrate/nitrite (NOx), and turbidity levels</w:t>
      </w:r>
      <w:r w:rsidR="0015112F">
        <w:rPr>
          <w:rFonts w:ascii="Times New Roman" w:hAnsi="Times New Roman"/>
          <w:lang w:val="en-US"/>
        </w:rPr>
        <w:t xml:space="preserve"> (Keller </w:t>
      </w:r>
      <w:r w:rsidR="00A960A2">
        <w:rPr>
          <w:rFonts w:ascii="Times New Roman" w:hAnsi="Times New Roman"/>
          <w:lang w:val="en-US"/>
        </w:rPr>
        <w:t>and</w:t>
      </w:r>
      <w:r w:rsidR="0015112F">
        <w:rPr>
          <w:rFonts w:ascii="Times New Roman" w:hAnsi="Times New Roman"/>
          <w:lang w:val="en-US"/>
        </w:rPr>
        <w:t xml:space="preserve"> Lake 2007)</w:t>
      </w:r>
      <w:r w:rsidR="00B53A41">
        <w:rPr>
          <w:rFonts w:ascii="Times New Roman" w:hAnsi="Times New Roman"/>
          <w:lang w:val="en-US"/>
        </w:rPr>
        <w:t xml:space="preserve"> and (3) Regulations and Maintenance/Pest and Disease control when harmful parasites are introduced (Reyda et al. 2019).</w:t>
      </w:r>
    </w:p>
    <w:p w:rsidR="00EE5090" w:rsidP="00080D44" w:rsidRDefault="00EE5090" w14:paraId="79D375E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44A43" w:rsidTr="00B94B35" w14:paraId="79D375E3" w14:textId="77777777">
        <w:tc>
          <w:tcPr>
            <w:tcW w:w="9212" w:type="dxa"/>
            <w:shd w:val="clear" w:color="auto" w:fill="auto"/>
          </w:tcPr>
          <w:p w:rsidRPr="00B94B35" w:rsidR="00EE5090" w:rsidP="00B94B35" w:rsidRDefault="00C44A43" w14:paraId="79D375E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C44A43" w:rsidP="00902A27" w:rsidRDefault="00C44A43" w14:paraId="79D375E2"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79D375E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F0" w14:textId="77777777">
        <w:tc>
          <w:tcPr>
            <w:tcW w:w="1536" w:type="dxa"/>
            <w:shd w:val="clear" w:color="auto" w:fill="auto"/>
          </w:tcPr>
          <w:p w:rsidRPr="00752184" w:rsidR="00C44A43" w:rsidP="00B94B35" w:rsidRDefault="00C44A43" w14:paraId="79D375E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2051F" w:rsidR="0013357B" w:rsidP="00B94B35" w:rsidRDefault="0013357B" w14:paraId="79D375E6" w14:textId="77777777">
            <w:pPr>
              <w:spacing w:after="0"/>
              <w:rPr>
                <w:rFonts w:ascii="Times New Roman" w:hAnsi="Times New Roman"/>
                <w:b/>
                <w:lang w:val="en-US"/>
              </w:rPr>
            </w:pPr>
            <w:r w:rsidRPr="00D2051F">
              <w:rPr>
                <w:rFonts w:ascii="Times New Roman" w:hAnsi="Times New Roman"/>
                <w:b/>
                <w:lang w:val="en-US"/>
              </w:rPr>
              <w:t>N/A</w:t>
            </w:r>
          </w:p>
          <w:p w:rsidRPr="00B939BB" w:rsidR="00C44A43" w:rsidP="00B94B35" w:rsidRDefault="00C44A43" w14:paraId="79D375E7" w14:textId="77777777">
            <w:pPr>
              <w:spacing w:after="0"/>
              <w:rPr>
                <w:rFonts w:ascii="Times New Roman" w:hAnsi="Times New Roman"/>
                <w:lang w:val="en-US"/>
              </w:rPr>
            </w:pPr>
            <w:r>
              <w:rPr>
                <w:rFonts w:ascii="Times New Roman" w:hAnsi="Times New Roman"/>
                <w:lang w:val="en-US"/>
              </w:rPr>
              <w:t>minimal</w:t>
            </w:r>
          </w:p>
          <w:p w:rsidRPr="00560CD1" w:rsidR="00C44A43" w:rsidP="00B94B35" w:rsidRDefault="00C44A43" w14:paraId="79D375E8" w14:textId="77777777">
            <w:pPr>
              <w:spacing w:after="0"/>
              <w:rPr>
                <w:rFonts w:ascii="Times New Roman" w:hAnsi="Times New Roman"/>
                <w:lang w:val="en-US"/>
              </w:rPr>
            </w:pPr>
            <w:r w:rsidRPr="00560CD1">
              <w:rPr>
                <w:rFonts w:ascii="Times New Roman" w:hAnsi="Times New Roman"/>
                <w:lang w:val="en-US"/>
              </w:rPr>
              <w:t>minor</w:t>
            </w:r>
          </w:p>
          <w:p w:rsidRPr="00B939BB" w:rsidR="00C44A43" w:rsidP="00B94B35" w:rsidRDefault="00C44A43" w14:paraId="79D375E9"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9D375EA"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79D375E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E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60CD1" w:rsidR="00C44A43" w:rsidP="00B94B35" w:rsidRDefault="00C44A43" w14:paraId="79D375ED" w14:textId="77777777">
            <w:pPr>
              <w:spacing w:after="0"/>
              <w:rPr>
                <w:rFonts w:ascii="Times New Roman" w:hAnsi="Times New Roman"/>
              </w:rPr>
            </w:pPr>
            <w:r w:rsidRPr="00560CD1">
              <w:rPr>
                <w:rFonts w:ascii="Times New Roman" w:hAnsi="Times New Roman"/>
              </w:rPr>
              <w:t>low</w:t>
            </w:r>
          </w:p>
          <w:p w:rsidRPr="00752184" w:rsidR="00C44A43" w:rsidP="00B94B35" w:rsidRDefault="00C44A43" w14:paraId="79D375EE"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9D375EF"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F1" w14:textId="77777777">
      <w:pPr>
        <w:snapToGrid w:val="0"/>
        <w:spacing w:after="120"/>
        <w:rPr>
          <w:rFonts w:ascii="Times New Roman" w:hAnsi="Times New Roman"/>
          <w:lang w:val="en-US"/>
        </w:rPr>
      </w:pPr>
    </w:p>
    <w:p w:rsidR="00254B4F" w:rsidP="00080D44" w:rsidRDefault="00254B4F" w14:paraId="79D375F2" w14:textId="77777777">
      <w:pPr>
        <w:snapToGrid w:val="0"/>
        <w:spacing w:after="120"/>
        <w:rPr>
          <w:rFonts w:ascii="Times New Roman" w:hAnsi="Times New Roman"/>
          <w:lang w:val="en-US"/>
        </w:rPr>
      </w:pPr>
      <w:r>
        <w:rPr>
          <w:rFonts w:ascii="Times New Roman" w:hAnsi="Times New Roman"/>
          <w:lang w:val="en-US"/>
        </w:rPr>
        <w:t xml:space="preserve">Response: </w:t>
      </w:r>
      <w:r w:rsidRPr="0075799A" w:rsidR="0015112F">
        <w:rPr>
          <w:rFonts w:ascii="Times New Roman" w:hAnsi="Times New Roman"/>
          <w:lang w:val="en-US"/>
        </w:rPr>
        <w:t>No information has been found on the issue</w:t>
      </w:r>
      <w:r w:rsidR="0015112F">
        <w:rPr>
          <w:rFonts w:ascii="Times New Roman" w:hAnsi="Times New Roman"/>
          <w:lang w:val="en-US"/>
        </w:rPr>
        <w:t>.</w:t>
      </w:r>
    </w:p>
    <w:p w:rsidRPr="00F74F43" w:rsidR="00F74F43" w:rsidP="00080D44" w:rsidRDefault="00F74F43" w14:paraId="79D375F3" w14:textId="77777777">
      <w:pPr>
        <w:snapToGrid w:val="0"/>
        <w:spacing w:after="12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9D375F6" w14:textId="77777777">
        <w:tc>
          <w:tcPr>
            <w:tcW w:w="9212" w:type="dxa"/>
            <w:shd w:val="clear" w:color="auto" w:fill="auto"/>
          </w:tcPr>
          <w:p w:rsidRPr="00B94B35" w:rsidR="00664A89" w:rsidP="00B94B35" w:rsidRDefault="00585DC6" w14:paraId="79D375F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79D375F5"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79D375F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03" w14:textId="77777777">
        <w:tc>
          <w:tcPr>
            <w:tcW w:w="1536" w:type="dxa"/>
            <w:shd w:val="clear" w:color="auto" w:fill="auto"/>
          </w:tcPr>
          <w:p w:rsidRPr="00752184" w:rsidR="00585DC6" w:rsidP="00B94B35" w:rsidRDefault="00585DC6" w14:paraId="79D375F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2051F" w:rsidR="0013357B" w:rsidP="00B94B35" w:rsidRDefault="0013357B" w14:paraId="79D375F9" w14:textId="77777777">
            <w:pPr>
              <w:spacing w:after="0"/>
              <w:rPr>
                <w:rFonts w:ascii="Times New Roman" w:hAnsi="Times New Roman"/>
                <w:b/>
                <w:lang w:val="en-US"/>
              </w:rPr>
            </w:pPr>
            <w:r w:rsidRPr="00D2051F">
              <w:rPr>
                <w:rFonts w:ascii="Times New Roman" w:hAnsi="Times New Roman"/>
                <w:b/>
                <w:lang w:val="en-US"/>
              </w:rPr>
              <w:t>N/A</w:t>
            </w:r>
          </w:p>
          <w:p w:rsidRPr="00B939BB" w:rsidR="00585DC6" w:rsidP="00B94B35" w:rsidRDefault="00585DC6" w14:paraId="79D375FA" w14:textId="77777777">
            <w:pPr>
              <w:spacing w:after="0"/>
              <w:rPr>
                <w:rFonts w:ascii="Times New Roman" w:hAnsi="Times New Roman"/>
                <w:lang w:val="en-US"/>
              </w:rPr>
            </w:pPr>
            <w:r>
              <w:rPr>
                <w:rFonts w:ascii="Times New Roman" w:hAnsi="Times New Roman"/>
                <w:lang w:val="en-US"/>
              </w:rPr>
              <w:t>minimal</w:t>
            </w:r>
          </w:p>
          <w:p w:rsidRPr="00560CD1" w:rsidR="00585DC6" w:rsidP="00B94B35" w:rsidRDefault="00585DC6" w14:paraId="79D375FB" w14:textId="77777777">
            <w:pPr>
              <w:spacing w:after="0"/>
              <w:rPr>
                <w:rFonts w:ascii="Times New Roman" w:hAnsi="Times New Roman"/>
                <w:lang w:val="en-US"/>
              </w:rPr>
            </w:pPr>
            <w:r w:rsidRPr="00560CD1">
              <w:rPr>
                <w:rFonts w:ascii="Times New Roman" w:hAnsi="Times New Roman"/>
                <w:lang w:val="en-US"/>
              </w:rPr>
              <w:t>minor</w:t>
            </w:r>
          </w:p>
          <w:p w:rsidRPr="00B939BB" w:rsidR="00585DC6" w:rsidP="00B94B35" w:rsidRDefault="00585DC6" w14:paraId="79D375FC"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5FD"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5F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5F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60CD1" w:rsidR="00585DC6" w:rsidP="00B94B35" w:rsidRDefault="00585DC6" w14:paraId="79D37600" w14:textId="77777777">
            <w:pPr>
              <w:spacing w:after="0"/>
              <w:rPr>
                <w:rFonts w:ascii="Times New Roman" w:hAnsi="Times New Roman"/>
              </w:rPr>
            </w:pPr>
            <w:r w:rsidRPr="00560CD1">
              <w:rPr>
                <w:rFonts w:ascii="Times New Roman" w:hAnsi="Times New Roman"/>
              </w:rPr>
              <w:t>low</w:t>
            </w:r>
          </w:p>
          <w:p w:rsidRPr="00752184" w:rsidR="00585DC6" w:rsidP="00B94B35" w:rsidRDefault="00585DC6" w14:paraId="79D37601"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02"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04" w14:textId="77777777">
      <w:pPr>
        <w:snapToGrid w:val="0"/>
        <w:spacing w:after="120"/>
        <w:rPr>
          <w:rFonts w:ascii="Times New Roman" w:hAnsi="Times New Roman"/>
          <w:lang w:val="en-US"/>
        </w:rPr>
      </w:pPr>
    </w:p>
    <w:p w:rsidR="00254B4F" w:rsidP="00080D44" w:rsidRDefault="00254B4F" w14:paraId="79D37605" w14:textId="77777777">
      <w:pPr>
        <w:snapToGrid w:val="0"/>
        <w:spacing w:after="120"/>
        <w:rPr>
          <w:rFonts w:ascii="Times New Roman" w:hAnsi="Times New Roman"/>
          <w:lang w:val="en-US"/>
        </w:rPr>
      </w:pPr>
      <w:r>
        <w:rPr>
          <w:rFonts w:ascii="Times New Roman" w:hAnsi="Times New Roman"/>
          <w:lang w:val="en-US"/>
        </w:rPr>
        <w:t xml:space="preserve">Response: </w:t>
      </w:r>
      <w:r w:rsidRPr="0075799A" w:rsidR="0015112F">
        <w:rPr>
          <w:rFonts w:ascii="Times New Roman" w:hAnsi="Times New Roman"/>
          <w:lang w:val="en-US"/>
        </w:rPr>
        <w:t>No information has been found on the issue</w:t>
      </w:r>
      <w:r w:rsidR="0015112F">
        <w:rPr>
          <w:rFonts w:ascii="Times New Roman" w:hAnsi="Times New Roman"/>
          <w:lang w:val="en-US"/>
        </w:rPr>
        <w:t>.</w:t>
      </w:r>
    </w:p>
    <w:p w:rsidR="00254B4F" w:rsidP="00080D44" w:rsidRDefault="00254B4F" w14:paraId="79D37606" w14:textId="77777777">
      <w:pPr>
        <w:snapToGrid w:val="0"/>
        <w:spacing w:after="120"/>
        <w:rPr>
          <w:rFonts w:ascii="Times New Roman" w:hAnsi="Times New Roman"/>
          <w:lang w:val="en-US"/>
        </w:rPr>
      </w:pPr>
    </w:p>
    <w:p w:rsidRPr="001026A1" w:rsidR="00585DC6" w:rsidP="001026A1" w:rsidRDefault="00585DC6" w14:paraId="79D37607" w14:textId="77777777">
      <w:pPr>
        <w:pStyle w:val="berschrift3"/>
        <w:rPr>
          <w:rFonts w:ascii="Times New Roman" w:hAnsi="Times New Roman"/>
          <w:sz w:val="28"/>
          <w:szCs w:val="28"/>
          <w:lang w:val="fr-CH"/>
        </w:rPr>
      </w:pPr>
      <w:bookmarkStart w:name="_Toc45569536" w:id="9"/>
      <w:r w:rsidRPr="001026A1">
        <w:rPr>
          <w:rFonts w:ascii="Times New Roman" w:hAnsi="Times New Roman"/>
          <w:sz w:val="28"/>
          <w:szCs w:val="28"/>
          <w:lang w:val="fr-CH"/>
        </w:rPr>
        <w:t>Economic impacts</w:t>
      </w:r>
      <w:bookmarkEnd w:id="9"/>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85DC6" w:rsidTr="00B94B35" w14:paraId="79D3760A" w14:textId="77777777">
        <w:tc>
          <w:tcPr>
            <w:tcW w:w="9212" w:type="dxa"/>
            <w:shd w:val="clear" w:color="auto" w:fill="auto"/>
          </w:tcPr>
          <w:p w:rsidRPr="00B94B35" w:rsidR="00585DC6" w:rsidP="00B94B35" w:rsidRDefault="00585DC6" w14:paraId="79D37608"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585DC6" w:rsidP="00B94B35" w:rsidRDefault="00585DC6" w14:paraId="79D37609"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79D376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16" w14:textId="77777777">
        <w:tc>
          <w:tcPr>
            <w:tcW w:w="1536" w:type="dxa"/>
            <w:shd w:val="clear" w:color="auto" w:fill="auto"/>
          </w:tcPr>
          <w:p w:rsidRPr="00752184" w:rsidR="00585DC6" w:rsidP="00B94B35" w:rsidRDefault="00585DC6" w14:paraId="79D376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0D" w14:textId="77777777">
            <w:pPr>
              <w:spacing w:after="0"/>
              <w:rPr>
                <w:rFonts w:ascii="Times New Roman" w:hAnsi="Times New Roman"/>
                <w:lang w:val="en-US"/>
              </w:rPr>
            </w:pPr>
            <w:r>
              <w:rPr>
                <w:rFonts w:ascii="Times New Roman" w:hAnsi="Times New Roman"/>
                <w:lang w:val="en-US"/>
              </w:rPr>
              <w:t>minimal</w:t>
            </w:r>
          </w:p>
          <w:p w:rsidRPr="00560CD1" w:rsidR="00585DC6" w:rsidP="00B94B35" w:rsidRDefault="00585DC6" w14:paraId="79D3760E" w14:textId="77777777">
            <w:pPr>
              <w:spacing w:after="0"/>
              <w:rPr>
                <w:rFonts w:ascii="Times New Roman" w:hAnsi="Times New Roman"/>
                <w:b/>
                <w:lang w:val="en-US"/>
              </w:rPr>
            </w:pPr>
            <w:r w:rsidRPr="00560CD1">
              <w:rPr>
                <w:rFonts w:ascii="Times New Roman" w:hAnsi="Times New Roman"/>
                <w:b/>
                <w:lang w:val="en-US"/>
              </w:rPr>
              <w:t>minor</w:t>
            </w:r>
          </w:p>
          <w:p w:rsidRPr="00560CD1" w:rsidR="00585DC6" w:rsidP="00B94B35" w:rsidRDefault="00585DC6" w14:paraId="79D3760F" w14:textId="77777777">
            <w:pPr>
              <w:spacing w:after="0"/>
              <w:rPr>
                <w:rFonts w:ascii="Times New Roman" w:hAnsi="Times New Roman"/>
                <w:lang w:val="en-US"/>
              </w:rPr>
            </w:pPr>
            <w:r w:rsidRPr="00560CD1">
              <w:rPr>
                <w:rFonts w:ascii="Times New Roman" w:hAnsi="Times New Roman"/>
                <w:lang w:val="en-US"/>
              </w:rPr>
              <w:t>moderate</w:t>
            </w:r>
          </w:p>
          <w:p w:rsidRPr="00B939BB" w:rsidR="00585DC6" w:rsidP="00B94B35" w:rsidRDefault="00585DC6" w14:paraId="79D37610"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1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13"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14"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15"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17" w14:textId="77777777">
      <w:pPr>
        <w:snapToGrid w:val="0"/>
        <w:spacing w:after="120"/>
        <w:rPr>
          <w:rFonts w:ascii="Times New Roman" w:hAnsi="Times New Roman"/>
          <w:lang w:val="en-US"/>
        </w:rPr>
      </w:pPr>
    </w:p>
    <w:p w:rsidR="00254B4F" w:rsidP="00080D44" w:rsidRDefault="00254B4F" w14:paraId="79D37618" w14:textId="7B7B2E0D">
      <w:pPr>
        <w:snapToGrid w:val="0"/>
        <w:spacing w:after="120"/>
        <w:rPr>
          <w:rFonts w:ascii="Times New Roman" w:hAnsi="Times New Roman"/>
          <w:lang w:val="en-US"/>
        </w:rPr>
      </w:pPr>
      <w:r>
        <w:rPr>
          <w:rFonts w:ascii="Times New Roman" w:hAnsi="Times New Roman"/>
          <w:lang w:val="en-US"/>
        </w:rPr>
        <w:t xml:space="preserve">Response: </w:t>
      </w:r>
      <w:r w:rsidR="00D2051F">
        <w:rPr>
          <w:rFonts w:ascii="Times New Roman" w:hAnsi="Times New Roman"/>
          <w:lang w:val="en-US"/>
        </w:rPr>
        <w:t>No economic</w:t>
      </w:r>
      <w:r w:rsidR="00560CD1">
        <w:rPr>
          <w:rFonts w:ascii="Times New Roman" w:hAnsi="Times New Roman"/>
          <w:lang w:val="en-US"/>
        </w:rPr>
        <w:t xml:space="preserve"> c</w:t>
      </w:r>
      <w:r w:rsidR="009F3796">
        <w:rPr>
          <w:rFonts w:ascii="Times New Roman" w:hAnsi="Times New Roman"/>
          <w:lang w:val="en-US"/>
        </w:rPr>
        <w:t>ost</w:t>
      </w:r>
      <w:r w:rsidR="0013357B">
        <w:rPr>
          <w:rFonts w:ascii="Times New Roman" w:hAnsi="Times New Roman"/>
          <w:lang w:val="en-US"/>
        </w:rPr>
        <w:t>s</w:t>
      </w:r>
      <w:r w:rsidR="009F3796">
        <w:rPr>
          <w:rFonts w:ascii="Times New Roman" w:hAnsi="Times New Roman"/>
          <w:lang w:val="en-US"/>
        </w:rPr>
        <w:t xml:space="preserve"> </w:t>
      </w:r>
      <w:r w:rsidR="00D2051F">
        <w:rPr>
          <w:rFonts w:ascii="Times New Roman" w:hAnsi="Times New Roman"/>
          <w:lang w:val="en-US"/>
        </w:rPr>
        <w:t>(e.g.</w:t>
      </w:r>
      <w:r w:rsidR="009F3796">
        <w:rPr>
          <w:rFonts w:ascii="Times New Roman" w:hAnsi="Times New Roman"/>
          <w:lang w:val="en-US"/>
        </w:rPr>
        <w:t xml:space="preserve"> management</w:t>
      </w:r>
      <w:r w:rsidR="00D2051F">
        <w:rPr>
          <w:rFonts w:ascii="Times New Roman" w:hAnsi="Times New Roman"/>
          <w:lang w:val="en-US"/>
        </w:rPr>
        <w:t>)</w:t>
      </w:r>
      <w:r w:rsidR="00180D28">
        <w:rPr>
          <w:rFonts w:ascii="Times New Roman" w:hAnsi="Times New Roman"/>
          <w:lang w:val="en-US"/>
        </w:rPr>
        <w:t xml:space="preserve"> </w:t>
      </w:r>
      <w:r w:rsidR="009F3796">
        <w:rPr>
          <w:rFonts w:ascii="Times New Roman" w:hAnsi="Times New Roman"/>
          <w:lang w:val="en-US"/>
        </w:rPr>
        <w:t xml:space="preserve">of this species are mentioned. </w:t>
      </w:r>
      <w:r w:rsidRPr="009F3796" w:rsidR="009F3796">
        <w:rPr>
          <w:rFonts w:ascii="Times New Roman" w:hAnsi="Times New Roman"/>
          <w:lang w:val="en-US"/>
        </w:rPr>
        <w:t xml:space="preserve">Established populations of </w:t>
      </w:r>
      <w:r w:rsidR="009F3796">
        <w:rPr>
          <w:rFonts w:ascii="Times New Roman" w:hAnsi="Times New Roman"/>
          <w:lang w:val="en-US"/>
        </w:rPr>
        <w:t>o</w:t>
      </w:r>
      <w:r w:rsidRPr="009F3796" w:rsidR="009F3796">
        <w:rPr>
          <w:rFonts w:ascii="Times New Roman" w:hAnsi="Times New Roman"/>
          <w:lang w:val="en-US"/>
        </w:rPr>
        <w:t xml:space="preserve">riental </w:t>
      </w:r>
      <w:r w:rsidR="00F8765B">
        <w:rPr>
          <w:rFonts w:ascii="Times New Roman" w:hAnsi="Times New Roman"/>
          <w:lang w:val="en-US"/>
        </w:rPr>
        <w:t>weatherfish</w:t>
      </w:r>
      <w:r w:rsidRPr="009F3796" w:rsidR="009F3796">
        <w:rPr>
          <w:rFonts w:ascii="Times New Roman" w:hAnsi="Times New Roman"/>
          <w:lang w:val="en-US"/>
        </w:rPr>
        <w:t xml:space="preserve"> are not actively managed in any state or</w:t>
      </w:r>
      <w:r w:rsidR="009F3796">
        <w:rPr>
          <w:rFonts w:ascii="Times New Roman" w:hAnsi="Times New Roman"/>
          <w:lang w:val="en-US"/>
        </w:rPr>
        <w:t xml:space="preserve"> </w:t>
      </w:r>
      <w:r w:rsidRPr="009F3796" w:rsidR="009F3796">
        <w:rPr>
          <w:rFonts w:ascii="Times New Roman" w:hAnsi="Times New Roman"/>
          <w:lang w:val="en-US"/>
        </w:rPr>
        <w:t>territory in Australia, nor at a national level</w:t>
      </w:r>
      <w:r w:rsidR="009F3796">
        <w:rPr>
          <w:rFonts w:ascii="Times New Roman" w:hAnsi="Times New Roman"/>
          <w:lang w:val="en-US"/>
        </w:rPr>
        <w:t xml:space="preserve"> (</w:t>
      </w:r>
      <w:r w:rsidRPr="009F3796" w:rsidR="009F3796">
        <w:rPr>
          <w:rFonts w:ascii="Times New Roman" w:hAnsi="Times New Roman"/>
          <w:lang w:val="en-US"/>
        </w:rPr>
        <w:t>Koster</w:t>
      </w:r>
      <w:r w:rsidR="009F3796">
        <w:rPr>
          <w:rFonts w:ascii="Times New Roman" w:hAnsi="Times New Roman"/>
          <w:lang w:val="en-US"/>
        </w:rPr>
        <w:t xml:space="preserve"> et al. 2002) but eradication with rotenone was trialled in the</w:t>
      </w:r>
      <w:r w:rsidRPr="009F3796" w:rsidR="009F3796">
        <w:rPr>
          <w:rFonts w:ascii="Times New Roman" w:hAnsi="Times New Roman"/>
          <w:lang w:val="en-US"/>
        </w:rPr>
        <w:t xml:space="preserve"> Wingecarribee River system</w:t>
      </w:r>
      <w:r w:rsidR="009F3796">
        <w:rPr>
          <w:rFonts w:ascii="Times New Roman" w:hAnsi="Times New Roman"/>
          <w:lang w:val="en-US"/>
        </w:rPr>
        <w:t xml:space="preserve"> and was unsuccessful</w:t>
      </w:r>
      <w:r w:rsidRPr="009F3796" w:rsidR="009F3796">
        <w:rPr>
          <w:rFonts w:ascii="Times New Roman" w:hAnsi="Times New Roman"/>
          <w:lang w:val="en-US"/>
        </w:rPr>
        <w:t>.</w:t>
      </w:r>
      <w:r w:rsidR="009F3796">
        <w:rPr>
          <w:rFonts w:ascii="Times New Roman" w:hAnsi="Times New Roman"/>
          <w:lang w:val="en-US"/>
        </w:rPr>
        <w:t xml:space="preserve"> Eradication campaigns with rotenone are known to be costl</w:t>
      </w:r>
      <w:r w:rsidR="00CC75DA">
        <w:rPr>
          <w:rFonts w:ascii="Times New Roman" w:hAnsi="Times New Roman"/>
          <w:lang w:val="en-US"/>
        </w:rPr>
        <w:t xml:space="preserve">y. </w:t>
      </w:r>
      <w:r w:rsidRPr="00CC75DA" w:rsidR="00CC75DA">
        <w:rPr>
          <w:rFonts w:ascii="Times New Roman" w:hAnsi="Times New Roman"/>
          <w:lang w:val="en-US"/>
        </w:rPr>
        <w:t xml:space="preserve">In the USA, rotenone treatments of large areas to remove (but not completely eradicate) common carps and ictalurid catfishes were reported to </w:t>
      </w:r>
      <w:r w:rsidR="00560CD1">
        <w:rPr>
          <w:rFonts w:ascii="Times New Roman" w:hAnsi="Times New Roman"/>
          <w:lang w:val="en-US"/>
        </w:rPr>
        <w:t>cost</w:t>
      </w:r>
      <w:r w:rsidRPr="00CC75DA" w:rsidR="00CC75DA">
        <w:rPr>
          <w:rFonts w:ascii="Times New Roman" w:hAnsi="Times New Roman"/>
          <w:lang w:val="en-US"/>
        </w:rPr>
        <w:t xml:space="preserve"> </w:t>
      </w:r>
      <w:r w:rsidR="00CC75DA">
        <w:rPr>
          <w:rFonts w:ascii="Times New Roman" w:hAnsi="Times New Roman"/>
          <w:lang w:val="en-US"/>
        </w:rPr>
        <w:t xml:space="preserve">between </w:t>
      </w:r>
      <w:r w:rsidRPr="00CC75DA" w:rsidR="00CC75DA">
        <w:rPr>
          <w:rFonts w:ascii="Times New Roman" w:hAnsi="Times New Roman"/>
          <w:lang w:val="en-US"/>
        </w:rPr>
        <w:t>U$25,000 for 31 ha (≈ €730/ha)</w:t>
      </w:r>
      <w:r w:rsidR="00CC75DA">
        <w:rPr>
          <w:rFonts w:ascii="Times New Roman" w:hAnsi="Times New Roman"/>
          <w:lang w:val="en-US"/>
        </w:rPr>
        <w:t xml:space="preserve"> and </w:t>
      </w:r>
      <w:r w:rsidRPr="00CC75DA" w:rsidR="00CC75DA">
        <w:rPr>
          <w:rFonts w:ascii="Times New Roman" w:hAnsi="Times New Roman"/>
          <w:lang w:val="en-US"/>
        </w:rPr>
        <w:t xml:space="preserve">U$40,000 for 492 ha (≈€74/ha) (U.S. Fish </w:t>
      </w:r>
      <w:r w:rsidR="00A960A2">
        <w:rPr>
          <w:rFonts w:ascii="Times New Roman" w:hAnsi="Times New Roman"/>
          <w:lang w:val="en-US"/>
        </w:rPr>
        <w:t>and</w:t>
      </w:r>
      <w:r w:rsidRPr="00CC75DA" w:rsidR="00CC75DA">
        <w:rPr>
          <w:rFonts w:ascii="Times New Roman" w:hAnsi="Times New Roman"/>
          <w:lang w:val="en-US"/>
        </w:rPr>
        <w:t xml:space="preserve"> Wildlife Service - Environmental Conservation Online System, 20</w:t>
      </w:r>
      <w:r w:rsidR="00CC75DA">
        <w:rPr>
          <w:rFonts w:ascii="Times New Roman" w:hAnsi="Times New Roman"/>
          <w:lang w:val="en-US"/>
        </w:rPr>
        <w:t>20</w:t>
      </w:r>
      <w:r w:rsidRPr="00CC75DA" w:rsidR="00CC75DA">
        <w:rPr>
          <w:rFonts w:ascii="Times New Roman" w:hAnsi="Times New Roman"/>
          <w:lang w:val="en-US"/>
        </w:rPr>
        <w:t>). In Hawai</w:t>
      </w:r>
      <w:r w:rsidR="0013357B">
        <w:rPr>
          <w:rFonts w:ascii="Times New Roman" w:hAnsi="Times New Roman"/>
          <w:lang w:val="en-US"/>
        </w:rPr>
        <w:t>i</w:t>
      </w:r>
      <w:r w:rsidRPr="00CC75DA" w:rsidR="00CC75DA">
        <w:rPr>
          <w:rFonts w:ascii="Times New Roman" w:hAnsi="Times New Roman"/>
          <w:lang w:val="en-US"/>
        </w:rPr>
        <w:t>, the control of tilapia with rotenone (CFT Legumine) was estimated to cost U$5000 for 81 ha (€56/ha)</w:t>
      </w:r>
      <w:r w:rsidR="0013357B">
        <w:rPr>
          <w:rFonts w:ascii="Times New Roman" w:hAnsi="Times New Roman"/>
          <w:lang w:val="en-US"/>
        </w:rPr>
        <w:t xml:space="preserve"> </w:t>
      </w:r>
      <w:r w:rsidRPr="00CC75DA" w:rsidR="00CC75DA">
        <w:rPr>
          <w:rFonts w:ascii="Times New Roman" w:hAnsi="Times New Roman"/>
          <w:lang w:val="en-US"/>
        </w:rPr>
        <w:t>(only product was counted, not personnel and equipment)</w:t>
      </w:r>
      <w:r w:rsidR="0013357B">
        <w:rPr>
          <w:rFonts w:ascii="Times New Roman" w:hAnsi="Times New Roman"/>
          <w:lang w:val="en-US"/>
        </w:rPr>
        <w:t xml:space="preserve"> </w:t>
      </w:r>
      <w:r w:rsidRPr="00CC75DA" w:rsidR="00CC75DA">
        <w:rPr>
          <w:rFonts w:ascii="Times New Roman" w:hAnsi="Times New Roman"/>
          <w:lang w:val="en-US"/>
        </w:rPr>
        <w:t>(Tavares 2009).</w:t>
      </w:r>
    </w:p>
    <w:p w:rsidR="00254B4F" w:rsidP="00080D44" w:rsidRDefault="00254B4F" w14:paraId="79D3761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85DC6" w:rsidTr="00B94B35" w14:paraId="79D3761C" w14:textId="77777777">
        <w:tc>
          <w:tcPr>
            <w:tcW w:w="9212" w:type="dxa"/>
            <w:shd w:val="clear" w:color="auto" w:fill="auto"/>
          </w:tcPr>
          <w:p w:rsidRPr="00B94B35" w:rsidR="00585DC6" w:rsidP="00B94B35" w:rsidRDefault="00585DC6" w14:paraId="79D3761A"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585DC6" w:rsidP="00B94B35" w:rsidRDefault="00585DC6" w14:paraId="79D3761B"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79D376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28" w14:textId="77777777">
        <w:tc>
          <w:tcPr>
            <w:tcW w:w="1536" w:type="dxa"/>
            <w:shd w:val="clear" w:color="auto" w:fill="auto"/>
          </w:tcPr>
          <w:p w:rsidRPr="00752184" w:rsidR="00585DC6" w:rsidP="00B94B35" w:rsidRDefault="00585DC6" w14:paraId="79D376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1F" w14:textId="77777777">
            <w:pPr>
              <w:spacing w:after="0"/>
              <w:rPr>
                <w:rFonts w:ascii="Times New Roman" w:hAnsi="Times New Roman"/>
                <w:lang w:val="en-US"/>
              </w:rPr>
            </w:pPr>
            <w:r>
              <w:rPr>
                <w:rFonts w:ascii="Times New Roman" w:hAnsi="Times New Roman"/>
                <w:lang w:val="en-US"/>
              </w:rPr>
              <w:t>minimal</w:t>
            </w:r>
          </w:p>
          <w:p w:rsidRPr="00CC75DA" w:rsidR="00585DC6" w:rsidP="00B94B35" w:rsidRDefault="00585DC6" w14:paraId="79D37620" w14:textId="77777777">
            <w:pPr>
              <w:spacing w:after="0"/>
              <w:rPr>
                <w:rFonts w:ascii="Times New Roman" w:hAnsi="Times New Roman"/>
                <w:b/>
                <w:lang w:val="en-US"/>
              </w:rPr>
            </w:pPr>
            <w:r w:rsidRPr="00CC75DA">
              <w:rPr>
                <w:rFonts w:ascii="Times New Roman" w:hAnsi="Times New Roman"/>
                <w:b/>
                <w:lang w:val="en-US"/>
              </w:rPr>
              <w:t>minor</w:t>
            </w:r>
          </w:p>
          <w:p w:rsidRPr="00B939BB" w:rsidR="00585DC6" w:rsidP="00B94B35" w:rsidRDefault="00585DC6" w14:paraId="79D37621"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22"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2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2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25"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26"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27"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29" w14:textId="77777777">
      <w:pPr>
        <w:snapToGrid w:val="0"/>
        <w:spacing w:after="120"/>
        <w:rPr>
          <w:rFonts w:ascii="Times New Roman" w:hAnsi="Times New Roman"/>
          <w:lang w:val="en-US"/>
        </w:rPr>
      </w:pPr>
    </w:p>
    <w:p w:rsidR="00254B4F" w:rsidP="00080D44" w:rsidRDefault="00254B4F" w14:paraId="79D3762A" w14:textId="2B75DE3F">
      <w:pPr>
        <w:snapToGrid w:val="0"/>
        <w:spacing w:after="120"/>
        <w:rPr>
          <w:rFonts w:ascii="Times New Roman" w:hAnsi="Times New Roman"/>
          <w:lang w:val="en-US"/>
        </w:rPr>
      </w:pPr>
      <w:r w:rsidRPr="00D2051F">
        <w:rPr>
          <w:rFonts w:ascii="Times New Roman" w:hAnsi="Times New Roman"/>
          <w:lang w:val="en-US"/>
        </w:rPr>
        <w:t>Response:</w:t>
      </w:r>
      <w:r w:rsidR="00D2051F">
        <w:rPr>
          <w:rFonts w:ascii="Times New Roman" w:hAnsi="Times New Roman"/>
          <w:lang w:val="en-US"/>
        </w:rPr>
        <w:t xml:space="preserve"> </w:t>
      </w:r>
      <w:r w:rsidRPr="00D2051F" w:rsidR="00D2051F">
        <w:rPr>
          <w:rFonts w:ascii="Times New Roman" w:hAnsi="Times New Roman"/>
          <w:lang w:val="en-US"/>
        </w:rPr>
        <w:t>No economic costs</w:t>
      </w:r>
      <w:r w:rsidR="0006562F">
        <w:rPr>
          <w:rFonts w:ascii="Times New Roman" w:hAnsi="Times New Roman"/>
          <w:lang w:val="en-US"/>
        </w:rPr>
        <w:t xml:space="preserve"> </w:t>
      </w:r>
      <w:r w:rsidRPr="00D2051F" w:rsidR="00D2051F">
        <w:rPr>
          <w:rFonts w:ascii="Times New Roman" w:hAnsi="Times New Roman"/>
          <w:lang w:val="en-US"/>
        </w:rPr>
        <w:t xml:space="preserve">of this species are </w:t>
      </w:r>
      <w:r w:rsidR="00D2051F">
        <w:rPr>
          <w:rFonts w:ascii="Times New Roman" w:hAnsi="Times New Roman"/>
          <w:lang w:val="en-US"/>
        </w:rPr>
        <w:t>known</w:t>
      </w:r>
      <w:r w:rsidRPr="00D2051F" w:rsidR="00D2051F">
        <w:rPr>
          <w:rFonts w:ascii="Times New Roman" w:hAnsi="Times New Roman"/>
          <w:lang w:val="en-US"/>
        </w:rPr>
        <w:t xml:space="preserve">. </w:t>
      </w:r>
    </w:p>
    <w:p w:rsidR="00254B4F" w:rsidP="00080D44" w:rsidRDefault="00254B4F" w14:paraId="79D3762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9D3762E" w14:textId="77777777">
        <w:tc>
          <w:tcPr>
            <w:tcW w:w="9212" w:type="dxa"/>
            <w:shd w:val="clear" w:color="auto" w:fill="auto"/>
          </w:tcPr>
          <w:p w:rsidRPr="00B94B35" w:rsidR="00585DC6" w:rsidP="00B94B35" w:rsidRDefault="00585DC6" w14:paraId="79D3762C"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79D3762D"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79D3762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3A" w14:textId="77777777">
        <w:tc>
          <w:tcPr>
            <w:tcW w:w="1536" w:type="dxa"/>
            <w:shd w:val="clear" w:color="auto" w:fill="auto"/>
          </w:tcPr>
          <w:p w:rsidRPr="00752184" w:rsidR="00585DC6" w:rsidP="00B94B35" w:rsidRDefault="00585DC6" w14:paraId="79D3763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31" w14:textId="77777777">
            <w:pPr>
              <w:spacing w:after="0"/>
              <w:rPr>
                <w:rFonts w:ascii="Times New Roman" w:hAnsi="Times New Roman"/>
                <w:lang w:val="en-US"/>
              </w:rPr>
            </w:pPr>
            <w:r>
              <w:rPr>
                <w:rFonts w:ascii="Times New Roman" w:hAnsi="Times New Roman"/>
                <w:lang w:val="en-US"/>
              </w:rPr>
              <w:t>minimal</w:t>
            </w:r>
          </w:p>
          <w:p w:rsidRPr="00CC75DA" w:rsidR="00585DC6" w:rsidP="00B94B35" w:rsidRDefault="00585DC6" w14:paraId="79D37632" w14:textId="77777777">
            <w:pPr>
              <w:spacing w:after="0"/>
              <w:rPr>
                <w:rFonts w:ascii="Times New Roman" w:hAnsi="Times New Roman"/>
                <w:b/>
                <w:lang w:val="en-US"/>
              </w:rPr>
            </w:pPr>
            <w:r w:rsidRPr="00CC75DA">
              <w:rPr>
                <w:rFonts w:ascii="Times New Roman" w:hAnsi="Times New Roman"/>
                <w:b/>
                <w:lang w:val="en-US"/>
              </w:rPr>
              <w:t>minor</w:t>
            </w:r>
          </w:p>
          <w:p w:rsidRPr="00B939BB" w:rsidR="00585DC6" w:rsidP="00B94B35" w:rsidRDefault="00585DC6" w14:paraId="79D37633"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34"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3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3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37"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38"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39"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3B" w14:textId="77777777">
      <w:pPr>
        <w:snapToGrid w:val="0"/>
        <w:spacing w:after="120"/>
        <w:rPr>
          <w:rFonts w:ascii="Times New Roman" w:hAnsi="Times New Roman"/>
          <w:lang w:val="en-US"/>
        </w:rPr>
      </w:pPr>
    </w:p>
    <w:p w:rsidR="00F74F43" w:rsidP="00080D44" w:rsidRDefault="00254B4F" w14:paraId="79D3763C" w14:textId="63DBD48D">
      <w:pPr>
        <w:snapToGrid w:val="0"/>
        <w:spacing w:after="120"/>
        <w:rPr>
          <w:rFonts w:ascii="Times New Roman" w:hAnsi="Times New Roman"/>
          <w:lang w:val="en-US"/>
        </w:rPr>
      </w:pPr>
      <w:r>
        <w:rPr>
          <w:rFonts w:ascii="Times New Roman" w:hAnsi="Times New Roman"/>
          <w:lang w:val="en-US"/>
        </w:rPr>
        <w:t xml:space="preserve">Response: </w:t>
      </w:r>
      <w:r w:rsidRPr="00D2051F" w:rsidR="00D2051F">
        <w:rPr>
          <w:rFonts w:ascii="Times New Roman" w:hAnsi="Times New Roman"/>
          <w:lang w:val="en-US"/>
        </w:rPr>
        <w:t xml:space="preserve">No economic costs of this species are </w:t>
      </w:r>
      <w:r w:rsidR="00D2051F">
        <w:rPr>
          <w:rFonts w:ascii="Times New Roman" w:hAnsi="Times New Roman"/>
          <w:lang w:val="en-US"/>
        </w:rPr>
        <w:t>known for the current nor future situation</w:t>
      </w:r>
      <w:r w:rsidRPr="00D2051F" w:rsidR="00D2051F">
        <w:rPr>
          <w:rFonts w:ascii="Times New Roman" w:hAnsi="Times New Roman"/>
          <w:lang w:val="en-US"/>
        </w:rPr>
        <w:t xml:space="preserve">. </w:t>
      </w:r>
    </w:p>
    <w:p w:rsidR="00F74F43" w:rsidP="00080D44" w:rsidRDefault="00F74F43" w14:paraId="79D3763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85DC6" w:rsidTr="00B94B35" w14:paraId="79D37640" w14:textId="77777777">
        <w:tc>
          <w:tcPr>
            <w:tcW w:w="9212" w:type="dxa"/>
            <w:shd w:val="clear" w:color="auto" w:fill="auto"/>
          </w:tcPr>
          <w:p w:rsidRPr="00B94B35" w:rsidR="00585DC6" w:rsidP="00B94B35" w:rsidRDefault="00585DC6" w14:paraId="79D3763E"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79D3763F"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585DC6" w:rsidP="00F74F43" w:rsidRDefault="00585DC6" w14:paraId="79D3764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4C" w14:textId="77777777">
        <w:tc>
          <w:tcPr>
            <w:tcW w:w="1536" w:type="dxa"/>
            <w:shd w:val="clear" w:color="auto" w:fill="auto"/>
          </w:tcPr>
          <w:p w:rsidRPr="00752184" w:rsidR="00585DC6" w:rsidP="00B94B35" w:rsidRDefault="00585DC6" w14:paraId="79D3764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43"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79D37644" w14:textId="77777777">
            <w:pPr>
              <w:spacing w:after="0"/>
              <w:rPr>
                <w:rFonts w:ascii="Times New Roman" w:hAnsi="Times New Roman"/>
                <w:lang w:val="en-US"/>
              </w:rPr>
            </w:pPr>
            <w:r>
              <w:rPr>
                <w:rFonts w:ascii="Times New Roman" w:hAnsi="Times New Roman"/>
                <w:lang w:val="en-US"/>
              </w:rPr>
              <w:t>minor</w:t>
            </w:r>
          </w:p>
          <w:p w:rsidRPr="00CC75DA" w:rsidR="00585DC6" w:rsidP="00B94B35" w:rsidRDefault="00585DC6" w14:paraId="79D37645" w14:textId="77777777">
            <w:pPr>
              <w:spacing w:after="0"/>
              <w:rPr>
                <w:rFonts w:ascii="Times New Roman" w:hAnsi="Times New Roman"/>
                <w:b/>
                <w:lang w:val="en-US"/>
              </w:rPr>
            </w:pPr>
            <w:r w:rsidRPr="00CC75DA">
              <w:rPr>
                <w:rFonts w:ascii="Times New Roman" w:hAnsi="Times New Roman"/>
                <w:b/>
                <w:lang w:val="en-US"/>
              </w:rPr>
              <w:t>moderate</w:t>
            </w:r>
          </w:p>
          <w:p w:rsidRPr="00B939BB" w:rsidR="00585DC6" w:rsidP="00B94B35" w:rsidRDefault="00585DC6" w14:paraId="79D37646"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4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4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585DC6" w:rsidP="00B94B35" w:rsidRDefault="00585DC6" w14:paraId="79D37649" w14:textId="77777777">
            <w:pPr>
              <w:spacing w:after="0"/>
              <w:rPr>
                <w:rFonts w:ascii="Times New Roman" w:hAnsi="Times New Roman"/>
                <w:b/>
              </w:rPr>
            </w:pPr>
            <w:r w:rsidRPr="00D2051F">
              <w:rPr>
                <w:rFonts w:ascii="Times New Roman" w:hAnsi="Times New Roman"/>
                <w:b/>
              </w:rPr>
              <w:t>low</w:t>
            </w:r>
          </w:p>
          <w:p w:rsidRPr="00D2051F" w:rsidR="00585DC6" w:rsidP="00B94B35" w:rsidRDefault="00585DC6" w14:paraId="79D3764A" w14:textId="77777777">
            <w:pPr>
              <w:spacing w:after="0"/>
              <w:rPr>
                <w:rFonts w:ascii="Times New Roman" w:hAnsi="Times New Roman"/>
              </w:rPr>
            </w:pPr>
            <w:r w:rsidRPr="00D2051F">
              <w:rPr>
                <w:rFonts w:ascii="Times New Roman" w:hAnsi="Times New Roman"/>
              </w:rPr>
              <w:t>medium</w:t>
            </w:r>
          </w:p>
          <w:p w:rsidRPr="00752184" w:rsidR="00585DC6" w:rsidP="00B94B35" w:rsidRDefault="00585DC6" w14:paraId="79D3764B" w14:textId="77777777">
            <w:pPr>
              <w:snapToGrid w:val="0"/>
              <w:spacing w:after="0"/>
              <w:rPr>
                <w:rFonts w:ascii="Times New Roman" w:hAnsi="Times New Roman"/>
                <w:b/>
              </w:rPr>
            </w:pPr>
            <w:r w:rsidRPr="00752184">
              <w:rPr>
                <w:rFonts w:ascii="Times New Roman" w:hAnsi="Times New Roman"/>
              </w:rPr>
              <w:t>high</w:t>
            </w:r>
          </w:p>
        </w:tc>
      </w:tr>
    </w:tbl>
    <w:p w:rsidR="00F74F43" w:rsidP="00080D44" w:rsidRDefault="00F74F43" w14:paraId="79D3764D" w14:textId="77777777">
      <w:pPr>
        <w:snapToGrid w:val="0"/>
        <w:spacing w:after="120"/>
        <w:rPr>
          <w:rFonts w:ascii="Times New Roman" w:hAnsi="Times New Roman"/>
          <w:lang w:val="en-US"/>
        </w:rPr>
      </w:pPr>
    </w:p>
    <w:p w:rsidR="00254B4F" w:rsidP="00080D44" w:rsidRDefault="00254B4F" w14:paraId="79D3764E" w14:textId="61FFD772">
      <w:pPr>
        <w:snapToGrid w:val="0"/>
        <w:spacing w:after="120"/>
        <w:rPr>
          <w:rFonts w:ascii="Times New Roman" w:hAnsi="Times New Roman"/>
          <w:lang w:val="en-US"/>
        </w:rPr>
      </w:pPr>
      <w:r>
        <w:rPr>
          <w:rFonts w:ascii="Times New Roman" w:hAnsi="Times New Roman"/>
          <w:lang w:val="en-US"/>
        </w:rPr>
        <w:t xml:space="preserve">Response: </w:t>
      </w:r>
      <w:r w:rsidR="00CC75DA">
        <w:rPr>
          <w:rFonts w:ascii="Times New Roman" w:hAnsi="Times New Roman"/>
          <w:lang w:val="en-US"/>
        </w:rPr>
        <w:t xml:space="preserve">The only reported management programme of oriental </w:t>
      </w:r>
      <w:r w:rsidR="00F8765B">
        <w:rPr>
          <w:rFonts w:ascii="Times New Roman" w:hAnsi="Times New Roman"/>
          <w:lang w:val="en-US"/>
        </w:rPr>
        <w:t>weatherfish</w:t>
      </w:r>
      <w:r w:rsidR="00CC75DA">
        <w:rPr>
          <w:rFonts w:ascii="Times New Roman" w:hAnsi="Times New Roman"/>
          <w:lang w:val="en-US"/>
        </w:rPr>
        <w:t xml:space="preserve"> in the RA area is for </w:t>
      </w:r>
      <w:r w:rsidR="00A56126">
        <w:rPr>
          <w:rFonts w:ascii="Times New Roman" w:hAnsi="Times New Roman"/>
          <w:lang w:val="en-US"/>
        </w:rPr>
        <w:t xml:space="preserve">the </w:t>
      </w:r>
      <w:r w:rsidR="00CC75DA">
        <w:rPr>
          <w:rFonts w:ascii="Times New Roman" w:hAnsi="Times New Roman"/>
          <w:lang w:val="en-US"/>
        </w:rPr>
        <w:t>Netherlands. E</w:t>
      </w:r>
      <w:r w:rsidRPr="00CC75DA" w:rsidR="00CC75DA">
        <w:rPr>
          <w:rFonts w:ascii="Times New Roman" w:hAnsi="Times New Roman"/>
          <w:lang w:val="en-US"/>
        </w:rPr>
        <w:t xml:space="preserve">fforts to eradicate (or at least manage) the Dutch population (Binnendijk et al. 2017) failed. Over several years and multiple times per year Binnendijk et al. (2017) tried to catch (with dipnets and electrofishing) as many loaches as possible and removed them from the infested site. Although many specimens were captured (n= 763), eradication efforts were stopped because the numbers kept increasing with new and smaller </w:t>
      </w:r>
      <w:r w:rsidR="006E712F">
        <w:rPr>
          <w:rFonts w:ascii="Times New Roman" w:hAnsi="Times New Roman"/>
          <w:lang w:val="en-US"/>
        </w:rPr>
        <w:t xml:space="preserve">young-of-the-year individuals </w:t>
      </w:r>
      <w:r w:rsidRPr="00CC75DA" w:rsidR="00CC75DA">
        <w:rPr>
          <w:rFonts w:ascii="Times New Roman" w:hAnsi="Times New Roman"/>
          <w:lang w:val="en-US"/>
        </w:rPr>
        <w:t xml:space="preserve">(i.e. natural reproduction) caught each year. </w:t>
      </w:r>
      <w:r w:rsidR="00D2051F">
        <w:rPr>
          <w:rFonts w:ascii="Times New Roman" w:hAnsi="Times New Roman"/>
          <w:lang w:val="en-US"/>
        </w:rPr>
        <w:t xml:space="preserve">The costs of these management efforts were not reported. </w:t>
      </w:r>
      <w:r w:rsidRPr="00CC75DA" w:rsidR="00CC75DA">
        <w:rPr>
          <w:rFonts w:ascii="Times New Roman" w:hAnsi="Times New Roman"/>
          <w:lang w:val="en-US"/>
        </w:rPr>
        <w:t>Other eradication methods were deemed unfeasible on the basis of financial, practical, ecological or legal reasons (Binnendijk et al. 2017).</w:t>
      </w:r>
    </w:p>
    <w:p w:rsidR="00F74F43" w:rsidP="00080D44" w:rsidRDefault="00F74F43" w14:paraId="79D3764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79D37652" w14:textId="77777777">
        <w:tc>
          <w:tcPr>
            <w:tcW w:w="9212" w:type="dxa"/>
            <w:shd w:val="clear" w:color="auto" w:fill="auto"/>
          </w:tcPr>
          <w:p w:rsidRPr="00B94B35" w:rsidR="00585DC6" w:rsidP="00B94B35" w:rsidRDefault="00585DC6" w14:paraId="79D37650"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79D37651"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79D3765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5E" w14:textId="77777777">
        <w:tc>
          <w:tcPr>
            <w:tcW w:w="1536" w:type="dxa"/>
            <w:shd w:val="clear" w:color="auto" w:fill="auto"/>
          </w:tcPr>
          <w:p w:rsidRPr="00752184" w:rsidR="00585DC6" w:rsidP="00B94B35" w:rsidRDefault="00585DC6" w14:paraId="79D3765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55"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79D37656" w14:textId="77777777">
            <w:pPr>
              <w:spacing w:after="0"/>
              <w:rPr>
                <w:rFonts w:ascii="Times New Roman" w:hAnsi="Times New Roman"/>
                <w:lang w:val="en-US"/>
              </w:rPr>
            </w:pPr>
            <w:r>
              <w:rPr>
                <w:rFonts w:ascii="Times New Roman" w:hAnsi="Times New Roman"/>
                <w:lang w:val="en-US"/>
              </w:rPr>
              <w:t>minor</w:t>
            </w:r>
          </w:p>
          <w:p w:rsidRPr="00CC75DA" w:rsidR="00585DC6" w:rsidP="00B94B35" w:rsidRDefault="00585DC6" w14:paraId="79D37657" w14:textId="77777777">
            <w:pPr>
              <w:spacing w:after="0"/>
              <w:rPr>
                <w:rFonts w:ascii="Times New Roman" w:hAnsi="Times New Roman"/>
                <w:b/>
                <w:lang w:val="en-US"/>
              </w:rPr>
            </w:pPr>
            <w:r w:rsidRPr="00CC75DA">
              <w:rPr>
                <w:rFonts w:ascii="Times New Roman" w:hAnsi="Times New Roman"/>
                <w:b/>
                <w:lang w:val="en-US"/>
              </w:rPr>
              <w:t>moderate</w:t>
            </w:r>
          </w:p>
          <w:p w:rsidRPr="00B939BB" w:rsidR="00585DC6" w:rsidP="00B94B35" w:rsidRDefault="00585DC6" w14:paraId="79D37658"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5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5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5B"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5C"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5D"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5F" w14:textId="77777777">
      <w:pPr>
        <w:snapToGrid w:val="0"/>
        <w:spacing w:after="120"/>
        <w:rPr>
          <w:rFonts w:ascii="Times New Roman" w:hAnsi="Times New Roman"/>
          <w:lang w:val="en-US"/>
        </w:rPr>
      </w:pPr>
    </w:p>
    <w:p w:rsidR="00254B4F" w:rsidP="00080D44" w:rsidRDefault="00254B4F" w14:paraId="79D37660" w14:textId="2EF90A68">
      <w:pPr>
        <w:snapToGrid w:val="0"/>
        <w:spacing w:after="120"/>
        <w:rPr>
          <w:rFonts w:ascii="Times New Roman" w:hAnsi="Times New Roman"/>
          <w:lang w:val="en-US"/>
        </w:rPr>
      </w:pPr>
      <w:r>
        <w:rPr>
          <w:rFonts w:ascii="Times New Roman" w:hAnsi="Times New Roman"/>
          <w:lang w:val="en-US"/>
        </w:rPr>
        <w:t xml:space="preserve">Response: </w:t>
      </w:r>
      <w:r w:rsidR="00CC75DA">
        <w:rPr>
          <w:rFonts w:ascii="Times New Roman" w:hAnsi="Times New Roman"/>
          <w:lang w:val="en-US"/>
        </w:rPr>
        <w:t xml:space="preserve">Currently no targeted management schemes exist for oriental </w:t>
      </w:r>
      <w:r w:rsidR="00F8765B">
        <w:rPr>
          <w:rFonts w:ascii="Times New Roman" w:hAnsi="Times New Roman"/>
          <w:lang w:val="en-US"/>
        </w:rPr>
        <w:t>weatherfish</w:t>
      </w:r>
      <w:r w:rsidR="00CC75DA">
        <w:rPr>
          <w:rFonts w:ascii="Times New Roman" w:hAnsi="Times New Roman"/>
          <w:lang w:val="en-US"/>
        </w:rPr>
        <w:t xml:space="preserve"> in the RA area.</w:t>
      </w:r>
      <w:r w:rsidR="00D2051F">
        <w:rPr>
          <w:rFonts w:ascii="Times New Roman" w:hAnsi="Times New Roman"/>
          <w:lang w:val="en-US"/>
        </w:rPr>
        <w:t xml:space="preserve"> In the past, only one management programme of oriental weatherfish in the RA area was reported (i.e. for </w:t>
      </w:r>
      <w:r w:rsidR="002555B8">
        <w:rPr>
          <w:rFonts w:ascii="Times New Roman" w:hAnsi="Times New Roman"/>
          <w:lang w:val="en-US"/>
        </w:rPr>
        <w:t xml:space="preserve">the </w:t>
      </w:r>
      <w:r w:rsidR="00D2051F">
        <w:rPr>
          <w:rFonts w:ascii="Times New Roman" w:hAnsi="Times New Roman"/>
          <w:lang w:val="en-US"/>
        </w:rPr>
        <w:t xml:space="preserve">Netherlands (Binnendijk et al. 2017)). However, if </w:t>
      </w:r>
      <w:r w:rsidRPr="00D2051F" w:rsidR="00D2051F">
        <w:rPr>
          <w:rFonts w:ascii="Times New Roman" w:hAnsi="Times New Roman"/>
          <w:i/>
          <w:lang w:val="en-US"/>
        </w:rPr>
        <w:t>M. anguillicaudatus</w:t>
      </w:r>
      <w:r w:rsidR="00D2051F">
        <w:rPr>
          <w:rFonts w:ascii="Times New Roman" w:hAnsi="Times New Roman"/>
          <w:lang w:val="en-US"/>
        </w:rPr>
        <w:t xml:space="preserve"> were to further spread and establish large populations, then management costs would increase with expanding populations.</w:t>
      </w:r>
    </w:p>
    <w:p w:rsidR="004D4C58" w:rsidP="00080D44" w:rsidRDefault="004D4C58" w14:paraId="79D37661" w14:textId="77777777">
      <w:pPr>
        <w:snapToGrid w:val="0"/>
        <w:spacing w:after="120"/>
        <w:rPr>
          <w:rFonts w:ascii="Times New Roman" w:hAnsi="Times New Roman"/>
          <w:lang w:val="en-US"/>
        </w:rPr>
      </w:pPr>
    </w:p>
    <w:p w:rsidRPr="001026A1" w:rsidR="00AC0EF3" w:rsidP="001026A1" w:rsidRDefault="0062169B" w14:paraId="79D37662" w14:textId="77777777">
      <w:pPr>
        <w:pStyle w:val="berschrift3"/>
        <w:rPr>
          <w:rFonts w:ascii="Times New Roman" w:hAnsi="Times New Roman"/>
          <w:sz w:val="28"/>
          <w:szCs w:val="28"/>
          <w:lang w:val="fr-CH"/>
        </w:rPr>
      </w:pPr>
      <w:bookmarkStart w:name="_Toc45569537" w:id="10"/>
      <w:r w:rsidRPr="001026A1">
        <w:rPr>
          <w:rFonts w:ascii="Times New Roman" w:hAnsi="Times New Roman"/>
          <w:sz w:val="28"/>
          <w:szCs w:val="28"/>
          <w:lang w:val="fr-CH"/>
        </w:rPr>
        <w:t>Social and human health impacts</w:t>
      </w:r>
      <w:bookmarkEnd w:id="10"/>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85DC6" w:rsidTr="00B94B35" w14:paraId="79D37669" w14:textId="77777777">
        <w:tc>
          <w:tcPr>
            <w:tcW w:w="9212" w:type="dxa"/>
            <w:shd w:val="clear" w:color="auto" w:fill="auto"/>
          </w:tcPr>
          <w:p w:rsidRPr="00B94B35" w:rsidR="00585DC6" w:rsidP="00B94B35" w:rsidRDefault="00585DC6" w14:paraId="79D3766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79D37664"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79D37665"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79D37666"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79D37667"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B65D6E" w:rsidR="00585DC6" w:rsidP="00B94B35" w:rsidRDefault="00585DC6" w14:paraId="79D37668" w14:textId="77777777">
            <w:pPr>
              <w:snapToGrid w:val="0"/>
              <w:spacing w:after="120" w:line="240" w:lineRule="auto"/>
              <w:rPr>
                <w:rFonts w:ascii="Times New Roman" w:hAnsi="Times New Roman"/>
                <w:lang w:val="en-GB"/>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B65D6E" w:rsidR="00585DC6" w:rsidP="00BD226F" w:rsidRDefault="00585DC6" w14:paraId="79D3766A" w14:textId="77777777">
      <w:pPr>
        <w:snapToGrid w:val="0"/>
        <w:rPr>
          <w:rFonts w:ascii="Times New Roman" w:hAnsi="Times New Roman"/>
          <w:lang w:val="en-GB"/>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75" w14:textId="77777777">
        <w:tc>
          <w:tcPr>
            <w:tcW w:w="1536" w:type="dxa"/>
            <w:shd w:val="clear" w:color="auto" w:fill="auto"/>
          </w:tcPr>
          <w:p w:rsidRPr="00752184" w:rsidR="00585DC6" w:rsidP="00B94B35" w:rsidRDefault="00585DC6" w14:paraId="79D3766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07DCA" w:rsidR="00585DC6" w:rsidP="00B94B35" w:rsidRDefault="00585DC6" w14:paraId="79D3766C" w14:textId="77777777">
            <w:pPr>
              <w:spacing w:after="0"/>
              <w:rPr>
                <w:rFonts w:ascii="Times New Roman" w:hAnsi="Times New Roman"/>
                <w:b/>
                <w:lang w:val="en-US"/>
              </w:rPr>
            </w:pPr>
            <w:r w:rsidRPr="00207DCA">
              <w:rPr>
                <w:rFonts w:ascii="Times New Roman" w:hAnsi="Times New Roman"/>
                <w:b/>
                <w:lang w:val="en-US"/>
              </w:rPr>
              <w:t>minimal</w:t>
            </w:r>
          </w:p>
          <w:p w:rsidRPr="00B939BB" w:rsidR="00585DC6" w:rsidP="00B94B35" w:rsidRDefault="00585DC6" w14:paraId="79D3766D"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79D3766E"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6F"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7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7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07DCA" w:rsidR="00585DC6" w:rsidP="00B94B35" w:rsidRDefault="00585DC6" w14:paraId="79D37672" w14:textId="77777777">
            <w:pPr>
              <w:spacing w:after="0"/>
              <w:rPr>
                <w:rFonts w:ascii="Times New Roman" w:hAnsi="Times New Roman"/>
                <w:b/>
              </w:rPr>
            </w:pPr>
            <w:r w:rsidRPr="00207DCA">
              <w:rPr>
                <w:rFonts w:ascii="Times New Roman" w:hAnsi="Times New Roman"/>
                <w:b/>
              </w:rPr>
              <w:t>low</w:t>
            </w:r>
          </w:p>
          <w:p w:rsidRPr="00207DCA" w:rsidR="00585DC6" w:rsidP="00B94B35" w:rsidRDefault="00585DC6" w14:paraId="79D37673" w14:textId="77777777">
            <w:pPr>
              <w:spacing w:after="0"/>
              <w:rPr>
                <w:rFonts w:ascii="Times New Roman" w:hAnsi="Times New Roman"/>
              </w:rPr>
            </w:pPr>
            <w:r w:rsidRPr="00207DCA">
              <w:rPr>
                <w:rFonts w:ascii="Times New Roman" w:hAnsi="Times New Roman"/>
              </w:rPr>
              <w:t>medium</w:t>
            </w:r>
          </w:p>
          <w:p w:rsidRPr="00752184" w:rsidR="00585DC6" w:rsidP="00B94B35" w:rsidRDefault="00585DC6" w14:paraId="79D37674"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76" w14:textId="77777777">
      <w:pPr>
        <w:snapToGrid w:val="0"/>
        <w:spacing w:after="120"/>
        <w:rPr>
          <w:rFonts w:ascii="Times New Roman" w:hAnsi="Times New Roman"/>
          <w:lang w:val="fr-CH"/>
        </w:rPr>
      </w:pPr>
    </w:p>
    <w:p w:rsidR="00254B4F" w:rsidP="00080D44" w:rsidRDefault="00254B4F" w14:paraId="79D37677" w14:textId="77777777">
      <w:pPr>
        <w:snapToGrid w:val="0"/>
        <w:spacing w:after="120"/>
        <w:rPr>
          <w:rFonts w:ascii="Times New Roman" w:hAnsi="Times New Roman"/>
          <w:lang w:val="en-US"/>
        </w:rPr>
      </w:pPr>
      <w:r>
        <w:rPr>
          <w:rFonts w:ascii="Times New Roman" w:hAnsi="Times New Roman"/>
          <w:lang w:val="en-US"/>
        </w:rPr>
        <w:t xml:space="preserve">Response: </w:t>
      </w:r>
      <w:r w:rsidRPr="00207DCA" w:rsidR="00207DCA">
        <w:rPr>
          <w:rFonts w:ascii="Times New Roman" w:hAnsi="Times New Roman"/>
          <w:lang w:val="en-US"/>
        </w:rPr>
        <w:t xml:space="preserve">No information has been found on the issue </w:t>
      </w:r>
      <w:r w:rsidR="00207DCA">
        <w:rPr>
          <w:rFonts w:ascii="Times New Roman" w:hAnsi="Times New Roman"/>
          <w:lang w:val="en-US"/>
        </w:rPr>
        <w:t>and although no information on s</w:t>
      </w:r>
      <w:r w:rsidRPr="00207DCA" w:rsidR="00207DCA">
        <w:rPr>
          <w:rFonts w:ascii="Times New Roman" w:hAnsi="Times New Roman"/>
          <w:lang w:val="en-US"/>
        </w:rPr>
        <w:t xml:space="preserve">ocial and human health impacts </w:t>
      </w:r>
      <w:r w:rsidR="00207DCA">
        <w:rPr>
          <w:rFonts w:ascii="Times New Roman" w:hAnsi="Times New Roman"/>
          <w:lang w:val="en-US"/>
        </w:rPr>
        <w:t>is available</w:t>
      </w:r>
      <w:r w:rsidR="00D2051F">
        <w:rPr>
          <w:rFonts w:ascii="Times New Roman" w:hAnsi="Times New Roman"/>
          <w:lang w:val="en-US"/>
        </w:rPr>
        <w:t xml:space="preserve"> for the RA area</w:t>
      </w:r>
      <w:r w:rsidR="00207DCA">
        <w:rPr>
          <w:rFonts w:ascii="Times New Roman" w:hAnsi="Times New Roman"/>
          <w:lang w:val="en-US"/>
        </w:rPr>
        <w:t>, it can be assumed that this is only minimal</w:t>
      </w:r>
      <w:r w:rsidR="00D2051F">
        <w:rPr>
          <w:rFonts w:ascii="Times New Roman" w:hAnsi="Times New Roman"/>
          <w:lang w:val="en-US"/>
        </w:rPr>
        <w:t xml:space="preserve"> since reports from other (longer) invaded areas (e.g. Australia and the USA) do not explicitly mention these impacts either (Frable 2008, Koster et al. 2002).</w:t>
      </w:r>
    </w:p>
    <w:p w:rsidR="0062169B" w:rsidP="00080D44" w:rsidRDefault="0062169B" w14:paraId="79D3767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585DC6" w:rsidTr="00B94B35" w14:paraId="79D3767B" w14:textId="77777777">
        <w:tc>
          <w:tcPr>
            <w:tcW w:w="9212" w:type="dxa"/>
            <w:shd w:val="clear" w:color="auto" w:fill="auto"/>
          </w:tcPr>
          <w:p w:rsidRPr="00B94B35" w:rsidR="00585DC6" w:rsidP="00B94B35" w:rsidRDefault="00585DC6" w14:paraId="79D3767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585DC6" w:rsidP="00B94B35" w:rsidRDefault="00585DC6" w14:paraId="79D3767A"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585DC6" w:rsidP="0062169B" w:rsidRDefault="00585DC6" w14:paraId="79D3767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88" w14:textId="77777777">
        <w:tc>
          <w:tcPr>
            <w:tcW w:w="1536" w:type="dxa"/>
            <w:shd w:val="clear" w:color="auto" w:fill="auto"/>
          </w:tcPr>
          <w:p w:rsidRPr="00752184" w:rsidR="008341CD" w:rsidP="00B94B35" w:rsidRDefault="008341CD" w14:paraId="79D376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736E0" w:rsidR="008341CD" w:rsidP="00B94B35" w:rsidRDefault="008341CD" w14:paraId="79D3767F" w14:textId="77777777">
            <w:pPr>
              <w:spacing w:after="0"/>
              <w:rPr>
                <w:rFonts w:ascii="Times New Roman" w:hAnsi="Times New Roman"/>
                <w:b/>
                <w:lang w:val="en-US"/>
              </w:rPr>
            </w:pPr>
            <w:r w:rsidRPr="008736E0">
              <w:rPr>
                <w:rFonts w:ascii="Times New Roman" w:hAnsi="Times New Roman"/>
                <w:b/>
                <w:lang w:val="en-US"/>
              </w:rPr>
              <w:t>minimal</w:t>
            </w:r>
          </w:p>
          <w:p w:rsidRPr="00B939BB" w:rsidR="008341CD" w:rsidP="00B94B35" w:rsidRDefault="008341CD" w14:paraId="79D37680"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9D37681"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9D37682"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8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736E0" w:rsidR="008341CD" w:rsidP="00B94B35" w:rsidRDefault="008341CD" w14:paraId="79D37685" w14:textId="77777777">
            <w:pPr>
              <w:spacing w:after="0"/>
              <w:rPr>
                <w:rFonts w:ascii="Times New Roman" w:hAnsi="Times New Roman"/>
                <w:b/>
              </w:rPr>
            </w:pPr>
            <w:r w:rsidRPr="008736E0">
              <w:rPr>
                <w:rFonts w:ascii="Times New Roman" w:hAnsi="Times New Roman"/>
                <w:b/>
              </w:rPr>
              <w:t>low</w:t>
            </w:r>
          </w:p>
          <w:p w:rsidRPr="00752184" w:rsidR="008341CD" w:rsidP="00B94B35" w:rsidRDefault="008341CD" w14:paraId="79D37686"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9D37687" w14:textId="77777777">
            <w:pPr>
              <w:snapToGrid w:val="0"/>
              <w:spacing w:after="0"/>
              <w:rPr>
                <w:rFonts w:ascii="Times New Roman" w:hAnsi="Times New Roman"/>
                <w:b/>
              </w:rPr>
            </w:pPr>
            <w:r w:rsidRPr="00752184">
              <w:rPr>
                <w:rFonts w:ascii="Times New Roman" w:hAnsi="Times New Roman"/>
              </w:rPr>
              <w:t>high</w:t>
            </w:r>
          </w:p>
        </w:tc>
      </w:tr>
    </w:tbl>
    <w:p w:rsidR="008341CD" w:rsidP="00080D44" w:rsidRDefault="008341CD" w14:paraId="79D37689" w14:textId="77777777">
      <w:pPr>
        <w:snapToGrid w:val="0"/>
        <w:spacing w:after="120"/>
        <w:rPr>
          <w:rFonts w:ascii="Times New Roman" w:hAnsi="Times New Roman"/>
          <w:lang w:val="en-US"/>
        </w:rPr>
      </w:pPr>
    </w:p>
    <w:p w:rsidR="00254B4F" w:rsidP="00080D44" w:rsidRDefault="00254B4F" w14:paraId="79D3768A" w14:textId="5738D746">
      <w:pPr>
        <w:snapToGrid w:val="0"/>
        <w:spacing w:after="120"/>
        <w:rPr>
          <w:rFonts w:ascii="Times New Roman" w:hAnsi="Times New Roman"/>
          <w:lang w:val="en-US"/>
        </w:rPr>
      </w:pPr>
      <w:r>
        <w:rPr>
          <w:rFonts w:ascii="Times New Roman" w:hAnsi="Times New Roman"/>
          <w:lang w:val="en-US"/>
        </w:rPr>
        <w:t xml:space="preserve">Response: </w:t>
      </w:r>
      <w:r w:rsidRPr="00207DCA" w:rsidR="00207DCA">
        <w:rPr>
          <w:rFonts w:ascii="Times New Roman" w:hAnsi="Times New Roman"/>
          <w:lang w:val="en-US"/>
        </w:rPr>
        <w:t>No information has been found on the issue</w:t>
      </w:r>
      <w:r w:rsidR="00003F1E">
        <w:rPr>
          <w:rFonts w:ascii="Times New Roman" w:hAnsi="Times New Roman"/>
          <w:lang w:val="en-US"/>
        </w:rPr>
        <w:t xml:space="preserve"> but see previous answer.</w:t>
      </w:r>
    </w:p>
    <w:p w:rsidR="0062169B" w:rsidP="00080D44" w:rsidRDefault="0062169B" w14:paraId="79D3768B" w14:textId="77777777">
      <w:pPr>
        <w:snapToGrid w:val="0"/>
        <w:spacing w:after="120"/>
        <w:rPr>
          <w:rFonts w:ascii="Times New Roman" w:hAnsi="Times New Roman"/>
          <w:lang w:val="en-US"/>
        </w:rPr>
      </w:pPr>
    </w:p>
    <w:p w:rsidRPr="001026A1" w:rsidR="0062169B" w:rsidP="001026A1" w:rsidRDefault="0062169B" w14:paraId="79D3768C" w14:textId="77777777">
      <w:pPr>
        <w:pStyle w:val="berschrift3"/>
        <w:rPr>
          <w:rFonts w:ascii="Times New Roman" w:hAnsi="Times New Roman"/>
          <w:sz w:val="28"/>
          <w:szCs w:val="28"/>
          <w:lang w:val="fr-CH"/>
        </w:rPr>
      </w:pPr>
      <w:bookmarkStart w:name="_Toc45569538" w:id="11"/>
      <w:r w:rsidRPr="001026A1">
        <w:rPr>
          <w:rFonts w:ascii="Times New Roman" w:hAnsi="Times New Roman"/>
          <w:sz w:val="28"/>
          <w:szCs w:val="28"/>
          <w:lang w:val="fr-CH"/>
        </w:rPr>
        <w:t>Other impacts</w:t>
      </w:r>
      <w:bookmarkEnd w:id="1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341CD" w:rsidTr="00B94B35" w14:paraId="79D3768E" w14:textId="77777777">
        <w:tc>
          <w:tcPr>
            <w:tcW w:w="9212" w:type="dxa"/>
            <w:shd w:val="clear" w:color="auto" w:fill="auto"/>
          </w:tcPr>
          <w:p w:rsidRPr="00B94B35" w:rsidR="008341CD" w:rsidP="00E40CD6" w:rsidRDefault="008341CD" w14:paraId="79D3768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79D3768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9A" w14:textId="77777777">
        <w:tc>
          <w:tcPr>
            <w:tcW w:w="1536" w:type="dxa"/>
            <w:shd w:val="clear" w:color="auto" w:fill="auto"/>
          </w:tcPr>
          <w:p w:rsidRPr="00752184" w:rsidR="008341CD" w:rsidP="00B94B35" w:rsidRDefault="008341CD" w14:paraId="79D3769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79D37691"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79D37692" w14:textId="77777777">
            <w:pPr>
              <w:spacing w:after="0"/>
              <w:rPr>
                <w:rFonts w:ascii="Times New Roman" w:hAnsi="Times New Roman"/>
                <w:lang w:val="en-US"/>
              </w:rPr>
            </w:pPr>
            <w:r>
              <w:rPr>
                <w:rFonts w:ascii="Times New Roman" w:hAnsi="Times New Roman"/>
                <w:lang w:val="en-US"/>
              </w:rPr>
              <w:t>minor</w:t>
            </w:r>
          </w:p>
          <w:p w:rsidRPr="00534B66" w:rsidR="008341CD" w:rsidP="00B94B35" w:rsidRDefault="008341CD" w14:paraId="79D37693" w14:textId="77777777">
            <w:pPr>
              <w:spacing w:after="0"/>
              <w:rPr>
                <w:rFonts w:ascii="Times New Roman" w:hAnsi="Times New Roman"/>
                <w:b/>
                <w:lang w:val="en-US"/>
              </w:rPr>
            </w:pPr>
            <w:r w:rsidRPr="00534B66">
              <w:rPr>
                <w:rFonts w:ascii="Times New Roman" w:hAnsi="Times New Roman"/>
                <w:b/>
                <w:lang w:val="en-US"/>
              </w:rPr>
              <w:t>moderate</w:t>
            </w:r>
          </w:p>
          <w:p w:rsidRPr="00B939BB" w:rsidR="008341CD" w:rsidP="00B94B35" w:rsidRDefault="008341CD" w14:paraId="79D37694"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9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79D37697" w14:textId="77777777">
            <w:pPr>
              <w:spacing w:after="0"/>
              <w:rPr>
                <w:rFonts w:ascii="Times New Roman" w:hAnsi="Times New Roman"/>
              </w:rPr>
            </w:pPr>
            <w:r w:rsidRPr="00752184">
              <w:rPr>
                <w:rFonts w:ascii="Times New Roman" w:hAnsi="Times New Roman"/>
              </w:rPr>
              <w:t>low</w:t>
            </w:r>
          </w:p>
          <w:p w:rsidRPr="00D2051F" w:rsidR="008341CD" w:rsidP="00B94B35" w:rsidRDefault="008341CD" w14:paraId="79D37698" w14:textId="77777777">
            <w:pPr>
              <w:spacing w:after="0"/>
              <w:rPr>
                <w:rFonts w:ascii="Times New Roman" w:hAnsi="Times New Roman"/>
              </w:rPr>
            </w:pPr>
            <w:r w:rsidRPr="00D2051F">
              <w:rPr>
                <w:rFonts w:ascii="Times New Roman" w:hAnsi="Times New Roman"/>
              </w:rPr>
              <w:t>medium</w:t>
            </w:r>
          </w:p>
          <w:p w:rsidRPr="00D2051F" w:rsidR="008341CD" w:rsidP="00B94B35" w:rsidRDefault="008341CD" w14:paraId="79D37699" w14:textId="77777777">
            <w:pPr>
              <w:snapToGrid w:val="0"/>
              <w:spacing w:after="0"/>
              <w:rPr>
                <w:rFonts w:ascii="Times New Roman" w:hAnsi="Times New Roman"/>
                <w:b/>
              </w:rPr>
            </w:pPr>
            <w:r w:rsidRPr="00D2051F">
              <w:rPr>
                <w:rFonts w:ascii="Times New Roman" w:hAnsi="Times New Roman"/>
                <w:b/>
              </w:rPr>
              <w:t>high</w:t>
            </w:r>
          </w:p>
        </w:tc>
      </w:tr>
    </w:tbl>
    <w:p w:rsidR="008341CD" w:rsidP="00080D44" w:rsidRDefault="008341CD" w14:paraId="79D3769B" w14:textId="77777777">
      <w:pPr>
        <w:snapToGrid w:val="0"/>
        <w:spacing w:after="120"/>
        <w:rPr>
          <w:rFonts w:ascii="Times New Roman" w:hAnsi="Times New Roman"/>
          <w:lang w:val="en-US"/>
        </w:rPr>
      </w:pPr>
    </w:p>
    <w:p w:rsidR="00254B4F" w:rsidP="00080D44" w:rsidRDefault="00254B4F" w14:paraId="79D3769C" w14:textId="1A6BEDA2">
      <w:pPr>
        <w:snapToGrid w:val="0"/>
        <w:spacing w:after="120"/>
        <w:rPr>
          <w:rFonts w:ascii="Times New Roman" w:hAnsi="Times New Roman"/>
          <w:lang w:val="en-US"/>
        </w:rPr>
      </w:pPr>
      <w:r>
        <w:rPr>
          <w:rFonts w:ascii="Times New Roman" w:hAnsi="Times New Roman"/>
          <w:lang w:val="en-US"/>
        </w:rPr>
        <w:t xml:space="preserve">Response: </w:t>
      </w:r>
      <w:r w:rsidRPr="00207DCA" w:rsidR="00207DCA">
        <w:rPr>
          <w:rFonts w:ascii="Times New Roman" w:hAnsi="Times New Roman"/>
          <w:i/>
          <w:lang w:val="en-US"/>
        </w:rPr>
        <w:t>M</w:t>
      </w:r>
      <w:r w:rsidR="008B2A0C">
        <w:rPr>
          <w:rFonts w:ascii="Times New Roman" w:hAnsi="Times New Roman"/>
          <w:i/>
          <w:lang w:val="en-US"/>
        </w:rPr>
        <w:t>isgurnus</w:t>
      </w:r>
      <w:r w:rsidRPr="00207DCA" w:rsidR="00207DCA">
        <w:rPr>
          <w:rFonts w:ascii="Times New Roman" w:hAnsi="Times New Roman"/>
          <w:i/>
          <w:lang w:val="en-US"/>
        </w:rPr>
        <w:t xml:space="preserve"> anguillicaudatus</w:t>
      </w:r>
      <w:r w:rsidRPr="00207DCA" w:rsidR="00207DCA">
        <w:rPr>
          <w:rFonts w:ascii="Times New Roman" w:hAnsi="Times New Roman"/>
          <w:lang w:val="en-US"/>
        </w:rPr>
        <w:t xml:space="preserve"> has been responsible for the establishment of the parasitic flatworm </w:t>
      </w:r>
      <w:r w:rsidRPr="00207DCA" w:rsidR="00207DCA">
        <w:rPr>
          <w:rFonts w:ascii="Times New Roman" w:hAnsi="Times New Roman"/>
          <w:i/>
          <w:lang w:val="en-US"/>
        </w:rPr>
        <w:t>Gyrodactylus macracanthus</w:t>
      </w:r>
      <w:r w:rsidRPr="00207DCA" w:rsidR="00207DCA">
        <w:rPr>
          <w:rFonts w:ascii="Times New Roman" w:hAnsi="Times New Roman"/>
          <w:lang w:val="en-US"/>
        </w:rPr>
        <w:t xml:space="preserve"> (Dove </w:t>
      </w:r>
      <w:r w:rsidR="00A960A2">
        <w:rPr>
          <w:rFonts w:ascii="Times New Roman" w:hAnsi="Times New Roman"/>
          <w:lang w:val="en-US"/>
        </w:rPr>
        <w:t>and</w:t>
      </w:r>
      <w:r w:rsidRPr="00207DCA" w:rsidR="00207DCA">
        <w:rPr>
          <w:rFonts w:ascii="Times New Roman" w:hAnsi="Times New Roman"/>
          <w:lang w:val="en-US"/>
        </w:rPr>
        <w:t xml:space="preserve"> Ernst 1998) in Australia. Ogawa (1994) names this loach as host of the gill parasite </w:t>
      </w:r>
      <w:r w:rsidRPr="00207DCA" w:rsidR="00207DCA">
        <w:rPr>
          <w:rFonts w:ascii="Times New Roman" w:hAnsi="Times New Roman"/>
          <w:i/>
          <w:lang w:val="en-US"/>
        </w:rPr>
        <w:t>Ancyrocephalus cruciatus</w:t>
      </w:r>
      <w:r w:rsidRPr="00207DCA" w:rsidR="00207DCA">
        <w:rPr>
          <w:rFonts w:ascii="Times New Roman" w:hAnsi="Times New Roman"/>
          <w:lang w:val="en-US"/>
        </w:rPr>
        <w:t xml:space="preserve">, fin parasite </w:t>
      </w:r>
      <w:r w:rsidRPr="00207DCA" w:rsidR="00207DCA">
        <w:rPr>
          <w:rFonts w:ascii="Times New Roman" w:hAnsi="Times New Roman"/>
          <w:i/>
          <w:lang w:val="en-US"/>
        </w:rPr>
        <w:t>Gyrodactylus micracanthus</w:t>
      </w:r>
      <w:r w:rsidRPr="00207DCA" w:rsidR="00207DCA">
        <w:rPr>
          <w:rFonts w:ascii="Times New Roman" w:hAnsi="Times New Roman"/>
          <w:lang w:val="en-US"/>
        </w:rPr>
        <w:t xml:space="preserve">, and other unidentified fin and gill parasites of the genus </w:t>
      </w:r>
      <w:r w:rsidRPr="00207DCA" w:rsidR="00207DCA">
        <w:rPr>
          <w:rFonts w:ascii="Times New Roman" w:hAnsi="Times New Roman"/>
          <w:i/>
          <w:lang w:val="en-US"/>
        </w:rPr>
        <w:t>Gyrodactylus</w:t>
      </w:r>
      <w:r w:rsidRPr="00207DCA" w:rsidR="00207DCA">
        <w:rPr>
          <w:rFonts w:ascii="Times New Roman" w:hAnsi="Times New Roman"/>
          <w:lang w:val="en-US"/>
        </w:rPr>
        <w:t xml:space="preserve">. </w:t>
      </w:r>
      <w:r w:rsidRPr="00207DCA" w:rsidR="00207DCA">
        <w:rPr>
          <w:rFonts w:ascii="Times New Roman" w:hAnsi="Times New Roman"/>
          <w:i/>
          <w:lang w:val="en-US"/>
        </w:rPr>
        <w:t>M</w:t>
      </w:r>
      <w:r w:rsidR="008B2A0C">
        <w:rPr>
          <w:rFonts w:ascii="Times New Roman" w:hAnsi="Times New Roman"/>
          <w:i/>
          <w:lang w:val="en-US"/>
        </w:rPr>
        <w:t>isgurnus</w:t>
      </w:r>
      <w:r w:rsidRPr="00207DCA" w:rsidR="00207DCA">
        <w:rPr>
          <w:rFonts w:ascii="Times New Roman" w:hAnsi="Times New Roman"/>
          <w:i/>
          <w:lang w:val="en-US"/>
        </w:rPr>
        <w:t xml:space="preserve"> anguillicaudatus</w:t>
      </w:r>
      <w:r w:rsidRPr="00207DCA" w:rsidR="00207DCA">
        <w:rPr>
          <w:rFonts w:ascii="Times New Roman" w:hAnsi="Times New Roman"/>
          <w:lang w:val="en-US"/>
        </w:rPr>
        <w:t xml:space="preserve"> can also host the parasite </w:t>
      </w:r>
      <w:r w:rsidRPr="00207DCA" w:rsidR="00207DCA">
        <w:rPr>
          <w:rFonts w:ascii="Times New Roman" w:hAnsi="Times New Roman"/>
          <w:i/>
          <w:lang w:val="en-US"/>
        </w:rPr>
        <w:t>Acanthocephalus opsariichthydis</w:t>
      </w:r>
      <w:r w:rsidRPr="00207DCA" w:rsidR="00207DCA">
        <w:rPr>
          <w:rFonts w:ascii="Times New Roman" w:hAnsi="Times New Roman"/>
          <w:lang w:val="en-US"/>
        </w:rPr>
        <w:t xml:space="preserve"> (Amin et al. 2007). In addition, also the gill parasites </w:t>
      </w:r>
      <w:r w:rsidRPr="00207DCA" w:rsidR="00207DCA">
        <w:rPr>
          <w:rFonts w:ascii="Times New Roman" w:hAnsi="Times New Roman"/>
          <w:i/>
          <w:lang w:val="en-US"/>
        </w:rPr>
        <w:t>Trichodina lechriodentata</w:t>
      </w:r>
      <w:r w:rsidRPr="00207DCA" w:rsidR="00207DCA">
        <w:rPr>
          <w:rFonts w:ascii="Times New Roman" w:hAnsi="Times New Roman"/>
          <w:lang w:val="en-US"/>
        </w:rPr>
        <w:t xml:space="preserve"> and </w:t>
      </w:r>
      <w:r w:rsidRPr="00207DCA" w:rsidR="00207DCA">
        <w:rPr>
          <w:rFonts w:ascii="Times New Roman" w:hAnsi="Times New Roman"/>
          <w:i/>
          <w:lang w:val="en-US"/>
        </w:rPr>
        <w:t>Trichodina modesta</w:t>
      </w:r>
      <w:r w:rsidRPr="00207DCA" w:rsidR="00207DCA">
        <w:rPr>
          <w:rFonts w:ascii="Times New Roman" w:hAnsi="Times New Roman"/>
          <w:lang w:val="en-US"/>
        </w:rPr>
        <w:t xml:space="preserve"> were found in oriental </w:t>
      </w:r>
      <w:r w:rsidR="00F8765B">
        <w:rPr>
          <w:rFonts w:ascii="Times New Roman" w:hAnsi="Times New Roman"/>
          <w:lang w:val="en-US"/>
        </w:rPr>
        <w:t>weatherfish</w:t>
      </w:r>
      <w:r w:rsidRPr="00207DCA" w:rsidR="00207DCA">
        <w:rPr>
          <w:rFonts w:ascii="Times New Roman" w:hAnsi="Times New Roman"/>
          <w:lang w:val="en-US"/>
        </w:rPr>
        <w:t xml:space="preserve"> (Zhao </w:t>
      </w:r>
      <w:r w:rsidR="00A960A2">
        <w:rPr>
          <w:rFonts w:ascii="Times New Roman" w:hAnsi="Times New Roman"/>
          <w:lang w:val="en-US"/>
        </w:rPr>
        <w:t>and</w:t>
      </w:r>
      <w:r w:rsidRPr="00207DCA" w:rsidR="00207DCA">
        <w:rPr>
          <w:rFonts w:ascii="Times New Roman" w:hAnsi="Times New Roman"/>
          <w:lang w:val="en-US"/>
        </w:rPr>
        <w:t xml:space="preserve"> Tang 2007). Reyda et al. (2019) report the introduction of at least three </w:t>
      </w:r>
      <w:r w:rsidRPr="00207DCA" w:rsidR="00207DCA">
        <w:rPr>
          <w:rFonts w:ascii="Times New Roman" w:hAnsi="Times New Roman"/>
          <w:i/>
          <w:lang w:val="en-US"/>
        </w:rPr>
        <w:t>Gyrodactylus</w:t>
      </w:r>
      <w:r w:rsidRPr="00207DCA" w:rsidR="00207DCA">
        <w:rPr>
          <w:rFonts w:ascii="Times New Roman" w:hAnsi="Times New Roman"/>
          <w:lang w:val="en-US"/>
        </w:rPr>
        <w:t xml:space="preserve"> species in the USA through orental </w:t>
      </w:r>
      <w:r w:rsidR="00F8765B">
        <w:rPr>
          <w:rFonts w:ascii="Times New Roman" w:hAnsi="Times New Roman"/>
          <w:lang w:val="en-US"/>
        </w:rPr>
        <w:t>weatherfish</w:t>
      </w:r>
      <w:r w:rsidRPr="00207DCA" w:rsidR="00207DCA">
        <w:rPr>
          <w:rFonts w:ascii="Times New Roman" w:hAnsi="Times New Roman"/>
          <w:lang w:val="en-US"/>
        </w:rPr>
        <w:t>.</w:t>
      </w:r>
      <w:r w:rsidR="00207DCA">
        <w:rPr>
          <w:rFonts w:ascii="Times New Roman" w:hAnsi="Times New Roman"/>
          <w:lang w:val="en-US"/>
        </w:rPr>
        <w:t xml:space="preserve"> These parasite</w:t>
      </w:r>
      <w:r w:rsidR="00EE1FD1">
        <w:rPr>
          <w:rFonts w:ascii="Times New Roman" w:hAnsi="Times New Roman"/>
          <w:lang w:val="en-US"/>
        </w:rPr>
        <w:t>s</w:t>
      </w:r>
      <w:r w:rsidR="00207DCA">
        <w:rPr>
          <w:rFonts w:ascii="Times New Roman" w:hAnsi="Times New Roman"/>
          <w:lang w:val="en-US"/>
        </w:rPr>
        <w:t xml:space="preserve"> can potentially infect indigenous fish species and can cause mortalities in aquaculture as was the case with another </w:t>
      </w:r>
      <w:r w:rsidRPr="00207DCA" w:rsidR="00207DCA">
        <w:rPr>
          <w:rFonts w:ascii="Times New Roman" w:hAnsi="Times New Roman"/>
          <w:i/>
          <w:lang w:val="en-US"/>
        </w:rPr>
        <w:t>Gyrodactylus</w:t>
      </w:r>
      <w:r w:rsidR="00207DCA">
        <w:rPr>
          <w:rFonts w:ascii="Times New Roman" w:hAnsi="Times New Roman"/>
          <w:lang w:val="en-US"/>
        </w:rPr>
        <w:t xml:space="preserve"> parasite (</w:t>
      </w:r>
      <w:r w:rsidRPr="00207DCA" w:rsidR="00207DCA">
        <w:rPr>
          <w:rFonts w:ascii="Times New Roman" w:hAnsi="Times New Roman"/>
          <w:i/>
          <w:lang w:val="en-US"/>
        </w:rPr>
        <w:t>G. salaris</w:t>
      </w:r>
      <w:r w:rsidR="00207DCA">
        <w:rPr>
          <w:rFonts w:ascii="Times New Roman" w:hAnsi="Times New Roman"/>
          <w:lang w:val="en-US"/>
        </w:rPr>
        <w:t>) in Norway</w:t>
      </w:r>
      <w:r w:rsidR="006152C1">
        <w:rPr>
          <w:rFonts w:ascii="Times New Roman" w:hAnsi="Times New Roman"/>
          <w:lang w:val="en-US"/>
        </w:rPr>
        <w:t xml:space="preserve"> (Salte et al. 2010)</w:t>
      </w:r>
      <w:r w:rsidR="00207DCA">
        <w:rPr>
          <w:rFonts w:ascii="Times New Roman" w:hAnsi="Times New Roman"/>
          <w:lang w:val="en-US"/>
        </w:rPr>
        <w:t>.</w:t>
      </w:r>
    </w:p>
    <w:p w:rsidR="0062169B" w:rsidP="00080D44" w:rsidRDefault="0062169B" w14:paraId="79D3769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341CD" w:rsidTr="00B94B35" w14:paraId="79D3769F" w14:textId="77777777">
        <w:tc>
          <w:tcPr>
            <w:tcW w:w="9212" w:type="dxa"/>
            <w:shd w:val="clear" w:color="auto" w:fill="auto"/>
          </w:tcPr>
          <w:p w:rsidRPr="00B94B35" w:rsidR="008341CD" w:rsidP="00E40CD6" w:rsidRDefault="008341CD" w14:paraId="79D3769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79D376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AC" w14:textId="77777777">
        <w:tc>
          <w:tcPr>
            <w:tcW w:w="1536" w:type="dxa"/>
            <w:shd w:val="clear" w:color="auto" w:fill="auto"/>
          </w:tcPr>
          <w:p w:rsidRPr="00752184" w:rsidR="008341CD" w:rsidP="00B94B35" w:rsidRDefault="008341CD" w14:paraId="79D376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8B2A0C" w:rsidP="00B94B35" w:rsidRDefault="008B2A0C" w14:paraId="79D376A2" w14:textId="77777777">
            <w:pPr>
              <w:spacing w:after="0"/>
              <w:rPr>
                <w:rFonts w:ascii="Times New Roman" w:hAnsi="Times New Roman"/>
                <w:b/>
                <w:lang w:val="en-US"/>
              </w:rPr>
            </w:pPr>
            <w:r>
              <w:rPr>
                <w:rFonts w:ascii="Times New Roman" w:hAnsi="Times New Roman"/>
                <w:b/>
                <w:lang w:val="en-US"/>
              </w:rPr>
              <w:t>N/A</w:t>
            </w:r>
          </w:p>
          <w:p w:rsidRPr="00D2051F" w:rsidR="008341CD" w:rsidP="00B94B35" w:rsidRDefault="008341CD" w14:paraId="79D376A3" w14:textId="77777777">
            <w:pPr>
              <w:spacing w:after="0"/>
              <w:rPr>
                <w:rFonts w:ascii="Times New Roman" w:hAnsi="Times New Roman"/>
                <w:lang w:val="en-US"/>
              </w:rPr>
            </w:pPr>
            <w:r w:rsidRPr="00D2051F">
              <w:rPr>
                <w:rFonts w:ascii="Times New Roman" w:hAnsi="Times New Roman"/>
                <w:lang w:val="en-US"/>
              </w:rPr>
              <w:t>minimal</w:t>
            </w:r>
          </w:p>
          <w:p w:rsidRPr="00B939BB" w:rsidR="008341CD" w:rsidP="00B94B35" w:rsidRDefault="008341CD" w14:paraId="79D376A4"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9D376A5"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9D376A6"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A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8341CD" w:rsidP="00B94B35" w:rsidRDefault="008341CD" w14:paraId="79D376A9" w14:textId="77777777">
            <w:pPr>
              <w:spacing w:after="0"/>
              <w:rPr>
                <w:rFonts w:ascii="Times New Roman" w:hAnsi="Times New Roman"/>
              </w:rPr>
            </w:pPr>
            <w:r w:rsidRPr="00D2051F">
              <w:rPr>
                <w:rFonts w:ascii="Times New Roman" w:hAnsi="Times New Roman"/>
              </w:rPr>
              <w:t>low</w:t>
            </w:r>
          </w:p>
          <w:p w:rsidRPr="00752184" w:rsidR="008341CD" w:rsidP="00B94B35" w:rsidRDefault="008341CD" w14:paraId="79D376AA"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9D376AB" w14:textId="77777777">
            <w:pPr>
              <w:snapToGrid w:val="0"/>
              <w:spacing w:after="0"/>
              <w:rPr>
                <w:rFonts w:ascii="Times New Roman" w:hAnsi="Times New Roman"/>
                <w:b/>
              </w:rPr>
            </w:pPr>
            <w:r w:rsidRPr="00752184">
              <w:rPr>
                <w:rFonts w:ascii="Times New Roman" w:hAnsi="Times New Roman"/>
              </w:rPr>
              <w:t>high</w:t>
            </w:r>
          </w:p>
        </w:tc>
      </w:tr>
    </w:tbl>
    <w:p w:rsidR="008341CD" w:rsidP="00080D44" w:rsidRDefault="008341CD" w14:paraId="79D376AD" w14:textId="77777777">
      <w:pPr>
        <w:snapToGrid w:val="0"/>
        <w:spacing w:after="120"/>
        <w:rPr>
          <w:rFonts w:ascii="Times New Roman" w:hAnsi="Times New Roman"/>
          <w:lang w:val="en-US"/>
        </w:rPr>
      </w:pPr>
    </w:p>
    <w:p w:rsidR="00254B4F" w:rsidP="00080D44" w:rsidRDefault="00254B4F" w14:paraId="79D376AE" w14:textId="77777777">
      <w:pPr>
        <w:snapToGrid w:val="0"/>
        <w:spacing w:after="120"/>
        <w:rPr>
          <w:rFonts w:ascii="Times New Roman" w:hAnsi="Times New Roman"/>
          <w:lang w:val="en-US"/>
        </w:rPr>
      </w:pPr>
      <w:r>
        <w:rPr>
          <w:rFonts w:ascii="Times New Roman" w:hAnsi="Times New Roman"/>
          <w:lang w:val="en-US"/>
        </w:rPr>
        <w:t xml:space="preserve">Response: </w:t>
      </w:r>
      <w:r w:rsidRPr="00534B66" w:rsidR="00534B66">
        <w:rPr>
          <w:rFonts w:ascii="Times New Roman" w:hAnsi="Times New Roman"/>
          <w:lang w:val="en-US"/>
        </w:rPr>
        <w:t>No information has been found on the issue.</w:t>
      </w:r>
    </w:p>
    <w:p w:rsidR="0062169B" w:rsidP="00080D44" w:rsidRDefault="0062169B" w14:paraId="79D376A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341CD" w:rsidTr="00B94B35" w14:paraId="79D376B1" w14:textId="77777777">
        <w:tc>
          <w:tcPr>
            <w:tcW w:w="9212" w:type="dxa"/>
            <w:shd w:val="clear" w:color="auto" w:fill="auto"/>
          </w:tcPr>
          <w:p w:rsidRPr="00B94B35" w:rsidR="008341CD" w:rsidP="00E40CD6" w:rsidRDefault="008341CD" w14:paraId="79D376B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8341CD" w:rsidP="0062169B" w:rsidRDefault="008341CD" w14:paraId="79D376B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BD" w14:textId="77777777">
        <w:tc>
          <w:tcPr>
            <w:tcW w:w="1536" w:type="dxa"/>
            <w:shd w:val="clear" w:color="auto" w:fill="auto"/>
          </w:tcPr>
          <w:p w:rsidRPr="00752184" w:rsidR="008341CD" w:rsidP="00B94B35" w:rsidRDefault="008341CD" w14:paraId="79D376B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79D376B4"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79D376B5" w14:textId="77777777">
            <w:pPr>
              <w:spacing w:after="0"/>
              <w:rPr>
                <w:rFonts w:ascii="Times New Roman" w:hAnsi="Times New Roman"/>
                <w:lang w:val="en-US"/>
              </w:rPr>
            </w:pPr>
            <w:r>
              <w:rPr>
                <w:rFonts w:ascii="Times New Roman" w:hAnsi="Times New Roman"/>
                <w:lang w:val="en-US"/>
              </w:rPr>
              <w:t>minor</w:t>
            </w:r>
          </w:p>
          <w:p w:rsidRPr="00F9564D" w:rsidR="008341CD" w:rsidP="00B94B35" w:rsidRDefault="008341CD" w14:paraId="79D376B6" w14:textId="77777777">
            <w:pPr>
              <w:spacing w:after="0"/>
              <w:rPr>
                <w:rFonts w:ascii="Times New Roman" w:hAnsi="Times New Roman"/>
                <w:b/>
                <w:lang w:val="en-US"/>
              </w:rPr>
            </w:pPr>
            <w:r w:rsidRPr="00F9564D">
              <w:rPr>
                <w:rFonts w:ascii="Times New Roman" w:hAnsi="Times New Roman"/>
                <w:b/>
                <w:lang w:val="en-US"/>
              </w:rPr>
              <w:t>moderate</w:t>
            </w:r>
          </w:p>
          <w:p w:rsidRPr="00B939BB" w:rsidR="008341CD" w:rsidP="00B94B35" w:rsidRDefault="008341CD" w14:paraId="79D376B7"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B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B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79D376BA" w14:textId="77777777">
            <w:pPr>
              <w:spacing w:after="0"/>
              <w:rPr>
                <w:rFonts w:ascii="Times New Roman" w:hAnsi="Times New Roman"/>
              </w:rPr>
            </w:pPr>
            <w:r w:rsidRPr="00752184">
              <w:rPr>
                <w:rFonts w:ascii="Times New Roman" w:hAnsi="Times New Roman"/>
              </w:rPr>
              <w:t>low</w:t>
            </w:r>
          </w:p>
          <w:p w:rsidRPr="00F9564D" w:rsidR="008341CD" w:rsidP="00B94B35" w:rsidRDefault="008341CD" w14:paraId="79D376BB" w14:textId="77777777">
            <w:pPr>
              <w:spacing w:after="0"/>
              <w:rPr>
                <w:rFonts w:ascii="Times New Roman" w:hAnsi="Times New Roman"/>
                <w:b/>
              </w:rPr>
            </w:pPr>
            <w:r w:rsidRPr="00F9564D">
              <w:rPr>
                <w:rFonts w:ascii="Times New Roman" w:hAnsi="Times New Roman"/>
                <w:b/>
              </w:rPr>
              <w:t>medium</w:t>
            </w:r>
          </w:p>
          <w:p w:rsidRPr="00752184" w:rsidR="008341CD" w:rsidP="00B94B35" w:rsidRDefault="008341CD" w14:paraId="79D376BC" w14:textId="77777777">
            <w:pPr>
              <w:snapToGrid w:val="0"/>
              <w:spacing w:after="0"/>
              <w:rPr>
                <w:rFonts w:ascii="Times New Roman" w:hAnsi="Times New Roman"/>
                <w:b/>
              </w:rPr>
            </w:pPr>
            <w:r w:rsidRPr="00752184">
              <w:rPr>
                <w:rFonts w:ascii="Times New Roman" w:hAnsi="Times New Roman"/>
              </w:rPr>
              <w:t>high</w:t>
            </w:r>
          </w:p>
        </w:tc>
      </w:tr>
    </w:tbl>
    <w:p w:rsidRPr="0062169B" w:rsidR="0062169B" w:rsidP="00080D44" w:rsidRDefault="0062169B" w14:paraId="79D376BE" w14:textId="77777777">
      <w:pPr>
        <w:snapToGrid w:val="0"/>
        <w:spacing w:after="120"/>
        <w:rPr>
          <w:rFonts w:ascii="Times New Roman" w:hAnsi="Times New Roman"/>
          <w:lang w:val="en-US"/>
        </w:rPr>
      </w:pPr>
    </w:p>
    <w:p w:rsidR="00254B4F" w:rsidP="00080D44" w:rsidRDefault="00254B4F" w14:paraId="79D376BF" w14:textId="4960C49F">
      <w:pPr>
        <w:snapToGrid w:val="0"/>
        <w:spacing w:after="120"/>
        <w:rPr>
          <w:rFonts w:ascii="Times New Roman" w:hAnsi="Times New Roman"/>
          <w:lang w:val="en-US"/>
        </w:rPr>
      </w:pPr>
      <w:r>
        <w:rPr>
          <w:rFonts w:ascii="Times New Roman" w:hAnsi="Times New Roman"/>
          <w:lang w:val="en-US"/>
        </w:rPr>
        <w:t xml:space="preserve">Response: </w:t>
      </w:r>
      <w:r w:rsidR="00E63B6E">
        <w:rPr>
          <w:rFonts w:ascii="Times New Roman" w:hAnsi="Times New Roman"/>
          <w:lang w:val="en-US"/>
        </w:rPr>
        <w:t xml:space="preserve">The main impact of oriental </w:t>
      </w:r>
      <w:r w:rsidR="00F8765B">
        <w:rPr>
          <w:rFonts w:ascii="Times New Roman" w:hAnsi="Times New Roman"/>
          <w:lang w:val="en-US"/>
        </w:rPr>
        <w:t>weatherfish</w:t>
      </w:r>
      <w:r w:rsidR="00E63B6E">
        <w:rPr>
          <w:rFonts w:ascii="Times New Roman" w:hAnsi="Times New Roman"/>
          <w:lang w:val="en-US"/>
        </w:rPr>
        <w:t xml:space="preserve"> could be the possible hybridisation with the native, endangered European weatherfish </w:t>
      </w:r>
      <w:r w:rsidRPr="00E63B6E" w:rsidR="00E63B6E">
        <w:rPr>
          <w:rFonts w:ascii="Times New Roman" w:hAnsi="Times New Roman"/>
          <w:i/>
          <w:lang w:val="en-US"/>
        </w:rPr>
        <w:t>M. fossilis</w:t>
      </w:r>
      <w:r w:rsidRPr="00D2051F" w:rsidR="00D2051F">
        <w:rPr>
          <w:rFonts w:ascii="Times New Roman" w:hAnsi="Times New Roman"/>
          <w:lang w:val="en-US"/>
        </w:rPr>
        <w:t xml:space="preserve"> (</w:t>
      </w:r>
      <w:r w:rsidR="00D2051F">
        <w:rPr>
          <w:rFonts w:ascii="Times New Roman" w:hAnsi="Times New Roman"/>
          <w:lang w:val="en-US"/>
        </w:rPr>
        <w:t>Brys et al. 2020). However,</w:t>
      </w:r>
      <w:r w:rsidR="00E63B6E">
        <w:rPr>
          <w:rFonts w:ascii="Times New Roman" w:hAnsi="Times New Roman"/>
          <w:lang w:val="en-US"/>
        </w:rPr>
        <w:t xml:space="preserve"> it can also </w:t>
      </w:r>
      <w:r w:rsidRPr="00E63B6E" w:rsidR="00E63B6E">
        <w:rPr>
          <w:rFonts w:ascii="Times New Roman" w:hAnsi="Times New Roman"/>
          <w:lang w:val="en-US"/>
        </w:rPr>
        <w:t>indirectly affect native species</w:t>
      </w:r>
      <w:r w:rsidR="00E63B6E">
        <w:rPr>
          <w:rFonts w:ascii="Times New Roman" w:hAnsi="Times New Roman"/>
          <w:lang w:val="en-US"/>
        </w:rPr>
        <w:t xml:space="preserve"> through competition </w:t>
      </w:r>
      <w:r w:rsidR="00D2051F">
        <w:rPr>
          <w:rFonts w:ascii="Times New Roman" w:hAnsi="Times New Roman"/>
          <w:lang w:val="en-US"/>
        </w:rPr>
        <w:t>(e.g. for food (</w:t>
      </w:r>
      <w:r w:rsidRPr="00154DA1" w:rsidR="00D2051F">
        <w:rPr>
          <w:rFonts w:ascii="Times New Roman" w:hAnsi="Times New Roman"/>
          <w:lang w:val="en-US"/>
        </w:rPr>
        <w:t xml:space="preserve">Schmidt </w:t>
      </w:r>
      <w:r w:rsidR="00A960A2">
        <w:rPr>
          <w:rFonts w:ascii="Times New Roman" w:hAnsi="Times New Roman"/>
          <w:lang w:val="en-US"/>
        </w:rPr>
        <w:t>and</w:t>
      </w:r>
      <w:r w:rsidRPr="00154DA1" w:rsidR="00D2051F">
        <w:rPr>
          <w:rFonts w:ascii="Times New Roman" w:hAnsi="Times New Roman"/>
          <w:lang w:val="en-US"/>
        </w:rPr>
        <w:t xml:space="preserve"> Schmidt 2014)</w:t>
      </w:r>
      <w:r w:rsidR="00D2051F">
        <w:rPr>
          <w:rFonts w:ascii="Times New Roman" w:hAnsi="Times New Roman"/>
          <w:lang w:val="en-US"/>
        </w:rPr>
        <w:t xml:space="preserve"> </w:t>
      </w:r>
      <w:r w:rsidRPr="00E63B6E" w:rsidR="00E63B6E">
        <w:rPr>
          <w:rFonts w:ascii="Times New Roman" w:hAnsi="Times New Roman"/>
          <w:lang w:val="en-US"/>
        </w:rPr>
        <w:t xml:space="preserve">and </w:t>
      </w:r>
      <w:r w:rsidR="00E63B6E">
        <w:rPr>
          <w:rFonts w:ascii="Times New Roman" w:hAnsi="Times New Roman"/>
          <w:lang w:val="en-US"/>
        </w:rPr>
        <w:t xml:space="preserve">may affect </w:t>
      </w:r>
      <w:r w:rsidRPr="00E63B6E" w:rsidR="00E63B6E">
        <w:rPr>
          <w:rFonts w:ascii="Times New Roman" w:hAnsi="Times New Roman"/>
          <w:lang w:val="en-US"/>
        </w:rPr>
        <w:t>the aquatic environment by modifying conditions such as altering water quality</w:t>
      </w:r>
      <w:r w:rsidR="00D2051F">
        <w:rPr>
          <w:rFonts w:ascii="Times New Roman" w:hAnsi="Times New Roman"/>
          <w:lang w:val="en-US"/>
        </w:rPr>
        <w:t xml:space="preserve"> (Keller </w:t>
      </w:r>
      <w:r w:rsidR="00A960A2">
        <w:rPr>
          <w:rFonts w:ascii="Times New Roman" w:hAnsi="Times New Roman"/>
          <w:lang w:val="en-US"/>
        </w:rPr>
        <w:t>and</w:t>
      </w:r>
      <w:r w:rsidR="00D2051F">
        <w:rPr>
          <w:rFonts w:ascii="Times New Roman" w:hAnsi="Times New Roman"/>
          <w:lang w:val="en-US"/>
        </w:rPr>
        <w:t xml:space="preserve"> Lake 2007)</w:t>
      </w:r>
      <w:r w:rsidRPr="00E63B6E" w:rsidR="00E63B6E">
        <w:rPr>
          <w:rFonts w:ascii="Times New Roman" w:hAnsi="Times New Roman"/>
          <w:lang w:val="en-US"/>
        </w:rPr>
        <w:t>.</w:t>
      </w:r>
      <w:r w:rsidR="00E63B6E">
        <w:rPr>
          <w:rFonts w:ascii="Times New Roman" w:hAnsi="Times New Roman"/>
          <w:lang w:val="en-US"/>
        </w:rPr>
        <w:t xml:space="preserve"> </w:t>
      </w:r>
      <w:r w:rsidR="00D2051F">
        <w:rPr>
          <w:rFonts w:ascii="Times New Roman" w:hAnsi="Times New Roman"/>
          <w:lang w:val="en-US"/>
        </w:rPr>
        <w:t xml:space="preserve">The natural control of the populations of oriental weatherfish by other organisms may be limited but their role is mostly unknown. </w:t>
      </w:r>
      <w:r w:rsidRPr="00F9564D" w:rsidR="00F9564D">
        <w:rPr>
          <w:rFonts w:ascii="Times New Roman" w:hAnsi="Times New Roman"/>
          <w:lang w:val="en-US"/>
        </w:rPr>
        <w:t xml:space="preserve">Though there have been occasional reports of </w:t>
      </w:r>
      <w:r w:rsidR="00E63B6E">
        <w:rPr>
          <w:rFonts w:ascii="Times New Roman" w:hAnsi="Times New Roman"/>
          <w:lang w:val="en-US"/>
        </w:rPr>
        <w:t>o</w:t>
      </w:r>
      <w:r w:rsidRPr="00F9564D" w:rsidR="00F9564D">
        <w:rPr>
          <w:rFonts w:ascii="Times New Roman" w:hAnsi="Times New Roman"/>
          <w:lang w:val="en-US"/>
        </w:rPr>
        <w:t xml:space="preserve">riental </w:t>
      </w:r>
      <w:r w:rsidR="00F8765B">
        <w:rPr>
          <w:rFonts w:ascii="Times New Roman" w:hAnsi="Times New Roman"/>
          <w:lang w:val="en-US"/>
        </w:rPr>
        <w:t>weatherfish</w:t>
      </w:r>
      <w:r w:rsidRPr="00F9564D" w:rsidR="00F9564D">
        <w:rPr>
          <w:rFonts w:ascii="Times New Roman" w:hAnsi="Times New Roman"/>
          <w:lang w:val="en-US"/>
        </w:rPr>
        <w:t xml:space="preserve"> being eaten by redfin</w:t>
      </w:r>
      <w:r w:rsidR="00622539">
        <w:rPr>
          <w:rFonts w:ascii="Times New Roman" w:hAnsi="Times New Roman"/>
          <w:lang w:val="en-US"/>
        </w:rPr>
        <w:t xml:space="preserve"> perch</w:t>
      </w:r>
      <w:r w:rsidR="00F9564D">
        <w:rPr>
          <w:rFonts w:ascii="Times New Roman" w:hAnsi="Times New Roman"/>
          <w:lang w:val="en-US"/>
        </w:rPr>
        <w:t xml:space="preserve"> </w:t>
      </w:r>
      <w:r w:rsidRPr="00F9564D" w:rsidR="00F9564D">
        <w:rPr>
          <w:rFonts w:ascii="Times New Roman" w:hAnsi="Times New Roman"/>
          <w:lang w:val="en-US"/>
        </w:rPr>
        <w:t xml:space="preserve">and brown trout, </w:t>
      </w:r>
      <w:r w:rsidR="00E63B6E">
        <w:rPr>
          <w:rFonts w:ascii="Times New Roman" w:hAnsi="Times New Roman"/>
          <w:lang w:val="en-US"/>
        </w:rPr>
        <w:t>they</w:t>
      </w:r>
      <w:r w:rsidRPr="00F9564D" w:rsidR="00F9564D">
        <w:rPr>
          <w:rFonts w:ascii="Times New Roman" w:hAnsi="Times New Roman"/>
          <w:lang w:val="en-US"/>
        </w:rPr>
        <w:t xml:space="preserve"> often occur in shallow degraded habitats which large native</w:t>
      </w:r>
      <w:r w:rsidR="00F9564D">
        <w:rPr>
          <w:rFonts w:ascii="Times New Roman" w:hAnsi="Times New Roman"/>
          <w:lang w:val="en-US"/>
        </w:rPr>
        <w:t xml:space="preserve"> </w:t>
      </w:r>
      <w:r w:rsidRPr="00F9564D" w:rsidR="00F9564D">
        <w:rPr>
          <w:rFonts w:ascii="Times New Roman" w:hAnsi="Times New Roman"/>
          <w:lang w:val="en-US"/>
        </w:rPr>
        <w:t>predators may avoid</w:t>
      </w:r>
      <w:r w:rsidR="00E63B6E">
        <w:rPr>
          <w:rFonts w:ascii="Times New Roman" w:hAnsi="Times New Roman"/>
          <w:lang w:val="en-US"/>
        </w:rPr>
        <w:t xml:space="preserve"> (Koster et al. 2002)</w:t>
      </w:r>
      <w:r w:rsidRPr="00F9564D" w:rsidR="00F9564D">
        <w:rPr>
          <w:rFonts w:ascii="Times New Roman" w:hAnsi="Times New Roman"/>
          <w:lang w:val="en-US"/>
        </w:rPr>
        <w:t xml:space="preserve">. </w:t>
      </w:r>
      <w:r w:rsidRPr="00D2051F" w:rsidR="00D2051F">
        <w:rPr>
          <w:rFonts w:ascii="Times New Roman" w:hAnsi="Times New Roman"/>
          <w:lang w:val="en-US"/>
        </w:rPr>
        <w:t>In the Dutch population</w:t>
      </w:r>
      <w:r w:rsidR="00622539">
        <w:rPr>
          <w:rFonts w:ascii="Times New Roman" w:hAnsi="Times New Roman"/>
          <w:lang w:val="en-US"/>
        </w:rPr>
        <w:t xml:space="preserve"> of </w:t>
      </w:r>
      <w:r w:rsidRPr="00622539" w:rsidR="00622539">
        <w:rPr>
          <w:rFonts w:ascii="Times New Roman" w:hAnsi="Times New Roman"/>
          <w:i/>
          <w:lang w:val="en-US"/>
        </w:rPr>
        <w:t>M. bipartitus</w:t>
      </w:r>
      <w:r w:rsidRPr="00D2051F" w:rsidR="00D2051F">
        <w:rPr>
          <w:rFonts w:ascii="Times New Roman" w:hAnsi="Times New Roman"/>
          <w:lang w:val="en-US"/>
        </w:rPr>
        <w:t xml:space="preserve">, top predators </w:t>
      </w:r>
      <w:r w:rsidRPr="00D2051F" w:rsidR="00D2051F">
        <w:rPr>
          <w:rFonts w:ascii="Times New Roman" w:hAnsi="Times New Roman"/>
          <w:lang w:val="en-US"/>
        </w:rPr>
        <w:t xml:space="preserve">like pike </w:t>
      </w:r>
      <w:r w:rsidRPr="00D2051F" w:rsidR="00D2051F">
        <w:rPr>
          <w:rFonts w:ascii="Times New Roman" w:hAnsi="Times New Roman"/>
          <w:i/>
          <w:lang w:val="en-US"/>
        </w:rPr>
        <w:t>Esox lucius</w:t>
      </w:r>
      <w:r w:rsidRPr="00D2051F" w:rsidR="00D2051F">
        <w:rPr>
          <w:rFonts w:ascii="Times New Roman" w:hAnsi="Times New Roman"/>
          <w:lang w:val="en-US"/>
        </w:rPr>
        <w:t xml:space="preserve"> and perch </w:t>
      </w:r>
      <w:r w:rsidRPr="00D2051F" w:rsidR="00D2051F">
        <w:rPr>
          <w:rFonts w:ascii="Times New Roman" w:hAnsi="Times New Roman"/>
          <w:i/>
          <w:lang w:val="en-US"/>
        </w:rPr>
        <w:t>Perca fluviatilis</w:t>
      </w:r>
      <w:r w:rsidRPr="00D2051F" w:rsidR="00D2051F">
        <w:rPr>
          <w:rFonts w:ascii="Times New Roman" w:hAnsi="Times New Roman"/>
          <w:lang w:val="en-US"/>
        </w:rPr>
        <w:t xml:space="preserve"> were present in the fish community (Binnendijk et al. 2017) and not limiting</w:t>
      </w:r>
      <w:r w:rsidR="00D2051F">
        <w:rPr>
          <w:rFonts w:ascii="Times New Roman" w:hAnsi="Times New Roman"/>
          <w:lang w:val="en-US"/>
        </w:rPr>
        <w:t xml:space="preserve"> the </w:t>
      </w:r>
      <w:r w:rsidRPr="00D2051F" w:rsidR="00D2051F">
        <w:rPr>
          <w:rFonts w:ascii="Times New Roman" w:hAnsi="Times New Roman"/>
          <w:lang w:val="en-US"/>
        </w:rPr>
        <w:t xml:space="preserve">establishment of </w:t>
      </w:r>
      <w:r w:rsidRPr="00622539" w:rsidR="00622539">
        <w:rPr>
          <w:rFonts w:ascii="Times New Roman" w:hAnsi="Times New Roman"/>
          <w:lang w:val="en-US"/>
        </w:rPr>
        <w:t>this invasive species</w:t>
      </w:r>
      <w:r w:rsidR="00D2051F">
        <w:rPr>
          <w:rFonts w:ascii="Times New Roman" w:hAnsi="Times New Roman"/>
          <w:i/>
          <w:lang w:val="en-US"/>
        </w:rPr>
        <w:t>.</w:t>
      </w:r>
    </w:p>
    <w:p w:rsidR="008E3A66" w:rsidP="00080D44" w:rsidRDefault="008E3A66" w14:paraId="79D376C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79306B" w:rsidTr="00082104" w14:paraId="79D376C3" w14:textId="77777777">
        <w:tc>
          <w:tcPr>
            <w:tcW w:w="9212" w:type="dxa"/>
            <w:shd w:val="clear" w:color="auto" w:fill="auto"/>
          </w:tcPr>
          <w:p w:rsidRPr="00B94B35" w:rsidR="0079306B" w:rsidP="00082104" w:rsidRDefault="0079306B" w14:paraId="79D376C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79D376C2"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79D376C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79D376CF" w14:textId="77777777">
        <w:tc>
          <w:tcPr>
            <w:tcW w:w="1536" w:type="dxa"/>
            <w:shd w:val="clear" w:color="auto" w:fill="auto"/>
          </w:tcPr>
          <w:p w:rsidRPr="00752184" w:rsidR="0079306B" w:rsidP="00082104" w:rsidRDefault="0079306B" w14:paraId="79D376C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79306B" w14:paraId="79D376C6" w14:textId="77777777">
            <w:pPr>
              <w:spacing w:after="0"/>
              <w:rPr>
                <w:rFonts w:ascii="Times New Roman" w:hAnsi="Times New Roman"/>
                <w:lang w:val="en-US"/>
              </w:rPr>
            </w:pPr>
            <w:r>
              <w:rPr>
                <w:rFonts w:ascii="Times New Roman" w:hAnsi="Times New Roman"/>
                <w:lang w:val="en-US"/>
              </w:rPr>
              <w:t>minimal</w:t>
            </w:r>
          </w:p>
          <w:p w:rsidRPr="00B939BB" w:rsidR="0079306B" w:rsidP="00082104" w:rsidRDefault="0079306B" w14:paraId="79D376C7" w14:textId="77777777">
            <w:pPr>
              <w:spacing w:after="0"/>
              <w:rPr>
                <w:rFonts w:ascii="Times New Roman" w:hAnsi="Times New Roman"/>
                <w:lang w:val="en-US"/>
              </w:rPr>
            </w:pPr>
            <w:r>
              <w:rPr>
                <w:rFonts w:ascii="Times New Roman" w:hAnsi="Times New Roman"/>
                <w:lang w:val="en-US"/>
              </w:rPr>
              <w:t>minor</w:t>
            </w:r>
          </w:p>
          <w:p w:rsidRPr="00E63B6E" w:rsidR="0079306B" w:rsidP="00082104" w:rsidRDefault="0079306B" w14:paraId="79D376C8" w14:textId="77777777">
            <w:pPr>
              <w:spacing w:after="0"/>
              <w:rPr>
                <w:rFonts w:ascii="Times New Roman" w:hAnsi="Times New Roman"/>
                <w:b/>
                <w:lang w:val="en-US"/>
              </w:rPr>
            </w:pPr>
            <w:r w:rsidRPr="00E63B6E">
              <w:rPr>
                <w:rFonts w:ascii="Times New Roman" w:hAnsi="Times New Roman"/>
                <w:b/>
                <w:lang w:val="en-US"/>
              </w:rPr>
              <w:t>moderate</w:t>
            </w:r>
          </w:p>
          <w:p w:rsidRPr="00B939BB" w:rsidR="0079306B" w:rsidP="00082104" w:rsidRDefault="0079306B" w14:paraId="79D376C9" w14:textId="77777777">
            <w:pPr>
              <w:spacing w:after="0"/>
              <w:rPr>
                <w:rFonts w:ascii="Times New Roman" w:hAnsi="Times New Roman"/>
                <w:lang w:val="en-US"/>
              </w:rPr>
            </w:pPr>
            <w:r>
              <w:rPr>
                <w:rFonts w:ascii="Times New Roman" w:hAnsi="Times New Roman"/>
                <w:lang w:val="en-US"/>
              </w:rPr>
              <w:t>major</w:t>
            </w:r>
          </w:p>
          <w:p w:rsidRPr="00544B15" w:rsidR="0079306B" w:rsidP="00082104" w:rsidRDefault="0079306B" w14:paraId="79D376C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79306B" w:rsidP="00082104" w:rsidRDefault="0079306B" w14:paraId="79D376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79306B" w:rsidP="00082104" w:rsidRDefault="0079306B" w14:paraId="79D376CC" w14:textId="77777777">
            <w:pPr>
              <w:spacing w:after="0"/>
              <w:rPr>
                <w:rFonts w:ascii="Times New Roman" w:hAnsi="Times New Roman"/>
              </w:rPr>
            </w:pPr>
            <w:r w:rsidRPr="00752184">
              <w:rPr>
                <w:rFonts w:ascii="Times New Roman" w:hAnsi="Times New Roman"/>
              </w:rPr>
              <w:t>low</w:t>
            </w:r>
          </w:p>
          <w:p w:rsidRPr="00E63B6E" w:rsidR="0079306B" w:rsidP="00082104" w:rsidRDefault="0079306B" w14:paraId="79D376CD" w14:textId="77777777">
            <w:pPr>
              <w:spacing w:after="0"/>
              <w:rPr>
                <w:rFonts w:ascii="Times New Roman" w:hAnsi="Times New Roman"/>
                <w:b/>
              </w:rPr>
            </w:pPr>
            <w:r w:rsidRPr="00E63B6E">
              <w:rPr>
                <w:rFonts w:ascii="Times New Roman" w:hAnsi="Times New Roman"/>
                <w:b/>
              </w:rPr>
              <w:t>medium</w:t>
            </w:r>
          </w:p>
          <w:p w:rsidRPr="00752184" w:rsidR="0079306B" w:rsidP="00082104" w:rsidRDefault="0079306B" w14:paraId="79D376CE" w14:textId="77777777">
            <w:pPr>
              <w:snapToGrid w:val="0"/>
              <w:spacing w:after="0"/>
              <w:rPr>
                <w:rFonts w:ascii="Times New Roman" w:hAnsi="Times New Roman"/>
                <w:b/>
              </w:rPr>
            </w:pPr>
            <w:r w:rsidRPr="00752184">
              <w:rPr>
                <w:rFonts w:ascii="Times New Roman" w:hAnsi="Times New Roman"/>
              </w:rPr>
              <w:t>high</w:t>
            </w:r>
          </w:p>
        </w:tc>
      </w:tr>
    </w:tbl>
    <w:p w:rsidR="0079306B" w:rsidP="00080D44" w:rsidRDefault="0079306B" w14:paraId="79D376D0" w14:textId="77777777">
      <w:pPr>
        <w:snapToGrid w:val="0"/>
        <w:spacing w:after="120"/>
        <w:rPr>
          <w:rFonts w:ascii="Times New Roman" w:hAnsi="Times New Roman"/>
          <w:lang w:val="en-US"/>
        </w:rPr>
      </w:pPr>
    </w:p>
    <w:p w:rsidR="00254B4F" w:rsidP="00080D44" w:rsidRDefault="00254B4F" w14:paraId="79D376D1" w14:textId="77777777">
      <w:pPr>
        <w:snapToGrid w:val="0"/>
        <w:spacing w:after="120"/>
        <w:rPr>
          <w:rFonts w:ascii="Times New Roman" w:hAnsi="Times New Roman"/>
          <w:lang w:val="en-US"/>
        </w:rPr>
      </w:pPr>
      <w:r>
        <w:rPr>
          <w:rFonts w:ascii="Times New Roman" w:hAnsi="Times New Roman"/>
          <w:lang w:val="en-US"/>
        </w:rPr>
        <w:t xml:space="preserve">Response: </w:t>
      </w:r>
      <w:r w:rsidR="00E63B6E">
        <w:rPr>
          <w:rFonts w:ascii="Times New Roman" w:hAnsi="Times New Roman"/>
          <w:lang w:val="en-US"/>
        </w:rPr>
        <w:t>The</w:t>
      </w:r>
      <w:r w:rsidRPr="00E63B6E" w:rsidR="00E63B6E">
        <w:rPr>
          <w:rFonts w:ascii="Times New Roman" w:hAnsi="Times New Roman"/>
          <w:lang w:val="en-US"/>
        </w:rPr>
        <w:t xml:space="preserve"> major concern </w:t>
      </w:r>
      <w:r w:rsidR="00E63B6E">
        <w:rPr>
          <w:rFonts w:ascii="Times New Roman" w:hAnsi="Times New Roman"/>
          <w:lang w:val="en-US"/>
        </w:rPr>
        <w:t>of</w:t>
      </w:r>
      <w:r w:rsidRPr="00E63B6E" w:rsidR="00E63B6E">
        <w:rPr>
          <w:rFonts w:ascii="Times New Roman" w:hAnsi="Times New Roman"/>
          <w:lang w:val="en-US"/>
        </w:rPr>
        <w:t xml:space="preserve"> </w:t>
      </w:r>
      <w:r w:rsidRPr="00E63B6E" w:rsidR="00E63B6E">
        <w:rPr>
          <w:rFonts w:ascii="Times New Roman" w:hAnsi="Times New Roman"/>
          <w:i/>
          <w:lang w:val="en-US"/>
        </w:rPr>
        <w:t>M. anguillicaudatus</w:t>
      </w:r>
      <w:r w:rsidRPr="00E63B6E" w:rsidR="00E63B6E">
        <w:rPr>
          <w:rFonts w:ascii="Times New Roman" w:hAnsi="Times New Roman"/>
          <w:lang w:val="en-US"/>
        </w:rPr>
        <w:t xml:space="preserve"> is </w:t>
      </w:r>
      <w:r w:rsidR="00E63B6E">
        <w:rPr>
          <w:rFonts w:ascii="Times New Roman" w:hAnsi="Times New Roman"/>
          <w:lang w:val="en-US"/>
        </w:rPr>
        <w:t>the potential</w:t>
      </w:r>
      <w:r w:rsidRPr="00E63B6E" w:rsidR="00E63B6E">
        <w:rPr>
          <w:rFonts w:ascii="Times New Roman" w:hAnsi="Times New Roman"/>
          <w:lang w:val="en-US"/>
        </w:rPr>
        <w:t xml:space="preserve"> hybridis</w:t>
      </w:r>
      <w:r w:rsidR="00E63B6E">
        <w:rPr>
          <w:rFonts w:ascii="Times New Roman" w:hAnsi="Times New Roman"/>
          <w:lang w:val="en-US"/>
        </w:rPr>
        <w:t>ation</w:t>
      </w:r>
      <w:r w:rsidRPr="00E63B6E" w:rsidR="00E63B6E">
        <w:rPr>
          <w:rFonts w:ascii="Times New Roman" w:hAnsi="Times New Roman"/>
          <w:lang w:val="en-US"/>
        </w:rPr>
        <w:t xml:space="preserve"> with the native </w:t>
      </w:r>
      <w:r w:rsidRPr="00E63B6E" w:rsidR="00E63B6E">
        <w:rPr>
          <w:rFonts w:ascii="Times New Roman" w:hAnsi="Times New Roman"/>
          <w:i/>
          <w:lang w:val="en-US"/>
        </w:rPr>
        <w:t>M. fossilis</w:t>
      </w:r>
      <w:r w:rsidR="00E63B6E">
        <w:rPr>
          <w:rFonts w:ascii="Times New Roman" w:hAnsi="Times New Roman"/>
          <w:lang w:val="en-US"/>
        </w:rPr>
        <w:t>.</w:t>
      </w:r>
      <w:r w:rsidRPr="00E63B6E" w:rsidR="00E63B6E">
        <w:rPr>
          <w:rFonts w:ascii="Times New Roman" w:hAnsi="Times New Roman"/>
          <w:lang w:val="en-US"/>
        </w:rPr>
        <w:t xml:space="preserve"> The European weatherfish is highly endangered in </w:t>
      </w:r>
      <w:r w:rsidR="008B2A0C">
        <w:rPr>
          <w:rFonts w:ascii="Times New Roman" w:hAnsi="Times New Roman"/>
          <w:lang w:val="en-US"/>
        </w:rPr>
        <w:t>parts</w:t>
      </w:r>
      <w:r w:rsidRPr="00E63B6E" w:rsidR="008B2A0C">
        <w:rPr>
          <w:rFonts w:ascii="Times New Roman" w:hAnsi="Times New Roman"/>
          <w:lang w:val="en-US"/>
        </w:rPr>
        <w:t xml:space="preserve"> </w:t>
      </w:r>
      <w:r w:rsidR="00E63B6E">
        <w:rPr>
          <w:rFonts w:ascii="Times New Roman" w:hAnsi="Times New Roman"/>
          <w:lang w:val="en-US"/>
        </w:rPr>
        <w:t xml:space="preserve">of its native territory </w:t>
      </w:r>
      <w:r w:rsidRPr="00E63B6E" w:rsidR="00E63B6E">
        <w:rPr>
          <w:rFonts w:ascii="Times New Roman" w:hAnsi="Times New Roman"/>
          <w:lang w:val="en-US"/>
        </w:rPr>
        <w:t xml:space="preserve">with populations declining everywhere in the EU (Freyhof and Brooks 2013). Co-occurrence of oriental </w:t>
      </w:r>
      <w:r w:rsidR="00F8765B">
        <w:rPr>
          <w:rFonts w:ascii="Times New Roman" w:hAnsi="Times New Roman"/>
          <w:lang w:val="en-US"/>
        </w:rPr>
        <w:t>weatherfish</w:t>
      </w:r>
      <w:r w:rsidRPr="00E63B6E" w:rsidR="00E63B6E">
        <w:rPr>
          <w:rFonts w:ascii="Times New Roman" w:hAnsi="Times New Roman"/>
          <w:lang w:val="en-US"/>
        </w:rPr>
        <w:t xml:space="preserve"> with European weatherfish </w:t>
      </w:r>
      <w:r w:rsidR="00E63B6E">
        <w:rPr>
          <w:rFonts w:ascii="Times New Roman" w:hAnsi="Times New Roman"/>
          <w:lang w:val="en-US"/>
        </w:rPr>
        <w:t xml:space="preserve">can </w:t>
      </w:r>
      <w:r w:rsidRPr="00E63B6E" w:rsidR="00E63B6E">
        <w:rPr>
          <w:rFonts w:ascii="Times New Roman" w:hAnsi="Times New Roman"/>
          <w:lang w:val="en-US"/>
        </w:rPr>
        <w:t xml:space="preserve">expose a great hybridization pressure </w:t>
      </w:r>
      <w:r w:rsidR="00E63B6E">
        <w:rPr>
          <w:rFonts w:ascii="Times New Roman" w:hAnsi="Times New Roman"/>
          <w:lang w:val="en-US"/>
        </w:rPr>
        <w:t xml:space="preserve">on the latter </w:t>
      </w:r>
      <w:r w:rsidRPr="00E63B6E" w:rsidR="00E63B6E">
        <w:rPr>
          <w:rFonts w:ascii="Times New Roman" w:hAnsi="Times New Roman"/>
          <w:lang w:val="en-US"/>
        </w:rPr>
        <w:t>(Brys et al. 2020).</w:t>
      </w:r>
      <w:r w:rsidRPr="006129E0" w:rsidR="00E63B6E">
        <w:rPr>
          <w:lang w:val="en-GB"/>
        </w:rPr>
        <w:t xml:space="preserve"> </w:t>
      </w:r>
      <w:r w:rsidR="00E63B6E">
        <w:rPr>
          <w:rFonts w:ascii="Times New Roman" w:hAnsi="Times New Roman"/>
          <w:lang w:val="en-US"/>
        </w:rPr>
        <w:t xml:space="preserve">Oriental </w:t>
      </w:r>
      <w:r w:rsidR="00F8765B">
        <w:rPr>
          <w:rFonts w:ascii="Times New Roman" w:hAnsi="Times New Roman"/>
          <w:lang w:val="en-US"/>
        </w:rPr>
        <w:t>weatherfish</w:t>
      </w:r>
      <w:r w:rsidR="00E63B6E">
        <w:rPr>
          <w:rFonts w:ascii="Times New Roman" w:hAnsi="Times New Roman"/>
          <w:lang w:val="en-US"/>
        </w:rPr>
        <w:t xml:space="preserve"> </w:t>
      </w:r>
      <w:r w:rsidRPr="00E63B6E" w:rsidR="00E63B6E">
        <w:rPr>
          <w:rFonts w:ascii="Times New Roman" w:hAnsi="Times New Roman"/>
          <w:lang w:val="en-US"/>
        </w:rPr>
        <w:t>can also indirectly affect native species through competition and may affect the aquatic environment by modifying conditions such as altering water quality</w:t>
      </w:r>
      <w:r w:rsidR="00E63B6E">
        <w:rPr>
          <w:rFonts w:ascii="Times New Roman" w:hAnsi="Times New Roman"/>
          <w:lang w:val="en-US"/>
        </w:rPr>
        <w:t xml:space="preserve"> and uprooting plants (Keller </w:t>
      </w:r>
      <w:r w:rsidR="00A960A2">
        <w:rPr>
          <w:rFonts w:ascii="Times New Roman" w:hAnsi="Times New Roman"/>
          <w:lang w:val="en-US"/>
        </w:rPr>
        <w:t>and</w:t>
      </w:r>
      <w:r w:rsidR="00E63B6E">
        <w:rPr>
          <w:rFonts w:ascii="Times New Roman" w:hAnsi="Times New Roman"/>
          <w:lang w:val="en-US"/>
        </w:rPr>
        <w:t xml:space="preserve"> Lake 2007)</w:t>
      </w:r>
      <w:r w:rsidRPr="00E63B6E" w:rsidR="00E63B6E">
        <w:rPr>
          <w:rFonts w:ascii="Times New Roman" w:hAnsi="Times New Roman"/>
          <w:lang w:val="en-US"/>
        </w:rPr>
        <w:t>.</w:t>
      </w:r>
      <w:r w:rsidR="00E63B6E">
        <w:rPr>
          <w:rFonts w:ascii="Times New Roman" w:hAnsi="Times New Roman"/>
          <w:lang w:val="en-US"/>
        </w:rPr>
        <w:t xml:space="preserve"> </w:t>
      </w:r>
      <w:r w:rsidRPr="00E63B6E" w:rsidR="00E63B6E">
        <w:rPr>
          <w:rFonts w:ascii="Times New Roman" w:hAnsi="Times New Roman"/>
          <w:i/>
          <w:lang w:val="en-US"/>
        </w:rPr>
        <w:t>M</w:t>
      </w:r>
      <w:r w:rsidR="008B2A0C">
        <w:rPr>
          <w:rFonts w:ascii="Times New Roman" w:hAnsi="Times New Roman"/>
          <w:i/>
          <w:lang w:val="en-US"/>
        </w:rPr>
        <w:t>isgurnus</w:t>
      </w:r>
      <w:r w:rsidRPr="00E63B6E" w:rsidR="00E63B6E">
        <w:rPr>
          <w:rFonts w:ascii="Times New Roman" w:hAnsi="Times New Roman"/>
          <w:i/>
          <w:lang w:val="en-US"/>
        </w:rPr>
        <w:t xml:space="preserve"> anguillicaudatus</w:t>
      </w:r>
      <w:r w:rsidR="00E63B6E">
        <w:rPr>
          <w:rFonts w:ascii="Times New Roman" w:hAnsi="Times New Roman"/>
          <w:lang w:val="en-US"/>
        </w:rPr>
        <w:t xml:space="preserve"> is also identified as carrier of several parasites and some of these (e.g. </w:t>
      </w:r>
      <w:r w:rsidRPr="00E63B6E" w:rsidR="00E63B6E">
        <w:rPr>
          <w:rFonts w:ascii="Times New Roman" w:hAnsi="Times New Roman"/>
          <w:i/>
          <w:lang w:val="en-US"/>
        </w:rPr>
        <w:t>Gyrodactlylus</w:t>
      </w:r>
      <w:r w:rsidR="00E63B6E">
        <w:rPr>
          <w:rFonts w:ascii="Times New Roman" w:hAnsi="Times New Roman"/>
          <w:lang w:val="en-US"/>
        </w:rPr>
        <w:t xml:space="preserve"> species) may be harmful to wild populations of native fish and to the aquaculture industry.</w:t>
      </w:r>
    </w:p>
    <w:p w:rsidR="00254B4F" w:rsidP="00080D44" w:rsidRDefault="00254B4F" w14:paraId="79D376D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9F6A53" w:rsidR="008E3A66" w:rsidTr="00082104" w14:paraId="79D376D5" w14:textId="77777777">
        <w:tc>
          <w:tcPr>
            <w:tcW w:w="9212" w:type="dxa"/>
            <w:shd w:val="clear" w:color="auto" w:fill="auto"/>
          </w:tcPr>
          <w:p w:rsidRPr="00B94B35" w:rsidR="008E3A66" w:rsidP="00082104" w:rsidRDefault="008E3A66" w14:paraId="79D376D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Pr="00B94B35" w:rsidR="008E3A66" w:rsidP="00A42E00" w:rsidRDefault="00F81E11" w14:paraId="79D376D4"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tc>
      </w:tr>
    </w:tbl>
    <w:p w:rsidR="008E3A66" w:rsidP="008E3A66" w:rsidRDefault="008E3A66" w14:paraId="79D376D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79D376E1" w14:textId="77777777">
        <w:tc>
          <w:tcPr>
            <w:tcW w:w="1536" w:type="dxa"/>
            <w:shd w:val="clear" w:color="auto" w:fill="auto"/>
          </w:tcPr>
          <w:p w:rsidRPr="00752184" w:rsidR="008E3A66" w:rsidP="00082104" w:rsidRDefault="008E3A66" w14:paraId="79D376D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79D376D8"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79D376D9" w14:textId="77777777">
            <w:pPr>
              <w:spacing w:after="0"/>
              <w:rPr>
                <w:rFonts w:ascii="Times New Roman" w:hAnsi="Times New Roman"/>
                <w:lang w:val="en-US"/>
              </w:rPr>
            </w:pPr>
            <w:r>
              <w:rPr>
                <w:rFonts w:ascii="Times New Roman" w:hAnsi="Times New Roman"/>
                <w:lang w:val="en-US"/>
              </w:rPr>
              <w:t>minor</w:t>
            </w:r>
          </w:p>
          <w:p w:rsidRPr="00E63B6E" w:rsidR="008E3A66" w:rsidP="00082104" w:rsidRDefault="008E3A66" w14:paraId="79D376DA" w14:textId="77777777">
            <w:pPr>
              <w:spacing w:after="0"/>
              <w:rPr>
                <w:rFonts w:ascii="Times New Roman" w:hAnsi="Times New Roman"/>
                <w:b/>
                <w:lang w:val="en-US"/>
              </w:rPr>
            </w:pPr>
            <w:r w:rsidRPr="00E63B6E">
              <w:rPr>
                <w:rFonts w:ascii="Times New Roman" w:hAnsi="Times New Roman"/>
                <w:b/>
                <w:lang w:val="en-US"/>
              </w:rPr>
              <w:t>moderate</w:t>
            </w:r>
          </w:p>
          <w:p w:rsidRPr="00B939BB" w:rsidR="008E3A66" w:rsidP="00082104" w:rsidRDefault="008E3A66" w14:paraId="79D376DB" w14:textId="77777777">
            <w:pPr>
              <w:spacing w:after="0"/>
              <w:rPr>
                <w:rFonts w:ascii="Times New Roman" w:hAnsi="Times New Roman"/>
                <w:lang w:val="en-US"/>
              </w:rPr>
            </w:pPr>
            <w:r>
              <w:rPr>
                <w:rFonts w:ascii="Times New Roman" w:hAnsi="Times New Roman"/>
                <w:lang w:val="en-US"/>
              </w:rPr>
              <w:t>major</w:t>
            </w:r>
          </w:p>
          <w:p w:rsidRPr="00544B15" w:rsidR="008E3A66" w:rsidP="00082104" w:rsidRDefault="008E3A66" w14:paraId="79D376D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E3A66" w:rsidP="00082104" w:rsidRDefault="008E3A66" w14:paraId="79D376D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8E3A66" w:rsidP="00082104" w:rsidRDefault="008E3A66" w14:paraId="79D376DE" w14:textId="77777777">
            <w:pPr>
              <w:spacing w:after="0"/>
              <w:rPr>
                <w:rFonts w:ascii="Times New Roman" w:hAnsi="Times New Roman"/>
                <w:b/>
              </w:rPr>
            </w:pPr>
            <w:r w:rsidRPr="00D2051F">
              <w:rPr>
                <w:rFonts w:ascii="Times New Roman" w:hAnsi="Times New Roman"/>
                <w:b/>
              </w:rPr>
              <w:t>low</w:t>
            </w:r>
          </w:p>
          <w:p w:rsidRPr="00D2051F" w:rsidR="008E3A66" w:rsidP="00082104" w:rsidRDefault="008E3A66" w14:paraId="79D376DF" w14:textId="77777777">
            <w:pPr>
              <w:spacing w:after="0"/>
              <w:rPr>
                <w:rFonts w:ascii="Times New Roman" w:hAnsi="Times New Roman"/>
              </w:rPr>
            </w:pPr>
            <w:r w:rsidRPr="00D2051F">
              <w:rPr>
                <w:rFonts w:ascii="Times New Roman" w:hAnsi="Times New Roman"/>
              </w:rPr>
              <w:t>medium</w:t>
            </w:r>
          </w:p>
          <w:p w:rsidRPr="00752184" w:rsidR="008E3A66" w:rsidP="00082104" w:rsidRDefault="008E3A66" w14:paraId="79D376E0" w14:textId="77777777">
            <w:pPr>
              <w:snapToGrid w:val="0"/>
              <w:spacing w:after="0"/>
              <w:rPr>
                <w:rFonts w:ascii="Times New Roman" w:hAnsi="Times New Roman"/>
                <w:b/>
              </w:rPr>
            </w:pPr>
            <w:r w:rsidRPr="00752184">
              <w:rPr>
                <w:rFonts w:ascii="Times New Roman" w:hAnsi="Times New Roman"/>
              </w:rPr>
              <w:t>high</w:t>
            </w:r>
          </w:p>
        </w:tc>
      </w:tr>
    </w:tbl>
    <w:p w:rsidR="00664A89" w:rsidP="00080D44" w:rsidRDefault="00664A89" w14:paraId="79D376E2" w14:textId="77777777">
      <w:pPr>
        <w:snapToGrid w:val="0"/>
        <w:spacing w:after="120"/>
        <w:rPr>
          <w:rFonts w:ascii="Times New Roman" w:hAnsi="Times New Roman"/>
          <w:lang w:val="en-US"/>
        </w:rPr>
      </w:pPr>
    </w:p>
    <w:p w:rsidR="001E1988" w:rsidP="00080D44" w:rsidRDefault="001E1988" w14:paraId="79D376E3" w14:textId="77777777">
      <w:pPr>
        <w:snapToGrid w:val="0"/>
        <w:spacing w:after="120"/>
        <w:rPr>
          <w:rFonts w:ascii="Times New Roman" w:hAnsi="Times New Roman"/>
          <w:lang w:val="en-US"/>
        </w:rPr>
      </w:pPr>
      <w:r>
        <w:rPr>
          <w:rFonts w:ascii="Times New Roman" w:hAnsi="Times New Roman"/>
          <w:lang w:val="en-US"/>
        </w:rPr>
        <w:t xml:space="preserve">Response: </w:t>
      </w:r>
      <w:r w:rsidR="00E63B6E">
        <w:rPr>
          <w:rFonts w:ascii="Times New Roman" w:hAnsi="Times New Roman"/>
          <w:lang w:val="en-US"/>
        </w:rPr>
        <w:t xml:space="preserve">No </w:t>
      </w:r>
      <w:r w:rsidR="00D2051F">
        <w:rPr>
          <w:rFonts w:ascii="Times New Roman" w:hAnsi="Times New Roman"/>
          <w:lang w:val="en-US"/>
        </w:rPr>
        <w:t xml:space="preserve">large </w:t>
      </w:r>
      <w:r w:rsidR="00E63B6E">
        <w:rPr>
          <w:rFonts w:ascii="Times New Roman" w:hAnsi="Times New Roman"/>
          <w:lang w:val="en-US"/>
        </w:rPr>
        <w:t>change</w:t>
      </w:r>
      <w:r w:rsidR="00D2051F">
        <w:rPr>
          <w:rFonts w:ascii="Times New Roman" w:hAnsi="Times New Roman"/>
          <w:lang w:val="en-US"/>
        </w:rPr>
        <w:t>s</w:t>
      </w:r>
      <w:r w:rsidR="00E63B6E">
        <w:rPr>
          <w:rFonts w:ascii="Times New Roman" w:hAnsi="Times New Roman"/>
          <w:lang w:val="en-US"/>
        </w:rPr>
        <w:t xml:space="preserve"> in impact </w:t>
      </w:r>
      <w:r w:rsidR="00D2051F">
        <w:rPr>
          <w:rFonts w:ascii="Times New Roman" w:hAnsi="Times New Roman"/>
          <w:lang w:val="en-US"/>
        </w:rPr>
        <w:t>are</w:t>
      </w:r>
      <w:r w:rsidR="00E63B6E">
        <w:rPr>
          <w:rFonts w:ascii="Times New Roman" w:hAnsi="Times New Roman"/>
          <w:lang w:val="en-US"/>
        </w:rPr>
        <w:t xml:space="preserve"> to be expected in future climate conditions although some </w:t>
      </w:r>
      <w:r w:rsidR="008B2A0C">
        <w:rPr>
          <w:rFonts w:ascii="Times New Roman" w:hAnsi="Times New Roman"/>
          <w:lang w:val="en-US"/>
        </w:rPr>
        <w:t xml:space="preserve">biogeographical </w:t>
      </w:r>
      <w:r w:rsidR="00E63B6E">
        <w:rPr>
          <w:rFonts w:ascii="Times New Roman" w:hAnsi="Times New Roman"/>
          <w:lang w:val="en-US"/>
        </w:rPr>
        <w:t>regions (see Qu</w:t>
      </w:r>
      <w:r w:rsidR="00D2051F">
        <w:rPr>
          <w:rFonts w:ascii="Times New Roman" w:hAnsi="Times New Roman"/>
          <w:lang w:val="en-US"/>
        </w:rPr>
        <w:t>.</w:t>
      </w:r>
      <w:r w:rsidR="00E63B6E">
        <w:rPr>
          <w:rFonts w:ascii="Times New Roman" w:hAnsi="Times New Roman"/>
          <w:lang w:val="en-US"/>
        </w:rPr>
        <w:t xml:space="preserve"> A7) may have a higher establishment </w:t>
      </w:r>
      <w:r w:rsidR="008B2A0C">
        <w:rPr>
          <w:rFonts w:ascii="Times New Roman" w:hAnsi="Times New Roman"/>
          <w:lang w:val="en-US"/>
        </w:rPr>
        <w:t>suitability</w:t>
      </w:r>
      <w:r w:rsidR="00E63B6E">
        <w:rPr>
          <w:rFonts w:ascii="Times New Roman" w:hAnsi="Times New Roman"/>
          <w:lang w:val="en-US"/>
        </w:rPr>
        <w:t>.</w:t>
      </w:r>
      <w:r w:rsidR="00D2051F">
        <w:rPr>
          <w:rFonts w:ascii="Times New Roman" w:hAnsi="Times New Roman"/>
          <w:lang w:val="en-US"/>
        </w:rPr>
        <w:t xml:space="preserve"> Little is known about the</w:t>
      </w:r>
      <w:r w:rsidRPr="00D2051F" w:rsidR="00D2051F">
        <w:rPr>
          <w:rFonts w:ascii="Times New Roman" w:hAnsi="Times New Roman"/>
          <w:lang w:val="en-US"/>
        </w:rPr>
        <w:t xml:space="preserve"> overall impact in the risk assessment area</w:t>
      </w:r>
      <w:r w:rsidR="00D2051F">
        <w:rPr>
          <w:rFonts w:ascii="Times New Roman" w:hAnsi="Times New Roman"/>
          <w:lang w:val="en-US"/>
        </w:rPr>
        <w:t xml:space="preserve"> in the current situation (see Qu. 4.19), however, in the future, the overall impact may increase if more oriental weatherfish populations become established.</w:t>
      </w:r>
    </w:p>
    <w:p w:rsidR="00212863" w:rsidP="00E40CD6" w:rsidRDefault="00664A89" w14:paraId="79D376E5"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79D376E7"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79D376E6" w14:textId="77777777">
            <w:pPr>
              <w:pStyle w:val="berschrift1"/>
              <w:rPr>
                <w:rFonts w:ascii="Times New Roman" w:hAnsi="Times New Roman"/>
                <w:sz w:val="28"/>
                <w:szCs w:val="28"/>
                <w:lang w:val="en-GB" w:eastAsia="ar-SA"/>
              </w:rPr>
            </w:pPr>
            <w:bookmarkStart w:name="_Toc45569539" w:id="12"/>
            <w:r w:rsidRPr="004F79A9">
              <w:rPr>
                <w:rFonts w:ascii="Times New Roman" w:hAnsi="Times New Roman"/>
                <w:sz w:val="28"/>
                <w:szCs w:val="28"/>
                <w:lang w:val="en-GB" w:eastAsia="ar-SA"/>
              </w:rPr>
              <w:t>RISK SUMMARIES</w:t>
            </w:r>
            <w:bookmarkEnd w:id="12"/>
          </w:p>
        </w:tc>
      </w:tr>
      <w:tr w:rsidRPr="0062169B" w:rsidR="00212863" w:rsidTr="004D2AD7" w14:paraId="79D376EC"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8"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9"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A"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79D376E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9F6A53" w:rsidR="00212863" w:rsidTr="004D2AD7" w14:paraId="79D376F7"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6ED"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9D376E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9D376F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9D376F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E63B6E" w:rsidR="00212863" w:rsidP="004D2AD7" w:rsidRDefault="00212863" w14:paraId="79D376F2"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9D376F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E63B6E" w:rsidR="00212863" w:rsidP="004D2AD7" w:rsidRDefault="00212863" w14:paraId="79D376F5"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D2051F" w:rsidRDefault="00E63B6E" w14:paraId="79D376F6" w14:textId="77777777">
            <w:pPr>
              <w:suppressAutoHyphens/>
              <w:spacing w:after="0" w:line="240" w:lineRule="auto"/>
              <w:jc w:val="both"/>
              <w:rPr>
                <w:rFonts w:ascii="Times New Roman" w:hAnsi="Times New Roman"/>
                <w:lang w:val="en-GB" w:eastAsia="ar-SA"/>
              </w:rPr>
            </w:pPr>
            <w:r>
              <w:rPr>
                <w:rFonts w:ascii="Times New Roman" w:hAnsi="Times New Roman"/>
                <w:lang w:val="en-US"/>
              </w:rPr>
              <w:t xml:space="preserve">The oriental weatherfish is </w:t>
            </w:r>
            <w:r w:rsidR="00D2051F">
              <w:rPr>
                <w:rFonts w:ascii="Times New Roman" w:hAnsi="Times New Roman"/>
                <w:lang w:val="en-US"/>
              </w:rPr>
              <w:t>present</w:t>
            </w:r>
            <w:r>
              <w:rPr>
                <w:rFonts w:ascii="Times New Roman" w:hAnsi="Times New Roman"/>
                <w:lang w:val="en-US"/>
              </w:rPr>
              <w:t xml:space="preserve"> in several member states (MS) of the RA area. </w:t>
            </w:r>
            <w:r w:rsidR="008B2A0C">
              <w:rPr>
                <w:rFonts w:ascii="Times New Roman" w:hAnsi="Times New Roman"/>
                <w:lang w:val="en-US"/>
              </w:rPr>
              <w:t xml:space="preserve">Additional </w:t>
            </w:r>
            <w:r>
              <w:rPr>
                <w:rFonts w:ascii="Times New Roman" w:hAnsi="Times New Roman"/>
                <w:lang w:val="en-US"/>
              </w:rPr>
              <w:t xml:space="preserve">introductions are possible and probably ongoing since this species is available via the aquarium trade and the internet. It is also farmed in high numbers in China for the food industry. </w:t>
            </w:r>
          </w:p>
        </w:tc>
      </w:tr>
      <w:tr w:rsidRPr="009F6A53" w:rsidR="00212863" w:rsidTr="004D2AD7" w14:paraId="79D3770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6F8"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9D376F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9D376F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9D376F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E63B6E" w:rsidR="00212863" w:rsidP="004D2AD7" w:rsidRDefault="00212863" w14:paraId="79D376FD"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9D376F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E63B6E" w:rsidR="00212863" w:rsidP="004D2AD7" w:rsidRDefault="00212863" w14:paraId="79D37700"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D2051F" w:rsidRDefault="00E63B6E" w14:paraId="79D37701" w14:textId="77777777">
            <w:pPr>
              <w:suppressAutoHyphens/>
              <w:spacing w:after="0" w:line="240" w:lineRule="auto"/>
              <w:jc w:val="both"/>
              <w:rPr>
                <w:rFonts w:ascii="Times New Roman" w:hAnsi="Times New Roman"/>
                <w:lang w:val="en-GB" w:eastAsia="ar-SA"/>
              </w:rPr>
            </w:pPr>
            <w:r>
              <w:rPr>
                <w:rFonts w:ascii="Times New Roman" w:hAnsi="Times New Roman"/>
                <w:lang w:val="en-US"/>
              </w:rPr>
              <w:t xml:space="preserve">Several MS have established populations in the wild as a consequence of deliberate introductions </w:t>
            </w:r>
            <w:r w:rsidR="00D2051F">
              <w:rPr>
                <w:rFonts w:ascii="Times New Roman" w:hAnsi="Times New Roman"/>
                <w:lang w:val="en-US"/>
              </w:rPr>
              <w:t xml:space="preserve">and </w:t>
            </w:r>
            <w:r>
              <w:rPr>
                <w:rFonts w:ascii="Times New Roman" w:hAnsi="Times New Roman"/>
                <w:lang w:val="en-US"/>
              </w:rPr>
              <w:t>unintentional escapes</w:t>
            </w:r>
            <w:r w:rsidR="00D2051F">
              <w:rPr>
                <w:rFonts w:ascii="Times New Roman" w:hAnsi="Times New Roman"/>
                <w:lang w:val="en-US"/>
              </w:rPr>
              <w:t>.</w:t>
            </w:r>
            <w:r w:rsidRPr="00DD2B3E">
              <w:rPr>
                <w:rFonts w:ascii="Times New Roman" w:hAnsi="Times New Roman"/>
                <w:lang w:val="en-US"/>
              </w:rPr>
              <w:t xml:space="preserve"> The species could </w:t>
            </w:r>
            <w:r>
              <w:rPr>
                <w:rFonts w:ascii="Times New Roman" w:hAnsi="Times New Roman"/>
                <w:lang w:val="en-US"/>
              </w:rPr>
              <w:t xml:space="preserve">currently </w:t>
            </w:r>
            <w:r w:rsidRPr="00DD2B3E">
              <w:rPr>
                <w:rFonts w:ascii="Times New Roman" w:hAnsi="Times New Roman"/>
                <w:lang w:val="en-US"/>
              </w:rPr>
              <w:t>establish in all EU biogeographic regions</w:t>
            </w:r>
            <w:r>
              <w:rPr>
                <w:rFonts w:ascii="Times New Roman" w:hAnsi="Times New Roman"/>
                <w:lang w:val="en-US"/>
              </w:rPr>
              <w:t xml:space="preserve"> and</w:t>
            </w:r>
            <w:r w:rsidRPr="00DD2B3E">
              <w:rPr>
                <w:rFonts w:ascii="Times New Roman" w:hAnsi="Times New Roman"/>
                <w:lang w:val="en-US"/>
              </w:rPr>
              <w:t xml:space="preserve"> </w:t>
            </w:r>
            <w:r>
              <w:rPr>
                <w:rFonts w:ascii="Times New Roman" w:hAnsi="Times New Roman"/>
                <w:lang w:val="en-US"/>
              </w:rPr>
              <w:t xml:space="preserve">conditions </w:t>
            </w:r>
            <w:r w:rsidR="008B2A0C">
              <w:rPr>
                <w:rFonts w:ascii="Times New Roman" w:hAnsi="Times New Roman"/>
                <w:lang w:val="en-US"/>
              </w:rPr>
              <w:t xml:space="preserve">improve </w:t>
            </w:r>
            <w:r>
              <w:rPr>
                <w:rFonts w:ascii="Times New Roman" w:hAnsi="Times New Roman"/>
                <w:lang w:val="en-US"/>
              </w:rPr>
              <w:t xml:space="preserve">for most regions </w:t>
            </w:r>
            <w:r w:rsidR="008B2A0C">
              <w:rPr>
                <w:rFonts w:ascii="Times New Roman" w:hAnsi="Times New Roman"/>
                <w:lang w:val="en-US"/>
              </w:rPr>
              <w:t>under climate change.</w:t>
            </w:r>
          </w:p>
        </w:tc>
      </w:tr>
      <w:tr w:rsidRPr="009F6A53" w:rsidR="00212863" w:rsidTr="004D2AD7" w14:paraId="79D3770D"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703"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0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D2051F" w:rsidR="00212863" w:rsidP="004D2AD7" w:rsidRDefault="00212863" w14:paraId="79D37705" w14:textId="77777777">
            <w:pPr>
              <w:suppressAutoHyphens/>
              <w:spacing w:after="0" w:line="240" w:lineRule="auto"/>
              <w:rPr>
                <w:rFonts w:ascii="Times New Roman" w:hAnsi="Times New Roman"/>
                <w:lang w:val="en-GB" w:eastAsia="ar-SA"/>
              </w:rPr>
            </w:pPr>
            <w:r w:rsidRPr="00D2051F">
              <w:rPr>
                <w:rFonts w:ascii="Times New Roman" w:hAnsi="Times New Roman"/>
                <w:lang w:val="en-GB" w:eastAsia="ar-SA"/>
              </w:rPr>
              <w:t>slowly</w:t>
            </w:r>
          </w:p>
          <w:p w:rsidRPr="00D2051F" w:rsidR="00212863" w:rsidP="004D2AD7" w:rsidRDefault="00212863" w14:paraId="79D37706" w14:textId="77777777">
            <w:pPr>
              <w:suppressAutoHyphens/>
              <w:spacing w:after="0" w:line="240" w:lineRule="auto"/>
              <w:rPr>
                <w:rFonts w:ascii="Times New Roman" w:hAnsi="Times New Roman"/>
                <w:b/>
                <w:lang w:val="en-GB" w:eastAsia="ar-SA"/>
              </w:rPr>
            </w:pPr>
            <w:r w:rsidRPr="00D2051F">
              <w:rPr>
                <w:rFonts w:ascii="Times New Roman" w:hAnsi="Times New Roman"/>
                <w:b/>
                <w:lang w:val="en-GB" w:eastAsia="ar-SA"/>
              </w:rPr>
              <w:t xml:space="preserve">moderately </w:t>
            </w:r>
          </w:p>
          <w:p w:rsidRPr="0062169B" w:rsidR="00212863" w:rsidP="004D2AD7" w:rsidRDefault="00212863" w14:paraId="79D3770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rsidRPr="0062169B" w:rsidR="00212863" w:rsidP="004D2AD7" w:rsidRDefault="00212863" w14:paraId="79D3770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594ED9" w:rsidR="00212863" w:rsidP="004D2AD7" w:rsidRDefault="00212863" w14:paraId="79D37709" w14:textId="77777777">
            <w:pPr>
              <w:suppressAutoHyphens/>
              <w:spacing w:after="0" w:line="240" w:lineRule="auto"/>
              <w:rPr>
                <w:rFonts w:ascii="Times New Roman" w:hAnsi="Times New Roman"/>
                <w:lang w:val="en-GB" w:eastAsia="ar-SA"/>
              </w:rPr>
            </w:pPr>
            <w:r w:rsidRPr="00594ED9">
              <w:rPr>
                <w:rFonts w:ascii="Times New Roman" w:hAnsi="Times New Roman"/>
                <w:lang w:val="en-GB" w:eastAsia="ar-SA"/>
              </w:rPr>
              <w:t>low</w:t>
            </w:r>
          </w:p>
          <w:p w:rsidRPr="00594ED9" w:rsidR="00212863" w:rsidP="004D2AD7" w:rsidRDefault="00212863" w14:paraId="79D3770A" w14:textId="77777777">
            <w:pPr>
              <w:suppressAutoHyphens/>
              <w:spacing w:after="0" w:line="240" w:lineRule="auto"/>
              <w:rPr>
                <w:rFonts w:ascii="Times New Roman" w:hAnsi="Times New Roman"/>
                <w:b/>
                <w:lang w:val="en-GB" w:eastAsia="ar-SA"/>
              </w:rPr>
            </w:pPr>
            <w:r w:rsidRPr="00594ED9">
              <w:rPr>
                <w:rFonts w:ascii="Times New Roman" w:hAnsi="Times New Roman"/>
                <w:b/>
                <w:lang w:val="en-GB" w:eastAsia="ar-SA"/>
              </w:rPr>
              <w:t>medium</w:t>
            </w:r>
          </w:p>
          <w:p w:rsidRPr="0062169B" w:rsidR="00212863" w:rsidP="004D2AD7" w:rsidRDefault="00212863" w14:paraId="79D3770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D2051F" w:rsidRDefault="00E63B6E" w14:paraId="79D3770C" w14:textId="77777777">
            <w:pPr>
              <w:suppressAutoHyphens/>
              <w:spacing w:after="0" w:line="240" w:lineRule="auto"/>
              <w:jc w:val="both"/>
              <w:rPr>
                <w:rFonts w:ascii="Times New Roman" w:hAnsi="Times New Roman"/>
                <w:lang w:val="en-GB" w:eastAsia="ar-SA"/>
              </w:rPr>
            </w:pPr>
            <w:r>
              <w:rPr>
                <w:rFonts w:ascii="Times New Roman" w:hAnsi="Times New Roman"/>
                <w:lang w:val="en-US"/>
              </w:rPr>
              <w:t>The rate of spread is not very fast (probably less than 10 km per year). Currently there are only a few known established populations</w:t>
            </w:r>
            <w:r w:rsidR="00D2051F">
              <w:rPr>
                <w:rFonts w:ascii="Times New Roman" w:hAnsi="Times New Roman"/>
                <w:lang w:val="en-US"/>
              </w:rPr>
              <w:t xml:space="preserve"> </w:t>
            </w:r>
            <w:r>
              <w:rPr>
                <w:rFonts w:ascii="Times New Roman" w:hAnsi="Times New Roman"/>
                <w:lang w:val="en-US"/>
              </w:rPr>
              <w:t xml:space="preserve">in the RA area and despite the high availability of suitable habitat it is estimated that </w:t>
            </w:r>
            <w:r w:rsidRPr="007A2D04">
              <w:rPr>
                <w:rFonts w:ascii="Times New Roman" w:hAnsi="Times New Roman"/>
                <w:lang w:val="en-US"/>
              </w:rPr>
              <w:t>the overall potential rate of spread</w:t>
            </w:r>
            <w:r>
              <w:rPr>
                <w:rFonts w:ascii="Times New Roman" w:hAnsi="Times New Roman"/>
                <w:lang w:val="en-US"/>
              </w:rPr>
              <w:t xml:space="preserve"> under current and future conditions is </w:t>
            </w:r>
            <w:r w:rsidR="00D2051F">
              <w:rPr>
                <w:rFonts w:ascii="Times New Roman" w:hAnsi="Times New Roman"/>
                <w:lang w:val="en-US"/>
              </w:rPr>
              <w:t>only moderate</w:t>
            </w:r>
            <w:r>
              <w:rPr>
                <w:rFonts w:ascii="Times New Roman" w:hAnsi="Times New Roman"/>
                <w:lang w:val="en-US"/>
              </w:rPr>
              <w:t>.</w:t>
            </w:r>
          </w:p>
        </w:tc>
      </w:tr>
      <w:tr w:rsidRPr="009F6A53" w:rsidR="00212863" w:rsidTr="004D2AD7" w14:paraId="79D37718"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70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0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79D3771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E63B6E" w:rsidR="00212863" w:rsidP="004D2AD7" w:rsidRDefault="00212863" w14:paraId="79D37711"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moderate</w:t>
            </w:r>
          </w:p>
          <w:p w:rsidRPr="0062169B" w:rsidR="00212863" w:rsidP="004D2AD7" w:rsidRDefault="00212863" w14:paraId="79D3771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rsidRPr="0062169B" w:rsidR="00212863" w:rsidP="004D2AD7" w:rsidRDefault="00212863" w14:paraId="79D3771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E63B6E" w:rsidR="00212863" w:rsidP="004D2AD7" w:rsidRDefault="00212863" w14:paraId="79D37715"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medium</w:t>
            </w:r>
          </w:p>
          <w:p w:rsidRPr="0062169B" w:rsidR="00212863" w:rsidP="004D2AD7" w:rsidRDefault="00212863" w14:paraId="79D3771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D2051F" w:rsidRDefault="00E63B6E" w14:paraId="79D37717" w14:textId="77777777">
            <w:pPr>
              <w:suppressAutoHyphens/>
              <w:snapToGrid w:val="0"/>
              <w:spacing w:after="0" w:line="240" w:lineRule="auto"/>
              <w:jc w:val="both"/>
              <w:rPr>
                <w:rFonts w:ascii="Times New Roman" w:hAnsi="Times New Roman"/>
                <w:lang w:val="en-US" w:eastAsia="ar-SA"/>
              </w:rPr>
            </w:pPr>
            <w:r>
              <w:rPr>
                <w:rFonts w:ascii="Times New Roman" w:hAnsi="Times New Roman"/>
                <w:lang w:val="en-US"/>
              </w:rPr>
              <w:t>The</w:t>
            </w:r>
            <w:r w:rsidRPr="00E63B6E">
              <w:rPr>
                <w:rFonts w:ascii="Times New Roman" w:hAnsi="Times New Roman"/>
                <w:lang w:val="en-US"/>
              </w:rPr>
              <w:t xml:space="preserve"> major concern </w:t>
            </w:r>
            <w:r>
              <w:rPr>
                <w:rFonts w:ascii="Times New Roman" w:hAnsi="Times New Roman"/>
                <w:lang w:val="en-US"/>
              </w:rPr>
              <w:t>of</w:t>
            </w:r>
            <w:r w:rsidRPr="00E63B6E">
              <w:rPr>
                <w:rFonts w:ascii="Times New Roman" w:hAnsi="Times New Roman"/>
                <w:lang w:val="en-US"/>
              </w:rPr>
              <w:t xml:space="preserve"> </w:t>
            </w:r>
            <w:r w:rsidRPr="00E63B6E">
              <w:rPr>
                <w:rFonts w:ascii="Times New Roman" w:hAnsi="Times New Roman"/>
                <w:i/>
                <w:lang w:val="en-US"/>
              </w:rPr>
              <w:t>M. anguillicaudatus</w:t>
            </w:r>
            <w:r w:rsidRPr="00E63B6E">
              <w:rPr>
                <w:rFonts w:ascii="Times New Roman" w:hAnsi="Times New Roman"/>
                <w:lang w:val="en-US"/>
              </w:rPr>
              <w:t xml:space="preserve"> is </w:t>
            </w:r>
            <w:r>
              <w:rPr>
                <w:rFonts w:ascii="Times New Roman" w:hAnsi="Times New Roman"/>
                <w:lang w:val="en-US"/>
              </w:rPr>
              <w:t>the potential</w:t>
            </w:r>
            <w:r w:rsidRPr="00E63B6E">
              <w:rPr>
                <w:rFonts w:ascii="Times New Roman" w:hAnsi="Times New Roman"/>
                <w:lang w:val="en-US"/>
              </w:rPr>
              <w:t xml:space="preserve"> hybridis</w:t>
            </w:r>
            <w:r>
              <w:rPr>
                <w:rFonts w:ascii="Times New Roman" w:hAnsi="Times New Roman"/>
                <w:lang w:val="en-US"/>
              </w:rPr>
              <w:t>ation</w:t>
            </w:r>
            <w:r w:rsidRPr="00E63B6E">
              <w:rPr>
                <w:rFonts w:ascii="Times New Roman" w:hAnsi="Times New Roman"/>
                <w:lang w:val="en-US"/>
              </w:rPr>
              <w:t xml:space="preserve"> with the </w:t>
            </w:r>
            <w:r w:rsidR="00D2051F">
              <w:rPr>
                <w:rFonts w:ascii="Times New Roman" w:hAnsi="Times New Roman"/>
                <w:lang w:val="en-US"/>
              </w:rPr>
              <w:t xml:space="preserve">endangered </w:t>
            </w:r>
            <w:r w:rsidRPr="00E63B6E">
              <w:rPr>
                <w:rFonts w:ascii="Times New Roman" w:hAnsi="Times New Roman"/>
                <w:lang w:val="en-US"/>
              </w:rPr>
              <w:t xml:space="preserve">native </w:t>
            </w:r>
            <w:r w:rsidRPr="00E63B6E">
              <w:rPr>
                <w:rFonts w:ascii="Times New Roman" w:hAnsi="Times New Roman"/>
                <w:i/>
                <w:lang w:val="en-US"/>
              </w:rPr>
              <w:t>M. fossilis</w:t>
            </w:r>
            <w:r>
              <w:rPr>
                <w:rFonts w:ascii="Times New Roman" w:hAnsi="Times New Roman"/>
                <w:lang w:val="en-US"/>
              </w:rPr>
              <w:t>.</w:t>
            </w:r>
            <w:r w:rsidRPr="00E63B6E">
              <w:rPr>
                <w:rFonts w:ascii="Times New Roman" w:hAnsi="Times New Roman"/>
                <w:lang w:val="en-US"/>
              </w:rPr>
              <w:t xml:space="preserve"> </w:t>
            </w:r>
            <w:r>
              <w:rPr>
                <w:rFonts w:ascii="Times New Roman" w:hAnsi="Times New Roman"/>
                <w:lang w:val="en-US"/>
              </w:rPr>
              <w:t xml:space="preserve">Oriental </w:t>
            </w:r>
            <w:r w:rsidR="00F8765B">
              <w:rPr>
                <w:rFonts w:ascii="Times New Roman" w:hAnsi="Times New Roman"/>
                <w:lang w:val="en-US"/>
              </w:rPr>
              <w:t>weatherfish</w:t>
            </w:r>
            <w:r>
              <w:rPr>
                <w:rFonts w:ascii="Times New Roman" w:hAnsi="Times New Roman"/>
                <w:lang w:val="en-US"/>
              </w:rPr>
              <w:t xml:space="preserve"> </w:t>
            </w:r>
            <w:r w:rsidRPr="00E63B6E">
              <w:rPr>
                <w:rFonts w:ascii="Times New Roman" w:hAnsi="Times New Roman"/>
                <w:lang w:val="en-US"/>
              </w:rPr>
              <w:t>can also indirectly affect native species through competition and may affect the aquatic environment by modifying conditions such as altering water quality</w:t>
            </w:r>
            <w:r>
              <w:rPr>
                <w:rFonts w:ascii="Times New Roman" w:hAnsi="Times New Roman"/>
                <w:lang w:val="en-US"/>
              </w:rPr>
              <w:t xml:space="preserve"> and uprooting plants</w:t>
            </w:r>
            <w:r w:rsidR="00D2051F">
              <w:rPr>
                <w:rFonts w:ascii="Times New Roman" w:hAnsi="Times New Roman"/>
                <w:lang w:val="en-US"/>
              </w:rPr>
              <w:t xml:space="preserve"> </w:t>
            </w:r>
            <w:r w:rsidR="00397DE5">
              <w:rPr>
                <w:rFonts w:ascii="Times New Roman" w:hAnsi="Times New Roman"/>
                <w:lang w:val="en-US"/>
              </w:rPr>
              <w:t xml:space="preserve">and </w:t>
            </w:r>
            <w:r>
              <w:rPr>
                <w:rFonts w:ascii="Times New Roman" w:hAnsi="Times New Roman"/>
                <w:lang w:val="en-US"/>
              </w:rPr>
              <w:t>carr</w:t>
            </w:r>
            <w:r w:rsidR="00397DE5">
              <w:rPr>
                <w:rFonts w:ascii="Times New Roman" w:hAnsi="Times New Roman"/>
                <w:lang w:val="en-US"/>
              </w:rPr>
              <w:t>y</w:t>
            </w:r>
            <w:r>
              <w:rPr>
                <w:rFonts w:ascii="Times New Roman" w:hAnsi="Times New Roman"/>
                <w:lang w:val="en-US"/>
              </w:rPr>
              <w:t xml:space="preserve"> several parasites which may be harmful to wild populations of native fish and to the aquaculture industry.</w:t>
            </w:r>
            <w:r w:rsidR="00D2051F">
              <w:rPr>
                <w:rFonts w:ascii="Times New Roman" w:hAnsi="Times New Roman"/>
                <w:lang w:val="en-US"/>
              </w:rPr>
              <w:t xml:space="preserve"> Future impacts are mostly unknown but may increase if more populations of oriental weatherfish were to establish.</w:t>
            </w:r>
          </w:p>
        </w:tc>
      </w:tr>
      <w:tr w:rsidRPr="009F6A53" w:rsidR="00212863" w:rsidTr="004D2AD7" w14:paraId="79D37721"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9"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9D3771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E63B6E" w:rsidR="00212863" w:rsidP="004D2AD7" w:rsidRDefault="00212863" w14:paraId="79D3771C"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E63B6E" w:rsidR="00212863" w:rsidP="004D2AD7" w:rsidRDefault="00212863" w14:paraId="79D3771E"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medium</w:t>
            </w:r>
          </w:p>
          <w:p w:rsidRPr="0062169B" w:rsidR="00212863" w:rsidP="004D2AD7" w:rsidRDefault="00212863" w14:paraId="79D3771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D2051F" w:rsidRDefault="00E63B6E" w14:paraId="79D37720" w14:textId="77777777">
            <w:pPr>
              <w:suppressAutoHyphens/>
              <w:snapToGrid w:val="0"/>
              <w:spacing w:after="0" w:line="240" w:lineRule="auto"/>
              <w:jc w:val="both"/>
              <w:rPr>
                <w:rFonts w:ascii="Times New Roman" w:hAnsi="Times New Roman"/>
                <w:lang w:val="en-GB" w:eastAsia="ar-SA"/>
              </w:rPr>
            </w:pPr>
            <w:r>
              <w:rPr>
                <w:rFonts w:ascii="Times New Roman" w:hAnsi="Times New Roman"/>
                <w:lang w:val="en-US" w:eastAsia="ar-SA"/>
              </w:rPr>
              <w:t xml:space="preserve">Since the risks of </w:t>
            </w:r>
            <w:r w:rsidR="00397DE5">
              <w:rPr>
                <w:rFonts w:ascii="Times New Roman" w:hAnsi="Times New Roman"/>
                <w:lang w:val="en-US" w:eastAsia="ar-SA"/>
              </w:rPr>
              <w:t>i</w:t>
            </w:r>
            <w:r>
              <w:rPr>
                <w:rFonts w:ascii="Times New Roman" w:hAnsi="Times New Roman"/>
                <w:lang w:val="en-US" w:eastAsia="ar-SA"/>
              </w:rPr>
              <w:t xml:space="preserve">ntroduction and entry and of </w:t>
            </w:r>
            <w:r w:rsidR="00397DE5">
              <w:rPr>
                <w:rFonts w:ascii="Times New Roman" w:hAnsi="Times New Roman"/>
                <w:lang w:val="en-US" w:eastAsia="ar-SA"/>
              </w:rPr>
              <w:t>e</w:t>
            </w:r>
            <w:r>
              <w:rPr>
                <w:rFonts w:ascii="Times New Roman" w:hAnsi="Times New Roman"/>
                <w:lang w:val="en-US" w:eastAsia="ar-SA"/>
              </w:rPr>
              <w:t xml:space="preserve">stablishment are high (with high confidence) </w:t>
            </w:r>
            <w:r w:rsidR="00D2051F">
              <w:rPr>
                <w:rFonts w:ascii="Times New Roman" w:hAnsi="Times New Roman"/>
                <w:lang w:val="en-US" w:eastAsia="ar-SA"/>
              </w:rPr>
              <w:t>and</w:t>
            </w:r>
            <w:r w:rsidR="00397DE5">
              <w:rPr>
                <w:rFonts w:ascii="Times New Roman" w:hAnsi="Times New Roman"/>
                <w:lang w:val="en-US" w:eastAsia="ar-SA"/>
              </w:rPr>
              <w:t xml:space="preserve"> impacts</w:t>
            </w:r>
            <w:r w:rsidR="00D2051F">
              <w:rPr>
                <w:rFonts w:ascii="Times New Roman" w:hAnsi="Times New Roman"/>
                <w:lang w:val="en-US" w:eastAsia="ar-SA"/>
              </w:rPr>
              <w:t xml:space="preserve"> are moderate</w:t>
            </w:r>
            <w:r w:rsidR="00397DE5">
              <w:rPr>
                <w:rFonts w:ascii="Times New Roman" w:hAnsi="Times New Roman"/>
                <w:lang w:val="en-US" w:eastAsia="ar-SA"/>
              </w:rPr>
              <w:t xml:space="preserve"> </w:t>
            </w:r>
            <w:r w:rsidR="00D2051F">
              <w:rPr>
                <w:rFonts w:ascii="Times New Roman" w:hAnsi="Times New Roman"/>
                <w:lang w:val="en-US" w:eastAsia="ar-SA"/>
              </w:rPr>
              <w:t>(</w:t>
            </w:r>
            <w:r w:rsidR="00397DE5">
              <w:rPr>
                <w:rFonts w:ascii="Times New Roman" w:hAnsi="Times New Roman"/>
                <w:lang w:val="en-US" w:eastAsia="ar-SA"/>
              </w:rPr>
              <w:t>with medium confidence</w:t>
            </w:r>
            <w:r w:rsidR="00D2051F">
              <w:rPr>
                <w:rFonts w:ascii="Times New Roman" w:hAnsi="Times New Roman"/>
                <w:lang w:val="en-US" w:eastAsia="ar-SA"/>
              </w:rPr>
              <w:t>)</w:t>
            </w:r>
            <w:r>
              <w:rPr>
                <w:rFonts w:ascii="Times New Roman" w:hAnsi="Times New Roman"/>
                <w:lang w:val="en-US" w:eastAsia="ar-SA"/>
              </w:rPr>
              <w:t xml:space="preserve">, </w:t>
            </w:r>
            <w:r w:rsidR="00397DE5">
              <w:rPr>
                <w:rFonts w:ascii="Times New Roman" w:hAnsi="Times New Roman"/>
                <w:lang w:val="en-US" w:eastAsia="ar-SA"/>
              </w:rPr>
              <w:t xml:space="preserve">the overall </w:t>
            </w:r>
            <w:r w:rsidR="00397DE5">
              <w:rPr>
                <w:rFonts w:ascii="Times New Roman" w:hAnsi="Times New Roman"/>
                <w:lang w:val="en-US" w:eastAsia="ar-SA"/>
              </w:rPr>
              <w:t xml:space="preserve">risk </w:t>
            </w:r>
            <w:r w:rsidR="00D2051F">
              <w:rPr>
                <w:rFonts w:ascii="Times New Roman" w:hAnsi="Times New Roman"/>
                <w:lang w:val="en-US" w:eastAsia="ar-SA"/>
              </w:rPr>
              <w:t xml:space="preserve">is </w:t>
            </w:r>
            <w:r>
              <w:rPr>
                <w:rFonts w:ascii="Times New Roman" w:hAnsi="Times New Roman"/>
                <w:lang w:val="en-US" w:eastAsia="ar-SA"/>
              </w:rPr>
              <w:t xml:space="preserve">high. </w:t>
            </w:r>
            <w:r w:rsidR="00397DE5">
              <w:rPr>
                <w:rFonts w:ascii="Times New Roman" w:hAnsi="Times New Roman"/>
                <w:lang w:val="en-US" w:eastAsia="ar-SA"/>
              </w:rPr>
              <w:t xml:space="preserve">Specifically, the </w:t>
            </w:r>
            <w:r>
              <w:rPr>
                <w:rFonts w:ascii="Times New Roman" w:hAnsi="Times New Roman"/>
                <w:lang w:val="en-US" w:eastAsia="ar-SA"/>
              </w:rPr>
              <w:t xml:space="preserve">threat to the endangered native European weatherfish </w:t>
            </w:r>
            <w:r w:rsidRPr="00E63B6E">
              <w:rPr>
                <w:rFonts w:ascii="Times New Roman" w:hAnsi="Times New Roman"/>
                <w:i/>
                <w:lang w:val="en-US" w:eastAsia="ar-SA"/>
              </w:rPr>
              <w:t>M. fossilis</w:t>
            </w:r>
            <w:r w:rsidR="00D2051F">
              <w:rPr>
                <w:rFonts w:ascii="Times New Roman" w:hAnsi="Times New Roman"/>
                <w:lang w:val="en-US" w:eastAsia="ar-SA"/>
              </w:rPr>
              <w:t xml:space="preserve"> is of great</w:t>
            </w:r>
            <w:r w:rsidR="00397DE5">
              <w:rPr>
                <w:rFonts w:ascii="Times New Roman" w:hAnsi="Times New Roman"/>
                <w:lang w:val="en-US" w:eastAsia="ar-SA"/>
              </w:rPr>
              <w:t xml:space="preserve"> concern</w:t>
            </w:r>
            <w:r w:rsidR="00D2051F">
              <w:rPr>
                <w:rFonts w:ascii="Times New Roman" w:hAnsi="Times New Roman"/>
                <w:lang w:val="en-US" w:eastAsia="ar-SA"/>
              </w:rPr>
              <w:t>.</w:t>
            </w:r>
          </w:p>
        </w:tc>
      </w:tr>
    </w:tbl>
    <w:p w:rsidR="00212863" w:rsidP="009A39AE" w:rsidRDefault="009A39AE" w14:paraId="79D37722"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79D37723" w14:textId="77777777">
      <w:pPr>
        <w:snapToGrid w:val="0"/>
        <w:rPr>
          <w:rFonts w:ascii="Times New Roman" w:hAnsi="Times New Roman"/>
          <w:lang w:val="en-US"/>
        </w:rPr>
      </w:pPr>
      <w:r>
        <w:rPr>
          <w:rFonts w:ascii="Times New Roman" w:hAnsi="Times New Roman"/>
          <w:lang w:val="en-US"/>
        </w:rPr>
        <w:br w:type="page"/>
      </w:r>
    </w:p>
    <w:p w:rsidRPr="004F79A9" w:rsidR="0062169B" w:rsidP="004F79A9" w:rsidRDefault="0062169B" w14:paraId="79D37724" w14:textId="77777777">
      <w:pPr>
        <w:pStyle w:val="berschrift1"/>
        <w:rPr>
          <w:rFonts w:ascii="Times New Roman" w:hAnsi="Times New Roman"/>
          <w:sz w:val="28"/>
          <w:szCs w:val="28"/>
          <w:lang w:val="en-GB" w:eastAsia="ar-SA"/>
        </w:rPr>
      </w:pPr>
      <w:bookmarkStart w:name="_Toc45569540" w:id="13"/>
      <w:r w:rsidRPr="004F79A9">
        <w:rPr>
          <w:rFonts w:ascii="Times New Roman" w:hAnsi="Times New Roman"/>
          <w:sz w:val="28"/>
          <w:szCs w:val="28"/>
          <w:lang w:val="en-GB" w:eastAsia="ar-SA"/>
        </w:rPr>
        <w:t>REFERENCES</w:t>
      </w:r>
      <w:bookmarkEnd w:id="13"/>
      <w:r w:rsidRPr="004F79A9">
        <w:rPr>
          <w:rFonts w:ascii="Times New Roman" w:hAnsi="Times New Roman"/>
          <w:sz w:val="28"/>
          <w:szCs w:val="28"/>
          <w:lang w:val="en-GB" w:eastAsia="ar-SA"/>
        </w:rPr>
        <w:t xml:space="preserve"> </w:t>
      </w:r>
    </w:p>
    <w:p w:rsidRPr="00ED4208" w:rsidR="00ED4208" w:rsidP="00ED4208" w:rsidRDefault="00E21DEB" w14:paraId="71E0C6D4" w14:textId="2063F622">
      <w:pPr>
        <w:spacing w:after="240"/>
        <w:rPr>
          <w:rFonts w:ascii="Times New Roman" w:hAnsi="Times New Roman"/>
          <w:lang w:val="en-GB"/>
        </w:rPr>
      </w:pPr>
      <w:r w:rsidRPr="006134F2">
        <w:rPr>
          <w:rFonts w:ascii="Times New Roman" w:hAnsi="Times New Roman"/>
          <w:lang w:val="en-GB"/>
        </w:rPr>
        <w:t>Abilhoa V</w:t>
      </w:r>
      <w:r w:rsidRPr="006134F2" w:rsidR="002B12E0">
        <w:rPr>
          <w:rFonts w:ascii="Times New Roman" w:hAnsi="Times New Roman"/>
          <w:lang w:val="en-GB"/>
        </w:rPr>
        <w:t>.</w:t>
      </w:r>
      <w:r w:rsidRPr="006134F2">
        <w:rPr>
          <w:rFonts w:ascii="Times New Roman" w:hAnsi="Times New Roman"/>
          <w:lang w:val="en-GB"/>
        </w:rPr>
        <w:t>, Bornatowski H</w:t>
      </w:r>
      <w:r w:rsidRPr="006134F2" w:rsidR="002B12E0">
        <w:rPr>
          <w:rFonts w:ascii="Times New Roman" w:hAnsi="Times New Roman"/>
          <w:lang w:val="en-GB"/>
        </w:rPr>
        <w:t>.</w:t>
      </w:r>
      <w:r w:rsidRPr="006134F2">
        <w:rPr>
          <w:rFonts w:ascii="Times New Roman" w:hAnsi="Times New Roman"/>
          <w:lang w:val="en-GB"/>
        </w:rPr>
        <w:t>, Vitule J</w:t>
      </w:r>
      <w:r w:rsidRPr="006134F2" w:rsidR="002B12E0">
        <w:rPr>
          <w:rFonts w:ascii="Times New Roman" w:hAnsi="Times New Roman"/>
          <w:lang w:val="en-GB"/>
        </w:rPr>
        <w:t>.</w:t>
      </w:r>
      <w:r w:rsidRPr="006134F2">
        <w:rPr>
          <w:rFonts w:ascii="Times New Roman" w:hAnsi="Times New Roman"/>
          <w:lang w:val="en-GB"/>
        </w:rPr>
        <w:t>R</w:t>
      </w:r>
      <w:r w:rsidRPr="006134F2" w:rsidR="002B12E0">
        <w:rPr>
          <w:rFonts w:ascii="Times New Roman" w:hAnsi="Times New Roman"/>
          <w:lang w:val="en-GB"/>
        </w:rPr>
        <w:t>.</w:t>
      </w:r>
      <w:r w:rsidRPr="006134F2">
        <w:rPr>
          <w:rFonts w:ascii="Times New Roman" w:hAnsi="Times New Roman"/>
          <w:lang w:val="en-GB"/>
        </w:rPr>
        <w:t xml:space="preserve">S. (2013). Occurrence of the alien invasive loach </w:t>
      </w:r>
      <w:r w:rsidRPr="006134F2">
        <w:rPr>
          <w:rFonts w:ascii="Times New Roman" w:hAnsi="Times New Roman"/>
          <w:i/>
          <w:lang w:val="en-GB"/>
        </w:rPr>
        <w:t>Misgurnus anguillicaudatus</w:t>
      </w:r>
      <w:r w:rsidRPr="006134F2">
        <w:rPr>
          <w:rFonts w:ascii="Times New Roman" w:hAnsi="Times New Roman"/>
          <w:lang w:val="en-GB"/>
        </w:rPr>
        <w:t xml:space="preserve"> in the Iguaçu River basin in southern Brazil: a note of concern. Journal of Applied Ichthyology 29: 257</w:t>
      </w:r>
      <w:r w:rsidRPr="006134F2" w:rsidR="006134F2">
        <w:rPr>
          <w:rFonts w:ascii="Times New Roman" w:hAnsi="Times New Roman"/>
          <w:lang w:val="en-GB"/>
        </w:rPr>
        <w:t>-</w:t>
      </w:r>
      <w:r w:rsidRPr="006134F2">
        <w:rPr>
          <w:rFonts w:ascii="Times New Roman" w:hAnsi="Times New Roman"/>
          <w:lang w:val="en-GB"/>
        </w:rPr>
        <w:t>259.</w:t>
      </w:r>
      <w:r w:rsidR="00ED4208">
        <w:rPr>
          <w:rFonts w:ascii="Times New Roman" w:hAnsi="Times New Roman"/>
          <w:lang w:val="en-GB"/>
        </w:rPr>
        <w:t>Almeida D.,</w:t>
      </w:r>
      <w:r w:rsidRPr="00ED4208" w:rsidR="00ED4208">
        <w:rPr>
          <w:rFonts w:ascii="Times New Roman" w:hAnsi="Times New Roman"/>
          <w:lang w:val="en-GB"/>
        </w:rPr>
        <w:t xml:space="preserve"> Ribeiro</w:t>
      </w:r>
      <w:r w:rsidR="00ED4208">
        <w:rPr>
          <w:rFonts w:ascii="Times New Roman" w:hAnsi="Times New Roman"/>
          <w:lang w:val="en-GB"/>
        </w:rPr>
        <w:t xml:space="preserve"> F.</w:t>
      </w:r>
      <w:r w:rsidRPr="00ED4208" w:rsidR="00ED4208">
        <w:rPr>
          <w:rFonts w:ascii="Times New Roman" w:hAnsi="Times New Roman"/>
          <w:lang w:val="en-GB"/>
        </w:rPr>
        <w:t>, Leunda</w:t>
      </w:r>
      <w:r w:rsidR="00ED4208">
        <w:rPr>
          <w:rFonts w:ascii="Times New Roman" w:hAnsi="Times New Roman"/>
          <w:lang w:val="en-GB"/>
        </w:rPr>
        <w:t xml:space="preserve"> P.M.,</w:t>
      </w:r>
      <w:r w:rsidRPr="00ED4208" w:rsidR="00ED4208">
        <w:rPr>
          <w:rFonts w:ascii="Times New Roman" w:hAnsi="Times New Roman"/>
          <w:lang w:val="en-GB"/>
        </w:rPr>
        <w:t xml:space="preserve"> Vilizzi</w:t>
      </w:r>
      <w:r w:rsidR="00ED4208">
        <w:rPr>
          <w:rFonts w:ascii="Times New Roman" w:hAnsi="Times New Roman"/>
          <w:lang w:val="en-GB"/>
        </w:rPr>
        <w:t xml:space="preserve"> L.,</w:t>
      </w:r>
      <w:r w:rsidRPr="00ED4208" w:rsidR="00ED4208">
        <w:rPr>
          <w:rFonts w:ascii="Times New Roman" w:hAnsi="Times New Roman"/>
          <w:lang w:val="en-GB"/>
        </w:rPr>
        <w:t xml:space="preserve"> Copp</w:t>
      </w:r>
      <w:r w:rsidR="00ED4208">
        <w:rPr>
          <w:rFonts w:ascii="Times New Roman" w:hAnsi="Times New Roman"/>
          <w:lang w:val="en-GB"/>
        </w:rPr>
        <w:t xml:space="preserve"> G.H. (2013). </w:t>
      </w:r>
      <w:r w:rsidRPr="00ED4208" w:rsidR="00ED4208">
        <w:rPr>
          <w:rFonts w:ascii="Times New Roman" w:hAnsi="Times New Roman"/>
          <w:lang w:val="en-GB"/>
        </w:rPr>
        <w:t>Effectiveness of FISK, an Invasiveness Screening Tool</w:t>
      </w:r>
      <w:r w:rsidR="00ED4208">
        <w:rPr>
          <w:rFonts w:ascii="Times New Roman" w:hAnsi="Times New Roman"/>
          <w:lang w:val="en-GB"/>
        </w:rPr>
        <w:t xml:space="preserve"> </w:t>
      </w:r>
      <w:r w:rsidRPr="00ED4208" w:rsidR="00ED4208">
        <w:rPr>
          <w:rFonts w:ascii="Times New Roman" w:hAnsi="Times New Roman"/>
          <w:lang w:val="en-GB"/>
        </w:rPr>
        <w:t xml:space="preserve">for Non-Native Freshwater Fishes, to </w:t>
      </w:r>
      <w:r w:rsidR="00ED4208">
        <w:rPr>
          <w:rFonts w:ascii="Times New Roman" w:hAnsi="Times New Roman"/>
          <w:lang w:val="en-GB"/>
        </w:rPr>
        <w:t>p</w:t>
      </w:r>
      <w:r w:rsidRPr="00ED4208" w:rsidR="00ED4208">
        <w:rPr>
          <w:rFonts w:ascii="Times New Roman" w:hAnsi="Times New Roman"/>
          <w:lang w:val="en-GB"/>
        </w:rPr>
        <w:t xml:space="preserve">erform </w:t>
      </w:r>
      <w:r w:rsidR="00ED4208">
        <w:rPr>
          <w:rFonts w:ascii="Times New Roman" w:hAnsi="Times New Roman"/>
          <w:lang w:val="en-GB"/>
        </w:rPr>
        <w:t>r</w:t>
      </w:r>
      <w:r w:rsidRPr="00ED4208" w:rsidR="00ED4208">
        <w:rPr>
          <w:rFonts w:ascii="Times New Roman" w:hAnsi="Times New Roman"/>
          <w:lang w:val="en-GB"/>
        </w:rPr>
        <w:t>isk</w:t>
      </w:r>
      <w:r w:rsidR="00ED4208">
        <w:rPr>
          <w:rFonts w:ascii="Times New Roman" w:hAnsi="Times New Roman"/>
          <w:lang w:val="en-GB"/>
        </w:rPr>
        <w:t xml:space="preserve"> i</w:t>
      </w:r>
      <w:r w:rsidRPr="00ED4208" w:rsidR="00ED4208">
        <w:rPr>
          <w:rFonts w:ascii="Times New Roman" w:hAnsi="Times New Roman"/>
          <w:lang w:val="en-GB"/>
        </w:rPr>
        <w:t xml:space="preserve">dentification </w:t>
      </w:r>
      <w:r w:rsidR="00ED4208">
        <w:rPr>
          <w:rFonts w:ascii="Times New Roman" w:hAnsi="Times New Roman"/>
          <w:lang w:val="en-GB"/>
        </w:rPr>
        <w:t>a</w:t>
      </w:r>
      <w:r w:rsidRPr="00ED4208" w:rsidR="00ED4208">
        <w:rPr>
          <w:rFonts w:ascii="Times New Roman" w:hAnsi="Times New Roman"/>
          <w:lang w:val="en-GB"/>
        </w:rPr>
        <w:t>ssessments in the Iberian Peninsula</w:t>
      </w:r>
      <w:r w:rsidR="00ED4208">
        <w:rPr>
          <w:rFonts w:ascii="Times New Roman" w:hAnsi="Times New Roman"/>
          <w:lang w:val="en-GB"/>
        </w:rPr>
        <w:t xml:space="preserve">. Risk Analysis </w:t>
      </w:r>
      <w:r w:rsidRPr="00ED4208" w:rsidR="00ED4208">
        <w:rPr>
          <w:rFonts w:ascii="Times New Roman" w:hAnsi="Times New Roman"/>
          <w:lang w:val="en-GB"/>
        </w:rPr>
        <w:t>33</w:t>
      </w:r>
      <w:r w:rsidR="00ED4208">
        <w:rPr>
          <w:rFonts w:ascii="Times New Roman" w:hAnsi="Times New Roman"/>
          <w:lang w:val="en-GB"/>
        </w:rPr>
        <w:t xml:space="preserve">: </w:t>
      </w:r>
      <w:r w:rsidRPr="00ED4208" w:rsidR="00ED4208">
        <w:rPr>
          <w:rFonts w:ascii="Times New Roman" w:hAnsi="Times New Roman"/>
          <w:lang w:val="en-GB"/>
        </w:rPr>
        <w:t>DOI: 10.1111/risa.12050</w:t>
      </w:r>
      <w:r w:rsidR="00ED4208">
        <w:rPr>
          <w:rFonts w:ascii="Times New Roman" w:hAnsi="Times New Roman"/>
          <w:lang w:val="en-GB"/>
        </w:rPr>
        <w:t>.</w:t>
      </w:r>
    </w:p>
    <w:p w:rsidRPr="006129E0" w:rsidR="00E21DEB" w:rsidP="006134F2" w:rsidRDefault="002B12E0" w14:paraId="79D37726" w14:textId="4FAF8C3D">
      <w:pPr>
        <w:spacing w:after="240"/>
        <w:rPr>
          <w:rFonts w:ascii="Times New Roman" w:hAnsi="Times New Roman"/>
          <w:lang w:val="en-GB"/>
        </w:rPr>
      </w:pPr>
      <w:r>
        <w:rPr>
          <w:rFonts w:ascii="Times New Roman" w:hAnsi="Times New Roman"/>
          <w:lang w:val="en-GB"/>
        </w:rPr>
        <w:t>Amin O.M., Nagasawa</w:t>
      </w:r>
      <w:r w:rsidRPr="006129E0" w:rsidR="00E21DEB">
        <w:rPr>
          <w:rFonts w:ascii="Times New Roman" w:hAnsi="Times New Roman"/>
          <w:lang w:val="en-GB"/>
        </w:rPr>
        <w:t xml:space="preserve"> K.</w:t>
      </w:r>
      <w:r>
        <w:rPr>
          <w:rFonts w:ascii="Times New Roman" w:hAnsi="Times New Roman"/>
          <w:lang w:val="en-GB"/>
        </w:rPr>
        <w:t>,</w:t>
      </w:r>
      <w:r w:rsidRPr="006129E0" w:rsidR="00E21DEB">
        <w:rPr>
          <w:rFonts w:ascii="Times New Roman" w:hAnsi="Times New Roman"/>
          <w:lang w:val="en-GB"/>
        </w:rPr>
        <w:t xml:space="preserve"> Grygier M.J. (2007). Host and seasonal distribution in fish Acanthocephalans from the Lake Biwa basin, </w:t>
      </w:r>
      <w:r>
        <w:rPr>
          <w:rFonts w:ascii="Times New Roman" w:hAnsi="Times New Roman"/>
          <w:lang w:val="en-GB"/>
        </w:rPr>
        <w:t>Japan. Comparative Parasitology</w:t>
      </w:r>
      <w:r w:rsidRPr="006129E0" w:rsidR="00E21DEB">
        <w:rPr>
          <w:rFonts w:ascii="Times New Roman" w:hAnsi="Times New Roman"/>
          <w:lang w:val="en-GB"/>
        </w:rPr>
        <w:t xml:space="preserve"> 74: 244-253</w:t>
      </w:r>
      <w:r>
        <w:rPr>
          <w:rFonts w:ascii="Times New Roman" w:hAnsi="Times New Roman"/>
          <w:lang w:val="en-GB"/>
        </w:rPr>
        <w:t>.</w:t>
      </w:r>
    </w:p>
    <w:p w:rsidRPr="006134F2" w:rsidR="00A06311" w:rsidP="006134F2" w:rsidRDefault="002B12E0" w14:paraId="79D37727" w14:textId="77777777">
      <w:pPr>
        <w:spacing w:after="240"/>
        <w:rPr>
          <w:rFonts w:ascii="Times New Roman" w:hAnsi="Times New Roman"/>
          <w:lang w:val="en-GB"/>
        </w:rPr>
      </w:pPr>
      <w:r w:rsidRPr="006134F2">
        <w:rPr>
          <w:rFonts w:ascii="Times New Roman" w:hAnsi="Times New Roman"/>
          <w:lang w:val="en-GB"/>
        </w:rPr>
        <w:t>Belcik</w:t>
      </w:r>
      <w:r w:rsidRPr="006134F2" w:rsidR="00A06311">
        <w:rPr>
          <w:rFonts w:ascii="Times New Roman" w:hAnsi="Times New Roman"/>
          <w:lang w:val="en-GB"/>
        </w:rPr>
        <w:t xml:space="preserve"> J. (2017)</w:t>
      </w:r>
      <w:r w:rsidRPr="006134F2">
        <w:rPr>
          <w:rFonts w:ascii="Times New Roman" w:hAnsi="Times New Roman"/>
          <w:lang w:val="en-GB"/>
        </w:rPr>
        <w:t>.</w:t>
      </w:r>
      <w:r w:rsidRPr="006134F2" w:rsidR="00A06311">
        <w:rPr>
          <w:rFonts w:ascii="Times New Roman" w:hAnsi="Times New Roman"/>
          <w:lang w:val="en-GB"/>
        </w:rPr>
        <w:t xml:space="preserve"> Population Genetics and Distribution of the Oriental Weatherfish, </w:t>
      </w:r>
      <w:r w:rsidRPr="006134F2" w:rsidR="00A06311">
        <w:rPr>
          <w:rFonts w:ascii="Times New Roman" w:hAnsi="Times New Roman"/>
          <w:i/>
          <w:lang w:val="en-GB"/>
        </w:rPr>
        <w:t>Misgurnus anguillicaudatus</w:t>
      </w:r>
      <w:r w:rsidRPr="006134F2" w:rsidR="00A06311">
        <w:rPr>
          <w:rFonts w:ascii="Times New Roman" w:hAnsi="Times New Roman"/>
          <w:lang w:val="en-GB"/>
        </w:rPr>
        <w:t>, in Chicago Area Waterways. Master's Theses. 3556. https://ecommons.luc.edu/luc_theses/3556</w:t>
      </w:r>
      <w:r w:rsidRPr="006134F2">
        <w:rPr>
          <w:rFonts w:ascii="Times New Roman" w:hAnsi="Times New Roman"/>
          <w:lang w:val="en-GB"/>
        </w:rPr>
        <w:t>.</w:t>
      </w:r>
    </w:p>
    <w:p w:rsidR="00E21DEB" w:rsidP="006134F2" w:rsidRDefault="00E21DEB" w14:paraId="79D37728" w14:textId="4B15D3C8">
      <w:pPr>
        <w:spacing w:after="240"/>
        <w:rPr>
          <w:rFonts w:ascii="Times New Roman" w:hAnsi="Times New Roman"/>
          <w:lang w:val="en-GB"/>
        </w:rPr>
      </w:pPr>
      <w:r w:rsidRPr="006134F2">
        <w:rPr>
          <w:rFonts w:ascii="Times New Roman" w:hAnsi="Times New Roman"/>
          <w:lang w:val="en-GB"/>
        </w:rPr>
        <w:t>Belle C</w:t>
      </w:r>
      <w:r w:rsidRPr="006134F2" w:rsidR="002B12E0">
        <w:rPr>
          <w:rFonts w:ascii="Times New Roman" w:hAnsi="Times New Roman"/>
          <w:lang w:val="en-GB"/>
        </w:rPr>
        <w:t>.</w:t>
      </w:r>
      <w:r w:rsidRPr="006134F2">
        <w:rPr>
          <w:rFonts w:ascii="Times New Roman" w:hAnsi="Times New Roman"/>
          <w:lang w:val="en-GB"/>
        </w:rPr>
        <w:t>C</w:t>
      </w:r>
      <w:r w:rsidRPr="006134F2" w:rsidR="002B12E0">
        <w:rPr>
          <w:rFonts w:ascii="Times New Roman" w:hAnsi="Times New Roman"/>
          <w:lang w:val="en-GB"/>
        </w:rPr>
        <w:t>.</w:t>
      </w:r>
      <w:r w:rsidRPr="006134F2">
        <w:rPr>
          <w:rFonts w:ascii="Times New Roman" w:hAnsi="Times New Roman"/>
          <w:lang w:val="en-GB"/>
        </w:rPr>
        <w:t>, Stoeckle B</w:t>
      </w:r>
      <w:r w:rsidRPr="006134F2" w:rsidR="002B12E0">
        <w:rPr>
          <w:rFonts w:ascii="Times New Roman" w:hAnsi="Times New Roman"/>
          <w:lang w:val="en-GB"/>
        </w:rPr>
        <w:t>.</w:t>
      </w:r>
      <w:r w:rsidRPr="006134F2">
        <w:rPr>
          <w:rFonts w:ascii="Times New Roman" w:hAnsi="Times New Roman"/>
          <w:lang w:val="en-GB"/>
        </w:rPr>
        <w:t>C</w:t>
      </w:r>
      <w:r w:rsidRPr="006134F2" w:rsidR="002B12E0">
        <w:rPr>
          <w:rFonts w:ascii="Times New Roman" w:hAnsi="Times New Roman"/>
          <w:lang w:val="en-GB"/>
        </w:rPr>
        <w:t>.</w:t>
      </w:r>
      <w:r w:rsidRPr="006134F2">
        <w:rPr>
          <w:rFonts w:ascii="Times New Roman" w:hAnsi="Times New Roman"/>
          <w:lang w:val="en-GB"/>
        </w:rPr>
        <w:t>, Cerwenka A</w:t>
      </w:r>
      <w:r w:rsidRPr="006134F2" w:rsidR="002B12E0">
        <w:rPr>
          <w:rFonts w:ascii="Times New Roman" w:hAnsi="Times New Roman"/>
          <w:lang w:val="en-GB"/>
        </w:rPr>
        <w:t>.</w:t>
      </w:r>
      <w:r w:rsidRPr="006134F2">
        <w:rPr>
          <w:rFonts w:ascii="Times New Roman" w:hAnsi="Times New Roman"/>
          <w:lang w:val="en-GB"/>
        </w:rPr>
        <w:t>F</w:t>
      </w:r>
      <w:r w:rsidRPr="006134F2" w:rsidR="002B12E0">
        <w:rPr>
          <w:rFonts w:ascii="Times New Roman" w:hAnsi="Times New Roman"/>
          <w:lang w:val="en-GB"/>
        </w:rPr>
        <w:t>.</w:t>
      </w:r>
      <w:r w:rsidRPr="006134F2">
        <w:rPr>
          <w:rFonts w:ascii="Times New Roman" w:hAnsi="Times New Roman"/>
          <w:lang w:val="en-GB"/>
        </w:rPr>
        <w:t>, Kuehn R</w:t>
      </w:r>
      <w:r w:rsidRPr="006134F2" w:rsidR="002B12E0">
        <w:rPr>
          <w:rFonts w:ascii="Times New Roman" w:hAnsi="Times New Roman"/>
          <w:lang w:val="en-GB"/>
        </w:rPr>
        <w:t>.</w:t>
      </w:r>
      <w:r w:rsidRPr="006134F2">
        <w:rPr>
          <w:rFonts w:ascii="Times New Roman" w:hAnsi="Times New Roman"/>
          <w:lang w:val="en-GB"/>
        </w:rPr>
        <w:t>, Mueller M</w:t>
      </w:r>
      <w:r w:rsidRPr="006134F2" w:rsidR="002B12E0">
        <w:rPr>
          <w:rFonts w:ascii="Times New Roman" w:hAnsi="Times New Roman"/>
          <w:lang w:val="en-GB"/>
        </w:rPr>
        <w:t>.</w:t>
      </w:r>
      <w:r w:rsidRPr="006134F2">
        <w:rPr>
          <w:rFonts w:ascii="Times New Roman" w:hAnsi="Times New Roman"/>
          <w:lang w:val="en-GB"/>
        </w:rPr>
        <w:t>, Pander J</w:t>
      </w:r>
      <w:r w:rsidRPr="006134F2" w:rsidR="002B12E0">
        <w:rPr>
          <w:rFonts w:ascii="Times New Roman" w:hAnsi="Times New Roman"/>
          <w:lang w:val="en-GB"/>
        </w:rPr>
        <w:t>.</w:t>
      </w:r>
      <w:r w:rsidRPr="006134F2">
        <w:rPr>
          <w:rFonts w:ascii="Times New Roman" w:hAnsi="Times New Roman"/>
          <w:lang w:val="en-GB"/>
        </w:rPr>
        <w:t>, Geist J</w:t>
      </w:r>
      <w:r w:rsidRPr="006134F2" w:rsidR="002B12E0">
        <w:rPr>
          <w:rFonts w:ascii="Times New Roman" w:hAnsi="Times New Roman"/>
          <w:lang w:val="en-GB"/>
        </w:rPr>
        <w:t>.</w:t>
      </w:r>
      <w:r w:rsidRPr="006134F2">
        <w:rPr>
          <w:rFonts w:ascii="Times New Roman" w:hAnsi="Times New Roman"/>
          <w:lang w:val="en-GB"/>
        </w:rPr>
        <w:t xml:space="preserve"> (2017). Genetic species identification in weatherfish and first molecular confirmation of Oriental Weatherfish </w:t>
      </w:r>
      <w:r w:rsidRPr="006134F2">
        <w:rPr>
          <w:rFonts w:ascii="Times New Roman" w:hAnsi="Times New Roman"/>
          <w:i/>
          <w:lang w:val="en-GB"/>
        </w:rPr>
        <w:t>Misgurnus anguillicaudatus</w:t>
      </w:r>
      <w:r w:rsidRPr="006134F2">
        <w:rPr>
          <w:rFonts w:ascii="Times New Roman" w:hAnsi="Times New Roman"/>
          <w:lang w:val="en-GB"/>
        </w:rPr>
        <w:t xml:space="preserve"> (Cantor, 1842) in Central Europe. Knowledge and Management of Aquatic Ecosystems 418: 31</w:t>
      </w:r>
      <w:r w:rsidRPr="006134F2" w:rsidR="006134F2">
        <w:rPr>
          <w:rFonts w:ascii="Times New Roman" w:hAnsi="Times New Roman"/>
          <w:lang w:val="en-GB"/>
        </w:rPr>
        <w:t xml:space="preserve">. </w:t>
      </w:r>
    </w:p>
    <w:p w:rsidRPr="00502546" w:rsidR="00E21DEB" w:rsidP="006134F2" w:rsidRDefault="00963A8A" w14:paraId="79D37729" w14:textId="037611DF">
      <w:pPr>
        <w:spacing w:after="240"/>
        <w:rPr>
          <w:rFonts w:ascii="Times New Roman" w:hAnsi="Times New Roman"/>
          <w:lang w:val="sv-SE"/>
        </w:rPr>
      </w:pPr>
      <w:r w:rsidRPr="00963A8A">
        <w:rPr>
          <w:rFonts w:ascii="Times New Roman" w:hAnsi="Times New Roman"/>
          <w:lang w:val="en-GB"/>
        </w:rPr>
        <w:t>Belle C</w:t>
      </w:r>
      <w:r>
        <w:rPr>
          <w:rFonts w:ascii="Times New Roman" w:hAnsi="Times New Roman"/>
          <w:lang w:val="en-GB"/>
        </w:rPr>
        <w:t>.</w:t>
      </w:r>
      <w:r w:rsidRPr="00963A8A">
        <w:rPr>
          <w:rFonts w:ascii="Times New Roman" w:hAnsi="Times New Roman"/>
          <w:lang w:val="en-GB"/>
        </w:rPr>
        <w:t>C</w:t>
      </w:r>
      <w:r>
        <w:rPr>
          <w:rFonts w:ascii="Times New Roman" w:hAnsi="Times New Roman"/>
          <w:lang w:val="en-GB"/>
        </w:rPr>
        <w:t>.</w:t>
      </w:r>
      <w:r w:rsidRPr="00963A8A">
        <w:rPr>
          <w:rFonts w:ascii="Times New Roman" w:hAnsi="Times New Roman"/>
          <w:lang w:val="en-GB"/>
        </w:rPr>
        <w:t>, Stoeckle B</w:t>
      </w:r>
      <w:r>
        <w:rPr>
          <w:rFonts w:ascii="Times New Roman" w:hAnsi="Times New Roman"/>
          <w:lang w:val="en-GB"/>
        </w:rPr>
        <w:t>.</w:t>
      </w:r>
      <w:r w:rsidRPr="00963A8A">
        <w:rPr>
          <w:rFonts w:ascii="Times New Roman" w:hAnsi="Times New Roman"/>
          <w:lang w:val="en-GB"/>
        </w:rPr>
        <w:t>C, Cerwenka A</w:t>
      </w:r>
      <w:r>
        <w:rPr>
          <w:rFonts w:ascii="Times New Roman" w:hAnsi="Times New Roman"/>
          <w:lang w:val="en-GB"/>
        </w:rPr>
        <w:t>.</w:t>
      </w:r>
      <w:r w:rsidRPr="00963A8A">
        <w:rPr>
          <w:rFonts w:ascii="Times New Roman" w:hAnsi="Times New Roman"/>
          <w:lang w:val="en-GB"/>
        </w:rPr>
        <w:t>F</w:t>
      </w:r>
      <w:r>
        <w:rPr>
          <w:rFonts w:ascii="Times New Roman" w:hAnsi="Times New Roman"/>
          <w:lang w:val="en-GB"/>
        </w:rPr>
        <w:t>.</w:t>
      </w:r>
      <w:r w:rsidRPr="00963A8A">
        <w:rPr>
          <w:rFonts w:ascii="Times New Roman" w:hAnsi="Times New Roman"/>
          <w:lang w:val="en-GB"/>
        </w:rPr>
        <w:t>, Kuehn R</w:t>
      </w:r>
      <w:r>
        <w:rPr>
          <w:rFonts w:ascii="Times New Roman" w:hAnsi="Times New Roman"/>
          <w:lang w:val="en-GB"/>
        </w:rPr>
        <w:t>.</w:t>
      </w:r>
      <w:r w:rsidRPr="00963A8A">
        <w:rPr>
          <w:rFonts w:ascii="Times New Roman" w:hAnsi="Times New Roman"/>
          <w:lang w:val="en-GB"/>
        </w:rPr>
        <w:t>, Pander J</w:t>
      </w:r>
      <w:r>
        <w:rPr>
          <w:rFonts w:ascii="Times New Roman" w:hAnsi="Times New Roman"/>
          <w:lang w:val="en-GB"/>
        </w:rPr>
        <w:t>.</w:t>
      </w:r>
      <w:r w:rsidRPr="00963A8A">
        <w:rPr>
          <w:rFonts w:ascii="Times New Roman" w:hAnsi="Times New Roman"/>
          <w:lang w:val="en-GB"/>
        </w:rPr>
        <w:t>, Geist J</w:t>
      </w:r>
      <w:r>
        <w:rPr>
          <w:rFonts w:ascii="Times New Roman" w:hAnsi="Times New Roman"/>
          <w:lang w:val="en-GB"/>
        </w:rPr>
        <w:t>.</w:t>
      </w:r>
      <w:r w:rsidRPr="00963A8A">
        <w:rPr>
          <w:rFonts w:ascii="Times New Roman" w:hAnsi="Times New Roman"/>
          <w:lang w:val="en-GB"/>
        </w:rPr>
        <w:t>P</w:t>
      </w:r>
      <w:r>
        <w:rPr>
          <w:rFonts w:ascii="Times New Roman" w:hAnsi="Times New Roman"/>
          <w:lang w:val="en-GB"/>
        </w:rPr>
        <w:t>.</w:t>
      </w:r>
      <w:r w:rsidRPr="00963A8A">
        <w:rPr>
          <w:rFonts w:ascii="Times New Roman" w:hAnsi="Times New Roman"/>
          <w:lang w:val="en-GB"/>
        </w:rPr>
        <w:t xml:space="preserve"> (2021)</w:t>
      </w:r>
      <w:r>
        <w:rPr>
          <w:rFonts w:ascii="Times New Roman" w:hAnsi="Times New Roman"/>
          <w:lang w:val="en-GB"/>
        </w:rPr>
        <w:t>.</w:t>
      </w:r>
      <w:r w:rsidRPr="00963A8A">
        <w:rPr>
          <w:rFonts w:ascii="Times New Roman" w:hAnsi="Times New Roman"/>
          <w:lang w:val="en-GB"/>
        </w:rPr>
        <w:t xml:space="preserve"> Taxonomic requirements for better</w:t>
      </w:r>
      <w:r>
        <w:rPr>
          <w:rFonts w:ascii="Times New Roman" w:hAnsi="Times New Roman"/>
          <w:lang w:val="en-GB"/>
        </w:rPr>
        <w:t xml:space="preserve"> </w:t>
      </w:r>
      <w:r w:rsidRPr="00963A8A">
        <w:rPr>
          <w:rFonts w:ascii="Times New Roman" w:hAnsi="Times New Roman"/>
          <w:lang w:val="en-GB"/>
        </w:rPr>
        <w:t>documenting and understanding biological</w:t>
      </w:r>
      <w:r>
        <w:rPr>
          <w:rFonts w:ascii="Times New Roman" w:hAnsi="Times New Roman"/>
          <w:lang w:val="en-GB"/>
        </w:rPr>
        <w:t xml:space="preserve"> </w:t>
      </w:r>
      <w:r w:rsidRPr="00963A8A">
        <w:rPr>
          <w:rFonts w:ascii="Times New Roman" w:hAnsi="Times New Roman"/>
          <w:lang w:val="en-GB"/>
        </w:rPr>
        <w:t>invasions – the example of genetic</w:t>
      </w:r>
      <w:r>
        <w:rPr>
          <w:rFonts w:ascii="Times New Roman" w:hAnsi="Times New Roman"/>
          <w:lang w:val="en-GB"/>
        </w:rPr>
        <w:t xml:space="preserve"> </w:t>
      </w:r>
      <w:r w:rsidRPr="00963A8A">
        <w:rPr>
          <w:rFonts w:ascii="Times New Roman" w:hAnsi="Times New Roman"/>
          <w:lang w:val="en-GB"/>
        </w:rPr>
        <w:t xml:space="preserve">weatherfish </w:t>
      </w:r>
      <w:r w:rsidRPr="00963A8A">
        <w:rPr>
          <w:rFonts w:ascii="Times New Roman" w:hAnsi="Times New Roman"/>
          <w:i/>
          <w:lang w:val="en-GB"/>
        </w:rPr>
        <w:t>Misgurnus/Paramisgurnus</w:t>
      </w:r>
      <w:r w:rsidRPr="00963A8A">
        <w:rPr>
          <w:rFonts w:ascii="Times New Roman" w:hAnsi="Times New Roman"/>
          <w:lang w:val="en-GB"/>
        </w:rPr>
        <w:t xml:space="preserve"> sp.</w:t>
      </w:r>
      <w:r>
        <w:rPr>
          <w:rFonts w:ascii="Times New Roman" w:hAnsi="Times New Roman"/>
          <w:lang w:val="en-GB"/>
        </w:rPr>
        <w:t xml:space="preserve"> </w:t>
      </w:r>
      <w:r w:rsidRPr="00963A8A">
        <w:rPr>
          <w:rFonts w:ascii="Times New Roman" w:hAnsi="Times New Roman"/>
          <w:lang w:val="en-GB"/>
        </w:rPr>
        <w:t>identification. BioInvasions Records s 10(3):</w:t>
      </w:r>
      <w:r>
        <w:rPr>
          <w:rFonts w:ascii="Times New Roman" w:hAnsi="Times New Roman"/>
          <w:lang w:val="en-GB"/>
        </w:rPr>
        <w:t xml:space="preserve"> </w:t>
      </w:r>
      <w:r w:rsidRPr="00963A8A">
        <w:rPr>
          <w:rFonts w:ascii="Times New Roman" w:hAnsi="Times New Roman"/>
          <w:lang w:val="en-GB"/>
        </w:rPr>
        <w:t>506–520, https://doi.org/10.3391/bir.2021.10.3.01</w:t>
      </w:r>
      <w:r w:rsidRPr="00963A8A">
        <w:rPr>
          <w:rFonts w:ascii="Times New Roman" w:hAnsi="Times New Roman"/>
          <w:lang w:val="en-GB"/>
        </w:rPr>
        <w:cr/>
      </w:r>
      <w:r w:rsidRPr="006134F2" w:rsidR="00E21DEB">
        <w:rPr>
          <w:rFonts w:ascii="Times New Roman" w:hAnsi="Times New Roman"/>
          <w:lang w:val="en-GB"/>
        </w:rPr>
        <w:t>Binnendijk E., Lemmers P.</w:t>
      </w:r>
      <w:r w:rsidRPr="006134F2" w:rsidR="002B12E0">
        <w:rPr>
          <w:rFonts w:ascii="Times New Roman" w:hAnsi="Times New Roman"/>
          <w:lang w:val="en-GB"/>
        </w:rPr>
        <w:t>,</w:t>
      </w:r>
      <w:r w:rsidRPr="006134F2" w:rsidR="00E21DEB">
        <w:rPr>
          <w:rFonts w:ascii="Times New Roman" w:hAnsi="Times New Roman"/>
          <w:lang w:val="en-GB"/>
        </w:rPr>
        <w:t xml:space="preserve"> Crombaghs B.H.J.M. (2017). </w:t>
      </w:r>
      <w:r w:rsidRPr="00500D2C" w:rsidR="00E21DEB">
        <w:rPr>
          <w:rFonts w:ascii="Times New Roman" w:hAnsi="Times New Roman"/>
          <w:lang w:val="nl-BE"/>
        </w:rPr>
        <w:t>Verspreiding en bestrijding van de Aziatische mod</w:t>
      </w:r>
      <w:r w:rsidRPr="00B65D6E" w:rsidR="00E21DEB">
        <w:rPr>
          <w:rFonts w:ascii="Times New Roman" w:hAnsi="Times New Roman"/>
          <w:lang w:val="nl-NL"/>
        </w:rPr>
        <w:t xml:space="preserve">derkruiper - Een nieuwe exoot in Nederland. </w:t>
      </w:r>
      <w:r w:rsidRPr="00502546" w:rsidR="00E21DEB">
        <w:rPr>
          <w:rFonts w:ascii="Times New Roman" w:hAnsi="Times New Roman"/>
          <w:lang w:val="sv-SE"/>
        </w:rPr>
        <w:t>Natuurhistorisch Maandblad 9: 164-169 [in Dutch].</w:t>
      </w:r>
    </w:p>
    <w:p w:rsidRPr="006134F2" w:rsidR="00E21DEB" w:rsidP="006134F2" w:rsidRDefault="00E21DEB" w14:paraId="79D3772A" w14:textId="761A7941">
      <w:pPr>
        <w:spacing w:after="240"/>
        <w:rPr>
          <w:rFonts w:ascii="Times New Roman" w:hAnsi="Times New Roman"/>
          <w:lang w:val="en-GB"/>
        </w:rPr>
      </w:pPr>
      <w:r w:rsidRPr="00502546">
        <w:rPr>
          <w:rFonts w:ascii="Times New Roman" w:hAnsi="Times New Roman"/>
          <w:lang w:val="sv-SE"/>
        </w:rPr>
        <w:t xml:space="preserve">Bogutskaya N.G., Naseka A.M. (2004). </w:t>
      </w:r>
      <w:r w:rsidRPr="006134F2">
        <w:rPr>
          <w:rFonts w:ascii="Times New Roman" w:hAnsi="Times New Roman"/>
          <w:lang w:val="en-GB"/>
        </w:rPr>
        <w:t>Catalogue of agnathans and fishes of fresh and brackish waters of Russia with comments on nomenclature and taxonomy. KMK Scientific Press Ltd. Moscow. 389 p</w:t>
      </w:r>
      <w:r w:rsidRPr="006134F2" w:rsidR="006134F2">
        <w:rPr>
          <w:rFonts w:ascii="Times New Roman" w:hAnsi="Times New Roman"/>
          <w:lang w:val="en-GB"/>
        </w:rPr>
        <w:t>p</w:t>
      </w:r>
      <w:r w:rsidRPr="006134F2">
        <w:rPr>
          <w:rFonts w:ascii="Times New Roman" w:hAnsi="Times New Roman"/>
          <w:lang w:val="en-GB"/>
        </w:rPr>
        <w:t>.</w:t>
      </w:r>
    </w:p>
    <w:p w:rsidRPr="006129E0" w:rsidR="00E21DEB" w:rsidP="00E21DEB" w:rsidRDefault="00E21DEB" w14:paraId="79D3772B" w14:textId="371EA23C">
      <w:pPr>
        <w:spacing w:after="240"/>
        <w:rPr>
          <w:rFonts w:ascii="Times New Roman" w:hAnsi="Times New Roman"/>
          <w:lang w:val="en-GB"/>
        </w:rPr>
      </w:pPr>
      <w:r w:rsidRPr="006129E0">
        <w:rPr>
          <w:rFonts w:ascii="Times New Roman" w:hAnsi="Times New Roman"/>
          <w:lang w:val="en-GB"/>
        </w:rPr>
        <w:t>Breder C.M., Rosen D.E. (1966). Modes of reproduction in fishes. T.F.H. Publications, Neptune City, New Jersey. 941 p</w:t>
      </w:r>
      <w:r w:rsidR="006134F2">
        <w:rPr>
          <w:rFonts w:ascii="Times New Roman" w:hAnsi="Times New Roman"/>
          <w:lang w:val="en-GB"/>
        </w:rPr>
        <w:t>p</w:t>
      </w:r>
      <w:r w:rsidRPr="006129E0">
        <w:rPr>
          <w:rFonts w:ascii="Times New Roman" w:hAnsi="Times New Roman"/>
          <w:lang w:val="en-GB"/>
        </w:rPr>
        <w:t>.</w:t>
      </w:r>
    </w:p>
    <w:p w:rsidRPr="00E435A4" w:rsidR="00E21DEB" w:rsidP="00E21DEB" w:rsidRDefault="00E21DEB" w14:paraId="79D3772E" w14:textId="77777777">
      <w:pPr>
        <w:spacing w:after="240"/>
        <w:rPr>
          <w:rFonts w:ascii="Times New Roman" w:hAnsi="Times New Roman"/>
          <w:lang w:val="nl-NL"/>
        </w:rPr>
      </w:pPr>
      <w:r w:rsidRPr="006129E0">
        <w:rPr>
          <w:rFonts w:ascii="Times New Roman" w:hAnsi="Times New Roman"/>
          <w:lang w:val="en-GB"/>
        </w:rPr>
        <w:t>Brys R., Neyrinck S., Halfmaerten D., Auwerx J., Van Wichelen J., Verreycken H. (2020</w:t>
      </w:r>
      <w:r w:rsidR="00F23072">
        <w:rPr>
          <w:rFonts w:ascii="Times New Roman" w:hAnsi="Times New Roman"/>
          <w:lang w:val="en-GB"/>
        </w:rPr>
        <w:t>)</w:t>
      </w:r>
      <w:r w:rsidRPr="006129E0">
        <w:rPr>
          <w:rFonts w:ascii="Times New Roman" w:hAnsi="Times New Roman"/>
          <w:lang w:val="en-GB"/>
        </w:rPr>
        <w:t xml:space="preserve">. </w:t>
      </w:r>
      <w:r w:rsidRPr="00B65D6E">
        <w:rPr>
          <w:rFonts w:ascii="Times New Roman" w:hAnsi="Times New Roman"/>
          <w:lang w:val="nl-NL"/>
        </w:rPr>
        <w:t>Noord-Aziatische modderkruiper: een nieuwe invasieve vissoort die op basis van zijn eDNA niet langer ongezien de grens over duikt</w:t>
      </w:r>
      <w:r w:rsidRPr="00B65D6E" w:rsidR="002B12E0">
        <w:rPr>
          <w:rFonts w:ascii="Times New Roman" w:hAnsi="Times New Roman"/>
          <w:lang w:val="nl-NL"/>
        </w:rPr>
        <w:t xml:space="preserve">. </w:t>
      </w:r>
      <w:r w:rsidRPr="00E435A4" w:rsidR="002B12E0">
        <w:rPr>
          <w:rFonts w:ascii="Times New Roman" w:hAnsi="Times New Roman"/>
          <w:lang w:val="nl-NL"/>
        </w:rPr>
        <w:t>Natuur.Focus</w:t>
      </w:r>
      <w:r w:rsidRPr="00E435A4">
        <w:rPr>
          <w:rFonts w:ascii="Times New Roman" w:hAnsi="Times New Roman"/>
          <w:lang w:val="nl-NL"/>
        </w:rPr>
        <w:t xml:space="preserve"> </w:t>
      </w:r>
      <w:r w:rsidRPr="00E435A4" w:rsidR="00F23072">
        <w:rPr>
          <w:rFonts w:ascii="Times New Roman" w:hAnsi="Times New Roman"/>
          <w:lang w:val="nl-NL"/>
        </w:rPr>
        <w:t>19: 70-74</w:t>
      </w:r>
      <w:r w:rsidRPr="00E435A4">
        <w:rPr>
          <w:rFonts w:ascii="Times New Roman" w:hAnsi="Times New Roman"/>
          <w:lang w:val="nl-NL"/>
        </w:rPr>
        <w:t xml:space="preserve"> [in Dutch].</w:t>
      </w:r>
    </w:p>
    <w:p w:rsidRPr="006129E0" w:rsidR="00E21DEB" w:rsidP="00E21DEB" w:rsidRDefault="00E21DEB" w14:paraId="79D37730" w14:textId="6907AFAB">
      <w:pPr>
        <w:spacing w:after="240"/>
        <w:rPr>
          <w:rFonts w:ascii="Times New Roman" w:hAnsi="Times New Roman"/>
          <w:lang w:val="en-GB"/>
        </w:rPr>
      </w:pPr>
      <w:r w:rsidRPr="00E435A4">
        <w:rPr>
          <w:rFonts w:ascii="Times New Roman" w:hAnsi="Times New Roman"/>
          <w:lang w:val="nl-NL"/>
        </w:rPr>
        <w:t>Chan F</w:t>
      </w:r>
      <w:r w:rsidRPr="00E435A4" w:rsidR="002B12E0">
        <w:rPr>
          <w:rFonts w:ascii="Times New Roman" w:hAnsi="Times New Roman"/>
          <w:lang w:val="nl-NL"/>
        </w:rPr>
        <w:t>.</w:t>
      </w:r>
      <w:r w:rsidRPr="00E435A4">
        <w:rPr>
          <w:rFonts w:ascii="Times New Roman" w:hAnsi="Times New Roman"/>
          <w:lang w:val="nl-NL"/>
        </w:rPr>
        <w:t>T</w:t>
      </w:r>
      <w:r w:rsidRPr="00E435A4" w:rsidR="002B12E0">
        <w:rPr>
          <w:rFonts w:ascii="Times New Roman" w:hAnsi="Times New Roman"/>
          <w:lang w:val="nl-NL"/>
        </w:rPr>
        <w:t>.</w:t>
      </w:r>
      <w:r w:rsidRPr="00E435A4">
        <w:rPr>
          <w:rFonts w:ascii="Times New Roman" w:hAnsi="Times New Roman"/>
          <w:lang w:val="nl-NL"/>
        </w:rPr>
        <w:t>, Beatty S</w:t>
      </w:r>
      <w:r w:rsidRPr="00E435A4" w:rsidR="002B12E0">
        <w:rPr>
          <w:rFonts w:ascii="Times New Roman" w:hAnsi="Times New Roman"/>
          <w:lang w:val="nl-NL"/>
        </w:rPr>
        <w:t>.</w:t>
      </w:r>
      <w:r w:rsidRPr="00E435A4">
        <w:rPr>
          <w:rFonts w:ascii="Times New Roman" w:hAnsi="Times New Roman"/>
          <w:lang w:val="nl-NL"/>
        </w:rPr>
        <w:t>J</w:t>
      </w:r>
      <w:r w:rsidRPr="00E435A4" w:rsidR="002B12E0">
        <w:rPr>
          <w:rFonts w:ascii="Times New Roman" w:hAnsi="Times New Roman"/>
          <w:lang w:val="nl-NL"/>
        </w:rPr>
        <w:t>.</w:t>
      </w:r>
      <w:r w:rsidRPr="00E435A4">
        <w:rPr>
          <w:rFonts w:ascii="Times New Roman" w:hAnsi="Times New Roman"/>
          <w:lang w:val="nl-NL"/>
        </w:rPr>
        <w:t>, Gilles A</w:t>
      </w:r>
      <w:r w:rsidRPr="00E435A4" w:rsidR="002B12E0">
        <w:rPr>
          <w:rFonts w:ascii="Times New Roman" w:hAnsi="Times New Roman"/>
          <w:lang w:val="nl-NL"/>
        </w:rPr>
        <w:t>.</w:t>
      </w:r>
      <w:r w:rsidRPr="00E435A4">
        <w:rPr>
          <w:rFonts w:ascii="Times New Roman" w:hAnsi="Times New Roman"/>
          <w:lang w:val="nl-NL"/>
        </w:rPr>
        <w:t>, Hill J</w:t>
      </w:r>
      <w:r w:rsidRPr="00E435A4" w:rsidR="002B12E0">
        <w:rPr>
          <w:rFonts w:ascii="Times New Roman" w:hAnsi="Times New Roman"/>
          <w:lang w:val="nl-NL"/>
        </w:rPr>
        <w:t>.</w:t>
      </w:r>
      <w:r w:rsidRPr="00E435A4">
        <w:rPr>
          <w:rFonts w:ascii="Times New Roman" w:hAnsi="Times New Roman"/>
          <w:lang w:val="nl-NL"/>
        </w:rPr>
        <w:t>E</w:t>
      </w:r>
      <w:r w:rsidRPr="00E435A4" w:rsidR="002B12E0">
        <w:rPr>
          <w:rFonts w:ascii="Times New Roman" w:hAnsi="Times New Roman"/>
          <w:lang w:val="nl-NL"/>
        </w:rPr>
        <w:t>.</w:t>
      </w:r>
      <w:r w:rsidRPr="00E435A4">
        <w:rPr>
          <w:rFonts w:ascii="Times New Roman" w:hAnsi="Times New Roman"/>
          <w:lang w:val="nl-NL"/>
        </w:rPr>
        <w:t>, Kozic S</w:t>
      </w:r>
      <w:r w:rsidRPr="00E435A4" w:rsidR="002B12E0">
        <w:rPr>
          <w:rFonts w:ascii="Times New Roman" w:hAnsi="Times New Roman"/>
          <w:lang w:val="nl-NL"/>
        </w:rPr>
        <w:t>.</w:t>
      </w:r>
      <w:r w:rsidRPr="00E435A4">
        <w:rPr>
          <w:rFonts w:ascii="Times New Roman" w:hAnsi="Times New Roman"/>
          <w:lang w:val="nl-NL"/>
        </w:rPr>
        <w:t>, Luo D</w:t>
      </w:r>
      <w:r w:rsidRPr="00E435A4" w:rsidR="002B12E0">
        <w:rPr>
          <w:rFonts w:ascii="Times New Roman" w:hAnsi="Times New Roman"/>
          <w:lang w:val="nl-NL"/>
        </w:rPr>
        <w:t>.</w:t>
      </w:r>
      <w:r w:rsidRPr="00E435A4">
        <w:rPr>
          <w:rFonts w:ascii="Times New Roman" w:hAnsi="Times New Roman"/>
          <w:lang w:val="nl-NL"/>
        </w:rPr>
        <w:t>, Morgan D</w:t>
      </w:r>
      <w:r w:rsidRPr="00E435A4" w:rsidR="002B12E0">
        <w:rPr>
          <w:rFonts w:ascii="Times New Roman" w:hAnsi="Times New Roman"/>
          <w:lang w:val="nl-NL"/>
        </w:rPr>
        <w:t>.</w:t>
      </w:r>
      <w:r w:rsidRPr="00E435A4">
        <w:rPr>
          <w:rFonts w:ascii="Times New Roman" w:hAnsi="Times New Roman"/>
          <w:lang w:val="nl-NL"/>
        </w:rPr>
        <w:t>L</w:t>
      </w:r>
      <w:r w:rsidRPr="00E435A4" w:rsidR="002B12E0">
        <w:rPr>
          <w:rFonts w:ascii="Times New Roman" w:hAnsi="Times New Roman"/>
          <w:lang w:val="nl-NL"/>
        </w:rPr>
        <w:t>.</w:t>
      </w:r>
      <w:r w:rsidRPr="00E435A4">
        <w:rPr>
          <w:rFonts w:ascii="Times New Roman" w:hAnsi="Times New Roman"/>
          <w:lang w:val="nl-NL"/>
        </w:rPr>
        <w:t>, Pavia Jr. R</w:t>
      </w:r>
      <w:r w:rsidRPr="00E435A4" w:rsidR="002B12E0">
        <w:rPr>
          <w:rFonts w:ascii="Times New Roman" w:hAnsi="Times New Roman"/>
          <w:lang w:val="nl-NL"/>
        </w:rPr>
        <w:t>.</w:t>
      </w:r>
      <w:r w:rsidRPr="00E435A4">
        <w:rPr>
          <w:rFonts w:ascii="Times New Roman" w:hAnsi="Times New Roman"/>
          <w:lang w:val="nl-NL"/>
        </w:rPr>
        <w:t>T</w:t>
      </w:r>
      <w:r w:rsidRPr="00E435A4" w:rsidR="002B12E0">
        <w:rPr>
          <w:rFonts w:ascii="Times New Roman" w:hAnsi="Times New Roman"/>
          <w:lang w:val="nl-NL"/>
        </w:rPr>
        <w:t>.</w:t>
      </w:r>
      <w:r w:rsidRPr="00E435A4">
        <w:rPr>
          <w:rFonts w:ascii="Times New Roman" w:hAnsi="Times New Roman"/>
          <w:lang w:val="nl-NL"/>
        </w:rPr>
        <w:t>B</w:t>
      </w:r>
      <w:r w:rsidRPr="00E435A4" w:rsidR="002B12E0">
        <w:rPr>
          <w:rFonts w:ascii="Times New Roman" w:hAnsi="Times New Roman"/>
          <w:lang w:val="nl-NL"/>
        </w:rPr>
        <w:t>.</w:t>
      </w:r>
      <w:r w:rsidRPr="00E435A4">
        <w:rPr>
          <w:rFonts w:ascii="Times New Roman" w:hAnsi="Times New Roman"/>
          <w:lang w:val="nl-NL"/>
        </w:rPr>
        <w:t>, Therriault T</w:t>
      </w:r>
      <w:r w:rsidRPr="00E435A4" w:rsidR="002B12E0">
        <w:rPr>
          <w:rFonts w:ascii="Times New Roman" w:hAnsi="Times New Roman"/>
          <w:lang w:val="nl-NL"/>
        </w:rPr>
        <w:t>.</w:t>
      </w:r>
      <w:r w:rsidRPr="00E435A4">
        <w:rPr>
          <w:rFonts w:ascii="Times New Roman" w:hAnsi="Times New Roman"/>
          <w:lang w:val="nl-NL"/>
        </w:rPr>
        <w:t>W</w:t>
      </w:r>
      <w:r w:rsidRPr="00E435A4" w:rsidR="002B12E0">
        <w:rPr>
          <w:rFonts w:ascii="Times New Roman" w:hAnsi="Times New Roman"/>
          <w:lang w:val="nl-NL"/>
        </w:rPr>
        <w:t>.</w:t>
      </w:r>
      <w:r w:rsidRPr="00E435A4">
        <w:rPr>
          <w:rFonts w:ascii="Times New Roman" w:hAnsi="Times New Roman"/>
          <w:lang w:val="nl-NL"/>
        </w:rPr>
        <w:t>, Verreycken H</w:t>
      </w:r>
      <w:r w:rsidRPr="00E435A4" w:rsidR="002B12E0">
        <w:rPr>
          <w:rFonts w:ascii="Times New Roman" w:hAnsi="Times New Roman"/>
          <w:lang w:val="nl-NL"/>
        </w:rPr>
        <w:t>.</w:t>
      </w:r>
      <w:r w:rsidRPr="00E435A4">
        <w:rPr>
          <w:rFonts w:ascii="Times New Roman" w:hAnsi="Times New Roman"/>
          <w:lang w:val="nl-NL"/>
        </w:rPr>
        <w:t>, Vilizzi L</w:t>
      </w:r>
      <w:r w:rsidRPr="00E435A4" w:rsidR="002B12E0">
        <w:rPr>
          <w:rFonts w:ascii="Times New Roman" w:hAnsi="Times New Roman"/>
          <w:lang w:val="nl-NL"/>
        </w:rPr>
        <w:t>.</w:t>
      </w:r>
      <w:r w:rsidRPr="00E435A4">
        <w:rPr>
          <w:rFonts w:ascii="Times New Roman" w:hAnsi="Times New Roman"/>
          <w:lang w:val="nl-NL"/>
        </w:rPr>
        <w:t>, Wei H</w:t>
      </w:r>
      <w:r w:rsidRPr="00E435A4" w:rsidR="002B12E0">
        <w:rPr>
          <w:rFonts w:ascii="Times New Roman" w:hAnsi="Times New Roman"/>
          <w:lang w:val="nl-NL"/>
        </w:rPr>
        <w:t>.</w:t>
      </w:r>
      <w:r w:rsidRPr="00E435A4">
        <w:rPr>
          <w:rFonts w:ascii="Times New Roman" w:hAnsi="Times New Roman"/>
          <w:lang w:val="nl-NL"/>
        </w:rPr>
        <w:t>, Yeo D</w:t>
      </w:r>
      <w:r w:rsidRPr="00E435A4" w:rsidR="002B12E0">
        <w:rPr>
          <w:rFonts w:ascii="Times New Roman" w:hAnsi="Times New Roman"/>
          <w:lang w:val="nl-NL"/>
        </w:rPr>
        <w:t>.</w:t>
      </w:r>
      <w:r w:rsidRPr="00E435A4">
        <w:rPr>
          <w:rFonts w:ascii="Times New Roman" w:hAnsi="Times New Roman"/>
          <w:lang w:val="nl-NL"/>
        </w:rPr>
        <w:t>C</w:t>
      </w:r>
      <w:r w:rsidRPr="00E435A4" w:rsidR="002B12E0">
        <w:rPr>
          <w:rFonts w:ascii="Times New Roman" w:hAnsi="Times New Roman"/>
          <w:lang w:val="nl-NL"/>
        </w:rPr>
        <w:t>.</w:t>
      </w:r>
      <w:r w:rsidRPr="00E435A4">
        <w:rPr>
          <w:rFonts w:ascii="Times New Roman" w:hAnsi="Times New Roman"/>
          <w:lang w:val="nl-NL"/>
        </w:rPr>
        <w:t>J</w:t>
      </w:r>
      <w:r w:rsidRPr="00E435A4" w:rsidR="002B12E0">
        <w:rPr>
          <w:rFonts w:ascii="Times New Roman" w:hAnsi="Times New Roman"/>
          <w:lang w:val="nl-NL"/>
        </w:rPr>
        <w:t>.</w:t>
      </w:r>
      <w:r w:rsidRPr="00E435A4">
        <w:rPr>
          <w:rFonts w:ascii="Times New Roman" w:hAnsi="Times New Roman"/>
          <w:lang w:val="nl-NL"/>
        </w:rPr>
        <w:t>, Zeng Y</w:t>
      </w:r>
      <w:r w:rsidRPr="00E435A4" w:rsidR="002B12E0">
        <w:rPr>
          <w:rFonts w:ascii="Times New Roman" w:hAnsi="Times New Roman"/>
          <w:lang w:val="nl-NL"/>
        </w:rPr>
        <w:t>.</w:t>
      </w:r>
      <w:r w:rsidRPr="00E435A4">
        <w:rPr>
          <w:rFonts w:ascii="Times New Roman" w:hAnsi="Times New Roman"/>
          <w:lang w:val="nl-NL"/>
        </w:rPr>
        <w:t>, Zięba G</w:t>
      </w:r>
      <w:r w:rsidRPr="00E435A4" w:rsidR="002B12E0">
        <w:rPr>
          <w:rFonts w:ascii="Times New Roman" w:hAnsi="Times New Roman"/>
          <w:lang w:val="nl-NL"/>
        </w:rPr>
        <w:t>.</w:t>
      </w:r>
      <w:r w:rsidRPr="00E435A4">
        <w:rPr>
          <w:rFonts w:ascii="Times New Roman" w:hAnsi="Times New Roman"/>
          <w:lang w:val="nl-NL"/>
        </w:rPr>
        <w:t>, Copp G</w:t>
      </w:r>
      <w:r w:rsidRPr="00E435A4" w:rsidR="002B12E0">
        <w:rPr>
          <w:rFonts w:ascii="Times New Roman" w:hAnsi="Times New Roman"/>
          <w:lang w:val="nl-NL"/>
        </w:rPr>
        <w:t>.</w:t>
      </w:r>
      <w:r w:rsidRPr="00E435A4">
        <w:rPr>
          <w:rFonts w:ascii="Times New Roman" w:hAnsi="Times New Roman"/>
          <w:lang w:val="nl-NL"/>
        </w:rPr>
        <w:t>H</w:t>
      </w:r>
      <w:r w:rsidRPr="00E435A4" w:rsidR="002B12E0">
        <w:rPr>
          <w:rFonts w:ascii="Times New Roman" w:hAnsi="Times New Roman"/>
          <w:lang w:val="nl-NL"/>
        </w:rPr>
        <w:t>.</w:t>
      </w:r>
      <w:r w:rsidRPr="00E435A4">
        <w:rPr>
          <w:rFonts w:ascii="Times New Roman" w:hAnsi="Times New Roman"/>
          <w:lang w:val="nl-NL"/>
        </w:rPr>
        <w:t xml:space="preserve"> (2019). </w:t>
      </w:r>
      <w:r w:rsidRPr="006129E0">
        <w:rPr>
          <w:rFonts w:ascii="Times New Roman" w:hAnsi="Times New Roman"/>
          <w:lang w:val="en-GB"/>
        </w:rPr>
        <w:t>Leaving the fish bowl: the ornamental trade as a global vecto</w:t>
      </w:r>
      <w:r w:rsidR="002B12E0">
        <w:rPr>
          <w:rFonts w:ascii="Times New Roman" w:hAnsi="Times New Roman"/>
          <w:lang w:val="en-GB"/>
        </w:rPr>
        <w:t>r for freshwater fish invasions.</w:t>
      </w:r>
      <w:r w:rsidRPr="006129E0">
        <w:rPr>
          <w:rFonts w:ascii="Times New Roman" w:hAnsi="Times New Roman"/>
          <w:lang w:val="en-GB"/>
        </w:rPr>
        <w:t xml:space="preserve"> Aquatic Ecosystem Health </w:t>
      </w:r>
      <w:r w:rsidR="00A960A2">
        <w:rPr>
          <w:rFonts w:ascii="Times New Roman" w:hAnsi="Times New Roman"/>
          <w:lang w:val="en-GB"/>
        </w:rPr>
        <w:t>and</w:t>
      </w:r>
      <w:r w:rsidRPr="006129E0">
        <w:rPr>
          <w:rFonts w:ascii="Times New Roman" w:hAnsi="Times New Roman"/>
          <w:lang w:val="en-GB"/>
        </w:rPr>
        <w:t xml:space="preserve"> Management 22: 417-439</w:t>
      </w:r>
      <w:r w:rsidR="002B12E0">
        <w:rPr>
          <w:rFonts w:ascii="Times New Roman" w:hAnsi="Times New Roman"/>
          <w:lang w:val="en-GB"/>
        </w:rPr>
        <w:t>.</w:t>
      </w:r>
      <w:r w:rsidR="006134F2">
        <w:rPr>
          <w:rFonts w:ascii="Times New Roman" w:hAnsi="Times New Roman"/>
          <w:lang w:val="en-GB"/>
        </w:rPr>
        <w:t xml:space="preserve"> </w:t>
      </w:r>
    </w:p>
    <w:p w:rsidRPr="006129E0" w:rsidR="00E21DEB" w:rsidP="00E21DEB" w:rsidRDefault="00E21DEB" w14:paraId="79D37731" w14:textId="5EBD33D6">
      <w:pPr>
        <w:spacing w:after="240"/>
        <w:rPr>
          <w:rFonts w:ascii="Times New Roman" w:hAnsi="Times New Roman"/>
          <w:lang w:val="en-GB"/>
        </w:rPr>
      </w:pPr>
      <w:r w:rsidRPr="006129E0">
        <w:rPr>
          <w:rFonts w:ascii="Times New Roman" w:hAnsi="Times New Roman"/>
          <w:lang w:val="en-GB"/>
        </w:rPr>
        <w:t>Chang A</w:t>
      </w:r>
      <w:r w:rsidR="002B12E0">
        <w:rPr>
          <w:rFonts w:ascii="Times New Roman" w:hAnsi="Times New Roman"/>
          <w:lang w:val="en-GB"/>
        </w:rPr>
        <w:t>.</w:t>
      </w:r>
      <w:r w:rsidRPr="006129E0">
        <w:rPr>
          <w:rFonts w:ascii="Times New Roman" w:hAnsi="Times New Roman"/>
          <w:lang w:val="en-GB"/>
        </w:rPr>
        <w:t>L</w:t>
      </w:r>
      <w:r w:rsidR="002B12E0">
        <w:rPr>
          <w:rFonts w:ascii="Times New Roman" w:hAnsi="Times New Roman"/>
          <w:lang w:val="en-GB"/>
        </w:rPr>
        <w:t>.</w:t>
      </w:r>
      <w:r w:rsidRPr="006129E0">
        <w:rPr>
          <w:rFonts w:ascii="Times New Roman" w:hAnsi="Times New Roman"/>
          <w:lang w:val="en-GB"/>
        </w:rPr>
        <w:t>, Grossman J</w:t>
      </w:r>
      <w:r w:rsidR="002B12E0">
        <w:rPr>
          <w:rFonts w:ascii="Times New Roman" w:hAnsi="Times New Roman"/>
          <w:lang w:val="en-GB"/>
        </w:rPr>
        <w:t>.</w:t>
      </w:r>
      <w:r w:rsidRPr="006129E0">
        <w:rPr>
          <w:rFonts w:ascii="Times New Roman" w:hAnsi="Times New Roman"/>
          <w:lang w:val="en-GB"/>
        </w:rPr>
        <w:t>D</w:t>
      </w:r>
      <w:r w:rsidR="002B12E0">
        <w:rPr>
          <w:rFonts w:ascii="Times New Roman" w:hAnsi="Times New Roman"/>
          <w:lang w:val="en-GB"/>
        </w:rPr>
        <w:t>.</w:t>
      </w:r>
      <w:r w:rsidRPr="006129E0">
        <w:rPr>
          <w:rFonts w:ascii="Times New Roman" w:hAnsi="Times New Roman"/>
          <w:lang w:val="en-GB"/>
        </w:rPr>
        <w:t>, Sabol T</w:t>
      </w:r>
      <w:r w:rsidR="002B12E0">
        <w:rPr>
          <w:rFonts w:ascii="Times New Roman" w:hAnsi="Times New Roman"/>
          <w:lang w:val="en-GB"/>
        </w:rPr>
        <w:t>.</w:t>
      </w:r>
      <w:r w:rsidRPr="006129E0">
        <w:rPr>
          <w:rFonts w:ascii="Times New Roman" w:hAnsi="Times New Roman"/>
          <w:lang w:val="en-GB"/>
        </w:rPr>
        <w:t>S</w:t>
      </w:r>
      <w:r w:rsidR="002B12E0">
        <w:rPr>
          <w:rFonts w:ascii="Times New Roman" w:hAnsi="Times New Roman"/>
          <w:lang w:val="en-GB"/>
        </w:rPr>
        <w:t>.</w:t>
      </w:r>
      <w:r w:rsidRPr="006129E0">
        <w:rPr>
          <w:rFonts w:ascii="Times New Roman" w:hAnsi="Times New Roman"/>
          <w:lang w:val="en-GB"/>
        </w:rPr>
        <w:t>, Weiskel H</w:t>
      </w:r>
      <w:r w:rsidR="002B12E0">
        <w:rPr>
          <w:rFonts w:ascii="Times New Roman" w:hAnsi="Times New Roman"/>
          <w:lang w:val="en-GB"/>
        </w:rPr>
        <w:t>.</w:t>
      </w:r>
      <w:r w:rsidRPr="006129E0">
        <w:rPr>
          <w:rFonts w:ascii="Times New Roman" w:hAnsi="Times New Roman"/>
          <w:lang w:val="en-GB"/>
        </w:rPr>
        <w:t>W</w:t>
      </w:r>
      <w:r w:rsidR="002B12E0">
        <w:rPr>
          <w:rFonts w:ascii="Times New Roman" w:hAnsi="Times New Roman"/>
          <w:lang w:val="en-GB"/>
        </w:rPr>
        <w:t>.</w:t>
      </w:r>
      <w:r w:rsidRPr="006129E0">
        <w:rPr>
          <w:rFonts w:ascii="Times New Roman" w:hAnsi="Times New Roman"/>
          <w:lang w:val="en-GB"/>
        </w:rPr>
        <w:t>, Blum J</w:t>
      </w:r>
      <w:r w:rsidR="002B12E0">
        <w:rPr>
          <w:rFonts w:ascii="Times New Roman" w:hAnsi="Times New Roman"/>
          <w:lang w:val="en-GB"/>
        </w:rPr>
        <w:t>.</w:t>
      </w:r>
      <w:r w:rsidRPr="006129E0">
        <w:rPr>
          <w:rFonts w:ascii="Times New Roman" w:hAnsi="Times New Roman"/>
          <w:lang w:val="en-GB"/>
        </w:rPr>
        <w:t>C</w:t>
      </w:r>
      <w:r w:rsidR="002B12E0">
        <w:rPr>
          <w:rFonts w:ascii="Times New Roman" w:hAnsi="Times New Roman"/>
          <w:lang w:val="en-GB"/>
        </w:rPr>
        <w:t>.</w:t>
      </w:r>
      <w:r w:rsidRPr="006129E0">
        <w:rPr>
          <w:rFonts w:ascii="Times New Roman" w:hAnsi="Times New Roman"/>
          <w:lang w:val="en-GB"/>
        </w:rPr>
        <w:t>, Burt J</w:t>
      </w:r>
      <w:r w:rsidR="002B12E0">
        <w:rPr>
          <w:rFonts w:ascii="Times New Roman" w:hAnsi="Times New Roman"/>
          <w:lang w:val="en-GB"/>
        </w:rPr>
        <w:t>.</w:t>
      </w:r>
      <w:r w:rsidRPr="006129E0">
        <w:rPr>
          <w:rFonts w:ascii="Times New Roman" w:hAnsi="Times New Roman"/>
          <w:lang w:val="en-GB"/>
        </w:rPr>
        <w:t>W</w:t>
      </w:r>
      <w:r w:rsidR="002B12E0">
        <w:rPr>
          <w:rFonts w:ascii="Times New Roman" w:hAnsi="Times New Roman"/>
          <w:lang w:val="en-GB"/>
        </w:rPr>
        <w:t>.</w:t>
      </w:r>
      <w:r w:rsidRPr="006129E0">
        <w:rPr>
          <w:rFonts w:ascii="Times New Roman" w:hAnsi="Times New Roman"/>
          <w:lang w:val="en-GB"/>
        </w:rPr>
        <w:t>, Muir A</w:t>
      </w:r>
      <w:r w:rsidR="002B12E0">
        <w:rPr>
          <w:rFonts w:ascii="Times New Roman" w:hAnsi="Times New Roman"/>
          <w:lang w:val="en-GB"/>
        </w:rPr>
        <w:t>.</w:t>
      </w:r>
      <w:r w:rsidRPr="006129E0">
        <w:rPr>
          <w:rFonts w:ascii="Times New Roman" w:hAnsi="Times New Roman"/>
          <w:lang w:val="en-GB"/>
        </w:rPr>
        <w:t>A</w:t>
      </w:r>
      <w:r w:rsidR="002B12E0">
        <w:rPr>
          <w:rFonts w:ascii="Times New Roman" w:hAnsi="Times New Roman"/>
          <w:lang w:val="en-GB"/>
        </w:rPr>
        <w:t>.</w:t>
      </w:r>
      <w:r w:rsidRPr="006129E0">
        <w:rPr>
          <w:rFonts w:ascii="Times New Roman" w:hAnsi="Times New Roman"/>
          <w:lang w:val="en-GB"/>
        </w:rPr>
        <w:t>, Piovia-Scott J</w:t>
      </w:r>
      <w:r w:rsidR="002B12E0">
        <w:rPr>
          <w:rFonts w:ascii="Times New Roman" w:hAnsi="Times New Roman"/>
          <w:lang w:val="en-GB"/>
        </w:rPr>
        <w:t>.</w:t>
      </w:r>
      <w:r w:rsidRPr="006129E0">
        <w:rPr>
          <w:rFonts w:ascii="Times New Roman" w:hAnsi="Times New Roman"/>
          <w:lang w:val="en-GB"/>
        </w:rPr>
        <w:t>, Veblen K</w:t>
      </w:r>
      <w:r w:rsidR="002B12E0">
        <w:rPr>
          <w:rFonts w:ascii="Times New Roman" w:hAnsi="Times New Roman"/>
          <w:lang w:val="en-GB"/>
        </w:rPr>
        <w:t>.</w:t>
      </w:r>
      <w:r w:rsidRPr="006129E0">
        <w:rPr>
          <w:rFonts w:ascii="Times New Roman" w:hAnsi="Times New Roman"/>
          <w:lang w:val="en-GB"/>
        </w:rPr>
        <w:t>E</w:t>
      </w:r>
      <w:r w:rsidR="002B12E0">
        <w:rPr>
          <w:rFonts w:ascii="Times New Roman" w:hAnsi="Times New Roman"/>
          <w:lang w:val="en-GB"/>
        </w:rPr>
        <w:t>.</w:t>
      </w:r>
      <w:r w:rsidRPr="006129E0">
        <w:rPr>
          <w:rFonts w:ascii="Times New Roman" w:hAnsi="Times New Roman"/>
          <w:lang w:val="en-GB"/>
        </w:rPr>
        <w:t>, Grosholz E</w:t>
      </w:r>
      <w:r w:rsidR="002B12E0">
        <w:rPr>
          <w:rFonts w:ascii="Times New Roman" w:hAnsi="Times New Roman"/>
          <w:lang w:val="en-GB"/>
        </w:rPr>
        <w:t>.</w:t>
      </w:r>
      <w:r w:rsidRPr="006129E0">
        <w:rPr>
          <w:rFonts w:ascii="Times New Roman" w:hAnsi="Times New Roman"/>
          <w:lang w:val="en-GB"/>
        </w:rPr>
        <w:t>D</w:t>
      </w:r>
      <w:r w:rsidR="002B12E0">
        <w:rPr>
          <w:rFonts w:ascii="Times New Roman" w:hAnsi="Times New Roman"/>
          <w:lang w:val="en-GB"/>
        </w:rPr>
        <w:t>.</w:t>
      </w:r>
      <w:r w:rsidRPr="006129E0">
        <w:rPr>
          <w:rFonts w:ascii="Times New Roman" w:hAnsi="Times New Roman"/>
          <w:lang w:val="en-GB"/>
        </w:rPr>
        <w:t xml:space="preserve"> (2009). Tackling aquatic invasions: risks and opportunities for the aquarium fish industry. Biological Invasions 11: 773</w:t>
      </w:r>
      <w:r w:rsidR="006134F2">
        <w:rPr>
          <w:rFonts w:ascii="Times New Roman" w:hAnsi="Times New Roman"/>
          <w:lang w:val="en-GB"/>
        </w:rPr>
        <w:t>-</w:t>
      </w:r>
      <w:r w:rsidRPr="006129E0">
        <w:rPr>
          <w:rFonts w:ascii="Times New Roman" w:hAnsi="Times New Roman"/>
          <w:lang w:val="en-GB"/>
        </w:rPr>
        <w:t>785</w:t>
      </w:r>
      <w:r w:rsidR="002B12E0">
        <w:rPr>
          <w:rFonts w:ascii="Times New Roman" w:hAnsi="Times New Roman"/>
          <w:lang w:val="en-GB"/>
        </w:rPr>
        <w:t>.</w:t>
      </w:r>
      <w:r w:rsidRPr="006129E0">
        <w:rPr>
          <w:rFonts w:ascii="Times New Roman" w:hAnsi="Times New Roman"/>
          <w:lang w:val="en-GB"/>
        </w:rPr>
        <w:t xml:space="preserve"> </w:t>
      </w:r>
    </w:p>
    <w:p w:rsidR="002C74EE" w:rsidP="00E21DEB" w:rsidRDefault="002C74EE" w14:paraId="21338D68" w14:textId="5AE9F861">
      <w:pPr>
        <w:spacing w:after="240"/>
        <w:rPr>
          <w:rFonts w:ascii="Times New Roman" w:hAnsi="Times New Roman"/>
          <w:lang w:val="en-GB"/>
        </w:rPr>
      </w:pPr>
      <w:r>
        <w:rPr>
          <w:rFonts w:ascii="Times New Roman" w:hAnsi="Times New Roman"/>
          <w:lang w:val="en-GB"/>
        </w:rPr>
        <w:t xml:space="preserve">Clavero M., </w:t>
      </w:r>
      <w:r w:rsidRPr="00707F9F">
        <w:rPr>
          <w:rFonts w:ascii="Times New Roman" w:hAnsi="Times New Roman"/>
          <w:lang w:val="en-GB"/>
        </w:rPr>
        <w:t>Suh</w:t>
      </w:r>
      <w:r>
        <w:rPr>
          <w:rFonts w:ascii="Times New Roman" w:hAnsi="Times New Roman"/>
          <w:lang w:val="en-GB"/>
        </w:rPr>
        <w:t xml:space="preserve"> J.,</w:t>
      </w:r>
      <w:r w:rsidRPr="00707F9F">
        <w:rPr>
          <w:rFonts w:ascii="Times New Roman" w:hAnsi="Times New Roman"/>
          <w:lang w:val="en-GB"/>
        </w:rPr>
        <w:t xml:space="preserve"> Franch</w:t>
      </w:r>
      <w:r>
        <w:rPr>
          <w:rFonts w:ascii="Times New Roman" w:hAnsi="Times New Roman"/>
          <w:lang w:val="en-GB"/>
        </w:rPr>
        <w:t xml:space="preserve"> N.,</w:t>
      </w:r>
      <w:r w:rsidRPr="00707F9F">
        <w:rPr>
          <w:rFonts w:ascii="Times New Roman" w:hAnsi="Times New Roman"/>
          <w:lang w:val="en-GB"/>
        </w:rPr>
        <w:t xml:space="preserve"> Aparicio</w:t>
      </w:r>
      <w:r>
        <w:rPr>
          <w:rFonts w:ascii="Times New Roman" w:hAnsi="Times New Roman"/>
          <w:lang w:val="en-GB"/>
        </w:rPr>
        <w:t xml:space="preserve"> E.,</w:t>
      </w:r>
      <w:r w:rsidRPr="00707F9F">
        <w:rPr>
          <w:rFonts w:ascii="Times New Roman" w:hAnsi="Times New Roman"/>
          <w:lang w:val="en-GB"/>
        </w:rPr>
        <w:t xml:space="preserve"> Buchaca</w:t>
      </w:r>
      <w:r>
        <w:rPr>
          <w:rFonts w:ascii="Times New Roman" w:hAnsi="Times New Roman"/>
          <w:lang w:val="en-GB"/>
        </w:rPr>
        <w:t xml:space="preserve"> T., </w:t>
      </w:r>
      <w:r w:rsidRPr="00707F9F">
        <w:rPr>
          <w:rFonts w:ascii="Times New Roman" w:hAnsi="Times New Roman"/>
          <w:lang w:val="en-GB"/>
        </w:rPr>
        <w:t>Caner</w:t>
      </w:r>
      <w:r>
        <w:rPr>
          <w:rFonts w:ascii="Times New Roman" w:hAnsi="Times New Roman"/>
          <w:lang w:val="en-GB"/>
        </w:rPr>
        <w:t xml:space="preserve"> J.,</w:t>
      </w:r>
      <w:r w:rsidRPr="00707F9F">
        <w:rPr>
          <w:rFonts w:ascii="Times New Roman" w:hAnsi="Times New Roman"/>
          <w:lang w:val="en-GB"/>
        </w:rPr>
        <w:t xml:space="preserve"> Garcia-Rodriguez</w:t>
      </w:r>
      <w:r>
        <w:rPr>
          <w:rFonts w:ascii="Times New Roman" w:hAnsi="Times New Roman"/>
          <w:lang w:val="en-GB"/>
        </w:rPr>
        <w:t xml:space="preserve"> S.,</w:t>
      </w:r>
      <w:r w:rsidRPr="00707F9F">
        <w:rPr>
          <w:rFonts w:ascii="Times New Roman" w:hAnsi="Times New Roman"/>
          <w:lang w:val="en-GB"/>
        </w:rPr>
        <w:t xml:space="preserve"> Llimona</w:t>
      </w:r>
      <w:r>
        <w:rPr>
          <w:rFonts w:ascii="Times New Roman" w:hAnsi="Times New Roman"/>
          <w:lang w:val="en-GB"/>
        </w:rPr>
        <w:t xml:space="preserve"> F.,</w:t>
      </w:r>
      <w:r w:rsidRPr="00707F9F">
        <w:rPr>
          <w:rFonts w:ascii="Times New Roman" w:hAnsi="Times New Roman"/>
          <w:lang w:val="en-GB"/>
        </w:rPr>
        <w:t xml:space="preserve"> Pou-Rovira</w:t>
      </w:r>
      <w:r>
        <w:rPr>
          <w:rFonts w:ascii="Times New Roman" w:hAnsi="Times New Roman"/>
          <w:lang w:val="en-GB"/>
        </w:rPr>
        <w:t xml:space="preserve"> Q., </w:t>
      </w:r>
      <w:r w:rsidRPr="00707F9F">
        <w:rPr>
          <w:rFonts w:ascii="Times New Roman" w:hAnsi="Times New Roman"/>
          <w:lang w:val="en-GB"/>
        </w:rPr>
        <w:t>Rocaspana</w:t>
      </w:r>
      <w:r>
        <w:rPr>
          <w:rFonts w:ascii="Times New Roman" w:hAnsi="Times New Roman"/>
          <w:lang w:val="en-GB"/>
        </w:rPr>
        <w:t xml:space="preserve"> R.,</w:t>
      </w:r>
      <w:r w:rsidRPr="00707F9F">
        <w:rPr>
          <w:rFonts w:ascii="Times New Roman" w:hAnsi="Times New Roman"/>
          <w:lang w:val="en-GB"/>
        </w:rPr>
        <w:t xml:space="preserve"> Ventura</w:t>
      </w:r>
      <w:r>
        <w:rPr>
          <w:rFonts w:ascii="Times New Roman" w:hAnsi="Times New Roman"/>
          <w:lang w:val="en-GB"/>
        </w:rPr>
        <w:t xml:space="preserve"> M. (2023) </w:t>
      </w:r>
      <w:r w:rsidRPr="00707F9F">
        <w:rPr>
          <w:rFonts w:ascii="Times New Roman" w:hAnsi="Times New Roman"/>
          <w:lang w:val="en-GB"/>
        </w:rPr>
        <w:t>Invaders they are a-changing:</w:t>
      </w:r>
      <w:r>
        <w:rPr>
          <w:rFonts w:ascii="Times New Roman" w:hAnsi="Times New Roman"/>
          <w:lang w:val="en-GB"/>
        </w:rPr>
        <w:t xml:space="preserve"> </w:t>
      </w:r>
      <w:r w:rsidRPr="00707F9F">
        <w:rPr>
          <w:rFonts w:ascii="Times New Roman" w:hAnsi="Times New Roman"/>
          <w:lang w:val="en-GB"/>
        </w:rPr>
        <w:t>A recent, unexpected surge of</w:t>
      </w:r>
      <w:r>
        <w:rPr>
          <w:rFonts w:ascii="Times New Roman" w:hAnsi="Times New Roman"/>
          <w:lang w:val="en-GB"/>
        </w:rPr>
        <w:t xml:space="preserve"> </w:t>
      </w:r>
      <w:r w:rsidRPr="00707F9F">
        <w:rPr>
          <w:rFonts w:ascii="Times New Roman" w:hAnsi="Times New Roman"/>
          <w:lang w:val="en-GB"/>
        </w:rPr>
        <w:t>invasive loaches in Catalonia</w:t>
      </w:r>
      <w:r>
        <w:rPr>
          <w:rFonts w:ascii="Times New Roman" w:hAnsi="Times New Roman"/>
          <w:lang w:val="en-GB"/>
        </w:rPr>
        <w:t xml:space="preserve">. </w:t>
      </w:r>
      <w:r w:rsidRPr="00707F9F">
        <w:rPr>
          <w:rFonts w:ascii="Times New Roman" w:hAnsi="Times New Roman"/>
          <w:lang w:val="en-GB"/>
        </w:rPr>
        <w:t>Freshwater Biology</w:t>
      </w:r>
      <w:r>
        <w:rPr>
          <w:rFonts w:ascii="Times New Roman" w:hAnsi="Times New Roman"/>
          <w:lang w:val="en-GB"/>
        </w:rPr>
        <w:t xml:space="preserve"> </w:t>
      </w:r>
      <w:r w:rsidRPr="00707F9F">
        <w:rPr>
          <w:rFonts w:ascii="Times New Roman" w:hAnsi="Times New Roman"/>
          <w:lang w:val="en-GB"/>
        </w:rPr>
        <w:t>68:</w:t>
      </w:r>
      <w:r>
        <w:rPr>
          <w:rFonts w:ascii="Times New Roman" w:hAnsi="Times New Roman"/>
          <w:lang w:val="en-GB"/>
        </w:rPr>
        <w:t xml:space="preserve"> </w:t>
      </w:r>
      <w:r w:rsidRPr="00707F9F">
        <w:rPr>
          <w:rFonts w:ascii="Times New Roman" w:hAnsi="Times New Roman"/>
          <w:lang w:val="en-GB"/>
        </w:rPr>
        <w:t>621–631.</w:t>
      </w:r>
      <w:r>
        <w:rPr>
          <w:rFonts w:ascii="Times New Roman" w:hAnsi="Times New Roman"/>
          <w:lang w:val="en-GB"/>
        </w:rPr>
        <w:t xml:space="preserve"> </w:t>
      </w:r>
      <w:r w:rsidRPr="00707F9F">
        <w:rPr>
          <w:rFonts w:ascii="Times New Roman" w:hAnsi="Times New Roman"/>
          <w:lang w:val="en-GB"/>
        </w:rPr>
        <w:t>DOI: 10.1111/fwb.14051</w:t>
      </w:r>
      <w:r>
        <w:rPr>
          <w:rFonts w:ascii="Times New Roman" w:hAnsi="Times New Roman"/>
          <w:lang w:val="en-GB"/>
        </w:rPr>
        <w:t>.</w:t>
      </w:r>
    </w:p>
    <w:p w:rsidRPr="006129E0" w:rsidR="00E21DEB" w:rsidP="00E21DEB" w:rsidRDefault="00E21DEB" w14:paraId="79D37732" w14:textId="7BE527C4">
      <w:pPr>
        <w:spacing w:after="240"/>
        <w:rPr>
          <w:rFonts w:ascii="Times New Roman" w:hAnsi="Times New Roman"/>
          <w:lang w:val="en-GB"/>
        </w:rPr>
      </w:pPr>
      <w:r w:rsidRPr="006129E0">
        <w:rPr>
          <w:rFonts w:ascii="Times New Roman" w:hAnsi="Times New Roman"/>
          <w:lang w:val="en-GB"/>
        </w:rPr>
        <w:t>Copp G.H., Wesley K.J.</w:t>
      </w:r>
      <w:r w:rsidR="002B12E0">
        <w:rPr>
          <w:rFonts w:ascii="Times New Roman" w:hAnsi="Times New Roman"/>
          <w:lang w:val="en-GB"/>
        </w:rPr>
        <w:t>,</w:t>
      </w:r>
      <w:r w:rsidRPr="006129E0">
        <w:rPr>
          <w:rFonts w:ascii="Times New Roman" w:hAnsi="Times New Roman"/>
          <w:lang w:val="en-GB"/>
        </w:rPr>
        <w:t xml:space="preserve"> Vilizzi L. (2005). Pathways of ornamental and aquarium fish introductions into urban ponds of Epping Forest (London, England): the human vector. Journal of Applied Ichthyology 21</w:t>
      </w:r>
      <w:r w:rsidR="002B12E0">
        <w:rPr>
          <w:rFonts w:ascii="Times New Roman" w:hAnsi="Times New Roman"/>
          <w:lang w:val="en-GB"/>
        </w:rPr>
        <w:t>:</w:t>
      </w:r>
      <w:r w:rsidRPr="006129E0">
        <w:rPr>
          <w:rFonts w:ascii="Times New Roman" w:hAnsi="Times New Roman"/>
          <w:lang w:val="en-GB"/>
        </w:rPr>
        <w:t xml:space="preserve"> 263</w:t>
      </w:r>
      <w:r w:rsidR="006134F2">
        <w:rPr>
          <w:rFonts w:ascii="Times New Roman" w:hAnsi="Times New Roman"/>
          <w:lang w:val="en-GB"/>
        </w:rPr>
        <w:t>-</w:t>
      </w:r>
      <w:r w:rsidRPr="006129E0">
        <w:rPr>
          <w:rFonts w:ascii="Times New Roman" w:hAnsi="Times New Roman"/>
          <w:lang w:val="en-GB"/>
        </w:rPr>
        <w:t>274.</w:t>
      </w:r>
    </w:p>
    <w:p w:rsidRPr="006129E0" w:rsidR="00E21DEB" w:rsidP="00E21DEB" w:rsidRDefault="002B12E0" w14:paraId="79D37733" w14:textId="77777777">
      <w:pPr>
        <w:spacing w:after="240"/>
        <w:rPr>
          <w:rFonts w:ascii="Times New Roman" w:hAnsi="Times New Roman"/>
          <w:lang w:val="en-GB"/>
        </w:rPr>
      </w:pPr>
      <w:r>
        <w:rPr>
          <w:rFonts w:ascii="Times New Roman" w:hAnsi="Times New Roman"/>
          <w:lang w:val="en-GB"/>
        </w:rPr>
        <w:t>Dove</w:t>
      </w:r>
      <w:r w:rsidRPr="006129E0" w:rsidR="00E21DEB">
        <w:rPr>
          <w:rFonts w:ascii="Times New Roman" w:hAnsi="Times New Roman"/>
          <w:lang w:val="en-GB"/>
        </w:rPr>
        <w:t xml:space="preserve"> A.D.M.</w:t>
      </w:r>
      <w:r>
        <w:rPr>
          <w:rFonts w:ascii="Times New Roman" w:hAnsi="Times New Roman"/>
          <w:lang w:val="en-GB"/>
        </w:rPr>
        <w:t>,</w:t>
      </w:r>
      <w:r w:rsidRPr="006129E0" w:rsidR="00E21DEB">
        <w:rPr>
          <w:rFonts w:ascii="Times New Roman" w:hAnsi="Times New Roman"/>
          <w:lang w:val="en-GB"/>
        </w:rPr>
        <w:t xml:space="preserve"> Ernst, I. (1998). Concurrent invaders - four exotic species of Monogenea now established on exotic freshwater fishes in Australia</w:t>
      </w:r>
      <w:r>
        <w:rPr>
          <w:rFonts w:ascii="Times New Roman" w:hAnsi="Times New Roman"/>
          <w:lang w:val="en-GB"/>
        </w:rPr>
        <w:t>.</w:t>
      </w:r>
      <w:r w:rsidRPr="006129E0" w:rsidR="00E21DEB">
        <w:rPr>
          <w:rFonts w:ascii="Times New Roman" w:hAnsi="Times New Roman"/>
          <w:lang w:val="en-GB"/>
        </w:rPr>
        <w:t xml:space="preserve"> International Journal for Parasitology 28: 1755-1764</w:t>
      </w:r>
      <w:r>
        <w:rPr>
          <w:rFonts w:ascii="Times New Roman" w:hAnsi="Times New Roman"/>
          <w:lang w:val="en-GB"/>
        </w:rPr>
        <w:t>.</w:t>
      </w:r>
    </w:p>
    <w:p w:rsidRPr="006134F2" w:rsidR="00E21DEB" w:rsidP="006134F2" w:rsidRDefault="00E21DEB" w14:paraId="79D37734" w14:textId="570992CD">
      <w:pPr>
        <w:spacing w:after="240"/>
        <w:rPr>
          <w:rFonts w:ascii="Times New Roman" w:hAnsi="Times New Roman"/>
          <w:lang w:val="en-GB"/>
        </w:rPr>
      </w:pPr>
      <w:r w:rsidRPr="006134F2">
        <w:rPr>
          <w:rFonts w:ascii="Times New Roman" w:hAnsi="Times New Roman"/>
          <w:lang w:val="en-GB"/>
        </w:rPr>
        <w:t xml:space="preserve">Frable B. (2008). Invasive Species Profile: Oriental Weatherfish, </w:t>
      </w:r>
      <w:r w:rsidRPr="006134F2">
        <w:rPr>
          <w:rFonts w:ascii="Times New Roman" w:hAnsi="Times New Roman"/>
          <w:i/>
          <w:lang w:val="en-GB"/>
        </w:rPr>
        <w:t>Misgurnus anguillicaudatus</w:t>
      </w:r>
      <w:r w:rsidRPr="006134F2">
        <w:rPr>
          <w:rFonts w:ascii="Times New Roman" w:hAnsi="Times New Roman"/>
          <w:lang w:val="en-GB"/>
        </w:rPr>
        <w:t xml:space="preserve"> (Candor, 1824) FISH 423.</w:t>
      </w:r>
      <w:r w:rsidR="006134F2">
        <w:rPr>
          <w:rFonts w:ascii="Times New Roman" w:hAnsi="Times New Roman"/>
          <w:lang w:val="en-GB"/>
        </w:rPr>
        <w:t xml:space="preserve"> </w:t>
      </w:r>
    </w:p>
    <w:p w:rsidRPr="006134F2" w:rsidR="00E21DEB" w:rsidP="00E21DEB" w:rsidRDefault="00E21DEB" w14:paraId="79D37735" w14:textId="74E38056">
      <w:pPr>
        <w:spacing w:after="240"/>
        <w:rPr>
          <w:rFonts w:ascii="Times New Roman" w:hAnsi="Times New Roman"/>
          <w:lang w:val="en-GB"/>
        </w:rPr>
      </w:pPr>
      <w:r w:rsidRPr="00B65D6E">
        <w:rPr>
          <w:rFonts w:ascii="Times New Roman" w:hAnsi="Times New Roman"/>
          <w:lang w:val="fr-BE"/>
        </w:rPr>
        <w:t>Franch N</w:t>
      </w:r>
      <w:r w:rsidRPr="00B65D6E" w:rsidR="002B12E0">
        <w:rPr>
          <w:rFonts w:ascii="Times New Roman" w:hAnsi="Times New Roman"/>
          <w:lang w:val="fr-BE"/>
        </w:rPr>
        <w:t>.</w:t>
      </w:r>
      <w:r w:rsidRPr="00B65D6E">
        <w:rPr>
          <w:rFonts w:ascii="Times New Roman" w:hAnsi="Times New Roman"/>
          <w:lang w:val="fr-BE"/>
        </w:rPr>
        <w:t>, Clavero M</w:t>
      </w:r>
      <w:r w:rsidRPr="00B65D6E" w:rsidR="002B12E0">
        <w:rPr>
          <w:rFonts w:ascii="Times New Roman" w:hAnsi="Times New Roman"/>
          <w:lang w:val="fr-BE"/>
        </w:rPr>
        <w:t>.</w:t>
      </w:r>
      <w:r w:rsidRPr="00B65D6E">
        <w:rPr>
          <w:rFonts w:ascii="Times New Roman" w:hAnsi="Times New Roman"/>
          <w:lang w:val="fr-BE"/>
        </w:rPr>
        <w:t>, Garrido M</w:t>
      </w:r>
      <w:r w:rsidRPr="00B65D6E" w:rsidR="002B12E0">
        <w:rPr>
          <w:rFonts w:ascii="Times New Roman" w:hAnsi="Times New Roman"/>
          <w:lang w:val="fr-BE"/>
        </w:rPr>
        <w:t>.</w:t>
      </w:r>
      <w:r w:rsidRPr="00B65D6E">
        <w:rPr>
          <w:rFonts w:ascii="Times New Roman" w:hAnsi="Times New Roman"/>
          <w:lang w:val="fr-BE"/>
        </w:rPr>
        <w:t>, Gaya N</w:t>
      </w:r>
      <w:r w:rsidRPr="00B65D6E" w:rsidR="002B12E0">
        <w:rPr>
          <w:rFonts w:ascii="Times New Roman" w:hAnsi="Times New Roman"/>
          <w:lang w:val="fr-BE"/>
        </w:rPr>
        <w:t>.</w:t>
      </w:r>
      <w:r w:rsidRPr="00B65D6E">
        <w:rPr>
          <w:rFonts w:ascii="Times New Roman" w:hAnsi="Times New Roman"/>
          <w:lang w:val="fr-BE"/>
        </w:rPr>
        <w:t>, López V</w:t>
      </w:r>
      <w:r w:rsidRPr="00B65D6E" w:rsidR="002B12E0">
        <w:rPr>
          <w:rFonts w:ascii="Times New Roman" w:hAnsi="Times New Roman"/>
          <w:lang w:val="fr-BE"/>
        </w:rPr>
        <w:t>.</w:t>
      </w:r>
      <w:r w:rsidRPr="00B65D6E">
        <w:rPr>
          <w:rFonts w:ascii="Times New Roman" w:hAnsi="Times New Roman"/>
          <w:lang w:val="fr-BE"/>
        </w:rPr>
        <w:t>, Pou-Rovira Q</w:t>
      </w:r>
      <w:r w:rsidRPr="00B65D6E" w:rsidR="002B12E0">
        <w:rPr>
          <w:rFonts w:ascii="Times New Roman" w:hAnsi="Times New Roman"/>
          <w:lang w:val="fr-BE"/>
        </w:rPr>
        <w:t>.</w:t>
      </w:r>
      <w:r w:rsidRPr="00B65D6E">
        <w:rPr>
          <w:rFonts w:ascii="Times New Roman" w:hAnsi="Times New Roman"/>
          <w:lang w:val="fr-BE"/>
        </w:rPr>
        <w:t>, Queral J</w:t>
      </w:r>
      <w:r w:rsidRPr="00B65D6E" w:rsidR="002B12E0">
        <w:rPr>
          <w:rFonts w:ascii="Times New Roman" w:hAnsi="Times New Roman"/>
          <w:lang w:val="fr-BE"/>
        </w:rPr>
        <w:t>.</w:t>
      </w:r>
      <w:r w:rsidRPr="00B65D6E">
        <w:rPr>
          <w:rFonts w:ascii="Times New Roman" w:hAnsi="Times New Roman"/>
          <w:lang w:val="fr-BE"/>
        </w:rPr>
        <w:t>M</w:t>
      </w:r>
      <w:r w:rsidRPr="00B65D6E" w:rsidR="002B12E0">
        <w:rPr>
          <w:rFonts w:ascii="Times New Roman" w:hAnsi="Times New Roman"/>
          <w:lang w:val="fr-BE"/>
        </w:rPr>
        <w:t>.</w:t>
      </w:r>
      <w:r w:rsidRPr="00B65D6E">
        <w:rPr>
          <w:rFonts w:ascii="Times New Roman" w:hAnsi="Times New Roman"/>
          <w:lang w:val="fr-BE"/>
        </w:rPr>
        <w:t xml:space="preserve"> (2008). </w:t>
      </w:r>
      <w:r w:rsidRPr="006134F2">
        <w:rPr>
          <w:rFonts w:ascii="Times New Roman" w:hAnsi="Times New Roman"/>
          <w:lang w:val="en-GB"/>
        </w:rPr>
        <w:t>On the establishment and range expansion of oriental weatherfish (</w:t>
      </w:r>
      <w:r w:rsidRPr="006134F2">
        <w:rPr>
          <w:rFonts w:ascii="Times New Roman" w:hAnsi="Times New Roman"/>
          <w:i/>
          <w:lang w:val="en-GB"/>
        </w:rPr>
        <w:t>Misgurnus anguillicaudatus</w:t>
      </w:r>
      <w:r w:rsidRPr="006134F2">
        <w:rPr>
          <w:rFonts w:ascii="Times New Roman" w:hAnsi="Times New Roman"/>
          <w:lang w:val="en-GB"/>
        </w:rPr>
        <w:t>) in the NE Iberian Peninsula. Biological Invasions 10: 1327</w:t>
      </w:r>
      <w:r w:rsidR="006134F2">
        <w:rPr>
          <w:rFonts w:ascii="Times New Roman" w:hAnsi="Times New Roman"/>
          <w:lang w:val="en-GB"/>
        </w:rPr>
        <w:t>-</w:t>
      </w:r>
      <w:r w:rsidRPr="006134F2">
        <w:rPr>
          <w:rFonts w:ascii="Times New Roman" w:hAnsi="Times New Roman"/>
          <w:lang w:val="en-GB"/>
        </w:rPr>
        <w:t>1331</w:t>
      </w:r>
      <w:r w:rsidRPr="006134F2" w:rsidR="002B12E0">
        <w:rPr>
          <w:rFonts w:ascii="Times New Roman" w:hAnsi="Times New Roman"/>
          <w:lang w:val="en-GB"/>
        </w:rPr>
        <w:t>.</w:t>
      </w:r>
      <w:r w:rsidRPr="006134F2">
        <w:rPr>
          <w:rFonts w:ascii="Times New Roman" w:hAnsi="Times New Roman"/>
          <w:lang w:val="en-GB"/>
        </w:rPr>
        <w:t xml:space="preserve"> </w:t>
      </w:r>
    </w:p>
    <w:p w:rsidRPr="006134F2" w:rsidR="00E21DEB" w:rsidP="006134F2" w:rsidRDefault="00E21DEB" w14:paraId="79D37736" w14:textId="77777777">
      <w:pPr>
        <w:spacing w:after="240"/>
        <w:rPr>
          <w:rFonts w:ascii="Times New Roman" w:hAnsi="Times New Roman"/>
          <w:lang w:val="en-GB"/>
        </w:rPr>
      </w:pPr>
      <w:r w:rsidRPr="006134F2">
        <w:rPr>
          <w:rFonts w:ascii="Times New Roman" w:hAnsi="Times New Roman"/>
          <w:lang w:val="en-GB"/>
        </w:rPr>
        <w:t xml:space="preserve">Fredberg J.F., Thwaites L.A., Earl J. (2014). Oriental </w:t>
      </w:r>
      <w:r w:rsidRPr="006134F2" w:rsidR="00F8765B">
        <w:rPr>
          <w:rFonts w:ascii="Times New Roman" w:hAnsi="Times New Roman"/>
          <w:lang w:val="en-GB"/>
        </w:rPr>
        <w:t>weatherfish</w:t>
      </w:r>
      <w:r w:rsidRPr="006134F2">
        <w:rPr>
          <w:rFonts w:ascii="Times New Roman" w:hAnsi="Times New Roman"/>
          <w:lang w:val="en-GB"/>
        </w:rPr>
        <w:t xml:space="preserve"> </w:t>
      </w:r>
      <w:r w:rsidRPr="00537F1E">
        <w:rPr>
          <w:rFonts w:ascii="Times New Roman" w:hAnsi="Times New Roman"/>
          <w:i/>
          <w:lang w:val="en-GB"/>
        </w:rPr>
        <w:t>Misgurnus anguillicaudatus</w:t>
      </w:r>
      <w:r w:rsidRPr="006134F2">
        <w:rPr>
          <w:rFonts w:ascii="Times New Roman" w:hAnsi="Times New Roman"/>
          <w:lang w:val="en-GB"/>
        </w:rPr>
        <w:t xml:space="preserve"> in the River Murray, South Australia: A risk assessment. Report to Biosecurity SA. South Australian Research and Development Institute (Aquatic Sciences), Adelaide. SARDI Publication No. F2014/000381-1, SARDI Research Report Series No. 786, 114 pp.</w:t>
      </w:r>
    </w:p>
    <w:p w:rsidRPr="006134F2" w:rsidR="00E21DEB" w:rsidP="006134F2" w:rsidRDefault="00E21DEB" w14:paraId="79D37737" w14:textId="30C53E98">
      <w:pPr>
        <w:spacing w:after="240"/>
        <w:rPr>
          <w:rFonts w:ascii="Times New Roman" w:hAnsi="Times New Roman"/>
          <w:lang w:val="en-GB"/>
        </w:rPr>
      </w:pPr>
      <w:r w:rsidRPr="006134F2">
        <w:rPr>
          <w:rFonts w:ascii="Times New Roman" w:hAnsi="Times New Roman"/>
          <w:lang w:val="en-GB"/>
        </w:rPr>
        <w:t>Freyhof J</w:t>
      </w:r>
      <w:r w:rsidRPr="006134F2" w:rsidR="002B12E0">
        <w:rPr>
          <w:rFonts w:ascii="Times New Roman" w:hAnsi="Times New Roman"/>
          <w:lang w:val="en-GB"/>
        </w:rPr>
        <w:t>.,</w:t>
      </w:r>
      <w:r w:rsidRPr="006134F2">
        <w:rPr>
          <w:rFonts w:ascii="Times New Roman" w:hAnsi="Times New Roman"/>
          <w:lang w:val="en-GB"/>
        </w:rPr>
        <w:t xml:space="preserve"> Korte E</w:t>
      </w:r>
      <w:r w:rsidRPr="006134F2" w:rsidR="002B12E0">
        <w:rPr>
          <w:rFonts w:ascii="Times New Roman" w:hAnsi="Times New Roman"/>
          <w:lang w:val="en-GB"/>
        </w:rPr>
        <w:t>.</w:t>
      </w:r>
      <w:r w:rsidRPr="006134F2">
        <w:rPr>
          <w:rFonts w:ascii="Times New Roman" w:hAnsi="Times New Roman"/>
          <w:lang w:val="en-GB"/>
        </w:rPr>
        <w:t xml:space="preserve"> (2005). The first record of </w:t>
      </w:r>
      <w:r w:rsidRPr="00537F1E">
        <w:rPr>
          <w:rFonts w:ascii="Times New Roman" w:hAnsi="Times New Roman"/>
          <w:i/>
          <w:lang w:val="en-GB"/>
        </w:rPr>
        <w:t>Misgurnus anguillicaudatus</w:t>
      </w:r>
      <w:r w:rsidRPr="006134F2">
        <w:rPr>
          <w:rFonts w:ascii="Times New Roman" w:hAnsi="Times New Roman"/>
          <w:lang w:val="en-GB"/>
        </w:rPr>
        <w:t xml:space="preserve"> in Germany. Journal of Fish Biology 66: 568</w:t>
      </w:r>
      <w:r w:rsidR="00537F1E">
        <w:rPr>
          <w:rFonts w:ascii="Times New Roman" w:hAnsi="Times New Roman"/>
          <w:lang w:val="en-GB"/>
        </w:rPr>
        <w:t>-</w:t>
      </w:r>
      <w:r w:rsidRPr="006134F2">
        <w:rPr>
          <w:rFonts w:ascii="Times New Roman" w:hAnsi="Times New Roman"/>
          <w:lang w:val="en-GB"/>
        </w:rPr>
        <w:t>571</w:t>
      </w:r>
      <w:r w:rsidRPr="006134F2" w:rsidR="002B12E0">
        <w:rPr>
          <w:rFonts w:ascii="Times New Roman" w:hAnsi="Times New Roman"/>
          <w:lang w:val="en-GB"/>
        </w:rPr>
        <w:t>.</w:t>
      </w:r>
    </w:p>
    <w:p w:rsidRPr="006129E0" w:rsidR="00E21DEB" w:rsidP="00E21DEB" w:rsidRDefault="00E21DEB" w14:paraId="79D37738" w14:textId="672E9084">
      <w:pPr>
        <w:spacing w:after="240"/>
        <w:rPr>
          <w:rFonts w:ascii="Times New Roman" w:hAnsi="Times New Roman"/>
          <w:lang w:val="en-GB"/>
        </w:rPr>
      </w:pPr>
      <w:r w:rsidRPr="006129E0">
        <w:rPr>
          <w:rFonts w:ascii="Times New Roman" w:hAnsi="Times New Roman"/>
          <w:lang w:val="en-GB"/>
        </w:rPr>
        <w:t>Freyhof J., Brooks E. (2011). European Red List of Freshwater Fishes. Luxembourg: Publications Offi</w:t>
      </w:r>
      <w:r w:rsidR="002B12E0">
        <w:rPr>
          <w:rFonts w:ascii="Times New Roman" w:hAnsi="Times New Roman"/>
          <w:lang w:val="en-GB"/>
        </w:rPr>
        <w:t xml:space="preserve">ce of the European Union. 62 </w:t>
      </w:r>
      <w:r w:rsidR="00537F1E">
        <w:rPr>
          <w:rFonts w:ascii="Times New Roman" w:hAnsi="Times New Roman"/>
          <w:lang w:val="en-GB"/>
        </w:rPr>
        <w:t>pp</w:t>
      </w:r>
      <w:r w:rsidR="002B12E0">
        <w:rPr>
          <w:rFonts w:ascii="Times New Roman" w:hAnsi="Times New Roman"/>
          <w:lang w:val="en-GB"/>
        </w:rPr>
        <w:t>.</w:t>
      </w:r>
    </w:p>
    <w:p w:rsidRPr="006129E0" w:rsidR="00E21DEB" w:rsidP="00E21DEB" w:rsidRDefault="00E21DEB" w14:paraId="79D37739" w14:textId="19FD5CF1">
      <w:pPr>
        <w:spacing w:after="240"/>
        <w:rPr>
          <w:rFonts w:ascii="Times New Roman" w:hAnsi="Times New Roman"/>
          <w:lang w:val="en-GB"/>
        </w:rPr>
      </w:pPr>
      <w:r w:rsidRPr="006129E0">
        <w:rPr>
          <w:rFonts w:ascii="Times New Roman" w:hAnsi="Times New Roman"/>
          <w:lang w:val="en-GB"/>
        </w:rPr>
        <w:t xml:space="preserve">Froese R., Pauly D. </w:t>
      </w:r>
      <w:r w:rsidR="002B12E0">
        <w:rPr>
          <w:rFonts w:ascii="Times New Roman" w:hAnsi="Times New Roman"/>
          <w:lang w:val="en-GB"/>
        </w:rPr>
        <w:t>(</w:t>
      </w:r>
      <w:r w:rsidRPr="006129E0">
        <w:rPr>
          <w:rFonts w:ascii="Times New Roman" w:hAnsi="Times New Roman"/>
          <w:lang w:val="en-GB"/>
        </w:rPr>
        <w:t>Eds</w:t>
      </w:r>
      <w:r w:rsidR="002B12E0">
        <w:rPr>
          <w:rFonts w:ascii="Times New Roman" w:hAnsi="Times New Roman"/>
          <w:lang w:val="en-GB"/>
        </w:rPr>
        <w:t>)</w:t>
      </w:r>
      <w:r w:rsidRPr="006129E0">
        <w:rPr>
          <w:rFonts w:ascii="Times New Roman" w:hAnsi="Times New Roman"/>
          <w:lang w:val="en-GB"/>
        </w:rPr>
        <w:t>. (</w:t>
      </w:r>
      <w:r w:rsidRPr="006129E0" w:rsidR="002C74EE">
        <w:rPr>
          <w:rFonts w:ascii="Times New Roman" w:hAnsi="Times New Roman"/>
          <w:lang w:val="en-GB"/>
        </w:rPr>
        <w:t>20</w:t>
      </w:r>
      <w:r w:rsidR="002C74EE">
        <w:rPr>
          <w:rFonts w:ascii="Times New Roman" w:hAnsi="Times New Roman"/>
          <w:lang w:val="en-GB"/>
        </w:rPr>
        <w:t>23</w:t>
      </w:r>
      <w:r w:rsidRPr="006129E0">
        <w:rPr>
          <w:rFonts w:ascii="Times New Roman" w:hAnsi="Times New Roman"/>
          <w:lang w:val="en-GB"/>
        </w:rPr>
        <w:t>). FishBase. World Wide Web electronic publication. www.fishbase.org, version (</w:t>
      </w:r>
      <w:r w:rsidRPr="006129E0" w:rsidR="00085A98">
        <w:rPr>
          <w:rFonts w:ascii="Times New Roman" w:hAnsi="Times New Roman"/>
          <w:lang w:val="en-GB"/>
        </w:rPr>
        <w:t>1</w:t>
      </w:r>
      <w:r w:rsidR="00085A98">
        <w:rPr>
          <w:rFonts w:ascii="Times New Roman" w:hAnsi="Times New Roman"/>
          <w:lang w:val="en-GB"/>
        </w:rPr>
        <w:t>0</w:t>
      </w:r>
      <w:r w:rsidRPr="006129E0">
        <w:rPr>
          <w:rFonts w:ascii="Times New Roman" w:hAnsi="Times New Roman"/>
          <w:lang w:val="en-GB"/>
        </w:rPr>
        <w:t>/</w:t>
      </w:r>
      <w:r w:rsidRPr="006129E0" w:rsidR="00085A98">
        <w:rPr>
          <w:rFonts w:ascii="Times New Roman" w:hAnsi="Times New Roman"/>
          <w:lang w:val="en-GB"/>
        </w:rPr>
        <w:t>20</w:t>
      </w:r>
      <w:r w:rsidR="00085A98">
        <w:rPr>
          <w:rFonts w:ascii="Times New Roman" w:hAnsi="Times New Roman"/>
          <w:lang w:val="en-GB"/>
        </w:rPr>
        <w:t>23</w:t>
      </w:r>
      <w:r w:rsidRPr="006129E0">
        <w:rPr>
          <w:rFonts w:ascii="Times New Roman" w:hAnsi="Times New Roman"/>
          <w:lang w:val="en-GB"/>
        </w:rPr>
        <w:t>).</w:t>
      </w:r>
    </w:p>
    <w:p w:rsidRPr="006129E0" w:rsidR="00E21DEB" w:rsidP="00E21DEB" w:rsidRDefault="00E21DEB" w14:paraId="79D3773A" w14:textId="1A8FDC9B">
      <w:pPr>
        <w:spacing w:after="240"/>
        <w:rPr>
          <w:rFonts w:ascii="Times New Roman" w:hAnsi="Times New Roman"/>
          <w:lang w:val="en-GB"/>
        </w:rPr>
      </w:pPr>
      <w:r w:rsidRPr="006129E0">
        <w:rPr>
          <w:rFonts w:ascii="Times New Roman" w:hAnsi="Times New Roman"/>
          <w:lang w:val="en-GB"/>
        </w:rPr>
        <w:t>Fujimoto T</w:t>
      </w:r>
      <w:r w:rsidR="002B12E0">
        <w:rPr>
          <w:rFonts w:ascii="Times New Roman" w:hAnsi="Times New Roman"/>
          <w:lang w:val="en-GB"/>
        </w:rPr>
        <w:t>.</w:t>
      </w:r>
      <w:r w:rsidRPr="006129E0">
        <w:rPr>
          <w:rFonts w:ascii="Times New Roman" w:hAnsi="Times New Roman"/>
          <w:lang w:val="en-GB"/>
        </w:rPr>
        <w:t>, Yasui G</w:t>
      </w:r>
      <w:r w:rsidR="002B12E0">
        <w:rPr>
          <w:rFonts w:ascii="Times New Roman" w:hAnsi="Times New Roman"/>
          <w:lang w:val="en-GB"/>
        </w:rPr>
        <w:t>.</w:t>
      </w:r>
      <w:r w:rsidRPr="006129E0">
        <w:rPr>
          <w:rFonts w:ascii="Times New Roman" w:hAnsi="Times New Roman"/>
          <w:lang w:val="en-GB"/>
        </w:rPr>
        <w:t>S</w:t>
      </w:r>
      <w:r w:rsidR="002B12E0">
        <w:rPr>
          <w:rFonts w:ascii="Times New Roman" w:hAnsi="Times New Roman"/>
          <w:lang w:val="en-GB"/>
        </w:rPr>
        <w:t>.</w:t>
      </w:r>
      <w:r w:rsidRPr="006129E0">
        <w:rPr>
          <w:rFonts w:ascii="Times New Roman" w:hAnsi="Times New Roman"/>
          <w:lang w:val="en-GB"/>
        </w:rPr>
        <w:t>, Yoshikawa H</w:t>
      </w:r>
      <w:r w:rsidR="002B12E0">
        <w:rPr>
          <w:rFonts w:ascii="Times New Roman" w:hAnsi="Times New Roman"/>
          <w:lang w:val="en-GB"/>
        </w:rPr>
        <w:t>.</w:t>
      </w:r>
      <w:r w:rsidRPr="006129E0">
        <w:rPr>
          <w:rFonts w:ascii="Times New Roman" w:hAnsi="Times New Roman"/>
          <w:lang w:val="en-GB"/>
        </w:rPr>
        <w:t>, Yamaha E</w:t>
      </w:r>
      <w:r w:rsidR="002B12E0">
        <w:rPr>
          <w:rFonts w:ascii="Times New Roman" w:hAnsi="Times New Roman"/>
          <w:lang w:val="en-GB"/>
        </w:rPr>
        <w:t>.</w:t>
      </w:r>
      <w:r w:rsidRPr="006129E0">
        <w:rPr>
          <w:rFonts w:ascii="Times New Roman" w:hAnsi="Times New Roman"/>
          <w:lang w:val="en-GB"/>
        </w:rPr>
        <w:t>, Arai K</w:t>
      </w:r>
      <w:r w:rsidR="002B12E0">
        <w:rPr>
          <w:rFonts w:ascii="Times New Roman" w:hAnsi="Times New Roman"/>
          <w:lang w:val="en-GB"/>
        </w:rPr>
        <w:t>.</w:t>
      </w:r>
      <w:r w:rsidRPr="006129E0">
        <w:rPr>
          <w:rFonts w:ascii="Times New Roman" w:hAnsi="Times New Roman"/>
          <w:lang w:val="en-GB"/>
        </w:rPr>
        <w:t xml:space="preserve"> (2008</w:t>
      </w:r>
      <w:r w:rsidR="005620A8">
        <w:rPr>
          <w:rFonts w:ascii="Times New Roman" w:hAnsi="Times New Roman"/>
          <w:lang w:val="en-GB"/>
        </w:rPr>
        <w:t>a</w:t>
      </w:r>
      <w:r w:rsidRPr="006129E0">
        <w:rPr>
          <w:rFonts w:ascii="Times New Roman" w:hAnsi="Times New Roman"/>
          <w:lang w:val="en-GB"/>
        </w:rPr>
        <w:t xml:space="preserve">). Genetic and reproductive potential of spermatozoa of diploid and triploid males obtained from interspecific hybridization of </w:t>
      </w:r>
      <w:r w:rsidRPr="00537F1E">
        <w:rPr>
          <w:rFonts w:ascii="Times New Roman" w:hAnsi="Times New Roman"/>
          <w:i/>
          <w:lang w:val="en-GB"/>
        </w:rPr>
        <w:t>Misgurnus anguillicaudatus</w:t>
      </w:r>
      <w:r w:rsidRPr="006129E0">
        <w:rPr>
          <w:rFonts w:ascii="Times New Roman" w:hAnsi="Times New Roman"/>
          <w:lang w:val="en-GB"/>
        </w:rPr>
        <w:t xml:space="preserve"> female with </w:t>
      </w:r>
      <w:r w:rsidRPr="00537F1E">
        <w:rPr>
          <w:rFonts w:ascii="Times New Roman" w:hAnsi="Times New Roman"/>
          <w:i/>
          <w:lang w:val="en-GB"/>
        </w:rPr>
        <w:t>M. mizolepis</w:t>
      </w:r>
      <w:r w:rsidRPr="006129E0">
        <w:rPr>
          <w:rFonts w:ascii="Times New Roman" w:hAnsi="Times New Roman"/>
          <w:lang w:val="en-GB"/>
        </w:rPr>
        <w:t xml:space="preserve"> male. Journal</w:t>
      </w:r>
      <w:r w:rsidR="00537F1E">
        <w:rPr>
          <w:rFonts w:ascii="Times New Roman" w:hAnsi="Times New Roman"/>
          <w:lang w:val="en-GB"/>
        </w:rPr>
        <w:t xml:space="preserve"> of Applied Ichthyology 24: 430-</w:t>
      </w:r>
      <w:r w:rsidRPr="006129E0">
        <w:rPr>
          <w:rFonts w:ascii="Times New Roman" w:hAnsi="Times New Roman"/>
          <w:lang w:val="en-GB"/>
        </w:rPr>
        <w:t>437</w:t>
      </w:r>
      <w:r w:rsidR="002B12E0">
        <w:rPr>
          <w:rFonts w:ascii="Times New Roman" w:hAnsi="Times New Roman"/>
          <w:lang w:val="en-GB"/>
        </w:rPr>
        <w:t>.</w:t>
      </w:r>
      <w:r w:rsidRPr="006129E0">
        <w:rPr>
          <w:rFonts w:ascii="Times New Roman" w:hAnsi="Times New Roman"/>
          <w:lang w:val="en-GB"/>
        </w:rPr>
        <w:t xml:space="preserve"> </w:t>
      </w:r>
    </w:p>
    <w:p w:rsidRPr="006134F2" w:rsidR="005620A8" w:rsidP="006134F2" w:rsidRDefault="005620A8" w14:paraId="79D3773B" w14:textId="0C52F383">
      <w:pPr>
        <w:spacing w:after="240"/>
        <w:rPr>
          <w:rFonts w:ascii="Times New Roman" w:hAnsi="Times New Roman"/>
          <w:lang w:val="en-GB"/>
        </w:rPr>
      </w:pPr>
      <w:r w:rsidRPr="006134F2">
        <w:rPr>
          <w:rFonts w:ascii="Times New Roman" w:hAnsi="Times New Roman"/>
          <w:lang w:val="en-GB"/>
        </w:rPr>
        <w:t>Fujimoto Y</w:t>
      </w:r>
      <w:r w:rsidRPr="00873248" w:rsidR="002B12E0">
        <w:rPr>
          <w:rFonts w:ascii="Times New Roman" w:hAnsi="Times New Roman"/>
          <w:lang w:val="en-GB"/>
        </w:rPr>
        <w:t>.</w:t>
      </w:r>
      <w:r w:rsidRPr="006134F2">
        <w:rPr>
          <w:rFonts w:ascii="Times New Roman" w:hAnsi="Times New Roman"/>
          <w:lang w:val="en-GB"/>
        </w:rPr>
        <w:t>, Ouchi Y., Hakuba T., Chiba H., Iwata M. (2008b)</w:t>
      </w:r>
      <w:r w:rsidRPr="00873248" w:rsidR="002B12E0">
        <w:rPr>
          <w:rFonts w:ascii="Times New Roman" w:hAnsi="Times New Roman"/>
          <w:lang w:val="en-GB"/>
        </w:rPr>
        <w:t>.</w:t>
      </w:r>
      <w:r w:rsidRPr="006134F2">
        <w:rPr>
          <w:rFonts w:ascii="Times New Roman" w:hAnsi="Times New Roman"/>
          <w:lang w:val="en-GB"/>
        </w:rPr>
        <w:t xml:space="preserve"> Influence of modern irrigation, drainage system and water management on spawning migration of mud loach, </w:t>
      </w:r>
      <w:r w:rsidRPr="00537F1E">
        <w:rPr>
          <w:rFonts w:ascii="Times New Roman" w:hAnsi="Times New Roman"/>
          <w:i/>
          <w:lang w:val="en-GB"/>
        </w:rPr>
        <w:t>Misgurnus anguillicaudatus</w:t>
      </w:r>
      <w:r w:rsidRPr="006134F2">
        <w:rPr>
          <w:rFonts w:ascii="Times New Roman" w:hAnsi="Times New Roman"/>
          <w:lang w:val="en-GB"/>
        </w:rPr>
        <w:t xml:space="preserve"> C. Environ</w:t>
      </w:r>
      <w:r w:rsidRPr="006134F2" w:rsidR="002B12E0">
        <w:rPr>
          <w:rFonts w:ascii="Times New Roman" w:hAnsi="Times New Roman"/>
          <w:lang w:val="en-GB"/>
        </w:rPr>
        <w:t>mental</w:t>
      </w:r>
      <w:r w:rsidRPr="006134F2">
        <w:rPr>
          <w:rFonts w:ascii="Times New Roman" w:hAnsi="Times New Roman"/>
          <w:lang w:val="en-GB"/>
        </w:rPr>
        <w:t xml:space="preserve"> Biol</w:t>
      </w:r>
      <w:r w:rsidRPr="006134F2" w:rsidR="002B12E0">
        <w:rPr>
          <w:rFonts w:ascii="Times New Roman" w:hAnsi="Times New Roman"/>
          <w:lang w:val="en-GB"/>
        </w:rPr>
        <w:t>o</w:t>
      </w:r>
      <w:r w:rsidRPr="006134F2" w:rsidR="00867074">
        <w:rPr>
          <w:rFonts w:ascii="Times New Roman" w:hAnsi="Times New Roman"/>
          <w:lang w:val="en-GB"/>
        </w:rPr>
        <w:t>g</w:t>
      </w:r>
      <w:r w:rsidRPr="006134F2" w:rsidR="002B12E0">
        <w:rPr>
          <w:rFonts w:ascii="Times New Roman" w:hAnsi="Times New Roman"/>
          <w:lang w:val="en-GB"/>
        </w:rPr>
        <w:t>y of</w:t>
      </w:r>
      <w:r w:rsidRPr="006134F2">
        <w:rPr>
          <w:rFonts w:ascii="Times New Roman" w:hAnsi="Times New Roman"/>
          <w:lang w:val="en-GB"/>
        </w:rPr>
        <w:t xml:space="preserve"> Fish</w:t>
      </w:r>
      <w:r w:rsidRPr="006134F2" w:rsidR="002B12E0">
        <w:rPr>
          <w:rFonts w:ascii="Times New Roman" w:hAnsi="Times New Roman"/>
          <w:lang w:val="en-GB"/>
        </w:rPr>
        <w:t>es</w:t>
      </w:r>
      <w:r w:rsidRPr="006134F2">
        <w:rPr>
          <w:rFonts w:ascii="Times New Roman" w:hAnsi="Times New Roman"/>
          <w:lang w:val="en-GB"/>
        </w:rPr>
        <w:t xml:space="preserve"> 81: 185</w:t>
      </w:r>
      <w:r w:rsidR="00537F1E">
        <w:rPr>
          <w:rFonts w:ascii="Times New Roman" w:hAnsi="Times New Roman"/>
          <w:lang w:val="en-GB"/>
        </w:rPr>
        <w:t>-</w:t>
      </w:r>
      <w:r w:rsidRPr="006134F2">
        <w:rPr>
          <w:rFonts w:ascii="Times New Roman" w:hAnsi="Times New Roman"/>
          <w:lang w:val="en-GB"/>
        </w:rPr>
        <w:t xml:space="preserve">194. </w:t>
      </w:r>
    </w:p>
    <w:p w:rsidR="000E4138" w:rsidP="006134F2" w:rsidRDefault="000E4138" w14:paraId="79D3773C" w14:textId="7BF1E592">
      <w:pPr>
        <w:spacing w:after="240"/>
        <w:rPr>
          <w:rFonts w:ascii="Times New Roman" w:hAnsi="Times New Roman"/>
          <w:lang w:val="en-GB"/>
        </w:rPr>
      </w:pPr>
      <w:r w:rsidRPr="006134F2">
        <w:rPr>
          <w:rFonts w:ascii="Times New Roman" w:hAnsi="Times New Roman"/>
          <w:lang w:val="en-GB"/>
        </w:rPr>
        <w:t>Hartvich P., Lusk S., Rutkayová J. (2010)</w:t>
      </w:r>
      <w:r w:rsidRPr="006134F2" w:rsidR="00867074">
        <w:rPr>
          <w:rFonts w:ascii="Times New Roman" w:hAnsi="Times New Roman"/>
          <w:lang w:val="en-GB"/>
        </w:rPr>
        <w:t>.</w:t>
      </w:r>
      <w:r w:rsidRPr="006134F2">
        <w:rPr>
          <w:rFonts w:ascii="Times New Roman" w:hAnsi="Times New Roman"/>
          <w:lang w:val="en-GB"/>
        </w:rPr>
        <w:t xml:space="preserve"> Threatened fishes of the world: </w:t>
      </w:r>
      <w:r w:rsidRPr="00537F1E">
        <w:rPr>
          <w:rFonts w:ascii="Times New Roman" w:hAnsi="Times New Roman"/>
          <w:i/>
          <w:lang w:val="en-GB"/>
        </w:rPr>
        <w:t>Misgurnus fossilis</w:t>
      </w:r>
      <w:r w:rsidRPr="006134F2">
        <w:rPr>
          <w:rFonts w:ascii="Times New Roman" w:hAnsi="Times New Roman"/>
          <w:lang w:val="en-GB"/>
        </w:rPr>
        <w:t xml:space="preserve"> (Linnaeus, 1758) (Cobitidae). </w:t>
      </w:r>
      <w:r w:rsidRPr="006134F2" w:rsidR="00867074">
        <w:rPr>
          <w:rFonts w:ascii="Times New Roman" w:hAnsi="Times New Roman"/>
          <w:lang w:val="en-GB"/>
        </w:rPr>
        <w:t xml:space="preserve">Environmental Biology of Fishes </w:t>
      </w:r>
      <w:r w:rsidRPr="006134F2">
        <w:rPr>
          <w:rFonts w:ascii="Times New Roman" w:hAnsi="Times New Roman"/>
          <w:lang w:val="en-GB"/>
        </w:rPr>
        <w:t>87: 39</w:t>
      </w:r>
      <w:r w:rsidR="00537F1E">
        <w:rPr>
          <w:rFonts w:ascii="Times New Roman" w:hAnsi="Times New Roman"/>
          <w:lang w:val="en-GB"/>
        </w:rPr>
        <w:t>-</w:t>
      </w:r>
      <w:r w:rsidRPr="006134F2">
        <w:rPr>
          <w:rFonts w:ascii="Times New Roman" w:hAnsi="Times New Roman"/>
          <w:lang w:val="en-GB"/>
        </w:rPr>
        <w:t>40.</w:t>
      </w:r>
    </w:p>
    <w:p w:rsidRPr="006134F2" w:rsidR="00C97253" w:rsidP="006134F2" w:rsidRDefault="00C97253" w14:paraId="14235117" w14:textId="6152DC17">
      <w:pPr>
        <w:spacing w:after="240"/>
        <w:rPr>
          <w:rFonts w:ascii="Times New Roman" w:hAnsi="Times New Roman"/>
          <w:lang w:val="en-GB"/>
        </w:rPr>
      </w:pPr>
      <w:r>
        <w:rPr>
          <w:rFonts w:ascii="Times New Roman" w:hAnsi="Times New Roman"/>
          <w:lang w:val="en-GB"/>
        </w:rPr>
        <w:t>I</w:t>
      </w:r>
      <w:r w:rsidRPr="00C97253">
        <w:rPr>
          <w:rFonts w:ascii="Times New Roman" w:hAnsi="Times New Roman"/>
          <w:lang w:val="en-GB"/>
        </w:rPr>
        <w:t>nteresova E., Vilizzi L.</w:t>
      </w:r>
      <w:r>
        <w:rPr>
          <w:rFonts w:ascii="Times New Roman" w:hAnsi="Times New Roman"/>
          <w:lang w:val="en-GB"/>
        </w:rPr>
        <w:t>,</w:t>
      </w:r>
      <w:r w:rsidRPr="00C97253">
        <w:rPr>
          <w:rFonts w:ascii="Times New Roman" w:hAnsi="Times New Roman"/>
          <w:lang w:val="en-GB"/>
        </w:rPr>
        <w:t xml:space="preserve"> </w:t>
      </w:r>
      <w:r>
        <w:rPr>
          <w:rFonts w:ascii="Times New Roman" w:hAnsi="Times New Roman"/>
          <w:lang w:val="en-GB"/>
        </w:rPr>
        <w:t>Copp</w:t>
      </w:r>
      <w:r w:rsidRPr="00C97253">
        <w:rPr>
          <w:rFonts w:ascii="Times New Roman" w:hAnsi="Times New Roman"/>
          <w:lang w:val="en-GB"/>
        </w:rPr>
        <w:t xml:space="preserve"> G.H. </w:t>
      </w:r>
      <w:r>
        <w:rPr>
          <w:rFonts w:ascii="Times New Roman" w:hAnsi="Times New Roman"/>
          <w:lang w:val="en-GB"/>
        </w:rPr>
        <w:t xml:space="preserve">(2020). </w:t>
      </w:r>
      <w:r w:rsidRPr="00C97253">
        <w:rPr>
          <w:rFonts w:ascii="Times New Roman" w:hAnsi="Times New Roman"/>
          <w:lang w:val="en-GB"/>
        </w:rPr>
        <w:t>Risk screening of the potential invasiveness of non-native freshwater fishes in the River Ob basin (West Siberian Plain, Russia). R</w:t>
      </w:r>
      <w:r>
        <w:rPr>
          <w:rFonts w:ascii="Times New Roman" w:hAnsi="Times New Roman"/>
          <w:lang w:val="en-GB"/>
        </w:rPr>
        <w:t xml:space="preserve">egional Environmental Change 20, </w:t>
      </w:r>
      <w:r w:rsidRPr="00C97253">
        <w:rPr>
          <w:rFonts w:ascii="Times New Roman" w:hAnsi="Times New Roman"/>
          <w:lang w:val="en-GB"/>
        </w:rPr>
        <w:t>https://doi.org/10.1007/s10113-020-01644-3</w:t>
      </w:r>
    </w:p>
    <w:p w:rsidRPr="006134F2" w:rsidR="00E21DEB" w:rsidP="006134F2" w:rsidRDefault="00E21DEB" w14:paraId="79D3773D" w14:textId="64065EC9">
      <w:pPr>
        <w:spacing w:after="240"/>
        <w:rPr>
          <w:rFonts w:ascii="Times New Roman" w:hAnsi="Times New Roman"/>
          <w:lang w:val="en-GB"/>
        </w:rPr>
      </w:pPr>
      <w:r w:rsidRPr="006134F2">
        <w:rPr>
          <w:rFonts w:ascii="Times New Roman" w:hAnsi="Times New Roman"/>
          <w:lang w:val="en-GB"/>
        </w:rPr>
        <w:t>Keller R</w:t>
      </w:r>
      <w:r w:rsidRPr="006134F2" w:rsidR="00867074">
        <w:rPr>
          <w:rFonts w:ascii="Times New Roman" w:hAnsi="Times New Roman"/>
          <w:lang w:val="en-GB"/>
        </w:rPr>
        <w:t>.</w:t>
      </w:r>
      <w:r w:rsidRPr="006134F2">
        <w:rPr>
          <w:rFonts w:ascii="Times New Roman" w:hAnsi="Times New Roman"/>
          <w:lang w:val="en-GB"/>
        </w:rPr>
        <w:t>P</w:t>
      </w:r>
      <w:r w:rsidRPr="006134F2" w:rsidR="00867074">
        <w:rPr>
          <w:rFonts w:ascii="Times New Roman" w:hAnsi="Times New Roman"/>
          <w:lang w:val="en-GB"/>
        </w:rPr>
        <w:t>.</w:t>
      </w:r>
      <w:r w:rsidRPr="006134F2">
        <w:rPr>
          <w:rFonts w:ascii="Times New Roman" w:hAnsi="Times New Roman"/>
          <w:lang w:val="en-GB"/>
        </w:rPr>
        <w:t>, Lake P</w:t>
      </w:r>
      <w:r w:rsidRPr="006134F2" w:rsidR="00867074">
        <w:rPr>
          <w:rFonts w:ascii="Times New Roman" w:hAnsi="Times New Roman"/>
          <w:lang w:val="en-GB"/>
        </w:rPr>
        <w:t>.</w:t>
      </w:r>
      <w:r w:rsidRPr="006134F2">
        <w:rPr>
          <w:rFonts w:ascii="Times New Roman" w:hAnsi="Times New Roman"/>
          <w:lang w:val="en-GB"/>
        </w:rPr>
        <w:t xml:space="preserve">S. (2007). Potential impacts of a recent and rapidly spreading coloniser of Australian freshwaters: Oriental </w:t>
      </w:r>
      <w:r w:rsidRPr="006134F2" w:rsidR="00F8765B">
        <w:rPr>
          <w:rFonts w:ascii="Times New Roman" w:hAnsi="Times New Roman"/>
          <w:lang w:val="en-GB"/>
        </w:rPr>
        <w:t>weatherfish</w:t>
      </w:r>
      <w:r w:rsidRPr="006134F2">
        <w:rPr>
          <w:rFonts w:ascii="Times New Roman" w:hAnsi="Times New Roman"/>
          <w:lang w:val="en-GB"/>
        </w:rPr>
        <w:t xml:space="preserve"> (</w:t>
      </w:r>
      <w:r w:rsidRPr="00537F1E">
        <w:rPr>
          <w:rFonts w:ascii="Times New Roman" w:hAnsi="Times New Roman"/>
          <w:i/>
          <w:lang w:val="en-GB"/>
        </w:rPr>
        <w:t>Misgurnus anguillicaudatus</w:t>
      </w:r>
      <w:r w:rsidRPr="006134F2">
        <w:rPr>
          <w:rFonts w:ascii="Times New Roman" w:hAnsi="Times New Roman"/>
          <w:lang w:val="en-GB"/>
        </w:rPr>
        <w:t>). Ecology of Freshwater Fish 16: 124</w:t>
      </w:r>
      <w:r w:rsidR="00537F1E">
        <w:rPr>
          <w:rFonts w:ascii="Times New Roman" w:hAnsi="Times New Roman"/>
          <w:lang w:val="en-GB"/>
        </w:rPr>
        <w:t>-</w:t>
      </w:r>
      <w:r w:rsidRPr="006134F2">
        <w:rPr>
          <w:rFonts w:ascii="Times New Roman" w:hAnsi="Times New Roman"/>
          <w:lang w:val="en-GB"/>
        </w:rPr>
        <w:t>132.</w:t>
      </w:r>
    </w:p>
    <w:p w:rsidRPr="006134F2" w:rsidR="00E21DEB" w:rsidP="00E21DEB" w:rsidRDefault="00E21DEB" w14:paraId="79D3773E" w14:textId="3CC2A445">
      <w:pPr>
        <w:spacing w:after="240"/>
        <w:rPr>
          <w:rFonts w:ascii="Times New Roman" w:hAnsi="Times New Roman"/>
          <w:lang w:val="en-GB"/>
        </w:rPr>
      </w:pPr>
      <w:r w:rsidRPr="006134F2">
        <w:rPr>
          <w:rFonts w:ascii="Times New Roman" w:hAnsi="Times New Roman"/>
          <w:lang w:val="en-GB"/>
        </w:rPr>
        <w:t xml:space="preserve">Koetsier P., Urquhart A.N. (2012). Desiccation Tolerance in a Wild Population of the Invasive Oriental Weatherfish </w:t>
      </w:r>
      <w:r w:rsidRPr="00537F1E">
        <w:rPr>
          <w:rFonts w:ascii="Times New Roman" w:hAnsi="Times New Roman"/>
          <w:i/>
          <w:lang w:val="en-GB"/>
        </w:rPr>
        <w:t>Misgurnus anguillicaudatus</w:t>
      </w:r>
      <w:r w:rsidRPr="006134F2">
        <w:rPr>
          <w:rFonts w:ascii="Times New Roman" w:hAnsi="Times New Roman"/>
          <w:lang w:val="en-GB"/>
        </w:rPr>
        <w:t xml:space="preserve"> in Idaho, USA. Transactions of the American Fisheries Society 141: 365</w:t>
      </w:r>
      <w:r w:rsidR="00537F1E">
        <w:rPr>
          <w:rFonts w:ascii="Times New Roman" w:hAnsi="Times New Roman"/>
          <w:lang w:val="en-GB"/>
        </w:rPr>
        <w:t>-</w:t>
      </w:r>
      <w:r w:rsidRPr="006134F2">
        <w:rPr>
          <w:rFonts w:ascii="Times New Roman" w:hAnsi="Times New Roman"/>
          <w:lang w:val="en-GB"/>
        </w:rPr>
        <w:t>369</w:t>
      </w:r>
      <w:r w:rsidRPr="006134F2" w:rsidR="00867074">
        <w:rPr>
          <w:rFonts w:ascii="Times New Roman" w:hAnsi="Times New Roman"/>
          <w:lang w:val="en-GB"/>
        </w:rPr>
        <w:t>.</w:t>
      </w:r>
    </w:p>
    <w:p w:rsidRPr="006134F2" w:rsidR="00E21DEB" w:rsidP="006134F2" w:rsidRDefault="00E21DEB" w14:paraId="79D3773F" w14:textId="77777777">
      <w:pPr>
        <w:spacing w:after="240"/>
        <w:rPr>
          <w:rFonts w:ascii="Times New Roman" w:hAnsi="Times New Roman"/>
          <w:lang w:val="en-GB"/>
        </w:rPr>
      </w:pPr>
      <w:r w:rsidRPr="006134F2">
        <w:rPr>
          <w:rFonts w:ascii="Times New Roman" w:hAnsi="Times New Roman"/>
          <w:lang w:val="en-GB"/>
        </w:rPr>
        <w:t xml:space="preserve">Koster W.M., Raadik T.A., Clunie P. (2002). Scoping study of the potential spread and impact of the exotic fish Oriental </w:t>
      </w:r>
      <w:r w:rsidRPr="006134F2" w:rsidR="00F8765B">
        <w:rPr>
          <w:rFonts w:ascii="Times New Roman" w:hAnsi="Times New Roman"/>
          <w:lang w:val="en-GB"/>
        </w:rPr>
        <w:t>weatherfish</w:t>
      </w:r>
      <w:r w:rsidRPr="006134F2">
        <w:rPr>
          <w:rFonts w:ascii="Times New Roman" w:hAnsi="Times New Roman"/>
          <w:lang w:val="en-GB"/>
        </w:rPr>
        <w:t xml:space="preserve"> in the Murray-Darling Basin, Australia: a resource document. Melbourne: Arthur Rylah Institute for Environmental Research. 78 pp.</w:t>
      </w:r>
    </w:p>
    <w:p w:rsidRPr="006134F2" w:rsidR="00E21DEB" w:rsidP="006134F2" w:rsidRDefault="00E21DEB" w14:paraId="79D37740" w14:textId="77777777">
      <w:pPr>
        <w:spacing w:after="240"/>
        <w:rPr>
          <w:rFonts w:ascii="Times New Roman" w:hAnsi="Times New Roman"/>
          <w:lang w:val="en-GB"/>
        </w:rPr>
      </w:pPr>
      <w:r w:rsidRPr="006134F2">
        <w:rPr>
          <w:rFonts w:ascii="Times New Roman" w:hAnsi="Times New Roman"/>
          <w:lang w:val="en-GB"/>
        </w:rPr>
        <w:t>Kottelat M.</w:t>
      </w:r>
      <w:r w:rsidRPr="006134F2" w:rsidR="00867074">
        <w:rPr>
          <w:rFonts w:ascii="Times New Roman" w:hAnsi="Times New Roman"/>
          <w:lang w:val="en-GB"/>
        </w:rPr>
        <w:t>,</w:t>
      </w:r>
      <w:r w:rsidRPr="006134F2">
        <w:rPr>
          <w:rFonts w:ascii="Times New Roman" w:hAnsi="Times New Roman"/>
          <w:lang w:val="en-GB"/>
        </w:rPr>
        <w:t xml:space="preserve"> Freyhof J. (2007). Handbook of European freshwater fishes. Publications Kottelat, Cornol and Freyhof, Berlin. 646 pp.</w:t>
      </w:r>
    </w:p>
    <w:p w:rsidRPr="00B65D6E" w:rsidR="002C6288" w:rsidP="006134F2" w:rsidRDefault="002C6288" w14:paraId="66F27512" w14:textId="13333F7A">
      <w:pPr>
        <w:spacing w:after="240"/>
        <w:rPr>
          <w:rFonts w:ascii="Times New Roman" w:hAnsi="Times New Roman"/>
          <w:lang w:val="nl-NL"/>
        </w:rPr>
      </w:pPr>
      <w:r w:rsidRPr="006134F2">
        <w:rPr>
          <w:rFonts w:ascii="Times New Roman" w:hAnsi="Times New Roman"/>
          <w:lang w:val="en-GB"/>
        </w:rPr>
        <w:t xml:space="preserve">Krieg R., Zenker A. (2020) A review of the use of physical barriers to stop the spread of non-indigenous crayfish species. </w:t>
      </w:r>
      <w:r w:rsidRPr="00B65D6E">
        <w:rPr>
          <w:rFonts w:ascii="Times New Roman" w:hAnsi="Times New Roman"/>
          <w:lang w:val="nl-NL"/>
        </w:rPr>
        <w:t>Reviews in Fish Biology and Fisheries 30: 423</w:t>
      </w:r>
      <w:r w:rsidRPr="00B65D6E" w:rsidR="00537F1E">
        <w:rPr>
          <w:rFonts w:ascii="Times New Roman" w:hAnsi="Times New Roman"/>
          <w:lang w:val="nl-NL"/>
        </w:rPr>
        <w:t>-</w:t>
      </w:r>
      <w:r w:rsidRPr="00B65D6E">
        <w:rPr>
          <w:rFonts w:ascii="Times New Roman" w:hAnsi="Times New Roman"/>
          <w:lang w:val="nl-NL"/>
        </w:rPr>
        <w:t xml:space="preserve">435. </w:t>
      </w:r>
    </w:p>
    <w:p w:rsidR="00537F1E" w:rsidP="006134F2" w:rsidRDefault="003122E5" w14:paraId="1D005809" w14:textId="77777777">
      <w:pPr>
        <w:spacing w:after="240"/>
        <w:rPr>
          <w:rFonts w:ascii="Times New Roman" w:hAnsi="Times New Roman"/>
          <w:lang w:val="en-GB"/>
        </w:rPr>
      </w:pPr>
      <w:r w:rsidRPr="00B65D6E">
        <w:rPr>
          <w:rFonts w:ascii="Times New Roman" w:hAnsi="Times New Roman"/>
          <w:lang w:val="nl-NL"/>
        </w:rPr>
        <w:t xml:space="preserve">Leuven R.S.E.W., van der Velde G., Baijens I., Snijders J., van der Zwart C., Lenders H.J.R., bij de Vaate A. (2009). </w:t>
      </w:r>
      <w:r w:rsidRPr="006134F2">
        <w:rPr>
          <w:rFonts w:ascii="Times New Roman" w:hAnsi="Times New Roman"/>
          <w:lang w:val="en-GB"/>
        </w:rPr>
        <w:t>The river Rhine: a global highway for dispersal of aquatic invasive species. Biological Invasions 11: 1989</w:t>
      </w:r>
      <w:r w:rsidR="00537F1E">
        <w:rPr>
          <w:rFonts w:ascii="Times New Roman" w:hAnsi="Times New Roman"/>
          <w:lang w:val="en-GB"/>
        </w:rPr>
        <w:t>-</w:t>
      </w:r>
      <w:r w:rsidRPr="006134F2">
        <w:rPr>
          <w:rFonts w:ascii="Times New Roman" w:hAnsi="Times New Roman"/>
          <w:lang w:val="en-GB"/>
        </w:rPr>
        <w:t xml:space="preserve">2008. </w:t>
      </w:r>
    </w:p>
    <w:p w:rsidRPr="006134F2" w:rsidR="00E313DE" w:rsidP="006134F2" w:rsidRDefault="00E313DE" w14:paraId="79D37742" w14:textId="313E1169">
      <w:pPr>
        <w:spacing w:after="240"/>
        <w:rPr>
          <w:rFonts w:ascii="Times New Roman" w:hAnsi="Times New Roman"/>
          <w:lang w:val="en-GB"/>
        </w:rPr>
      </w:pPr>
      <w:r w:rsidRPr="006134F2">
        <w:rPr>
          <w:rFonts w:ascii="Times New Roman" w:hAnsi="Times New Roman"/>
          <w:lang w:val="en-GB"/>
        </w:rPr>
        <w:t xml:space="preserve">Lintermans M., Rutzou T., Kukolic K. (1990). The status, distribution and possible impacts of the Oriental Weatherloach </w:t>
      </w:r>
      <w:r w:rsidRPr="00537F1E">
        <w:rPr>
          <w:rFonts w:ascii="Times New Roman" w:hAnsi="Times New Roman"/>
          <w:i/>
          <w:lang w:val="en-GB"/>
        </w:rPr>
        <w:t>Misgurnus anguillicaudatus</w:t>
      </w:r>
      <w:r w:rsidRPr="006134F2">
        <w:rPr>
          <w:rFonts w:ascii="Times New Roman" w:hAnsi="Times New Roman"/>
          <w:lang w:val="en-GB"/>
        </w:rPr>
        <w:t xml:space="preserve"> in the Ginninderra Creek catchment. Research report 2. ACT Parks and Conservation service, Tuggeranong, Australia.</w:t>
      </w:r>
    </w:p>
    <w:p w:rsidRPr="00AC70D5" w:rsidR="00BC0674" w:rsidP="006134F2" w:rsidRDefault="00BC0674" w14:paraId="582EA0F8" w14:textId="0857E045">
      <w:pPr>
        <w:spacing w:after="240"/>
        <w:rPr>
          <w:rFonts w:ascii="Times New Roman" w:hAnsi="Times New Roman"/>
          <w:sz w:val="24"/>
          <w:lang w:val="en-GB"/>
        </w:rPr>
      </w:pPr>
      <w:r w:rsidRPr="00E702E6">
        <w:rPr>
          <w:rFonts w:ascii="Times New Roman" w:hAnsi="Times New Roman"/>
          <w:color w:val="4D5156"/>
          <w:szCs w:val="21"/>
          <w:shd w:val="clear" w:color="auto" w:fill="FFFFFF"/>
          <w:lang w:val="en-GB"/>
        </w:rPr>
        <w:t>López V., Franch N., Pou Q., Clavero M., Gaya N., Queral J.M. (201</w:t>
      </w:r>
      <w:r w:rsidRPr="00E702E6" w:rsidR="00AC70D5">
        <w:rPr>
          <w:rFonts w:ascii="Times New Roman" w:hAnsi="Times New Roman"/>
          <w:color w:val="4D5156"/>
          <w:szCs w:val="21"/>
          <w:shd w:val="clear" w:color="auto" w:fill="FFFFFF"/>
          <w:lang w:val="en-GB"/>
        </w:rPr>
        <w:t>2</w:t>
      </w:r>
      <w:r w:rsidRPr="00E702E6">
        <w:rPr>
          <w:rFonts w:ascii="Times New Roman" w:hAnsi="Times New Roman"/>
          <w:color w:val="4D5156"/>
          <w:szCs w:val="21"/>
          <w:shd w:val="clear" w:color="auto" w:fill="FFFFFF"/>
          <w:lang w:val="en-GB"/>
        </w:rPr>
        <w:t>)</w:t>
      </w:r>
      <w:r w:rsidRPr="00E702E6">
        <w:rPr>
          <w:rStyle w:val="Hervorhebung"/>
          <w:rFonts w:ascii="Times New Roman" w:hAnsi="Times New Roman"/>
          <w:b/>
          <w:bCs/>
          <w:i w:val="0"/>
          <w:iCs w:val="0"/>
          <w:color w:val="5F6368"/>
          <w:szCs w:val="21"/>
          <w:shd w:val="clear" w:color="auto" w:fill="FFFFFF"/>
          <w:lang w:val="en-GB"/>
        </w:rPr>
        <w:t xml:space="preserve"> </w:t>
      </w:r>
      <w:r w:rsidRPr="00E702E6">
        <w:rPr>
          <w:rStyle w:val="Hervorhebung"/>
          <w:rFonts w:ascii="Times New Roman" w:hAnsi="Times New Roman"/>
          <w:bCs/>
          <w:i w:val="0"/>
          <w:iCs w:val="0"/>
          <w:color w:val="5F6368"/>
          <w:szCs w:val="21"/>
          <w:shd w:val="clear" w:color="auto" w:fill="FFFFFF"/>
          <w:lang w:val="en-GB"/>
        </w:rPr>
        <w:t>Atles dels peixos del delta</w:t>
      </w:r>
      <w:r w:rsidRPr="00E702E6" w:rsidR="00AC70D5">
        <w:rPr>
          <w:rFonts w:ascii="Times New Roman" w:hAnsi="Times New Roman"/>
          <w:color w:val="4D5156"/>
          <w:szCs w:val="21"/>
          <w:shd w:val="clear" w:color="auto" w:fill="FFFFFF"/>
          <w:lang w:val="en-GB"/>
        </w:rPr>
        <w:t xml:space="preserve"> </w:t>
      </w:r>
      <w:r w:rsidRPr="00E702E6">
        <w:rPr>
          <w:rFonts w:ascii="Times New Roman" w:hAnsi="Times New Roman"/>
          <w:color w:val="4D5156"/>
          <w:szCs w:val="21"/>
          <w:shd w:val="clear" w:color="auto" w:fill="FFFFFF"/>
          <w:lang w:val="en-GB"/>
        </w:rPr>
        <w:t>de l'</w:t>
      </w:r>
      <w:r w:rsidRPr="00E702E6">
        <w:rPr>
          <w:rStyle w:val="Hervorhebung"/>
          <w:rFonts w:ascii="Times New Roman" w:hAnsi="Times New Roman"/>
          <w:bCs/>
          <w:i w:val="0"/>
          <w:iCs w:val="0"/>
          <w:color w:val="5F6368"/>
          <w:szCs w:val="21"/>
          <w:shd w:val="clear" w:color="auto" w:fill="FFFFFF"/>
          <w:lang w:val="en-GB"/>
        </w:rPr>
        <w:t>Ebre</w:t>
      </w:r>
      <w:r w:rsidRPr="00E702E6">
        <w:rPr>
          <w:rFonts w:ascii="Times New Roman" w:hAnsi="Times New Roman"/>
          <w:color w:val="4D5156"/>
          <w:szCs w:val="21"/>
          <w:shd w:val="clear" w:color="auto" w:fill="FFFFFF"/>
          <w:lang w:val="en-GB"/>
        </w:rPr>
        <w:t xml:space="preserve">. Colecció tècnica, 3. </w:t>
      </w:r>
      <w:r w:rsidRPr="00E702E6" w:rsidR="00AC70D5">
        <w:rPr>
          <w:rFonts w:ascii="Times New Roman" w:hAnsi="Times New Roman"/>
          <w:color w:val="4D5156"/>
          <w:szCs w:val="21"/>
          <w:shd w:val="clear" w:color="auto" w:fill="FFFFFF"/>
          <w:lang w:val="en-GB"/>
        </w:rPr>
        <w:t xml:space="preserve">ISBN: </w:t>
      </w:r>
      <w:r w:rsidRPr="00E702E6" w:rsidR="00AC70D5">
        <w:rPr>
          <w:rFonts w:ascii="Times New Roman" w:hAnsi="Times New Roman"/>
          <w:color w:val="333333"/>
          <w:szCs w:val="21"/>
          <w:shd w:val="clear" w:color="auto" w:fill="FFFFFF"/>
          <w:lang w:val="en-GB"/>
        </w:rPr>
        <w:t>9788439393733, 151 p [in Spanish].</w:t>
      </w:r>
    </w:p>
    <w:p w:rsidRPr="006134F2" w:rsidR="00E313DE" w:rsidP="006134F2" w:rsidRDefault="00867074" w14:paraId="79D37743" w14:textId="77777777">
      <w:pPr>
        <w:spacing w:after="240"/>
        <w:rPr>
          <w:rFonts w:ascii="Times New Roman" w:hAnsi="Times New Roman"/>
          <w:lang w:val="en-GB"/>
        </w:rPr>
      </w:pPr>
      <w:r w:rsidRPr="006134F2">
        <w:rPr>
          <w:rFonts w:ascii="Times New Roman" w:hAnsi="Times New Roman"/>
          <w:lang w:val="en-GB"/>
        </w:rPr>
        <w:t>Lucas, M.C.,</w:t>
      </w:r>
      <w:r w:rsidRPr="006134F2" w:rsidR="00E313DE">
        <w:rPr>
          <w:rFonts w:ascii="Times New Roman" w:hAnsi="Times New Roman"/>
          <w:lang w:val="en-GB"/>
        </w:rPr>
        <w:t xml:space="preserve"> Baras, E. (2001)</w:t>
      </w:r>
      <w:r w:rsidRPr="006134F2">
        <w:rPr>
          <w:rFonts w:ascii="Times New Roman" w:hAnsi="Times New Roman"/>
          <w:lang w:val="en-GB"/>
        </w:rPr>
        <w:t>.</w:t>
      </w:r>
      <w:r w:rsidRPr="006134F2" w:rsidR="00E313DE">
        <w:rPr>
          <w:rFonts w:ascii="Times New Roman" w:hAnsi="Times New Roman"/>
          <w:lang w:val="en-GB"/>
        </w:rPr>
        <w:t xml:space="preserve"> Migration of Freshwater Fishes. Blackwell Science, Oxford. 420 pp.</w:t>
      </w:r>
    </w:p>
    <w:p w:rsidRPr="006134F2" w:rsidR="00E21DEB" w:rsidP="006134F2" w:rsidRDefault="00E21DEB" w14:paraId="79D37744" w14:textId="77777777">
      <w:pPr>
        <w:spacing w:after="240"/>
        <w:rPr>
          <w:rFonts w:ascii="Times New Roman" w:hAnsi="Times New Roman"/>
          <w:lang w:val="en-GB"/>
        </w:rPr>
      </w:pPr>
      <w:r w:rsidRPr="006134F2">
        <w:rPr>
          <w:rFonts w:ascii="Times New Roman" w:hAnsi="Times New Roman"/>
          <w:lang w:val="en-GB"/>
        </w:rPr>
        <w:t xml:space="preserve">Milton J., Ahmad Paray B., Rather I.A. (2018). A review on the biology and physiology of loach </w:t>
      </w:r>
      <w:r w:rsidRPr="00537F1E">
        <w:rPr>
          <w:rFonts w:ascii="Times New Roman" w:hAnsi="Times New Roman"/>
          <w:i/>
          <w:lang w:val="en-GB"/>
        </w:rPr>
        <w:t>Misgurnus anguillicaudatus</w:t>
      </w:r>
      <w:r w:rsidRPr="006134F2">
        <w:rPr>
          <w:rFonts w:ascii="Times New Roman" w:hAnsi="Times New Roman"/>
          <w:lang w:val="en-GB"/>
        </w:rPr>
        <w:t xml:space="preserve"> in China. Indian Journal of Geo Marine Sciences 47: 759-765.</w:t>
      </w:r>
    </w:p>
    <w:p w:rsidRPr="006134F2" w:rsidR="00E21DEB" w:rsidP="006134F2" w:rsidRDefault="00E21DEB" w14:paraId="79D37745" w14:textId="77777777">
      <w:pPr>
        <w:spacing w:after="240"/>
        <w:rPr>
          <w:rFonts w:ascii="Times New Roman" w:hAnsi="Times New Roman"/>
          <w:lang w:val="en-GB"/>
        </w:rPr>
      </w:pPr>
      <w:r w:rsidRPr="006134F2">
        <w:rPr>
          <w:rFonts w:ascii="Times New Roman" w:hAnsi="Times New Roman"/>
          <w:lang w:val="en-GB"/>
        </w:rPr>
        <w:t>Morishima K</w:t>
      </w:r>
      <w:r w:rsidRPr="006134F2" w:rsidR="00867074">
        <w:rPr>
          <w:rFonts w:ascii="Times New Roman" w:hAnsi="Times New Roman"/>
          <w:lang w:val="en-GB"/>
        </w:rPr>
        <w:t>.</w:t>
      </w:r>
      <w:r w:rsidRPr="006134F2">
        <w:rPr>
          <w:rFonts w:ascii="Times New Roman" w:hAnsi="Times New Roman"/>
          <w:lang w:val="en-GB"/>
        </w:rPr>
        <w:t xml:space="preserve">, Horie S., Yamaha E., Arai K. (2002). A cryptic clonal line of loach </w:t>
      </w:r>
      <w:r w:rsidRPr="00537F1E">
        <w:rPr>
          <w:rFonts w:ascii="Times New Roman" w:hAnsi="Times New Roman"/>
          <w:i/>
          <w:lang w:val="en-GB"/>
        </w:rPr>
        <w:t>Misgurnus anguillicaudatus</w:t>
      </w:r>
      <w:r w:rsidRPr="006134F2">
        <w:rPr>
          <w:rFonts w:ascii="Times New Roman" w:hAnsi="Times New Roman"/>
          <w:lang w:val="en-GB"/>
        </w:rPr>
        <w:t xml:space="preserve"> (Teleostei: Cobitidae) evidence by induced gynogenesis, interspecific hybridization, microsatellite genotyping and multilocus DNA fin</w:t>
      </w:r>
      <w:r w:rsidRPr="006134F2" w:rsidR="00867074">
        <w:rPr>
          <w:rFonts w:ascii="Times New Roman" w:hAnsi="Times New Roman"/>
          <w:lang w:val="en-GB"/>
        </w:rPr>
        <w:t>gerprinting. Zoological Science</w:t>
      </w:r>
      <w:r w:rsidRPr="006134F2">
        <w:rPr>
          <w:rFonts w:ascii="Times New Roman" w:hAnsi="Times New Roman"/>
          <w:lang w:val="en-GB"/>
        </w:rPr>
        <w:t xml:space="preserve"> 19: 565-575.</w:t>
      </w:r>
    </w:p>
    <w:p w:rsidRPr="006134F2" w:rsidR="00E21DEB" w:rsidP="006134F2" w:rsidRDefault="00E21DEB" w14:paraId="79D37746" w14:textId="77777777">
      <w:pPr>
        <w:spacing w:after="240"/>
        <w:rPr>
          <w:rFonts w:ascii="Times New Roman" w:hAnsi="Times New Roman"/>
          <w:lang w:val="en-GB"/>
        </w:rPr>
      </w:pPr>
      <w:r w:rsidRPr="006134F2">
        <w:rPr>
          <w:rFonts w:ascii="Times New Roman" w:hAnsi="Times New Roman"/>
          <w:lang w:val="en-GB"/>
        </w:rPr>
        <w:t>Nichols J</w:t>
      </w:r>
      <w:r w:rsidRPr="006134F2" w:rsidR="00867074">
        <w:rPr>
          <w:rFonts w:ascii="Times New Roman" w:hAnsi="Times New Roman"/>
          <w:lang w:val="en-GB"/>
        </w:rPr>
        <w:t>.</w:t>
      </w:r>
      <w:r w:rsidRPr="006134F2">
        <w:rPr>
          <w:rFonts w:ascii="Times New Roman" w:hAnsi="Times New Roman"/>
          <w:lang w:val="en-GB"/>
        </w:rPr>
        <w:t>T</w:t>
      </w:r>
      <w:r w:rsidRPr="006134F2" w:rsidR="00867074">
        <w:rPr>
          <w:rFonts w:ascii="Times New Roman" w:hAnsi="Times New Roman"/>
          <w:lang w:val="en-GB"/>
        </w:rPr>
        <w:t>.</w:t>
      </w:r>
      <w:r w:rsidRPr="006134F2">
        <w:rPr>
          <w:rFonts w:ascii="Times New Roman" w:hAnsi="Times New Roman"/>
          <w:lang w:val="en-GB"/>
        </w:rPr>
        <w:t xml:space="preserve"> (1943). The freshwater fishes of China. American Museum of Natural History, New York, NY. Natural history of Central Asia 9</w:t>
      </w:r>
      <w:r w:rsidRPr="006134F2" w:rsidR="00867074">
        <w:rPr>
          <w:rFonts w:ascii="Times New Roman" w:hAnsi="Times New Roman"/>
          <w:lang w:val="en-GB"/>
        </w:rPr>
        <w:t>:</w:t>
      </w:r>
      <w:r w:rsidRPr="006134F2">
        <w:rPr>
          <w:rFonts w:ascii="Times New Roman" w:hAnsi="Times New Roman"/>
          <w:lang w:val="en-GB"/>
        </w:rPr>
        <w:t xml:space="preserve"> 204-209.</w:t>
      </w:r>
    </w:p>
    <w:p w:rsidRPr="006134F2" w:rsidR="00E21DEB" w:rsidP="006134F2" w:rsidRDefault="00E21DEB" w14:paraId="79D37747" w14:textId="77777777">
      <w:pPr>
        <w:spacing w:after="240"/>
        <w:rPr>
          <w:rFonts w:ascii="Times New Roman" w:hAnsi="Times New Roman"/>
          <w:lang w:val="en-GB"/>
        </w:rPr>
      </w:pPr>
      <w:r w:rsidRPr="006134F2">
        <w:rPr>
          <w:rFonts w:ascii="Times New Roman" w:hAnsi="Times New Roman"/>
          <w:lang w:val="en-GB"/>
        </w:rPr>
        <w:t xml:space="preserve">Nico L., Fuller P., Neilson M., Larson J., Fusaro A., Makled T.H., Loftus B. (2020). </w:t>
      </w:r>
      <w:r w:rsidRPr="00414B6E">
        <w:rPr>
          <w:rFonts w:ascii="Times New Roman" w:hAnsi="Times New Roman"/>
          <w:i/>
          <w:lang w:val="en-GB"/>
        </w:rPr>
        <w:t>Misgurnus anguillicaudatus</w:t>
      </w:r>
      <w:r w:rsidRPr="006134F2">
        <w:rPr>
          <w:rFonts w:ascii="Times New Roman" w:hAnsi="Times New Roman"/>
          <w:lang w:val="en-GB"/>
        </w:rPr>
        <w:t xml:space="preserve"> (Cantor, 1842): U.S. Geological Survey, Nonindigenous Aquatic Species Database, Gainesville, FL, and NOAA Great Lakes Aquatic Nonindigenous Species Information System, Ann Arbor, MI, https://nas.er.usgs.gov/queries/greatLakes/FactSheet.aspx?SpeciesID=498&amp;Potential=N&amp;Type=0&amp;HUCNumber=, Revision Date: 9/12/2019, Peer Review Date: 1/27/2016, Access Date: 18/05/2020</w:t>
      </w:r>
      <w:r w:rsidRPr="006134F2" w:rsidR="00867074">
        <w:rPr>
          <w:rFonts w:ascii="Times New Roman" w:hAnsi="Times New Roman"/>
          <w:lang w:val="en-GB"/>
        </w:rPr>
        <w:t>.</w:t>
      </w:r>
    </w:p>
    <w:p w:rsidRPr="00E702E6" w:rsidR="00E21DEB" w:rsidP="006134F2" w:rsidRDefault="00E21DEB" w14:paraId="79D37748" w14:textId="77777777">
      <w:pPr>
        <w:spacing w:after="240"/>
        <w:rPr>
          <w:rFonts w:ascii="Times New Roman" w:hAnsi="Times New Roman"/>
          <w:lang w:val="nl-NL"/>
        </w:rPr>
      </w:pPr>
      <w:r w:rsidRPr="00B65D6E">
        <w:rPr>
          <w:rFonts w:ascii="Times New Roman" w:hAnsi="Times New Roman"/>
          <w:lang w:val="nl-NL"/>
        </w:rPr>
        <w:t xml:space="preserve">Niemeijer B., van Kessel N. (2016). Aziatische modderkruiper – Onderzoek naar de actuele verspreiding en mogelijkheden voor bestrijding. </w:t>
      </w:r>
      <w:r w:rsidRPr="00E702E6">
        <w:rPr>
          <w:rFonts w:ascii="Times New Roman" w:hAnsi="Times New Roman"/>
          <w:lang w:val="nl-NL"/>
        </w:rPr>
        <w:t>Natuurbalans – Limes Divergens BV, Nijmegen. 20 p. + Annex [In Dutch]</w:t>
      </w:r>
      <w:r w:rsidRPr="00E702E6" w:rsidR="00867074">
        <w:rPr>
          <w:rFonts w:ascii="Times New Roman" w:hAnsi="Times New Roman"/>
          <w:lang w:val="nl-NL"/>
        </w:rPr>
        <w:t>.</w:t>
      </w:r>
    </w:p>
    <w:p w:rsidRPr="006134F2" w:rsidR="00E4036F" w:rsidP="006134F2" w:rsidRDefault="00E4036F" w14:paraId="79D37749" w14:textId="2581FD2E">
      <w:pPr>
        <w:spacing w:after="240"/>
        <w:rPr>
          <w:rFonts w:ascii="Times New Roman" w:hAnsi="Times New Roman"/>
          <w:lang w:val="en-GB"/>
        </w:rPr>
      </w:pPr>
      <w:r w:rsidRPr="00E702E6">
        <w:rPr>
          <w:rFonts w:ascii="Times New Roman" w:hAnsi="Times New Roman"/>
          <w:lang w:val="nl-NL"/>
        </w:rPr>
        <w:t>Nobile A.B., Freitas-Souza D., Lima F.P., Bayona Perez I.L., Britto S.G.C., Ramos I.P. (2017)</w:t>
      </w:r>
      <w:r w:rsidRPr="00E702E6" w:rsidR="00867074">
        <w:rPr>
          <w:rFonts w:ascii="Times New Roman" w:hAnsi="Times New Roman"/>
          <w:lang w:val="nl-NL"/>
        </w:rPr>
        <w:t xml:space="preserve">. </w:t>
      </w:r>
      <w:r w:rsidRPr="006134F2">
        <w:rPr>
          <w:rFonts w:ascii="Times New Roman" w:hAnsi="Times New Roman"/>
          <w:lang w:val="en-GB"/>
        </w:rPr>
        <w:t xml:space="preserve">Occurrence of </w:t>
      </w:r>
      <w:r w:rsidRPr="00414B6E">
        <w:rPr>
          <w:rFonts w:ascii="Times New Roman" w:hAnsi="Times New Roman"/>
          <w:i/>
          <w:lang w:val="en-GB"/>
        </w:rPr>
        <w:t>Misgurnus anguillicaudatus</w:t>
      </w:r>
      <w:r w:rsidRPr="006134F2">
        <w:rPr>
          <w:rFonts w:ascii="Times New Roman" w:hAnsi="Times New Roman"/>
          <w:lang w:val="en-GB"/>
        </w:rPr>
        <w:t xml:space="preserve"> (Cantor, 1842) (Cobitidae) in the Taquari River, Upper Paraná Basin</w:t>
      </w:r>
      <w:r w:rsidRPr="006134F2" w:rsidR="00867074">
        <w:rPr>
          <w:rFonts w:ascii="Times New Roman" w:hAnsi="Times New Roman"/>
          <w:lang w:val="en-GB"/>
        </w:rPr>
        <w:t>.</w:t>
      </w:r>
      <w:r w:rsidRPr="006134F2">
        <w:rPr>
          <w:rFonts w:ascii="Times New Roman" w:hAnsi="Times New Roman"/>
          <w:lang w:val="en-GB"/>
        </w:rPr>
        <w:t xml:space="preserve"> Brazilian Journal of Applied Ichthyology 33: 527</w:t>
      </w:r>
      <w:r w:rsidR="00414B6E">
        <w:rPr>
          <w:rFonts w:ascii="Times New Roman" w:hAnsi="Times New Roman"/>
          <w:lang w:val="en-GB"/>
        </w:rPr>
        <w:t>-</w:t>
      </w:r>
      <w:r w:rsidRPr="006134F2">
        <w:rPr>
          <w:rFonts w:ascii="Times New Roman" w:hAnsi="Times New Roman"/>
          <w:lang w:val="en-GB"/>
        </w:rPr>
        <w:t>529</w:t>
      </w:r>
      <w:r w:rsidRPr="006134F2" w:rsidR="00867074">
        <w:rPr>
          <w:rFonts w:ascii="Times New Roman" w:hAnsi="Times New Roman"/>
          <w:lang w:val="en-GB"/>
        </w:rPr>
        <w:t>.</w:t>
      </w:r>
    </w:p>
    <w:p w:rsidRPr="006134F2" w:rsidR="00E21DEB" w:rsidP="006134F2" w:rsidRDefault="00867074" w14:paraId="79D3774A" w14:textId="77777777">
      <w:pPr>
        <w:spacing w:after="240"/>
        <w:rPr>
          <w:rFonts w:ascii="Times New Roman" w:hAnsi="Times New Roman"/>
          <w:lang w:val="en-GB"/>
        </w:rPr>
      </w:pPr>
      <w:r w:rsidRPr="006134F2">
        <w:rPr>
          <w:rFonts w:ascii="Times New Roman" w:hAnsi="Times New Roman"/>
          <w:lang w:val="en-GB"/>
        </w:rPr>
        <w:t>Ogawa</w:t>
      </w:r>
      <w:r w:rsidRPr="006134F2" w:rsidR="00E21DEB">
        <w:rPr>
          <w:rFonts w:ascii="Times New Roman" w:hAnsi="Times New Roman"/>
          <w:lang w:val="en-GB"/>
        </w:rPr>
        <w:t xml:space="preserve"> K. (1994). Monogenean parasites of freshwater fishes of Hokkaido, Japan. Scientific Reports of the Hokkaido Fish Hatchery 48: 59-67</w:t>
      </w:r>
      <w:r w:rsidRPr="006134F2">
        <w:rPr>
          <w:rFonts w:ascii="Times New Roman" w:hAnsi="Times New Roman"/>
          <w:lang w:val="en-GB"/>
        </w:rPr>
        <w:t>.</w:t>
      </w:r>
    </w:p>
    <w:p w:rsidRPr="006134F2" w:rsidR="00E21DEB" w:rsidP="006134F2" w:rsidRDefault="00E21DEB" w14:paraId="79D3774B" w14:textId="5EB469D7">
      <w:pPr>
        <w:spacing w:after="240"/>
        <w:rPr>
          <w:rFonts w:ascii="Times New Roman" w:hAnsi="Times New Roman"/>
          <w:lang w:val="en-GB"/>
        </w:rPr>
      </w:pPr>
      <w:r w:rsidRPr="006134F2">
        <w:rPr>
          <w:rFonts w:ascii="Times New Roman" w:hAnsi="Times New Roman"/>
          <w:lang w:val="en-GB"/>
        </w:rPr>
        <w:t>Park I.S., Nam Y.K., Kim D.S. (2006). Growth performance, morphometric traits and gonad development of induced reciprocal diploid and triploid hybrids between the mud loach (</w:t>
      </w:r>
      <w:r w:rsidRPr="00911A33">
        <w:rPr>
          <w:rFonts w:ascii="Times New Roman" w:hAnsi="Times New Roman"/>
          <w:i/>
          <w:lang w:val="en-GB"/>
        </w:rPr>
        <w:t>Misgurnus mizolepis</w:t>
      </w:r>
      <w:r w:rsidRPr="006134F2">
        <w:rPr>
          <w:rFonts w:ascii="Times New Roman" w:hAnsi="Times New Roman"/>
          <w:lang w:val="en-GB"/>
        </w:rPr>
        <w:t xml:space="preserve"> Günther) and cyprinid loach (</w:t>
      </w:r>
      <w:r w:rsidRPr="00911A33">
        <w:rPr>
          <w:rFonts w:ascii="Times New Roman" w:hAnsi="Times New Roman"/>
          <w:i/>
          <w:lang w:val="en-GB"/>
        </w:rPr>
        <w:t>Misgurnus anguillicaudatus</w:t>
      </w:r>
      <w:r w:rsidRPr="006134F2">
        <w:rPr>
          <w:rFonts w:ascii="Times New Roman" w:hAnsi="Times New Roman"/>
          <w:lang w:val="en-GB"/>
        </w:rPr>
        <w:t xml:space="preserve"> Cantor). Aquaculture Research 37: 1246</w:t>
      </w:r>
      <w:r w:rsidR="00911A33">
        <w:rPr>
          <w:rFonts w:ascii="Times New Roman" w:hAnsi="Times New Roman"/>
          <w:lang w:val="en-GB"/>
        </w:rPr>
        <w:t>-</w:t>
      </w:r>
      <w:r w:rsidRPr="006134F2">
        <w:rPr>
          <w:rFonts w:ascii="Times New Roman" w:hAnsi="Times New Roman"/>
          <w:lang w:val="en-GB"/>
        </w:rPr>
        <w:t>1253</w:t>
      </w:r>
      <w:r w:rsidRPr="006134F2" w:rsidR="00867074">
        <w:rPr>
          <w:rFonts w:ascii="Times New Roman" w:hAnsi="Times New Roman"/>
          <w:lang w:val="en-GB"/>
        </w:rPr>
        <w:t>.</w:t>
      </w:r>
      <w:r w:rsidRPr="006134F2">
        <w:rPr>
          <w:rFonts w:ascii="Times New Roman" w:hAnsi="Times New Roman"/>
          <w:lang w:val="en-GB"/>
        </w:rPr>
        <w:t xml:space="preserve"> </w:t>
      </w:r>
    </w:p>
    <w:p w:rsidR="00221096" w:rsidP="00221096" w:rsidRDefault="00221096" w14:paraId="5FA035E1" w14:textId="34E6C4D0">
      <w:pPr>
        <w:spacing w:after="240"/>
        <w:rPr>
          <w:rFonts w:ascii="Times New Roman" w:hAnsi="Times New Roman"/>
          <w:lang w:val="en-GB"/>
        </w:rPr>
      </w:pPr>
      <w:r w:rsidRPr="00221096">
        <w:rPr>
          <w:rFonts w:ascii="Times New Roman" w:hAnsi="Times New Roman"/>
          <w:lang w:val="en-GB"/>
        </w:rPr>
        <w:t>Radočaj</w:t>
      </w:r>
      <w:r>
        <w:rPr>
          <w:rFonts w:ascii="Times New Roman" w:hAnsi="Times New Roman"/>
          <w:lang w:val="en-GB"/>
        </w:rPr>
        <w:t xml:space="preserve"> T.</w:t>
      </w:r>
      <w:r w:rsidRPr="00221096">
        <w:rPr>
          <w:rFonts w:ascii="Times New Roman" w:hAnsi="Times New Roman"/>
          <w:lang w:val="en-GB"/>
        </w:rPr>
        <w:t>, Špelić</w:t>
      </w:r>
      <w:r>
        <w:rPr>
          <w:rFonts w:ascii="Times New Roman" w:hAnsi="Times New Roman"/>
          <w:lang w:val="en-GB"/>
        </w:rPr>
        <w:t xml:space="preserve"> I.</w:t>
      </w:r>
      <w:r w:rsidRPr="00221096">
        <w:rPr>
          <w:rFonts w:ascii="Times New Roman" w:hAnsi="Times New Roman"/>
          <w:lang w:val="en-GB"/>
        </w:rPr>
        <w:t>, Vilizzi</w:t>
      </w:r>
      <w:r>
        <w:rPr>
          <w:rFonts w:ascii="Times New Roman" w:hAnsi="Times New Roman"/>
          <w:lang w:val="en-GB"/>
        </w:rPr>
        <w:t xml:space="preserve"> L.</w:t>
      </w:r>
      <w:r w:rsidRPr="00221096">
        <w:rPr>
          <w:rFonts w:ascii="Times New Roman" w:hAnsi="Times New Roman"/>
          <w:lang w:val="en-GB"/>
        </w:rPr>
        <w:t>, Povž</w:t>
      </w:r>
      <w:r>
        <w:rPr>
          <w:rFonts w:ascii="Times New Roman" w:hAnsi="Times New Roman"/>
          <w:lang w:val="en-GB"/>
        </w:rPr>
        <w:t xml:space="preserve"> M.</w:t>
      </w:r>
      <w:r w:rsidRPr="00221096">
        <w:rPr>
          <w:rFonts w:ascii="Times New Roman" w:hAnsi="Times New Roman"/>
          <w:lang w:val="en-GB"/>
        </w:rPr>
        <w:t>, Piria</w:t>
      </w:r>
      <w:r>
        <w:rPr>
          <w:rFonts w:ascii="Times New Roman" w:hAnsi="Times New Roman"/>
          <w:lang w:val="en-GB"/>
        </w:rPr>
        <w:t xml:space="preserve"> M. (2021). </w:t>
      </w:r>
      <w:r w:rsidRPr="00221096">
        <w:rPr>
          <w:rFonts w:ascii="Times New Roman" w:hAnsi="Times New Roman"/>
          <w:lang w:val="en-GB"/>
        </w:rPr>
        <w:t>Identifying threats from introduced and translocated non-native freshwater fishes in Croatia and Slovenia under current and future climatic conditions</w:t>
      </w:r>
      <w:r>
        <w:rPr>
          <w:rFonts w:ascii="Times New Roman" w:hAnsi="Times New Roman"/>
          <w:lang w:val="en-GB"/>
        </w:rPr>
        <w:t xml:space="preserve">. </w:t>
      </w:r>
      <w:r w:rsidRPr="00221096">
        <w:rPr>
          <w:rFonts w:ascii="Times New Roman" w:hAnsi="Times New Roman"/>
          <w:lang w:val="en-GB"/>
        </w:rPr>
        <w:t>Global Ecology and Conservation,</w:t>
      </w:r>
      <w:r>
        <w:rPr>
          <w:rFonts w:ascii="Times New Roman" w:hAnsi="Times New Roman"/>
          <w:lang w:val="en-GB"/>
        </w:rPr>
        <w:t xml:space="preserve"> </w:t>
      </w:r>
      <w:r w:rsidRPr="00221096">
        <w:rPr>
          <w:rFonts w:ascii="Times New Roman" w:hAnsi="Times New Roman"/>
          <w:lang w:val="en-GB"/>
        </w:rPr>
        <w:t>27</w:t>
      </w:r>
      <w:r>
        <w:rPr>
          <w:rFonts w:ascii="Times New Roman" w:hAnsi="Times New Roman"/>
          <w:lang w:val="en-GB"/>
        </w:rPr>
        <w:t>: e01520.</w:t>
      </w:r>
    </w:p>
    <w:p w:rsidRPr="006134F2" w:rsidR="00E21DEB" w:rsidP="006134F2" w:rsidRDefault="00E21DEB" w14:paraId="79D3774C" w14:textId="0F785122">
      <w:pPr>
        <w:spacing w:after="240"/>
        <w:rPr>
          <w:rFonts w:ascii="Times New Roman" w:hAnsi="Times New Roman"/>
          <w:lang w:val="en-GB"/>
        </w:rPr>
      </w:pPr>
      <w:r w:rsidRPr="006134F2">
        <w:rPr>
          <w:rFonts w:ascii="Times New Roman" w:hAnsi="Times New Roman"/>
          <w:lang w:val="en-GB"/>
        </w:rPr>
        <w:t xml:space="preserve">Razzetti E., Nardi P.A., Strosselli S., Bernini F. (2001). Prima segnalazione di </w:t>
      </w:r>
      <w:r w:rsidRPr="00911A33">
        <w:rPr>
          <w:rFonts w:ascii="Times New Roman" w:hAnsi="Times New Roman"/>
          <w:i/>
          <w:lang w:val="en-GB"/>
        </w:rPr>
        <w:t>Misgurnus anguillicaudatus</w:t>
      </w:r>
      <w:r w:rsidRPr="006134F2">
        <w:rPr>
          <w:rFonts w:ascii="Times New Roman" w:hAnsi="Times New Roman"/>
          <w:lang w:val="en-GB"/>
        </w:rPr>
        <w:t xml:space="preserve"> (Cantor, 1842) in acque interne italiane. Annali del Museo Civico di Storia Naturale di Genova 93: 559</w:t>
      </w:r>
      <w:r w:rsidR="00911A33">
        <w:rPr>
          <w:rFonts w:ascii="Times New Roman" w:hAnsi="Times New Roman"/>
          <w:lang w:val="en-GB"/>
        </w:rPr>
        <w:t>-</w:t>
      </w:r>
      <w:r w:rsidRPr="006134F2">
        <w:rPr>
          <w:rFonts w:ascii="Times New Roman" w:hAnsi="Times New Roman"/>
          <w:lang w:val="en-GB"/>
        </w:rPr>
        <w:t>563</w:t>
      </w:r>
      <w:r w:rsidRPr="006134F2" w:rsidR="00867074">
        <w:rPr>
          <w:rFonts w:ascii="Times New Roman" w:hAnsi="Times New Roman"/>
          <w:lang w:val="en-GB"/>
        </w:rPr>
        <w:t>.</w:t>
      </w:r>
    </w:p>
    <w:p w:rsidRPr="006134F2" w:rsidR="00E21DEB" w:rsidP="006134F2" w:rsidRDefault="00E21DEB" w14:paraId="79D3774D" w14:textId="7CBC522D">
      <w:pPr>
        <w:spacing w:after="240"/>
        <w:rPr>
          <w:rFonts w:ascii="Times New Roman" w:hAnsi="Times New Roman"/>
          <w:lang w:val="en-GB"/>
        </w:rPr>
      </w:pPr>
      <w:r w:rsidRPr="006134F2">
        <w:rPr>
          <w:rFonts w:ascii="Times New Roman" w:hAnsi="Times New Roman"/>
          <w:lang w:val="en-GB"/>
        </w:rPr>
        <w:t xml:space="preserve">Reyda F.B., Wells S.M., Ermolenko A.V., Ziętara M.S., Lumme J.I. (2019). Global parasite trafficking: Asian </w:t>
      </w:r>
      <w:r w:rsidRPr="00911A33">
        <w:rPr>
          <w:rFonts w:ascii="Times New Roman" w:hAnsi="Times New Roman"/>
          <w:i/>
          <w:lang w:val="en-GB"/>
        </w:rPr>
        <w:t>Gyrodactylus</w:t>
      </w:r>
      <w:r w:rsidRPr="006134F2">
        <w:rPr>
          <w:rFonts w:ascii="Times New Roman" w:hAnsi="Times New Roman"/>
          <w:lang w:val="en-GB"/>
        </w:rPr>
        <w:t xml:space="preserve"> (Monogenea) arrived to the U.S.A. via invasive fish </w:t>
      </w:r>
      <w:r w:rsidRPr="00911A33">
        <w:rPr>
          <w:rFonts w:ascii="Times New Roman" w:hAnsi="Times New Roman"/>
          <w:i/>
          <w:lang w:val="en-GB"/>
        </w:rPr>
        <w:t>Misgurnus anguillicaudatus</w:t>
      </w:r>
      <w:r w:rsidRPr="006134F2">
        <w:rPr>
          <w:rFonts w:ascii="Times New Roman" w:hAnsi="Times New Roman"/>
          <w:lang w:val="en-GB"/>
        </w:rPr>
        <w:t xml:space="preserve"> as a threat to amphibians. Biological Invasions 22: 391</w:t>
      </w:r>
      <w:r w:rsidR="00911A33">
        <w:rPr>
          <w:rFonts w:ascii="Times New Roman" w:hAnsi="Times New Roman"/>
          <w:lang w:val="en-GB"/>
        </w:rPr>
        <w:t>-</w:t>
      </w:r>
      <w:r w:rsidRPr="006134F2">
        <w:rPr>
          <w:rFonts w:ascii="Times New Roman" w:hAnsi="Times New Roman"/>
          <w:lang w:val="en-GB"/>
        </w:rPr>
        <w:t>402.</w:t>
      </w:r>
    </w:p>
    <w:p w:rsidRPr="006134F2" w:rsidR="00E21DEB" w:rsidP="006134F2" w:rsidRDefault="00E21DEB" w14:paraId="79D3774E" w14:textId="0544826B">
      <w:pPr>
        <w:spacing w:after="240"/>
        <w:rPr>
          <w:rFonts w:ascii="Times New Roman" w:hAnsi="Times New Roman"/>
          <w:lang w:val="en-GB"/>
        </w:rPr>
      </w:pPr>
      <w:r w:rsidRPr="006134F2">
        <w:rPr>
          <w:rFonts w:ascii="Times New Roman" w:hAnsi="Times New Roman"/>
          <w:lang w:val="en-GB"/>
        </w:rPr>
        <w:t>Rixon C.A.M., Duggan I.C., Bergeron N.M.N., Ricciardi A., MacIsaac M.J. (2005). Invasion risks posed by the aquarium trade and live fish markets on the Laurentian Great Lakes. Biodiversity and Conservation 14: 1365</w:t>
      </w:r>
      <w:r w:rsidR="00911A33">
        <w:rPr>
          <w:rFonts w:ascii="Times New Roman" w:hAnsi="Times New Roman"/>
          <w:lang w:val="en-GB"/>
        </w:rPr>
        <w:t>-</w:t>
      </w:r>
      <w:r w:rsidRPr="006134F2">
        <w:rPr>
          <w:rFonts w:ascii="Times New Roman" w:hAnsi="Times New Roman"/>
          <w:lang w:val="en-GB"/>
        </w:rPr>
        <w:t>1381.</w:t>
      </w:r>
    </w:p>
    <w:p w:rsidRPr="006134F2" w:rsidR="00E21DEB" w:rsidP="006134F2" w:rsidRDefault="00E21DEB" w14:paraId="79D3774F" w14:textId="496A36C5">
      <w:pPr>
        <w:spacing w:after="240"/>
        <w:rPr>
          <w:rFonts w:ascii="Times New Roman" w:hAnsi="Times New Roman"/>
          <w:lang w:val="en-GB"/>
        </w:rPr>
      </w:pPr>
      <w:r w:rsidRPr="006134F2">
        <w:rPr>
          <w:rFonts w:ascii="Times New Roman" w:hAnsi="Times New Roman"/>
          <w:lang w:val="en-GB"/>
        </w:rPr>
        <w:t>Salte R., Bentsen H.B., Moen T., Tripathy S., Ba</w:t>
      </w:r>
      <w:r w:rsidRPr="006134F2" w:rsidR="00867074">
        <w:rPr>
          <w:rFonts w:ascii="Times New Roman" w:hAnsi="Times New Roman"/>
          <w:lang w:val="en-GB"/>
        </w:rPr>
        <w:t>kke T.A., Ødegård J., Omholt S.,</w:t>
      </w:r>
      <w:r w:rsidRPr="006134F2">
        <w:rPr>
          <w:rFonts w:ascii="Times New Roman" w:hAnsi="Times New Roman"/>
          <w:lang w:val="en-GB"/>
        </w:rPr>
        <w:t xml:space="preserve"> Hansen L.P. (2010). Prospects for a gentic management strategy to control </w:t>
      </w:r>
      <w:r w:rsidRPr="0018167C">
        <w:rPr>
          <w:rFonts w:ascii="Times New Roman" w:hAnsi="Times New Roman"/>
          <w:i/>
          <w:lang w:val="en-GB"/>
        </w:rPr>
        <w:t>Gyrodactylus salaris</w:t>
      </w:r>
      <w:r w:rsidRPr="006134F2">
        <w:rPr>
          <w:rFonts w:ascii="Times New Roman" w:hAnsi="Times New Roman"/>
          <w:lang w:val="en-GB"/>
        </w:rPr>
        <w:t xml:space="preserve"> infection in wild Atlantic salmon (</w:t>
      </w:r>
      <w:r w:rsidRPr="0018167C">
        <w:rPr>
          <w:rFonts w:ascii="Times New Roman" w:hAnsi="Times New Roman"/>
          <w:i/>
          <w:lang w:val="en-GB"/>
        </w:rPr>
        <w:t>Salmo salar</w:t>
      </w:r>
      <w:r w:rsidRPr="006134F2">
        <w:rPr>
          <w:rFonts w:ascii="Times New Roman" w:hAnsi="Times New Roman"/>
          <w:lang w:val="en-GB"/>
        </w:rPr>
        <w:t>) stocks. Canadian Journal for Fisheries and Aquatic Science 67: 121</w:t>
      </w:r>
      <w:r w:rsidR="0018167C">
        <w:rPr>
          <w:rFonts w:ascii="Times New Roman" w:hAnsi="Times New Roman"/>
          <w:lang w:val="en-GB"/>
        </w:rPr>
        <w:t>-</w:t>
      </w:r>
      <w:r w:rsidRPr="006134F2">
        <w:rPr>
          <w:rFonts w:ascii="Times New Roman" w:hAnsi="Times New Roman"/>
          <w:lang w:val="en-GB"/>
        </w:rPr>
        <w:t>129.</w:t>
      </w:r>
    </w:p>
    <w:p w:rsidRPr="006134F2" w:rsidR="00E21DEB" w:rsidP="006134F2" w:rsidRDefault="00867074" w14:paraId="79D37750" w14:textId="1B4AB70D">
      <w:pPr>
        <w:spacing w:after="240"/>
        <w:rPr>
          <w:rFonts w:ascii="Times New Roman" w:hAnsi="Times New Roman"/>
          <w:lang w:val="en-GB"/>
        </w:rPr>
      </w:pPr>
      <w:r w:rsidRPr="006134F2">
        <w:rPr>
          <w:rFonts w:ascii="Times New Roman" w:hAnsi="Times New Roman"/>
          <w:lang w:val="en-GB"/>
        </w:rPr>
        <w:t>Schmidt R.E.,</w:t>
      </w:r>
      <w:r w:rsidRPr="006134F2" w:rsidR="00E21DEB">
        <w:rPr>
          <w:rFonts w:ascii="Times New Roman" w:hAnsi="Times New Roman"/>
          <w:lang w:val="en-GB"/>
        </w:rPr>
        <w:t xml:space="preserve"> Schmidt A.J. (2014). </w:t>
      </w:r>
      <w:r w:rsidRPr="0018167C" w:rsidR="00E21DEB">
        <w:rPr>
          <w:rFonts w:ascii="Times New Roman" w:hAnsi="Times New Roman"/>
          <w:i/>
          <w:lang w:val="en-GB"/>
        </w:rPr>
        <w:t>Misgurnus anguillicaudatus</w:t>
      </w:r>
      <w:r w:rsidRPr="006134F2" w:rsidR="00E21DEB">
        <w:rPr>
          <w:rFonts w:ascii="Times New Roman" w:hAnsi="Times New Roman"/>
          <w:lang w:val="en-GB"/>
        </w:rPr>
        <w:t>, an Exotic Species in the Hudson River Valley, New York. Northeastern Naturalist 21: 134</w:t>
      </w:r>
      <w:r w:rsidR="0018167C">
        <w:rPr>
          <w:rFonts w:ascii="Times New Roman" w:hAnsi="Times New Roman"/>
          <w:lang w:val="en-GB"/>
        </w:rPr>
        <w:t>-</w:t>
      </w:r>
      <w:r w:rsidRPr="006134F2" w:rsidR="00E21DEB">
        <w:rPr>
          <w:rFonts w:ascii="Times New Roman" w:hAnsi="Times New Roman"/>
          <w:lang w:val="en-GB"/>
        </w:rPr>
        <w:t>145.</w:t>
      </w:r>
    </w:p>
    <w:p w:rsidRPr="006134F2" w:rsidR="00E313DE" w:rsidP="006134F2" w:rsidRDefault="00E313DE" w14:paraId="79D37751" w14:textId="77777777">
      <w:pPr>
        <w:spacing w:after="240"/>
        <w:rPr>
          <w:rFonts w:ascii="Times New Roman" w:hAnsi="Times New Roman"/>
          <w:lang w:val="en-GB"/>
        </w:rPr>
      </w:pPr>
      <w:r w:rsidRPr="006134F2">
        <w:rPr>
          <w:rFonts w:ascii="Times New Roman" w:hAnsi="Times New Roman"/>
          <w:lang w:val="en-GB"/>
        </w:rPr>
        <w:t xml:space="preserve">Schultz E.E. (1960). Establishment and early dispersal of a loach, </w:t>
      </w:r>
      <w:r w:rsidRPr="0018167C">
        <w:rPr>
          <w:rFonts w:ascii="Times New Roman" w:hAnsi="Times New Roman"/>
          <w:i/>
          <w:lang w:val="en-GB"/>
        </w:rPr>
        <w:t>Misgurnus anguillicaudatus</w:t>
      </w:r>
      <w:r w:rsidRPr="006134F2">
        <w:rPr>
          <w:rFonts w:ascii="Times New Roman" w:hAnsi="Times New Roman"/>
          <w:lang w:val="en-GB"/>
        </w:rPr>
        <w:t xml:space="preserve"> (Cantor), in Michigan. Transactions of the American Fisheries Society 89: 376-377.</w:t>
      </w:r>
    </w:p>
    <w:p w:rsidRPr="006134F2" w:rsidR="00E21DEB" w:rsidP="006134F2" w:rsidRDefault="00E21DEB" w14:paraId="79D37752" w14:textId="3E7E744A">
      <w:pPr>
        <w:spacing w:after="240"/>
        <w:rPr>
          <w:rFonts w:ascii="Times New Roman" w:hAnsi="Times New Roman"/>
          <w:lang w:val="en-GB"/>
        </w:rPr>
      </w:pPr>
      <w:r w:rsidRPr="006134F2">
        <w:rPr>
          <w:rFonts w:ascii="Times New Roman" w:hAnsi="Times New Roman"/>
          <w:lang w:val="en-GB"/>
        </w:rPr>
        <w:t>Simon T.P., Bright G., Veraldi F., Smith J.R.</w:t>
      </w:r>
      <w:r w:rsidRPr="006134F2" w:rsidR="00867074">
        <w:rPr>
          <w:rFonts w:ascii="Times New Roman" w:hAnsi="Times New Roman"/>
          <w:lang w:val="en-GB"/>
        </w:rPr>
        <w:t>,</w:t>
      </w:r>
      <w:r w:rsidRPr="006134F2">
        <w:rPr>
          <w:rFonts w:ascii="Times New Roman" w:hAnsi="Times New Roman"/>
          <w:lang w:val="en-GB"/>
        </w:rPr>
        <w:t xml:space="preserve"> Stahl, J.R. (2006). New records for the alien oriental weatherfish, </w:t>
      </w:r>
      <w:r w:rsidRPr="0018167C">
        <w:rPr>
          <w:rFonts w:ascii="Times New Roman" w:hAnsi="Times New Roman"/>
          <w:i/>
          <w:lang w:val="en-GB"/>
        </w:rPr>
        <w:t>Misgurnus anguillicaudatus</w:t>
      </w:r>
      <w:r w:rsidRPr="006134F2">
        <w:rPr>
          <w:rFonts w:ascii="Times New Roman" w:hAnsi="Times New Roman"/>
          <w:lang w:val="en-GB"/>
        </w:rPr>
        <w:t>, in the lake Michigan basin, Indiana (Cypriniformes: Cobitidae). Proceedings of the Indiana Academy of Science 115: 32</w:t>
      </w:r>
      <w:r w:rsidR="0018167C">
        <w:rPr>
          <w:rFonts w:ascii="Times New Roman" w:hAnsi="Times New Roman"/>
          <w:lang w:val="en-GB"/>
        </w:rPr>
        <w:t>-</w:t>
      </w:r>
      <w:r w:rsidRPr="006134F2">
        <w:rPr>
          <w:rFonts w:ascii="Times New Roman" w:hAnsi="Times New Roman"/>
          <w:lang w:val="en-GB"/>
        </w:rPr>
        <w:t>36</w:t>
      </w:r>
      <w:r w:rsidRPr="006134F2" w:rsidR="00867074">
        <w:rPr>
          <w:rFonts w:ascii="Times New Roman" w:hAnsi="Times New Roman"/>
          <w:lang w:val="en-GB"/>
        </w:rPr>
        <w:t>.</w:t>
      </w:r>
    </w:p>
    <w:p w:rsidRPr="00B65D6E" w:rsidR="00E21DEB" w:rsidP="006134F2" w:rsidRDefault="00E21DEB" w14:paraId="79D37753" w14:textId="77777777">
      <w:pPr>
        <w:spacing w:after="240"/>
        <w:rPr>
          <w:rFonts w:ascii="Times New Roman" w:hAnsi="Times New Roman"/>
          <w:lang w:val="nl-NL"/>
        </w:rPr>
      </w:pPr>
      <w:r w:rsidRPr="006134F2">
        <w:rPr>
          <w:rFonts w:ascii="Times New Roman" w:hAnsi="Times New Roman"/>
          <w:lang w:val="en-GB"/>
        </w:rPr>
        <w:t>Spikmans F., van Kessel N., Dorenbosch M., Kranenbarg J., Bosveld J.</w:t>
      </w:r>
      <w:r w:rsidRPr="006134F2" w:rsidR="00867074">
        <w:rPr>
          <w:rFonts w:ascii="Times New Roman" w:hAnsi="Times New Roman"/>
          <w:lang w:val="en-GB"/>
        </w:rPr>
        <w:t>,</w:t>
      </w:r>
      <w:r w:rsidRPr="006134F2">
        <w:rPr>
          <w:rFonts w:ascii="Times New Roman" w:hAnsi="Times New Roman"/>
          <w:lang w:val="en-GB"/>
        </w:rPr>
        <w:t xml:space="preserve"> Leuven R. (2010). </w:t>
      </w:r>
      <w:r w:rsidRPr="00B65D6E">
        <w:rPr>
          <w:rFonts w:ascii="Times New Roman" w:hAnsi="Times New Roman"/>
          <w:lang w:val="nl-NL"/>
        </w:rPr>
        <w:t xml:space="preserve">Plaag Risico Analyses van tien exotische vissoorten in Nederland. Nederlands Centrum voor </w:t>
      </w:r>
      <w:r w:rsidRPr="00B65D6E">
        <w:rPr>
          <w:rFonts w:ascii="Times New Roman" w:hAnsi="Times New Roman"/>
          <w:lang w:val="nl-NL"/>
        </w:rPr>
        <w:t>Natuuronderzoek: Stichting RAVON, Radboud Universiteit Nijmegen, Stichting Bargerveen &amp; Natuurbalans – Limes Divergens, Nijmegen. Rapportnummer: 2009-25, 84 pp. [in Dutch]</w:t>
      </w:r>
      <w:r w:rsidRPr="00B65D6E" w:rsidR="00867074">
        <w:rPr>
          <w:rFonts w:ascii="Times New Roman" w:hAnsi="Times New Roman"/>
          <w:lang w:val="nl-NL"/>
        </w:rPr>
        <w:t>.</w:t>
      </w:r>
    </w:p>
    <w:p w:rsidRPr="00AA35D3" w:rsidR="00894B62" w:rsidP="006134F2" w:rsidRDefault="00894B62" w14:paraId="79D37754" w14:textId="77777777">
      <w:pPr>
        <w:spacing w:after="240"/>
        <w:rPr>
          <w:rFonts w:ascii="Times New Roman" w:hAnsi="Times New Roman"/>
        </w:rPr>
      </w:pPr>
      <w:r w:rsidRPr="00B65D6E">
        <w:rPr>
          <w:rFonts w:ascii="Times New Roman" w:hAnsi="Times New Roman"/>
          <w:lang w:val="nl-NL"/>
        </w:rPr>
        <w:t xml:space="preserve">Spikmans F., Kranenbarg J. (2016) Nieuwe Rode Lijst vissen Nederland: Lichte verbetering voor zoetwatervissen. </w:t>
      </w:r>
      <w:r w:rsidRPr="00AA35D3">
        <w:rPr>
          <w:rFonts w:ascii="Times New Roman" w:hAnsi="Times New Roman"/>
        </w:rPr>
        <w:t>RAVON 18: 9-12 [in Dutch].</w:t>
      </w:r>
    </w:p>
    <w:p w:rsidRPr="006134F2" w:rsidR="00E21DEB" w:rsidP="006134F2" w:rsidRDefault="00E21DEB" w14:paraId="79D37755" w14:textId="1F179C03">
      <w:pPr>
        <w:spacing w:after="240"/>
        <w:rPr>
          <w:rFonts w:ascii="Times New Roman" w:hAnsi="Times New Roman"/>
          <w:lang w:val="en-GB"/>
        </w:rPr>
      </w:pPr>
      <w:r w:rsidRPr="00AA35D3">
        <w:rPr>
          <w:rFonts w:ascii="Times New Roman" w:hAnsi="Times New Roman"/>
        </w:rPr>
        <w:t xml:space="preserve">Stoeckle B.C., Belle C.C., Geist J., Oehm J., Effenberger M., Heiss M., Seifert K., Kuehn R. (2019). </w:t>
      </w:r>
      <w:r w:rsidRPr="006134F2">
        <w:rPr>
          <w:rFonts w:ascii="Times New Roman" w:hAnsi="Times New Roman"/>
          <w:lang w:val="en-GB"/>
        </w:rPr>
        <w:t xml:space="preserve">Molecular confirmation of the large-scale loach </w:t>
      </w:r>
      <w:r w:rsidRPr="0018167C">
        <w:rPr>
          <w:rFonts w:ascii="Times New Roman" w:hAnsi="Times New Roman"/>
          <w:i/>
          <w:lang w:val="en-GB"/>
        </w:rPr>
        <w:t>Paramisgurnus dabryanus</w:t>
      </w:r>
      <w:r w:rsidRPr="006134F2">
        <w:rPr>
          <w:rFonts w:ascii="Times New Roman" w:hAnsi="Times New Roman"/>
          <w:lang w:val="en-GB"/>
        </w:rPr>
        <w:t xml:space="preserve"> Dabry de Thiersant, 1872 (Cypriniformes, Cobitidae) in Europe. BioInvasions Records 8:</w:t>
      </w:r>
      <w:r w:rsidR="0018167C">
        <w:rPr>
          <w:rFonts w:ascii="Times New Roman" w:hAnsi="Times New Roman"/>
          <w:lang w:val="en-GB"/>
        </w:rPr>
        <w:t xml:space="preserve"> </w:t>
      </w:r>
      <w:r w:rsidRPr="006134F2">
        <w:rPr>
          <w:rFonts w:ascii="Times New Roman" w:hAnsi="Times New Roman"/>
          <w:lang w:val="en-GB"/>
        </w:rPr>
        <w:t>419</w:t>
      </w:r>
      <w:r w:rsidR="0018167C">
        <w:rPr>
          <w:rFonts w:ascii="Times New Roman" w:hAnsi="Times New Roman"/>
          <w:lang w:val="en-GB"/>
        </w:rPr>
        <w:t>-</w:t>
      </w:r>
      <w:r w:rsidRPr="006134F2">
        <w:rPr>
          <w:rFonts w:ascii="Times New Roman" w:hAnsi="Times New Roman"/>
          <w:lang w:val="en-GB"/>
        </w:rPr>
        <w:t>426</w:t>
      </w:r>
      <w:r w:rsidRPr="006134F2" w:rsidR="00867074">
        <w:rPr>
          <w:rFonts w:ascii="Times New Roman" w:hAnsi="Times New Roman"/>
          <w:lang w:val="en-GB"/>
        </w:rPr>
        <w:t>.</w:t>
      </w:r>
      <w:r w:rsidRPr="006134F2">
        <w:rPr>
          <w:rFonts w:ascii="Times New Roman" w:hAnsi="Times New Roman"/>
          <w:lang w:val="en-GB"/>
        </w:rPr>
        <w:t xml:space="preserve"> </w:t>
      </w:r>
    </w:p>
    <w:p w:rsidRPr="006134F2" w:rsidR="00E21DEB" w:rsidP="006134F2" w:rsidRDefault="00E21DEB" w14:paraId="79D37756" w14:textId="40FEC768">
      <w:pPr>
        <w:spacing w:after="240"/>
        <w:rPr>
          <w:rFonts w:ascii="Times New Roman" w:hAnsi="Times New Roman"/>
          <w:lang w:val="en-GB"/>
        </w:rPr>
      </w:pPr>
      <w:r w:rsidRPr="006134F2">
        <w:rPr>
          <w:rFonts w:ascii="Times New Roman" w:hAnsi="Times New Roman"/>
          <w:lang w:val="en-GB"/>
        </w:rPr>
        <w:t>Strecker A.L., Campbell P.M., Olden J.D. (2011). The aquarium trade as an invasion pathway in the Pacific Northwest. Fisheries 36: 74</w:t>
      </w:r>
      <w:r w:rsidR="0018167C">
        <w:rPr>
          <w:rFonts w:ascii="Times New Roman" w:hAnsi="Times New Roman"/>
          <w:lang w:val="en-GB"/>
        </w:rPr>
        <w:t>-</w:t>
      </w:r>
      <w:r w:rsidRPr="006134F2">
        <w:rPr>
          <w:rFonts w:ascii="Times New Roman" w:hAnsi="Times New Roman"/>
          <w:lang w:val="en-GB"/>
        </w:rPr>
        <w:t>85</w:t>
      </w:r>
      <w:r w:rsidRPr="006134F2" w:rsidR="00867074">
        <w:rPr>
          <w:rFonts w:ascii="Times New Roman" w:hAnsi="Times New Roman"/>
          <w:lang w:val="en-GB"/>
        </w:rPr>
        <w:t>.</w:t>
      </w:r>
      <w:r w:rsidRPr="006134F2">
        <w:rPr>
          <w:rFonts w:ascii="Times New Roman" w:hAnsi="Times New Roman"/>
          <w:lang w:val="en-GB"/>
        </w:rPr>
        <w:t xml:space="preserve"> </w:t>
      </w:r>
    </w:p>
    <w:p w:rsidRPr="006134F2" w:rsidR="00E21DEB" w:rsidP="006134F2" w:rsidRDefault="00E21DEB" w14:paraId="79D37757" w14:textId="43EE79B4">
      <w:pPr>
        <w:spacing w:after="240"/>
        <w:rPr>
          <w:rFonts w:ascii="Times New Roman" w:hAnsi="Times New Roman"/>
          <w:lang w:val="en-GB"/>
        </w:rPr>
      </w:pPr>
      <w:r w:rsidRPr="006134F2">
        <w:rPr>
          <w:rFonts w:ascii="Times New Roman" w:hAnsi="Times New Roman"/>
          <w:lang w:val="en-GB"/>
        </w:rPr>
        <w:t>Tabor R.A., Warner E., Hager S. (2001). An Oriental Weatherfish (</w:t>
      </w:r>
      <w:r w:rsidRPr="0018167C">
        <w:rPr>
          <w:rFonts w:ascii="Times New Roman" w:hAnsi="Times New Roman"/>
          <w:i/>
          <w:lang w:val="en-GB"/>
        </w:rPr>
        <w:t>Misgurnus anguillicaudatus</w:t>
      </w:r>
      <w:r w:rsidRPr="006134F2">
        <w:rPr>
          <w:rFonts w:ascii="Times New Roman" w:hAnsi="Times New Roman"/>
          <w:lang w:val="en-GB"/>
        </w:rPr>
        <w:t>) population established in Washington State. Northwest Science 75: 72</w:t>
      </w:r>
      <w:r w:rsidR="0018167C">
        <w:rPr>
          <w:rFonts w:ascii="Times New Roman" w:hAnsi="Times New Roman"/>
          <w:lang w:val="en-GB"/>
        </w:rPr>
        <w:t>-</w:t>
      </w:r>
      <w:r w:rsidRPr="006134F2">
        <w:rPr>
          <w:rFonts w:ascii="Times New Roman" w:hAnsi="Times New Roman"/>
          <w:lang w:val="en-GB"/>
        </w:rPr>
        <w:t>76</w:t>
      </w:r>
      <w:r w:rsidRPr="006134F2" w:rsidR="00867074">
        <w:rPr>
          <w:rFonts w:ascii="Times New Roman" w:hAnsi="Times New Roman"/>
          <w:lang w:val="en-GB"/>
        </w:rPr>
        <w:t>.</w:t>
      </w:r>
    </w:p>
    <w:p w:rsidRPr="006134F2" w:rsidR="00E21DEB" w:rsidP="00E21DEB" w:rsidRDefault="00E21DEB" w14:paraId="79D37758" w14:textId="2EBFD9B0">
      <w:pPr>
        <w:spacing w:after="240"/>
        <w:rPr>
          <w:rFonts w:ascii="Times New Roman" w:hAnsi="Times New Roman"/>
          <w:lang w:val="en-GB"/>
        </w:rPr>
      </w:pPr>
      <w:r w:rsidRPr="006134F2">
        <w:rPr>
          <w:rFonts w:ascii="Times New Roman" w:hAnsi="Times New Roman"/>
          <w:lang w:val="en-GB"/>
        </w:rPr>
        <w:t>Tavares J. (2009). Invasive fish control and eradication: a preliminary plan for the Kawaiele Bird Sanctuary, Mānā Plain Conservation Area, Kauai, Hawai. Division of Aquatic Resources, DAR/DLNR State of Hawai’</w:t>
      </w:r>
      <w:r w:rsidRPr="006134F2" w:rsidR="00867074">
        <w:rPr>
          <w:rFonts w:ascii="Times New Roman" w:hAnsi="Times New Roman"/>
          <w:lang w:val="en-GB"/>
        </w:rPr>
        <w:t>i</w:t>
      </w:r>
      <w:r w:rsidRPr="006134F2">
        <w:rPr>
          <w:rFonts w:ascii="Times New Roman" w:hAnsi="Times New Roman"/>
          <w:lang w:val="en-GB"/>
        </w:rPr>
        <w:t>, 75</w:t>
      </w:r>
      <w:r w:rsidRPr="006134F2" w:rsidR="00867074">
        <w:rPr>
          <w:rFonts w:ascii="Times New Roman" w:hAnsi="Times New Roman"/>
          <w:lang w:val="en-GB"/>
        </w:rPr>
        <w:t xml:space="preserve"> p</w:t>
      </w:r>
      <w:r w:rsidR="0018167C">
        <w:rPr>
          <w:rFonts w:ascii="Times New Roman" w:hAnsi="Times New Roman"/>
          <w:lang w:val="en-GB"/>
        </w:rPr>
        <w:t>p</w:t>
      </w:r>
      <w:r w:rsidRPr="006134F2">
        <w:rPr>
          <w:rFonts w:ascii="Times New Roman" w:hAnsi="Times New Roman"/>
          <w:lang w:val="en-GB"/>
        </w:rPr>
        <w:t>. https://dlnr.hawaii.gov/ais/files/2014/02/Tilapia-control-plan-for-Kawaiele-Bird-Sanctuary.pdf</w:t>
      </w:r>
      <w:r w:rsidRPr="006134F2" w:rsidR="00867074">
        <w:rPr>
          <w:rFonts w:ascii="Times New Roman" w:hAnsi="Times New Roman"/>
          <w:lang w:val="en-GB"/>
        </w:rPr>
        <w:t>.</w:t>
      </w:r>
    </w:p>
    <w:p w:rsidRPr="0018167C" w:rsidR="00E21DEB" w:rsidP="00C708DA" w:rsidRDefault="00E21DEB" w14:paraId="79D3775B" w14:textId="6B8176B0">
      <w:pPr>
        <w:spacing w:after="240"/>
        <w:rPr>
          <w:rFonts w:ascii="Times New Roman" w:hAnsi="Times New Roman"/>
          <w:lang w:val="en-GB"/>
        </w:rPr>
      </w:pPr>
      <w:r w:rsidRPr="0018167C">
        <w:rPr>
          <w:rFonts w:ascii="Times New Roman" w:hAnsi="Times New Roman"/>
          <w:lang w:val="en-GB"/>
        </w:rPr>
        <w:t xml:space="preserve">U.S. Fish </w:t>
      </w:r>
      <w:r w:rsidRPr="0018167C" w:rsidR="007A684C">
        <w:rPr>
          <w:rFonts w:ascii="Times New Roman" w:hAnsi="Times New Roman"/>
          <w:lang w:val="en-GB"/>
        </w:rPr>
        <w:t>and</w:t>
      </w:r>
      <w:r w:rsidRPr="0018167C">
        <w:rPr>
          <w:rFonts w:ascii="Times New Roman" w:hAnsi="Times New Roman"/>
          <w:lang w:val="en-GB"/>
        </w:rPr>
        <w:t xml:space="preserve"> Wildlife Service - Environmental Conservation Online System (2020). </w:t>
      </w:r>
      <w:hyperlink w:history="1" r:id="rId18">
        <w:r w:rsidRPr="0018167C">
          <w:rPr>
            <w:rFonts w:ascii="Times New Roman" w:hAnsi="Times New Roman"/>
          </w:rPr>
          <w:t>https://ecos.fws.gov/ServCat/DownloadFile/111521?Reference=56967</w:t>
        </w:r>
      </w:hyperlink>
      <w:r w:rsidRPr="00AA35D3" w:rsidR="00C708DA">
        <w:rPr>
          <w:rFonts w:ascii="Times New Roman" w:hAnsi="Times New Roman"/>
        </w:rPr>
        <w:t>;</w:t>
      </w:r>
      <w:r w:rsidRPr="00AA35D3" w:rsidDel="009369D9" w:rsidR="00C708DA">
        <w:rPr>
          <w:rFonts w:ascii="Times New Roman" w:hAnsi="Times New Roman"/>
        </w:rPr>
        <w:t xml:space="preserve"> </w:t>
      </w:r>
      <w:hyperlink w:history="1" r:id="rId19">
        <w:r w:rsidRPr="0018167C">
          <w:rPr>
            <w:rFonts w:ascii="Times New Roman" w:hAnsi="Times New Roman"/>
          </w:rPr>
          <w:t>https://ecos.fws.gov/ServCat/DownloadFile/45335?Reference=44580</w:t>
        </w:r>
      </w:hyperlink>
      <w:r w:rsidRPr="00AA35D3" w:rsidR="00C708DA">
        <w:rPr>
          <w:rFonts w:ascii="Times New Roman" w:hAnsi="Times New Roman"/>
        </w:rPr>
        <w:t xml:space="preserve">; </w:t>
      </w:r>
      <w:hyperlink w:history="1" r:id="rId20">
        <w:r w:rsidRPr="0018167C">
          <w:rPr>
            <w:rFonts w:ascii="Times New Roman" w:hAnsi="Times New Roman"/>
          </w:rPr>
          <w:t>https://ecos.fws.gov/ServCat/DownloadFile/45480?Reference=44676</w:t>
        </w:r>
      </w:hyperlink>
      <w:r w:rsidRPr="00AA35D3" w:rsidR="00C708DA">
        <w:rPr>
          <w:rFonts w:ascii="Times New Roman" w:hAnsi="Times New Roman"/>
        </w:rPr>
        <w:t xml:space="preserve">. </w:t>
      </w:r>
      <w:r w:rsidRPr="0018167C" w:rsidR="00C708DA">
        <w:rPr>
          <w:rFonts w:ascii="Times New Roman" w:hAnsi="Times New Roman"/>
          <w:lang w:val="en-GB"/>
        </w:rPr>
        <w:t xml:space="preserve">Accessed </w:t>
      </w:r>
      <w:r w:rsidRPr="0018167C">
        <w:rPr>
          <w:rFonts w:ascii="Times New Roman" w:hAnsi="Times New Roman"/>
          <w:lang w:val="en-GB"/>
        </w:rPr>
        <w:t>5 June 2020.</w:t>
      </w:r>
    </w:p>
    <w:p w:rsidRPr="00AA35D3" w:rsidR="00E21DEB" w:rsidP="00E21DEB" w:rsidRDefault="00E21DEB" w14:paraId="79D3775C" w14:textId="77777777">
      <w:pPr>
        <w:spacing w:after="240"/>
        <w:rPr>
          <w:rFonts w:ascii="Times New Roman" w:hAnsi="Times New Roman"/>
        </w:rPr>
      </w:pPr>
      <w:r w:rsidRPr="006134F2">
        <w:rPr>
          <w:rFonts w:ascii="Times New Roman" w:hAnsi="Times New Roman"/>
          <w:lang w:val="en-GB"/>
        </w:rPr>
        <w:t>U.</w:t>
      </w:r>
      <w:r w:rsidRPr="0018167C">
        <w:rPr>
          <w:rFonts w:ascii="Times New Roman" w:hAnsi="Times New Roman"/>
          <w:lang w:val="en-GB"/>
        </w:rPr>
        <w:t xml:space="preserve">S. Fish and Wildlife Service (2012). </w:t>
      </w:r>
      <w:r w:rsidRPr="0018167C">
        <w:rPr>
          <w:rFonts w:ascii="Times New Roman" w:hAnsi="Times New Roman"/>
          <w:i/>
          <w:lang w:val="en-GB"/>
        </w:rPr>
        <w:t>Misgurnus anguillicaudatus</w:t>
      </w:r>
      <w:r w:rsidRPr="0018167C">
        <w:rPr>
          <w:rFonts w:ascii="Times New Roman" w:hAnsi="Times New Roman"/>
          <w:lang w:val="en-GB"/>
        </w:rPr>
        <w:t xml:space="preserve"> Ecological Risk Screening Summary. </w:t>
      </w:r>
      <w:r w:rsidRPr="00AA35D3">
        <w:rPr>
          <w:rFonts w:ascii="Times New Roman" w:hAnsi="Times New Roman"/>
        </w:rPr>
        <w:t xml:space="preserve">Web Version - 21/08/2012. </w:t>
      </w:r>
      <w:hyperlink w:history="1" r:id="rId21">
        <w:r w:rsidRPr="00AA35D3">
          <w:rPr>
            <w:rFonts w:ascii="Times New Roman" w:hAnsi="Times New Roman"/>
          </w:rPr>
          <w:t>https://www.fws.gov/fisheries/ans/erss/highrisk/Misgurnus-anguillicaudatus-WEB-8-21-12.pdf</w:t>
        </w:r>
      </w:hyperlink>
      <w:r w:rsidRPr="00AA35D3">
        <w:rPr>
          <w:rFonts w:ascii="Times New Roman" w:hAnsi="Times New Roman"/>
        </w:rPr>
        <w:t>.</w:t>
      </w:r>
    </w:p>
    <w:p w:rsidRPr="006134F2" w:rsidR="00E21DEB" w:rsidP="00E21DEB" w:rsidRDefault="00E21DEB" w14:paraId="79D3775D" w14:textId="3BC551D8">
      <w:pPr>
        <w:spacing w:after="240"/>
        <w:rPr>
          <w:rFonts w:ascii="Times New Roman" w:hAnsi="Times New Roman"/>
          <w:lang w:val="en-GB"/>
        </w:rPr>
      </w:pPr>
      <w:r w:rsidRPr="006134F2">
        <w:rPr>
          <w:rFonts w:ascii="Times New Roman" w:hAnsi="Times New Roman"/>
          <w:lang w:val="en-GB"/>
        </w:rPr>
        <w:t>Urquhart A.N. (2013). Life History and Environmental Tolerance of the Invasive Oriental Weatherfish (</w:t>
      </w:r>
      <w:r w:rsidRPr="0018167C">
        <w:rPr>
          <w:rFonts w:ascii="Times New Roman" w:hAnsi="Times New Roman"/>
          <w:i/>
          <w:lang w:val="en-GB"/>
        </w:rPr>
        <w:t>Misgurnus anguillicaudatus</w:t>
      </w:r>
      <w:r w:rsidRPr="006134F2">
        <w:rPr>
          <w:rFonts w:ascii="Times New Roman" w:hAnsi="Times New Roman"/>
          <w:lang w:val="en-GB"/>
        </w:rPr>
        <w:t xml:space="preserve">) in Southwestern Idaho, USA. Master thesis, Boise State University, 120 </w:t>
      </w:r>
      <w:r w:rsidR="0018167C">
        <w:rPr>
          <w:rFonts w:ascii="Times New Roman" w:hAnsi="Times New Roman"/>
          <w:lang w:val="en-GB"/>
        </w:rPr>
        <w:t>p</w:t>
      </w:r>
      <w:r w:rsidRPr="006134F2">
        <w:rPr>
          <w:rFonts w:ascii="Times New Roman" w:hAnsi="Times New Roman"/>
          <w:lang w:val="en-GB"/>
        </w:rPr>
        <w:t>p.</w:t>
      </w:r>
      <w:r w:rsidR="0018167C">
        <w:rPr>
          <w:rFonts w:ascii="Times New Roman" w:hAnsi="Times New Roman"/>
          <w:lang w:val="en-GB"/>
        </w:rPr>
        <w:t xml:space="preserve"> </w:t>
      </w:r>
    </w:p>
    <w:p w:rsidRPr="006134F2" w:rsidR="00E21DEB" w:rsidP="00E21DEB" w:rsidRDefault="00E21DEB" w14:paraId="79D3775E" w14:textId="3BAF0C70">
      <w:pPr>
        <w:spacing w:after="240"/>
        <w:rPr>
          <w:rFonts w:ascii="Times New Roman" w:hAnsi="Times New Roman"/>
          <w:lang w:val="en-GB"/>
        </w:rPr>
      </w:pPr>
      <w:r w:rsidRPr="006134F2">
        <w:rPr>
          <w:rFonts w:ascii="Times New Roman" w:hAnsi="Times New Roman"/>
          <w:lang w:val="en-GB"/>
        </w:rPr>
        <w:t>Urquhart A.N., Koetsier P. (2011). Pectoral Fin Morphology as a Reliable Field Sexing Characteristic in Populations of the Invasive Oriental Weatherfish (</w:t>
      </w:r>
      <w:r w:rsidRPr="0018167C">
        <w:rPr>
          <w:rFonts w:ascii="Times New Roman" w:hAnsi="Times New Roman"/>
          <w:i/>
          <w:lang w:val="en-GB"/>
        </w:rPr>
        <w:t>Misgurnus anguillicaudatus</w:t>
      </w:r>
      <w:r w:rsidRPr="006134F2">
        <w:rPr>
          <w:rFonts w:ascii="Times New Roman" w:hAnsi="Times New Roman"/>
          <w:lang w:val="en-GB"/>
        </w:rPr>
        <w:t>).</w:t>
      </w:r>
      <w:r w:rsidRPr="006129E0">
        <w:rPr>
          <w:rFonts w:ascii="Times New Roman" w:hAnsi="Times New Roman"/>
          <w:lang w:val="en-GB"/>
        </w:rPr>
        <w:t xml:space="preserve"> </w:t>
      </w:r>
      <w:r w:rsidRPr="006134F2">
        <w:rPr>
          <w:rFonts w:ascii="Times New Roman" w:hAnsi="Times New Roman"/>
          <w:lang w:val="en-GB"/>
        </w:rPr>
        <w:t>Copeia 2</w:t>
      </w:r>
      <w:r w:rsidRPr="006134F2" w:rsidR="00867074">
        <w:rPr>
          <w:rFonts w:ascii="Times New Roman" w:hAnsi="Times New Roman"/>
          <w:lang w:val="en-GB"/>
        </w:rPr>
        <w:t>:</w:t>
      </w:r>
      <w:r w:rsidRPr="006134F2">
        <w:rPr>
          <w:rFonts w:ascii="Times New Roman" w:hAnsi="Times New Roman"/>
          <w:lang w:val="en-GB"/>
        </w:rPr>
        <w:t xml:space="preserve"> 296</w:t>
      </w:r>
      <w:r w:rsidR="0018167C">
        <w:rPr>
          <w:rFonts w:ascii="Times New Roman" w:hAnsi="Times New Roman"/>
          <w:lang w:val="en-GB"/>
        </w:rPr>
        <w:t>-</w:t>
      </w:r>
      <w:r w:rsidRPr="006134F2">
        <w:rPr>
          <w:rFonts w:ascii="Times New Roman" w:hAnsi="Times New Roman"/>
          <w:lang w:val="en-GB"/>
        </w:rPr>
        <w:t>300</w:t>
      </w:r>
      <w:r w:rsidRPr="006134F2" w:rsidR="00867074">
        <w:rPr>
          <w:rFonts w:ascii="Times New Roman" w:hAnsi="Times New Roman"/>
          <w:lang w:val="en-GB"/>
        </w:rPr>
        <w:t>.</w:t>
      </w:r>
    </w:p>
    <w:p w:rsidRPr="006134F2" w:rsidR="00E21DEB" w:rsidP="00E21DEB" w:rsidRDefault="00E21DEB" w14:paraId="79D3775F" w14:textId="68A7826B">
      <w:pPr>
        <w:spacing w:after="240"/>
        <w:rPr>
          <w:rFonts w:ascii="Times New Roman" w:hAnsi="Times New Roman"/>
          <w:lang w:val="en-GB"/>
        </w:rPr>
      </w:pPr>
      <w:r w:rsidRPr="006134F2">
        <w:rPr>
          <w:rFonts w:ascii="Times New Roman" w:hAnsi="Times New Roman"/>
          <w:lang w:val="en-GB"/>
        </w:rPr>
        <w:t xml:space="preserve">Urquhart A.N., Koetsier P. (2014). Low-Temperature Tolerance and Critical Thermal Minimum of the Invasive Oriental Weatherfish </w:t>
      </w:r>
      <w:r w:rsidRPr="0018167C">
        <w:rPr>
          <w:rFonts w:ascii="Times New Roman" w:hAnsi="Times New Roman"/>
          <w:i/>
          <w:lang w:val="en-GB"/>
        </w:rPr>
        <w:t>Misgurnus anguillicaudatus</w:t>
      </w:r>
      <w:r w:rsidRPr="006134F2">
        <w:rPr>
          <w:rFonts w:ascii="Times New Roman" w:hAnsi="Times New Roman"/>
          <w:lang w:val="en-GB"/>
        </w:rPr>
        <w:t xml:space="preserve"> in Idaho, USA. Transactions of the American Fisheries Society 143: 68</w:t>
      </w:r>
      <w:r w:rsidR="0018167C">
        <w:rPr>
          <w:rFonts w:ascii="Times New Roman" w:hAnsi="Times New Roman"/>
          <w:lang w:val="en-GB"/>
        </w:rPr>
        <w:t>-</w:t>
      </w:r>
      <w:r w:rsidRPr="006134F2">
        <w:rPr>
          <w:rFonts w:ascii="Times New Roman" w:hAnsi="Times New Roman"/>
          <w:lang w:val="en-GB"/>
        </w:rPr>
        <w:t>76</w:t>
      </w:r>
      <w:r w:rsidRPr="006134F2" w:rsidR="00867074">
        <w:rPr>
          <w:rFonts w:ascii="Times New Roman" w:hAnsi="Times New Roman"/>
          <w:lang w:val="en-GB"/>
        </w:rPr>
        <w:t>.</w:t>
      </w:r>
    </w:p>
    <w:p w:rsidRPr="00B65D6E" w:rsidR="00E21DEB" w:rsidP="006134F2" w:rsidRDefault="00E21DEB" w14:paraId="79D37760" w14:textId="25526C8F">
      <w:pPr>
        <w:spacing w:after="240"/>
        <w:rPr>
          <w:rFonts w:ascii="Times New Roman" w:hAnsi="Times New Roman"/>
          <w:lang w:val="nl-NL"/>
        </w:rPr>
      </w:pPr>
      <w:r w:rsidRPr="006134F2">
        <w:rPr>
          <w:rFonts w:ascii="Times New Roman" w:hAnsi="Times New Roman"/>
          <w:lang w:val="en-GB"/>
        </w:rPr>
        <w:t>van Kessel N., Dorenbosch M., Crombaghs B., Niemeijer B., Binnendijk E. (2013</w:t>
      </w:r>
      <w:r w:rsidRPr="006134F2" w:rsidR="00340AC6">
        <w:rPr>
          <w:rFonts w:ascii="Times New Roman" w:hAnsi="Times New Roman"/>
          <w:lang w:val="en-GB"/>
        </w:rPr>
        <w:t>a</w:t>
      </w:r>
      <w:r w:rsidRPr="006134F2">
        <w:rPr>
          <w:rFonts w:ascii="Times New Roman" w:hAnsi="Times New Roman"/>
          <w:lang w:val="en-GB"/>
        </w:rPr>
        <w:t>)</w:t>
      </w:r>
      <w:r w:rsidRPr="006134F2" w:rsidR="00867074">
        <w:rPr>
          <w:rFonts w:ascii="Times New Roman" w:hAnsi="Times New Roman"/>
          <w:lang w:val="en-GB"/>
        </w:rPr>
        <w:t>.</w:t>
      </w:r>
      <w:r w:rsidRPr="006134F2">
        <w:rPr>
          <w:rFonts w:ascii="Times New Roman" w:hAnsi="Times New Roman"/>
          <w:lang w:val="en-GB"/>
        </w:rPr>
        <w:t xml:space="preserve"> First record of Asian weather loach </w:t>
      </w:r>
      <w:r w:rsidRPr="0018167C">
        <w:rPr>
          <w:rFonts w:ascii="Times New Roman" w:hAnsi="Times New Roman"/>
          <w:i/>
          <w:lang w:val="en-GB"/>
        </w:rPr>
        <w:t>Misgurnus anguillicaudatus</w:t>
      </w:r>
      <w:r w:rsidRPr="006134F2">
        <w:rPr>
          <w:rFonts w:ascii="Times New Roman" w:hAnsi="Times New Roman"/>
          <w:lang w:val="en-GB"/>
        </w:rPr>
        <w:t xml:space="preserve"> (Cantor, 1842) in the River Meuse basin. </w:t>
      </w:r>
      <w:r w:rsidRPr="00B65D6E">
        <w:rPr>
          <w:rFonts w:ascii="Times New Roman" w:hAnsi="Times New Roman"/>
          <w:lang w:val="nl-NL"/>
        </w:rPr>
        <w:t>Bioinvasions Records 2: 167</w:t>
      </w:r>
      <w:r w:rsidRPr="00B65D6E" w:rsidR="0018167C">
        <w:rPr>
          <w:rFonts w:ascii="Times New Roman" w:hAnsi="Times New Roman"/>
          <w:lang w:val="nl-NL"/>
        </w:rPr>
        <w:t>-</w:t>
      </w:r>
      <w:r w:rsidRPr="00B65D6E">
        <w:rPr>
          <w:rFonts w:ascii="Times New Roman" w:hAnsi="Times New Roman"/>
          <w:lang w:val="nl-NL"/>
        </w:rPr>
        <w:t>171</w:t>
      </w:r>
      <w:r w:rsidRPr="00B65D6E" w:rsidR="00867074">
        <w:rPr>
          <w:rFonts w:ascii="Times New Roman" w:hAnsi="Times New Roman"/>
          <w:lang w:val="nl-NL"/>
        </w:rPr>
        <w:t>.</w:t>
      </w:r>
      <w:r w:rsidRPr="00B65D6E">
        <w:rPr>
          <w:rFonts w:ascii="Times New Roman" w:hAnsi="Times New Roman"/>
          <w:lang w:val="nl-NL"/>
        </w:rPr>
        <w:t xml:space="preserve"> </w:t>
      </w:r>
    </w:p>
    <w:p w:rsidRPr="006134F2" w:rsidR="005821F7" w:rsidP="006134F2" w:rsidRDefault="005821F7" w14:paraId="79D37761" w14:textId="661B69F0">
      <w:pPr>
        <w:spacing w:after="240"/>
        <w:rPr>
          <w:rFonts w:ascii="Times New Roman" w:hAnsi="Times New Roman"/>
          <w:lang w:val="en-GB"/>
        </w:rPr>
      </w:pPr>
      <w:r w:rsidRPr="00B65D6E">
        <w:rPr>
          <w:rFonts w:ascii="Times New Roman" w:hAnsi="Times New Roman"/>
          <w:lang w:val="nl-NL"/>
        </w:rPr>
        <w:t>van Kessel N., Kranenbarg J., Dorenbosch M., de Bruin A., Nagelkerke L.A.J., van der Velde G., Leuven R.S.E.W. (2013</w:t>
      </w:r>
      <w:r w:rsidRPr="00B65D6E" w:rsidR="00340AC6">
        <w:rPr>
          <w:rFonts w:ascii="Times New Roman" w:hAnsi="Times New Roman"/>
          <w:lang w:val="nl-NL"/>
        </w:rPr>
        <w:t>b</w:t>
      </w:r>
      <w:r w:rsidRPr="00B65D6E">
        <w:rPr>
          <w:rFonts w:ascii="Times New Roman" w:hAnsi="Times New Roman"/>
          <w:lang w:val="nl-NL"/>
        </w:rPr>
        <w:t>)</w:t>
      </w:r>
      <w:r w:rsidRPr="00B65D6E" w:rsidR="00867074">
        <w:rPr>
          <w:rFonts w:ascii="Times New Roman" w:hAnsi="Times New Roman"/>
          <w:lang w:val="nl-NL"/>
        </w:rPr>
        <w:t>.</w:t>
      </w:r>
      <w:r w:rsidRPr="00B65D6E">
        <w:rPr>
          <w:rFonts w:ascii="Times New Roman" w:hAnsi="Times New Roman"/>
          <w:lang w:val="nl-NL"/>
        </w:rPr>
        <w:t xml:space="preserve"> Mitigatie van effecten van uitheemse grondels: kansen voor natuurvriendelijke oevers en uitgekiende kunstwerken. Verslagen Milieukunde 436. Afdeling </w:t>
      </w:r>
      <w:r w:rsidRPr="00B65D6E">
        <w:rPr>
          <w:rFonts w:ascii="Times New Roman" w:hAnsi="Times New Roman"/>
          <w:lang w:val="nl-NL"/>
        </w:rPr>
        <w:t xml:space="preserve">Milieukunde, Instituut voor Water en Wetland Research, Radboud Universiteit Nijmegen. </w:t>
      </w:r>
      <w:r w:rsidRPr="006134F2">
        <w:rPr>
          <w:rFonts w:ascii="Times New Roman" w:hAnsi="Times New Roman"/>
          <w:lang w:val="en-GB"/>
        </w:rPr>
        <w:t xml:space="preserve">88 </w:t>
      </w:r>
      <w:r w:rsidR="0018167C">
        <w:rPr>
          <w:rFonts w:ascii="Times New Roman" w:hAnsi="Times New Roman"/>
          <w:lang w:val="en-GB"/>
        </w:rPr>
        <w:t>p</w:t>
      </w:r>
      <w:r w:rsidRPr="006134F2">
        <w:rPr>
          <w:rFonts w:ascii="Times New Roman" w:hAnsi="Times New Roman"/>
          <w:lang w:val="en-GB"/>
        </w:rPr>
        <w:t>p. [in Dutch].</w:t>
      </w:r>
    </w:p>
    <w:p w:rsidRPr="00B65D6E" w:rsidR="00E21DEB" w:rsidP="006134F2" w:rsidRDefault="00E21DEB" w14:paraId="79D37762" w14:textId="7A8C7431">
      <w:pPr>
        <w:spacing w:after="240"/>
        <w:rPr>
          <w:rFonts w:ascii="Times New Roman" w:hAnsi="Times New Roman"/>
          <w:lang w:val="nl-NL"/>
        </w:rPr>
      </w:pPr>
      <w:r w:rsidRPr="006134F2">
        <w:rPr>
          <w:rFonts w:ascii="Times New Roman" w:hAnsi="Times New Roman"/>
          <w:lang w:val="en-GB"/>
        </w:rPr>
        <w:t xml:space="preserve">Vasil’eva E.D. (2001). Loaches (genus </w:t>
      </w:r>
      <w:r w:rsidRPr="0018167C">
        <w:rPr>
          <w:rFonts w:ascii="Times New Roman" w:hAnsi="Times New Roman"/>
          <w:i/>
          <w:lang w:val="en-GB"/>
        </w:rPr>
        <w:t>Misgurnus</w:t>
      </w:r>
      <w:r w:rsidRPr="006134F2">
        <w:rPr>
          <w:rFonts w:ascii="Times New Roman" w:hAnsi="Times New Roman"/>
          <w:lang w:val="en-GB"/>
        </w:rPr>
        <w:t xml:space="preserve">, Cobitidae) of Russian Asia. I. the species composition in waters of Russia (with a description of a new species) </w:t>
      </w:r>
      <w:r w:rsidRPr="006134F2" w:rsidR="00A960A2">
        <w:rPr>
          <w:rFonts w:ascii="Times New Roman" w:hAnsi="Times New Roman"/>
          <w:lang w:val="en-GB"/>
        </w:rPr>
        <w:t>and</w:t>
      </w:r>
      <w:r w:rsidRPr="006134F2">
        <w:rPr>
          <w:rFonts w:ascii="Times New Roman" w:hAnsi="Times New Roman"/>
          <w:lang w:val="en-GB"/>
        </w:rPr>
        <w:t xml:space="preserve"> some nomenclature and taxonomic problems of related forms from adjacent countries. </w:t>
      </w:r>
      <w:r w:rsidRPr="00B65D6E">
        <w:rPr>
          <w:rFonts w:ascii="Times New Roman" w:hAnsi="Times New Roman"/>
          <w:lang w:val="nl-NL"/>
        </w:rPr>
        <w:t>Journal of Ichthyology 41: 553</w:t>
      </w:r>
      <w:r w:rsidRPr="00B65D6E" w:rsidR="0018167C">
        <w:rPr>
          <w:rFonts w:ascii="Times New Roman" w:hAnsi="Times New Roman"/>
          <w:lang w:val="nl-NL"/>
        </w:rPr>
        <w:t>-</w:t>
      </w:r>
      <w:r w:rsidRPr="00B65D6E">
        <w:rPr>
          <w:rFonts w:ascii="Times New Roman" w:hAnsi="Times New Roman"/>
          <w:lang w:val="nl-NL"/>
        </w:rPr>
        <w:t>563</w:t>
      </w:r>
      <w:r w:rsidRPr="00B65D6E" w:rsidR="00867074">
        <w:rPr>
          <w:rFonts w:ascii="Times New Roman" w:hAnsi="Times New Roman"/>
          <w:lang w:val="nl-NL"/>
        </w:rPr>
        <w:t>.</w:t>
      </w:r>
    </w:p>
    <w:p w:rsidRPr="006134F2" w:rsidR="00E21DEB" w:rsidP="006134F2" w:rsidRDefault="00E21DEB" w14:paraId="79D37763" w14:textId="651C043C">
      <w:pPr>
        <w:spacing w:after="240"/>
        <w:rPr>
          <w:rFonts w:ascii="Times New Roman" w:hAnsi="Times New Roman"/>
          <w:lang w:val="en-GB"/>
        </w:rPr>
      </w:pPr>
      <w:r w:rsidRPr="00B65D6E">
        <w:rPr>
          <w:rFonts w:ascii="Times New Roman" w:hAnsi="Times New Roman"/>
          <w:lang w:val="nl-NL"/>
        </w:rPr>
        <w:t xml:space="preserve">Verreycken H., Belpaire C., Van Thuyne G., Breine J., Buysse D., Coeck J., Mouton A., Stevens M., Vandenneucker T., De Bruyn L., Maes D. (2014). </w:t>
      </w:r>
      <w:r w:rsidRPr="006134F2">
        <w:rPr>
          <w:rFonts w:ascii="Times New Roman" w:hAnsi="Times New Roman"/>
          <w:lang w:val="en-GB"/>
        </w:rPr>
        <w:t>IUCN Red List of freshwater fishes and lampreys in Flanders (north Belgium). Fisheries Management and Ecology 21: 122</w:t>
      </w:r>
      <w:r w:rsidR="0018167C">
        <w:rPr>
          <w:rFonts w:ascii="Times New Roman" w:hAnsi="Times New Roman"/>
          <w:lang w:val="en-GB"/>
        </w:rPr>
        <w:t>-</w:t>
      </w:r>
      <w:r w:rsidRPr="006134F2">
        <w:rPr>
          <w:rFonts w:ascii="Times New Roman" w:hAnsi="Times New Roman"/>
          <w:lang w:val="en-GB"/>
        </w:rPr>
        <w:t>132</w:t>
      </w:r>
      <w:r w:rsidRPr="006134F2" w:rsidR="00867074">
        <w:rPr>
          <w:rFonts w:ascii="Times New Roman" w:hAnsi="Times New Roman"/>
          <w:lang w:val="en-GB"/>
        </w:rPr>
        <w:t>.</w:t>
      </w:r>
      <w:r w:rsidRPr="006134F2">
        <w:rPr>
          <w:rFonts w:ascii="Times New Roman" w:hAnsi="Times New Roman"/>
          <w:lang w:val="en-GB"/>
        </w:rPr>
        <w:t xml:space="preserve"> </w:t>
      </w:r>
    </w:p>
    <w:p w:rsidRPr="006134F2" w:rsidR="00E21DEB" w:rsidP="006134F2" w:rsidRDefault="00E21DEB" w14:paraId="79D37764" w14:textId="7EDB5B84">
      <w:pPr>
        <w:spacing w:after="240"/>
        <w:rPr>
          <w:rFonts w:ascii="Times New Roman" w:hAnsi="Times New Roman"/>
          <w:lang w:val="en-GB"/>
        </w:rPr>
      </w:pPr>
      <w:r w:rsidRPr="006134F2">
        <w:rPr>
          <w:rFonts w:ascii="Times New Roman" w:hAnsi="Times New Roman"/>
          <w:lang w:val="en-GB"/>
        </w:rPr>
        <w:t xml:space="preserve">Yamamoto M.N., Tagawa A.W. (2000). Hawai'i's native and exotic freshwater animals. Mutual Publishing, Honolulu, Hawaii. 200 </w:t>
      </w:r>
      <w:r w:rsidR="0018167C">
        <w:rPr>
          <w:rFonts w:ascii="Times New Roman" w:hAnsi="Times New Roman"/>
          <w:lang w:val="en-GB"/>
        </w:rPr>
        <w:t>p</w:t>
      </w:r>
      <w:r w:rsidRPr="006134F2">
        <w:rPr>
          <w:rFonts w:ascii="Times New Roman" w:hAnsi="Times New Roman"/>
          <w:lang w:val="en-GB"/>
        </w:rPr>
        <w:t>p.</w:t>
      </w:r>
    </w:p>
    <w:p w:rsidRPr="006134F2" w:rsidR="00E21DEB" w:rsidP="006134F2" w:rsidRDefault="00E21DEB" w14:paraId="79D37765" w14:textId="5A1E3883">
      <w:pPr>
        <w:spacing w:after="240"/>
        <w:rPr>
          <w:rFonts w:ascii="Times New Roman" w:hAnsi="Times New Roman"/>
          <w:lang w:val="en-GB"/>
        </w:rPr>
      </w:pPr>
      <w:r w:rsidRPr="006134F2">
        <w:rPr>
          <w:rFonts w:ascii="Times New Roman" w:hAnsi="Times New Roman"/>
          <w:lang w:val="en-GB"/>
        </w:rPr>
        <w:t>Yi S</w:t>
      </w:r>
      <w:r w:rsidRPr="006134F2" w:rsidR="00867074">
        <w:rPr>
          <w:rFonts w:ascii="Times New Roman" w:hAnsi="Times New Roman"/>
          <w:lang w:val="en-GB"/>
        </w:rPr>
        <w:t>.</w:t>
      </w:r>
      <w:r w:rsidRPr="006134F2">
        <w:rPr>
          <w:rFonts w:ascii="Times New Roman" w:hAnsi="Times New Roman"/>
          <w:lang w:val="en-GB"/>
        </w:rPr>
        <w:t>, Zhong J</w:t>
      </w:r>
      <w:r w:rsidRPr="006134F2" w:rsidR="00867074">
        <w:rPr>
          <w:rFonts w:ascii="Times New Roman" w:hAnsi="Times New Roman"/>
          <w:lang w:val="en-GB"/>
        </w:rPr>
        <w:t>.</w:t>
      </w:r>
      <w:r w:rsidRPr="006134F2">
        <w:rPr>
          <w:rFonts w:ascii="Times New Roman" w:hAnsi="Times New Roman"/>
          <w:lang w:val="en-GB"/>
        </w:rPr>
        <w:t>, Huang S</w:t>
      </w:r>
      <w:r w:rsidRPr="006134F2" w:rsidR="00867074">
        <w:rPr>
          <w:rFonts w:ascii="Times New Roman" w:hAnsi="Times New Roman"/>
          <w:lang w:val="en-GB"/>
        </w:rPr>
        <w:t>.</w:t>
      </w:r>
      <w:r w:rsidRPr="006134F2">
        <w:rPr>
          <w:rFonts w:ascii="Times New Roman" w:hAnsi="Times New Roman"/>
          <w:lang w:val="en-GB"/>
        </w:rPr>
        <w:t>, Wang S</w:t>
      </w:r>
      <w:r w:rsidRPr="006134F2" w:rsidR="00867074">
        <w:rPr>
          <w:rFonts w:ascii="Times New Roman" w:hAnsi="Times New Roman"/>
          <w:lang w:val="en-GB"/>
        </w:rPr>
        <w:t>.</w:t>
      </w:r>
      <w:r w:rsidRPr="006134F2">
        <w:rPr>
          <w:rFonts w:ascii="Times New Roman" w:hAnsi="Times New Roman"/>
          <w:lang w:val="en-GB"/>
        </w:rPr>
        <w:t>, Wang W</w:t>
      </w:r>
      <w:r w:rsidRPr="006134F2" w:rsidR="00867074">
        <w:rPr>
          <w:rFonts w:ascii="Times New Roman" w:hAnsi="Times New Roman"/>
          <w:lang w:val="en-GB"/>
        </w:rPr>
        <w:t>.</w:t>
      </w:r>
      <w:r w:rsidRPr="006134F2">
        <w:rPr>
          <w:rFonts w:ascii="Times New Roman" w:hAnsi="Times New Roman"/>
          <w:lang w:val="en-GB"/>
        </w:rPr>
        <w:t xml:space="preserve"> (2017). Morphological comparison and DNA barcoding of four closely related species in the genera </w:t>
      </w:r>
      <w:r w:rsidRPr="0018167C">
        <w:rPr>
          <w:rFonts w:ascii="Times New Roman" w:hAnsi="Times New Roman"/>
          <w:i/>
          <w:lang w:val="en-GB"/>
        </w:rPr>
        <w:t>Misgurnus</w:t>
      </w:r>
      <w:r w:rsidRPr="006134F2">
        <w:rPr>
          <w:rFonts w:ascii="Times New Roman" w:hAnsi="Times New Roman"/>
          <w:lang w:val="en-GB"/>
        </w:rPr>
        <w:t xml:space="preserve"> and </w:t>
      </w:r>
      <w:r w:rsidRPr="0018167C">
        <w:rPr>
          <w:rFonts w:ascii="Times New Roman" w:hAnsi="Times New Roman"/>
          <w:i/>
          <w:lang w:val="en-GB"/>
        </w:rPr>
        <w:t>Paramisgurnus</w:t>
      </w:r>
      <w:r w:rsidRPr="006134F2">
        <w:rPr>
          <w:rFonts w:ascii="Times New Roman" w:hAnsi="Times New Roman"/>
          <w:lang w:val="en-GB"/>
        </w:rPr>
        <w:t xml:space="preserve"> (Cypriniformes: Cobitidae). Biochemical Systematics and Ecology 70: 50</w:t>
      </w:r>
      <w:r w:rsidR="0018167C">
        <w:rPr>
          <w:rFonts w:ascii="Times New Roman" w:hAnsi="Times New Roman"/>
          <w:lang w:val="en-GB"/>
        </w:rPr>
        <w:t>-</w:t>
      </w:r>
      <w:r w:rsidRPr="006134F2">
        <w:rPr>
          <w:rFonts w:ascii="Times New Roman" w:hAnsi="Times New Roman"/>
          <w:lang w:val="en-GB"/>
        </w:rPr>
        <w:t>59</w:t>
      </w:r>
      <w:r w:rsidRPr="006134F2" w:rsidR="00867074">
        <w:rPr>
          <w:rFonts w:ascii="Times New Roman" w:hAnsi="Times New Roman"/>
          <w:lang w:val="en-GB"/>
        </w:rPr>
        <w:t>.</w:t>
      </w:r>
      <w:r w:rsidRPr="006134F2">
        <w:rPr>
          <w:rFonts w:ascii="Times New Roman" w:hAnsi="Times New Roman"/>
          <w:lang w:val="en-GB"/>
        </w:rPr>
        <w:t xml:space="preserve"> </w:t>
      </w:r>
    </w:p>
    <w:p w:rsidRPr="006134F2" w:rsidR="00E21DEB" w:rsidP="006134F2" w:rsidRDefault="00E21DEB" w14:paraId="79D37766" w14:textId="6989AB62">
      <w:pPr>
        <w:spacing w:after="240"/>
        <w:rPr>
          <w:rFonts w:ascii="Times New Roman" w:hAnsi="Times New Roman"/>
          <w:lang w:val="en-GB"/>
        </w:rPr>
      </w:pPr>
      <w:r w:rsidRPr="006134F2">
        <w:rPr>
          <w:rFonts w:ascii="Times New Roman" w:hAnsi="Times New Roman"/>
          <w:lang w:val="en-GB"/>
        </w:rPr>
        <w:t>You C., Yu X., Tong J. (2009). Detection of hybridization between two loach species (</w:t>
      </w:r>
      <w:r w:rsidRPr="0018167C">
        <w:rPr>
          <w:rFonts w:ascii="Times New Roman" w:hAnsi="Times New Roman"/>
          <w:i/>
          <w:lang w:val="en-GB"/>
        </w:rPr>
        <w:t>Paramisgurnus dabryanus</w:t>
      </w:r>
      <w:r w:rsidRPr="006134F2">
        <w:rPr>
          <w:rFonts w:ascii="Times New Roman" w:hAnsi="Times New Roman"/>
          <w:lang w:val="en-GB"/>
        </w:rPr>
        <w:t xml:space="preserve"> and </w:t>
      </w:r>
      <w:r w:rsidRPr="0018167C">
        <w:rPr>
          <w:rFonts w:ascii="Times New Roman" w:hAnsi="Times New Roman"/>
          <w:i/>
          <w:lang w:val="en-GB"/>
        </w:rPr>
        <w:t>Misgurnus anguillicaudatus</w:t>
      </w:r>
      <w:r w:rsidRPr="006134F2">
        <w:rPr>
          <w:rFonts w:ascii="Times New Roman" w:hAnsi="Times New Roman"/>
          <w:lang w:val="en-GB"/>
        </w:rPr>
        <w:t>) in wild populations. Environ</w:t>
      </w:r>
      <w:r w:rsidRPr="006134F2" w:rsidR="00867074">
        <w:rPr>
          <w:rFonts w:ascii="Times New Roman" w:hAnsi="Times New Roman"/>
          <w:lang w:val="en-GB"/>
        </w:rPr>
        <w:t xml:space="preserve">mental Biology of </w:t>
      </w:r>
      <w:r w:rsidRPr="006134F2">
        <w:rPr>
          <w:rFonts w:ascii="Times New Roman" w:hAnsi="Times New Roman"/>
          <w:lang w:val="en-GB"/>
        </w:rPr>
        <w:t>Fish</w:t>
      </w:r>
      <w:r w:rsidRPr="006134F2" w:rsidR="00867074">
        <w:rPr>
          <w:rFonts w:ascii="Times New Roman" w:hAnsi="Times New Roman"/>
          <w:lang w:val="en-GB"/>
        </w:rPr>
        <w:t>es</w:t>
      </w:r>
      <w:r w:rsidRPr="006134F2">
        <w:rPr>
          <w:rFonts w:ascii="Times New Roman" w:hAnsi="Times New Roman"/>
          <w:lang w:val="en-GB"/>
        </w:rPr>
        <w:t xml:space="preserve"> 86:</w:t>
      </w:r>
      <w:r w:rsidRPr="006134F2" w:rsidR="00867074">
        <w:rPr>
          <w:rFonts w:ascii="Times New Roman" w:hAnsi="Times New Roman"/>
          <w:lang w:val="en-GB"/>
        </w:rPr>
        <w:t xml:space="preserve"> </w:t>
      </w:r>
      <w:r w:rsidRPr="006134F2">
        <w:rPr>
          <w:rFonts w:ascii="Times New Roman" w:hAnsi="Times New Roman"/>
          <w:lang w:val="en-GB"/>
        </w:rPr>
        <w:t>65</w:t>
      </w:r>
      <w:r w:rsidR="0018167C">
        <w:rPr>
          <w:rFonts w:ascii="Times New Roman" w:hAnsi="Times New Roman"/>
          <w:lang w:val="en-GB"/>
        </w:rPr>
        <w:t>-</w:t>
      </w:r>
      <w:r w:rsidRPr="006134F2">
        <w:rPr>
          <w:rFonts w:ascii="Times New Roman" w:hAnsi="Times New Roman"/>
          <w:lang w:val="en-GB"/>
        </w:rPr>
        <w:t>71</w:t>
      </w:r>
      <w:r w:rsidRPr="006134F2" w:rsidR="00867074">
        <w:rPr>
          <w:rFonts w:ascii="Times New Roman" w:hAnsi="Times New Roman"/>
          <w:lang w:val="en-GB"/>
        </w:rPr>
        <w:t>.</w:t>
      </w:r>
      <w:r w:rsidRPr="006134F2">
        <w:rPr>
          <w:rFonts w:ascii="Times New Roman" w:hAnsi="Times New Roman"/>
          <w:lang w:val="en-GB"/>
        </w:rPr>
        <w:t xml:space="preserve"> </w:t>
      </w:r>
    </w:p>
    <w:p w:rsidR="00E21DEB" w:rsidP="00E21DEB" w:rsidRDefault="00E21DEB" w14:paraId="79D37767" w14:textId="475B7D99">
      <w:pPr>
        <w:spacing w:after="240"/>
        <w:rPr>
          <w:rFonts w:ascii="Times New Roman" w:hAnsi="Times New Roman"/>
          <w:lang w:val="en-GB"/>
        </w:rPr>
      </w:pPr>
      <w:r w:rsidRPr="00AA35D3">
        <w:rPr>
          <w:rFonts w:ascii="Times New Roman" w:hAnsi="Times New Roman"/>
          <w:lang w:val="en-GB"/>
        </w:rPr>
        <w:t>Zangl L</w:t>
      </w:r>
      <w:r w:rsidRPr="00AA35D3" w:rsidR="00867074">
        <w:rPr>
          <w:rFonts w:ascii="Times New Roman" w:hAnsi="Times New Roman"/>
          <w:lang w:val="en-GB"/>
        </w:rPr>
        <w:t>.</w:t>
      </w:r>
      <w:r w:rsidRPr="00AA35D3">
        <w:rPr>
          <w:rFonts w:ascii="Times New Roman" w:hAnsi="Times New Roman"/>
          <w:lang w:val="en-GB"/>
        </w:rPr>
        <w:t>, Jung M</w:t>
      </w:r>
      <w:r w:rsidRPr="00AA35D3" w:rsidR="00867074">
        <w:rPr>
          <w:rFonts w:ascii="Times New Roman" w:hAnsi="Times New Roman"/>
          <w:lang w:val="en-GB"/>
        </w:rPr>
        <w:t>.</w:t>
      </w:r>
      <w:r w:rsidRPr="00AA35D3">
        <w:rPr>
          <w:rFonts w:ascii="Times New Roman" w:hAnsi="Times New Roman"/>
          <w:lang w:val="en-GB"/>
        </w:rPr>
        <w:t>, Gessl W</w:t>
      </w:r>
      <w:r w:rsidRPr="00AA35D3" w:rsidR="00867074">
        <w:rPr>
          <w:rFonts w:ascii="Times New Roman" w:hAnsi="Times New Roman"/>
          <w:lang w:val="en-GB"/>
        </w:rPr>
        <w:t>.</w:t>
      </w:r>
      <w:r w:rsidRPr="00AA35D3">
        <w:rPr>
          <w:rFonts w:ascii="Times New Roman" w:hAnsi="Times New Roman"/>
          <w:lang w:val="en-GB"/>
        </w:rPr>
        <w:t>, Koblmüller S</w:t>
      </w:r>
      <w:r w:rsidRPr="00AA35D3" w:rsidR="00867074">
        <w:rPr>
          <w:rFonts w:ascii="Times New Roman" w:hAnsi="Times New Roman"/>
          <w:lang w:val="en-GB"/>
        </w:rPr>
        <w:t>.</w:t>
      </w:r>
      <w:r w:rsidRPr="00AA35D3">
        <w:rPr>
          <w:rFonts w:ascii="Times New Roman" w:hAnsi="Times New Roman"/>
          <w:lang w:val="en-GB"/>
        </w:rPr>
        <w:t>, Ratschan C</w:t>
      </w:r>
      <w:r w:rsidRPr="00AA35D3" w:rsidR="00867074">
        <w:rPr>
          <w:rFonts w:ascii="Times New Roman" w:hAnsi="Times New Roman"/>
          <w:lang w:val="en-GB"/>
        </w:rPr>
        <w:t>.</w:t>
      </w:r>
      <w:r w:rsidRPr="00AA35D3">
        <w:rPr>
          <w:rFonts w:ascii="Times New Roman" w:hAnsi="Times New Roman"/>
          <w:lang w:val="en-GB"/>
        </w:rPr>
        <w:t xml:space="preserve"> (2020). </w:t>
      </w:r>
      <w:r w:rsidRPr="006129E0">
        <w:rPr>
          <w:rFonts w:ascii="Times New Roman" w:hAnsi="Times New Roman"/>
          <w:lang w:val="en-GB"/>
        </w:rPr>
        <w:t>Oriental or not: First record of an alien weatherfish (</w:t>
      </w:r>
      <w:r w:rsidRPr="0018167C">
        <w:rPr>
          <w:rFonts w:ascii="Times New Roman" w:hAnsi="Times New Roman"/>
          <w:i/>
          <w:lang w:val="en-GB"/>
        </w:rPr>
        <w:t>Misgurnus</w:t>
      </w:r>
      <w:r w:rsidRPr="006129E0">
        <w:rPr>
          <w:rFonts w:ascii="Times New Roman" w:hAnsi="Times New Roman"/>
          <w:lang w:val="en-GB"/>
        </w:rPr>
        <w:t>) species in Austria verified by molecular data. BioInvasions Records 9</w:t>
      </w:r>
      <w:r w:rsidR="0018167C">
        <w:rPr>
          <w:rFonts w:ascii="Times New Roman" w:hAnsi="Times New Roman"/>
          <w:lang w:val="en-GB"/>
        </w:rPr>
        <w:t>:</w:t>
      </w:r>
      <w:r w:rsidRPr="006129E0">
        <w:rPr>
          <w:rFonts w:ascii="Times New Roman" w:hAnsi="Times New Roman"/>
          <w:lang w:val="en-GB"/>
        </w:rPr>
        <w:t xml:space="preserve"> </w:t>
      </w:r>
      <w:r w:rsidR="0018167C">
        <w:rPr>
          <w:rFonts w:ascii="Times New Roman" w:hAnsi="Times New Roman"/>
          <w:lang w:val="en-GB"/>
        </w:rPr>
        <w:t xml:space="preserve">375-383. </w:t>
      </w:r>
    </w:p>
    <w:p w:rsidRPr="006134F2" w:rsidR="00E21DEB" w:rsidP="006134F2" w:rsidRDefault="00E21DEB" w14:paraId="79D37768" w14:textId="1E2E751B">
      <w:pPr>
        <w:spacing w:after="240"/>
        <w:rPr>
          <w:rFonts w:ascii="Times New Roman" w:hAnsi="Times New Roman"/>
          <w:lang w:val="en-GB"/>
        </w:rPr>
      </w:pPr>
      <w:r w:rsidRPr="006134F2">
        <w:rPr>
          <w:rFonts w:ascii="Times New Roman" w:hAnsi="Times New Roman"/>
          <w:lang w:val="en-GB"/>
        </w:rPr>
        <w:t>Zhao Y.</w:t>
      </w:r>
      <w:r w:rsidRPr="006134F2" w:rsidR="00867074">
        <w:rPr>
          <w:rFonts w:ascii="Times New Roman" w:hAnsi="Times New Roman"/>
          <w:lang w:val="en-GB"/>
        </w:rPr>
        <w:t>,</w:t>
      </w:r>
      <w:r w:rsidRPr="006134F2">
        <w:rPr>
          <w:rFonts w:ascii="Times New Roman" w:hAnsi="Times New Roman"/>
          <w:lang w:val="en-GB"/>
        </w:rPr>
        <w:t xml:space="preserve"> Tang F. (2007). Trichodinid ectoparasites (Ciliophora: Peritricha) from </w:t>
      </w:r>
      <w:r w:rsidRPr="0018167C">
        <w:rPr>
          <w:rFonts w:ascii="Times New Roman" w:hAnsi="Times New Roman"/>
          <w:i/>
          <w:lang w:val="en-GB"/>
        </w:rPr>
        <w:t>Misgurnus anguillicaudatus</w:t>
      </w:r>
      <w:r w:rsidRPr="006134F2">
        <w:rPr>
          <w:rFonts w:ascii="Times New Roman" w:hAnsi="Times New Roman"/>
          <w:lang w:val="en-GB"/>
        </w:rPr>
        <w:t xml:space="preserve"> (Cantor) and </w:t>
      </w:r>
      <w:r w:rsidRPr="0018167C">
        <w:rPr>
          <w:rFonts w:ascii="Times New Roman" w:hAnsi="Times New Roman"/>
          <w:i/>
          <w:lang w:val="en-GB"/>
        </w:rPr>
        <w:t>Anodonta woodiana</w:t>
      </w:r>
      <w:r w:rsidRPr="006134F2">
        <w:rPr>
          <w:rFonts w:ascii="Times New Roman" w:hAnsi="Times New Roman"/>
          <w:lang w:val="en-GB"/>
        </w:rPr>
        <w:t xml:space="preserve"> (Lea) in China, with descriptions of two new species of Trichodina Ehrenberg, 1838. Systematic Parasitology 67: 65</w:t>
      </w:r>
      <w:r w:rsidR="0018167C">
        <w:rPr>
          <w:rFonts w:ascii="Times New Roman" w:hAnsi="Times New Roman"/>
          <w:lang w:val="en-GB"/>
        </w:rPr>
        <w:t>-</w:t>
      </w:r>
      <w:r w:rsidRPr="006134F2">
        <w:rPr>
          <w:rFonts w:ascii="Times New Roman" w:hAnsi="Times New Roman"/>
          <w:lang w:val="en-GB"/>
        </w:rPr>
        <w:t>72</w:t>
      </w:r>
      <w:r w:rsidRPr="006134F2" w:rsidR="00867074">
        <w:rPr>
          <w:rFonts w:ascii="Times New Roman" w:hAnsi="Times New Roman"/>
          <w:lang w:val="en-GB"/>
        </w:rPr>
        <w:t>.</w:t>
      </w:r>
    </w:p>
    <w:p w:rsidRPr="006134F2" w:rsidR="00E21DEB" w:rsidP="006134F2" w:rsidRDefault="00E21DEB" w14:paraId="79D37769" w14:textId="77777777">
      <w:pPr>
        <w:spacing w:after="240"/>
        <w:rPr>
          <w:rFonts w:ascii="Times New Roman" w:hAnsi="Times New Roman"/>
          <w:lang w:val="en-GB"/>
        </w:rPr>
      </w:pPr>
      <w:r w:rsidRPr="006134F2">
        <w:rPr>
          <w:rFonts w:ascii="Times New Roman" w:hAnsi="Times New Roman"/>
          <w:lang w:val="en-GB"/>
        </w:rPr>
        <w:t>Zięba G., Copp G.H., Davies G.D., Stebbing P.D., Wesley K.J.</w:t>
      </w:r>
      <w:r w:rsidRPr="006134F2" w:rsidR="00867074">
        <w:rPr>
          <w:rFonts w:ascii="Times New Roman" w:hAnsi="Times New Roman"/>
          <w:lang w:val="en-GB"/>
        </w:rPr>
        <w:t>,</w:t>
      </w:r>
      <w:r w:rsidRPr="006134F2">
        <w:rPr>
          <w:rFonts w:ascii="Times New Roman" w:hAnsi="Times New Roman"/>
          <w:lang w:val="en-GB"/>
        </w:rPr>
        <w:t xml:space="preserve"> Britton J.R. (2010). Recent releases and dispersal of non-native fishes in England and Wales, with emphasis on sunbleak </w:t>
      </w:r>
      <w:r w:rsidRPr="00F92E52">
        <w:rPr>
          <w:rFonts w:ascii="Times New Roman" w:hAnsi="Times New Roman"/>
          <w:i/>
          <w:lang w:val="en-GB"/>
        </w:rPr>
        <w:t xml:space="preserve">Leucaspius delineatus </w:t>
      </w:r>
      <w:r w:rsidRPr="006134F2">
        <w:rPr>
          <w:rFonts w:ascii="Times New Roman" w:hAnsi="Times New Roman"/>
          <w:lang w:val="en-GB"/>
        </w:rPr>
        <w:t>(Heckel, 1843). Aquatic Invasions 5: 155-161</w:t>
      </w:r>
      <w:r w:rsidRPr="006134F2" w:rsidR="00867074">
        <w:rPr>
          <w:rFonts w:ascii="Times New Roman" w:hAnsi="Times New Roman"/>
          <w:lang w:val="en-GB"/>
        </w:rPr>
        <w:t>.</w:t>
      </w:r>
    </w:p>
    <w:p w:rsidRPr="004F79A9" w:rsidR="0062169B" w:rsidP="004F79A9" w:rsidRDefault="0062169B" w14:paraId="79D3776A" w14:textId="77777777">
      <w:pPr>
        <w:pStyle w:val="berschrift1"/>
        <w:rPr>
          <w:rFonts w:ascii="Times New Roman" w:hAnsi="Times New Roman"/>
          <w:sz w:val="28"/>
          <w:szCs w:val="28"/>
          <w:lang w:val="en-GB" w:eastAsia="ar-SA"/>
        </w:rPr>
      </w:pPr>
      <w:r>
        <w:rPr>
          <w:lang w:val="en-GB" w:eastAsia="en-GB"/>
        </w:rPr>
        <w:br w:type="page"/>
      </w:r>
      <w:bookmarkStart w:name="_Toc45569541" w:id="14"/>
      <w:r w:rsidRPr="004F79A9">
        <w:rPr>
          <w:rFonts w:ascii="Times New Roman" w:hAnsi="Times New Roman"/>
          <w:sz w:val="28"/>
          <w:szCs w:val="28"/>
          <w:lang w:val="en-GB" w:eastAsia="ar-SA"/>
        </w:rPr>
        <w:t>Distribution Summary</w:t>
      </w:r>
      <w:bookmarkEnd w:id="14"/>
      <w:r w:rsidRPr="004F79A9">
        <w:rPr>
          <w:rFonts w:ascii="Times New Roman" w:hAnsi="Times New Roman"/>
          <w:sz w:val="28"/>
          <w:szCs w:val="28"/>
          <w:lang w:val="en-GB" w:eastAsia="ar-SA"/>
        </w:rPr>
        <w:t xml:space="preserve"> </w:t>
      </w:r>
    </w:p>
    <w:p w:rsidRPr="0062169B" w:rsidR="0062169B" w:rsidP="0062169B" w:rsidRDefault="0062169B" w14:paraId="79D3776B"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79D3776C"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79D3776D"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3B5641BA" w:rsidRDefault="0062169B" w14:paraId="79D3776E" w14:textId="77777777">
      <w:pPr>
        <w:suppressAutoHyphens/>
        <w:spacing w:after="0" w:line="240" w:lineRule="auto"/>
        <w:jc w:val="both"/>
        <w:rPr>
          <w:rFonts w:ascii="Times New Roman" w:hAnsi="Times New Roman" w:eastAsia="Times New Roman"/>
          <w:lang w:val="de-AT" w:eastAsia="ar-SA"/>
        </w:rPr>
      </w:pPr>
      <w:r w:rsidRPr="3B5641BA" w:rsidR="0062169B">
        <w:rPr>
          <w:rFonts w:ascii="Times New Roman" w:hAnsi="Times New Roman" w:eastAsia="Times New Roman"/>
          <w:lang w:val="de-AT" w:eastAsia="ar-SA"/>
        </w:rPr>
        <w:t>?</w:t>
      </w:r>
      <w:r>
        <w:tab/>
      </w:r>
      <w:r w:rsidRPr="3B5641BA" w:rsidR="0062169B">
        <w:rPr>
          <w:rFonts w:ascii="Times New Roman" w:hAnsi="Times New Roman" w:eastAsia="Times New Roman"/>
          <w:lang w:val="de-AT" w:eastAsia="ar-SA"/>
        </w:rPr>
        <w:t>Unknown; data deficient</w:t>
      </w:r>
    </w:p>
    <w:p w:rsidRPr="0062169B" w:rsidR="0062169B" w:rsidP="0062169B" w:rsidRDefault="0062169B" w14:paraId="79D3776F"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79D37770"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79D3777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79D3777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79D37773"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p>
    <w:p w:rsidRPr="005B06F7" w:rsidR="0062169B" w:rsidP="0062169B" w:rsidRDefault="0062169B" w14:paraId="79D37774"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79D3777B" w14:textId="77777777">
        <w:tc>
          <w:tcPr>
            <w:tcW w:w="1811" w:type="dxa"/>
            <w:shd w:val="clear" w:color="auto" w:fill="auto"/>
          </w:tcPr>
          <w:p w:rsidRPr="0062169B" w:rsidR="005B06F7" w:rsidP="0062169B" w:rsidRDefault="005B06F7" w14:paraId="79D37775"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79D3777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79D3777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79D3777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79D3777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79D3777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B06F7" w:rsidTr="00151191" w14:paraId="79D37782" w14:textId="77777777">
        <w:tc>
          <w:tcPr>
            <w:tcW w:w="1811" w:type="dxa"/>
            <w:shd w:val="clear" w:color="auto" w:fill="auto"/>
          </w:tcPr>
          <w:p w:rsidRPr="0062169B" w:rsidR="005B06F7" w:rsidP="0062169B" w:rsidRDefault="005B06F7" w14:paraId="79D3777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5B06F7" w:rsidP="0062169B" w:rsidRDefault="007A684C" w14:paraId="79D3777D" w14:textId="60B33A8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255166" w14:paraId="79D3777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77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8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789" w14:textId="77777777">
        <w:tc>
          <w:tcPr>
            <w:tcW w:w="1811" w:type="dxa"/>
            <w:shd w:val="clear" w:color="auto" w:fill="auto"/>
          </w:tcPr>
          <w:p w:rsidRPr="0062169B" w:rsidR="005B06F7" w:rsidP="0062169B" w:rsidRDefault="005B06F7" w14:paraId="79D3778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5B06F7" w:rsidP="0062169B" w:rsidRDefault="007A684C" w14:paraId="79D37784" w14:textId="56D9C308">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7A684C" w14:paraId="79D37785" w14:textId="7B1BF04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78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7A684C" w14:paraId="79D37788" w14:textId="79DCF275">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790" w14:textId="77777777">
        <w:tc>
          <w:tcPr>
            <w:tcW w:w="1811" w:type="dxa"/>
            <w:shd w:val="clear" w:color="auto" w:fill="auto"/>
          </w:tcPr>
          <w:p w:rsidRPr="0062169B" w:rsidR="005B06F7" w:rsidP="0062169B" w:rsidRDefault="005B06F7" w14:paraId="79D3778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5B06F7" w:rsidP="0062169B" w:rsidRDefault="00270FE6" w14:paraId="79D3778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8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8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8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97" w14:textId="77777777">
        <w:tc>
          <w:tcPr>
            <w:tcW w:w="1811" w:type="dxa"/>
            <w:shd w:val="clear" w:color="auto" w:fill="auto"/>
          </w:tcPr>
          <w:p w:rsidRPr="0062169B" w:rsidR="005B06F7" w:rsidP="0062169B" w:rsidRDefault="005B06F7" w14:paraId="79D3779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5B06F7" w:rsidP="0062169B" w:rsidRDefault="00270FE6" w14:paraId="79D377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9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9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9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9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9E" w14:textId="77777777">
        <w:tc>
          <w:tcPr>
            <w:tcW w:w="1811" w:type="dxa"/>
            <w:shd w:val="clear" w:color="auto" w:fill="auto"/>
          </w:tcPr>
          <w:p w:rsidRPr="0062169B" w:rsidR="005B06F7" w:rsidP="0062169B" w:rsidRDefault="005B06F7" w14:paraId="79D3779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5B06F7" w:rsidP="0062169B" w:rsidRDefault="00270FE6" w14:paraId="79D3779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9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9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9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9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A5" w14:textId="77777777">
        <w:tc>
          <w:tcPr>
            <w:tcW w:w="1811" w:type="dxa"/>
            <w:shd w:val="clear" w:color="auto" w:fill="auto"/>
          </w:tcPr>
          <w:p w:rsidRPr="0062169B" w:rsidR="005B06F7" w:rsidP="0062169B" w:rsidRDefault="005B06F7" w14:paraId="79D3779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5B06F7" w:rsidP="0062169B" w:rsidRDefault="00270FE6" w14:paraId="79D377A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A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A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A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AC" w14:textId="77777777">
        <w:tc>
          <w:tcPr>
            <w:tcW w:w="1811" w:type="dxa"/>
            <w:shd w:val="clear" w:color="auto" w:fill="auto"/>
          </w:tcPr>
          <w:p w:rsidRPr="0062169B" w:rsidR="005B06F7" w:rsidP="0062169B" w:rsidRDefault="005B06F7" w14:paraId="79D377A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5B06F7" w:rsidP="0062169B" w:rsidRDefault="00270FE6" w14:paraId="79D377A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A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A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A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B3" w14:textId="77777777">
        <w:tc>
          <w:tcPr>
            <w:tcW w:w="1811" w:type="dxa"/>
            <w:shd w:val="clear" w:color="auto" w:fill="auto"/>
          </w:tcPr>
          <w:p w:rsidRPr="0062169B" w:rsidR="005B06F7" w:rsidP="0062169B" w:rsidRDefault="005B06F7" w14:paraId="79D377A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5B06F7" w:rsidP="0062169B" w:rsidRDefault="00270FE6" w14:paraId="79D377A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B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B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B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BA" w14:textId="77777777">
        <w:tc>
          <w:tcPr>
            <w:tcW w:w="1811" w:type="dxa"/>
            <w:shd w:val="clear" w:color="auto" w:fill="auto"/>
          </w:tcPr>
          <w:p w:rsidRPr="0062169B" w:rsidR="005B06F7" w:rsidP="0062169B" w:rsidRDefault="005B06F7" w14:paraId="79D377B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5B06F7" w:rsidP="0062169B" w:rsidRDefault="00270FE6" w14:paraId="79D377B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B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B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270FE6" w14:paraId="79D377B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B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C1" w14:textId="77777777">
        <w:tc>
          <w:tcPr>
            <w:tcW w:w="1811" w:type="dxa"/>
            <w:shd w:val="clear" w:color="auto" w:fill="auto"/>
          </w:tcPr>
          <w:p w:rsidRPr="0062169B" w:rsidR="005B06F7" w:rsidP="0062169B" w:rsidRDefault="005B06F7" w14:paraId="79D377B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5B06F7" w:rsidP="0062169B" w:rsidRDefault="00270FE6" w14:paraId="79D377B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B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B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B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C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C8" w14:textId="77777777">
        <w:tc>
          <w:tcPr>
            <w:tcW w:w="1811" w:type="dxa"/>
            <w:shd w:val="clear" w:color="auto" w:fill="auto"/>
          </w:tcPr>
          <w:p w:rsidRPr="0062169B" w:rsidR="005B06F7" w:rsidP="0062169B" w:rsidRDefault="005B06F7" w14:paraId="79D377C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5B06F7" w:rsidP="0062169B" w:rsidRDefault="00255166" w14:paraId="79D377C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55166" w14:paraId="79D377C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7C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C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C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7CF" w14:textId="77777777">
        <w:tc>
          <w:tcPr>
            <w:tcW w:w="1811" w:type="dxa"/>
            <w:shd w:val="clear" w:color="auto" w:fill="auto"/>
          </w:tcPr>
          <w:p w:rsidRPr="0062169B" w:rsidR="005B06F7" w:rsidP="0062169B" w:rsidRDefault="005B06F7" w14:paraId="79D377C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5B06F7" w:rsidP="0062169B" w:rsidRDefault="00270FE6" w14:paraId="79D377C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C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C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C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C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D6" w14:textId="77777777">
        <w:tc>
          <w:tcPr>
            <w:tcW w:w="1811" w:type="dxa"/>
            <w:shd w:val="clear" w:color="auto" w:fill="auto"/>
          </w:tcPr>
          <w:p w:rsidRPr="0062169B" w:rsidR="005B06F7" w:rsidP="0062169B" w:rsidRDefault="005B06F7" w14:paraId="79D377D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5B06F7" w:rsidP="0062169B" w:rsidRDefault="00270FE6" w14:paraId="79D377D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D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D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D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D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DD" w14:textId="77777777">
        <w:tc>
          <w:tcPr>
            <w:tcW w:w="1811" w:type="dxa"/>
            <w:shd w:val="clear" w:color="auto" w:fill="auto"/>
          </w:tcPr>
          <w:p w:rsidRPr="0062169B" w:rsidR="005B06F7" w:rsidP="0062169B" w:rsidRDefault="005B06F7" w14:paraId="79D377D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5B06F7" w:rsidP="0062169B" w:rsidRDefault="00270FE6" w14:paraId="79D377D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D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D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270FE6" w14:paraId="79D377D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D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E4" w14:textId="77777777">
        <w:tc>
          <w:tcPr>
            <w:tcW w:w="1811" w:type="dxa"/>
            <w:shd w:val="clear" w:color="auto" w:fill="auto"/>
          </w:tcPr>
          <w:p w:rsidRPr="0062169B" w:rsidR="005B06F7" w:rsidP="0062169B" w:rsidRDefault="005B06F7" w14:paraId="79D377D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5B06F7" w:rsidP="0062169B" w:rsidRDefault="00255166" w14:paraId="79D377D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55166" w14:paraId="79D377E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7E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E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E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7EB" w14:textId="77777777">
        <w:tc>
          <w:tcPr>
            <w:tcW w:w="1811" w:type="dxa"/>
            <w:shd w:val="clear" w:color="auto" w:fill="auto"/>
          </w:tcPr>
          <w:p w:rsidRPr="0062169B" w:rsidR="005B06F7" w:rsidP="0062169B" w:rsidRDefault="005B06F7" w14:paraId="79D377E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5B06F7" w:rsidP="0062169B" w:rsidRDefault="00270FE6" w14:paraId="79D377E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E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E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E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E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F2" w14:textId="77777777">
        <w:tc>
          <w:tcPr>
            <w:tcW w:w="1811" w:type="dxa"/>
            <w:shd w:val="clear" w:color="auto" w:fill="auto"/>
          </w:tcPr>
          <w:p w:rsidRPr="0062169B" w:rsidR="005B06F7" w:rsidP="0062169B" w:rsidRDefault="005B06F7" w14:paraId="79D377E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5B06F7" w:rsidP="0062169B" w:rsidRDefault="00270FE6" w14:paraId="79D377E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E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E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F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F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F9" w14:textId="77777777">
        <w:tc>
          <w:tcPr>
            <w:tcW w:w="1811" w:type="dxa"/>
            <w:shd w:val="clear" w:color="auto" w:fill="auto"/>
          </w:tcPr>
          <w:p w:rsidRPr="0062169B" w:rsidR="005B06F7" w:rsidP="0062169B" w:rsidRDefault="005B06F7" w14:paraId="79D377F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5B06F7" w:rsidP="0062169B" w:rsidRDefault="00270FE6" w14:paraId="79D377F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F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F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F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F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00" w14:textId="77777777">
        <w:tc>
          <w:tcPr>
            <w:tcW w:w="1811" w:type="dxa"/>
            <w:shd w:val="clear" w:color="auto" w:fill="auto"/>
          </w:tcPr>
          <w:p w:rsidRPr="0062169B" w:rsidR="005B06F7" w:rsidP="0062169B" w:rsidRDefault="005B06F7" w14:paraId="79D377F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5B06F7" w:rsidP="0062169B" w:rsidRDefault="00270FE6" w14:paraId="79D377F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F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F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F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F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07" w14:textId="77777777">
        <w:tc>
          <w:tcPr>
            <w:tcW w:w="1811" w:type="dxa"/>
            <w:shd w:val="clear" w:color="auto" w:fill="auto"/>
          </w:tcPr>
          <w:p w:rsidRPr="0062169B" w:rsidR="005B06F7" w:rsidP="0062169B" w:rsidRDefault="005B06F7" w14:paraId="79D3780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5B06F7" w:rsidP="0062169B" w:rsidRDefault="00CD1A52" w14:paraId="79D37802" w14:textId="5D12B6D4">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5B06F7" w:rsidP="0062169B" w:rsidRDefault="00CD1A52" w14:paraId="79D37803" w14:textId="4A0AF68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80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0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0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0E" w14:textId="77777777">
        <w:tc>
          <w:tcPr>
            <w:tcW w:w="1811" w:type="dxa"/>
            <w:shd w:val="clear" w:color="auto" w:fill="auto"/>
          </w:tcPr>
          <w:p w:rsidRPr="0062169B" w:rsidR="005B06F7" w:rsidP="0062169B" w:rsidRDefault="005B06F7" w14:paraId="79D3780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5B06F7" w:rsidP="0062169B" w:rsidRDefault="00270FE6" w14:paraId="79D3780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0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0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0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0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15" w14:textId="77777777">
        <w:tc>
          <w:tcPr>
            <w:tcW w:w="1811" w:type="dxa"/>
            <w:shd w:val="clear" w:color="auto" w:fill="auto"/>
          </w:tcPr>
          <w:p w:rsidRPr="0062169B" w:rsidR="005B06F7" w:rsidP="0062169B" w:rsidRDefault="005B06F7" w14:paraId="79D3780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5B06F7" w:rsidP="0062169B" w:rsidRDefault="00270FE6" w14:paraId="79D3781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1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1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1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1C" w14:textId="77777777">
        <w:tc>
          <w:tcPr>
            <w:tcW w:w="1811" w:type="dxa"/>
            <w:shd w:val="clear" w:color="auto" w:fill="auto"/>
          </w:tcPr>
          <w:p w:rsidRPr="0062169B" w:rsidR="005B06F7" w:rsidP="0062169B" w:rsidRDefault="005B06F7" w14:paraId="79D3781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5B06F7" w:rsidP="0062169B" w:rsidRDefault="00270FE6" w14:paraId="79D3781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1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1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1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23" w14:textId="77777777">
        <w:tc>
          <w:tcPr>
            <w:tcW w:w="1811" w:type="dxa"/>
            <w:shd w:val="clear" w:color="auto" w:fill="auto"/>
          </w:tcPr>
          <w:p w:rsidRPr="0062169B" w:rsidR="005B06F7" w:rsidP="0062169B" w:rsidRDefault="005B06F7" w14:paraId="79D3781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5B06F7" w:rsidP="0062169B" w:rsidRDefault="00270FE6" w14:paraId="79D3781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2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2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2A" w14:textId="77777777">
        <w:tc>
          <w:tcPr>
            <w:tcW w:w="1811" w:type="dxa"/>
            <w:shd w:val="clear" w:color="auto" w:fill="auto"/>
          </w:tcPr>
          <w:p w:rsidRPr="0062169B" w:rsidR="005B06F7" w:rsidP="0062169B" w:rsidRDefault="005B06F7" w14:paraId="79D3782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5B06F7" w:rsidP="0062169B" w:rsidRDefault="00270FE6" w14:paraId="79D3782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2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2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2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31" w14:textId="77777777">
        <w:tc>
          <w:tcPr>
            <w:tcW w:w="1811" w:type="dxa"/>
            <w:shd w:val="clear" w:color="auto" w:fill="auto"/>
          </w:tcPr>
          <w:p w:rsidRPr="0062169B" w:rsidR="005B06F7" w:rsidP="0062169B" w:rsidRDefault="005B06F7" w14:paraId="79D3782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5B06F7" w:rsidP="0062169B" w:rsidRDefault="00255166" w14:paraId="79D3782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55166" w14:paraId="79D3782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2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3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38" w14:textId="77777777">
        <w:tc>
          <w:tcPr>
            <w:tcW w:w="1811" w:type="dxa"/>
            <w:shd w:val="clear" w:color="auto" w:fill="auto"/>
          </w:tcPr>
          <w:p w:rsidRPr="0062169B" w:rsidR="005B06F7" w:rsidP="0062169B" w:rsidRDefault="005B06F7" w14:paraId="79D378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5B06F7" w:rsidP="0062169B" w:rsidRDefault="00270FE6" w14:paraId="79D3783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3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270FE6" w14:paraId="79D3783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3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Pr="005B06F7" w:rsidR="0062169B" w:rsidP="0062169B" w:rsidRDefault="0062169B" w14:paraId="79D37839" w14:textId="77777777">
      <w:pPr>
        <w:spacing w:after="0" w:line="240" w:lineRule="auto"/>
        <w:jc w:val="both"/>
        <w:rPr>
          <w:rFonts w:ascii="Times New Roman" w:hAnsi="Times New Roman" w:eastAsia="Times New Roman"/>
          <w:lang w:val="en-GB" w:eastAsia="en-GB"/>
        </w:rPr>
      </w:pPr>
    </w:p>
    <w:p w:rsidR="004D4C58" w:rsidP="0062169B" w:rsidRDefault="004D4C58" w14:paraId="79D3783A" w14:textId="77777777">
      <w:pPr>
        <w:spacing w:after="0" w:line="240" w:lineRule="auto"/>
        <w:jc w:val="both"/>
        <w:rPr>
          <w:rFonts w:ascii="Times New Roman" w:hAnsi="Times New Roman" w:eastAsia="Times New Roman"/>
          <w:lang w:val="en-GB" w:eastAsia="en-GB"/>
        </w:rPr>
      </w:pPr>
    </w:p>
    <w:p w:rsidR="004D4C58" w:rsidP="0062169B" w:rsidRDefault="004D4C58" w14:paraId="79D3783B" w14:textId="77777777">
      <w:pPr>
        <w:spacing w:after="0" w:line="240" w:lineRule="auto"/>
        <w:jc w:val="both"/>
        <w:rPr>
          <w:rFonts w:ascii="Times New Roman" w:hAnsi="Times New Roman" w:eastAsia="Times New Roman"/>
          <w:lang w:val="en-GB" w:eastAsia="en-GB"/>
        </w:rPr>
      </w:pPr>
    </w:p>
    <w:p w:rsidR="004D4C58" w:rsidP="0062169B" w:rsidRDefault="004D4C58" w14:paraId="79D3783C" w14:textId="77777777">
      <w:pPr>
        <w:spacing w:after="0" w:line="240" w:lineRule="auto"/>
        <w:jc w:val="both"/>
        <w:rPr>
          <w:rFonts w:ascii="Times New Roman" w:hAnsi="Times New Roman" w:eastAsia="Times New Roman"/>
          <w:lang w:val="en-GB" w:eastAsia="en-GB"/>
        </w:rPr>
      </w:pPr>
    </w:p>
    <w:p w:rsidR="00115CC4" w:rsidP="0062169B" w:rsidRDefault="00115CC4" w14:paraId="79D3783D" w14:textId="77777777">
      <w:pPr>
        <w:spacing w:after="0" w:line="240" w:lineRule="auto"/>
        <w:jc w:val="both"/>
        <w:rPr>
          <w:rFonts w:ascii="Times New Roman" w:hAnsi="Times New Roman" w:eastAsia="Times New Roman"/>
          <w:lang w:val="en-GB" w:eastAsia="en-GB"/>
        </w:rPr>
      </w:pPr>
    </w:p>
    <w:p w:rsidR="004D4C58" w:rsidP="0062169B" w:rsidRDefault="004D4C58" w14:paraId="79D3783E" w14:textId="77777777">
      <w:pPr>
        <w:spacing w:after="0" w:line="240" w:lineRule="auto"/>
        <w:jc w:val="both"/>
        <w:rPr>
          <w:rFonts w:ascii="Times New Roman" w:hAnsi="Times New Roman" w:eastAsia="Times New Roman"/>
          <w:lang w:val="en-GB" w:eastAsia="en-GB"/>
        </w:rPr>
      </w:pPr>
    </w:p>
    <w:p w:rsidR="004D4C58" w:rsidP="0062169B" w:rsidRDefault="004D4C58" w14:paraId="79D3783F" w14:textId="77777777">
      <w:pPr>
        <w:spacing w:after="0" w:line="240" w:lineRule="auto"/>
        <w:jc w:val="both"/>
        <w:rPr>
          <w:rFonts w:ascii="Times New Roman" w:hAnsi="Times New Roman" w:eastAsia="Times New Roman"/>
          <w:lang w:val="en-GB" w:eastAsia="en-GB"/>
        </w:rPr>
      </w:pPr>
    </w:p>
    <w:p w:rsidR="004D4C58" w:rsidP="0062169B" w:rsidRDefault="004D4C58" w14:paraId="79D37840" w14:textId="77777777">
      <w:pPr>
        <w:spacing w:after="0" w:line="240" w:lineRule="auto"/>
        <w:jc w:val="both"/>
        <w:rPr>
          <w:rFonts w:ascii="Times New Roman" w:hAnsi="Times New Roman" w:eastAsia="Times New Roman"/>
          <w:lang w:val="en-GB" w:eastAsia="en-GB"/>
        </w:rPr>
      </w:pPr>
    </w:p>
    <w:p w:rsidR="004D4C58" w:rsidP="0062169B" w:rsidRDefault="004D4C58" w14:paraId="79D37841" w14:textId="77777777">
      <w:pPr>
        <w:spacing w:after="0" w:line="240" w:lineRule="auto"/>
        <w:jc w:val="both"/>
        <w:rPr>
          <w:rFonts w:ascii="Times New Roman" w:hAnsi="Times New Roman" w:eastAsia="Times New Roman"/>
          <w:lang w:val="en-GB" w:eastAsia="en-GB"/>
        </w:rPr>
      </w:pPr>
    </w:p>
    <w:p w:rsidR="004D4C58" w:rsidP="0062169B" w:rsidRDefault="004D4C58" w14:paraId="79D3784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79D37843"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Biogeographical regions of the risk assessment area</w:t>
      </w:r>
    </w:p>
    <w:p w:rsidR="0062169B" w:rsidP="0062169B" w:rsidRDefault="0062169B" w14:paraId="79D37844"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79D37845"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79D3784C" w14:textId="77777777">
        <w:tc>
          <w:tcPr>
            <w:tcW w:w="1811" w:type="dxa"/>
            <w:shd w:val="clear" w:color="auto" w:fill="auto"/>
          </w:tcPr>
          <w:p w:rsidRPr="0062169B" w:rsidR="00E52331" w:rsidP="00E52331" w:rsidRDefault="00E52331" w14:paraId="79D37846"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79D3784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79D3784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79D3784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79D3784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79D3784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5B06F7" w:rsidTr="00151191" w14:paraId="79D37853" w14:textId="77777777">
        <w:tc>
          <w:tcPr>
            <w:tcW w:w="1811" w:type="dxa"/>
            <w:shd w:val="clear" w:color="auto" w:fill="auto"/>
          </w:tcPr>
          <w:p w:rsidRPr="0062169B" w:rsidR="005B06F7" w:rsidP="0062169B" w:rsidRDefault="005B06F7" w14:paraId="79D3784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5B06F7" w:rsidP="0062169B" w:rsidRDefault="00270FE6" w14:paraId="79D378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4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5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85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85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5A" w14:textId="77777777">
        <w:tc>
          <w:tcPr>
            <w:tcW w:w="1811" w:type="dxa"/>
            <w:shd w:val="clear" w:color="auto" w:fill="auto"/>
          </w:tcPr>
          <w:p w:rsidRPr="0062169B" w:rsidR="005B06F7" w:rsidP="0062169B" w:rsidRDefault="005B06F7" w14:paraId="79D3785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5B06F7" w:rsidP="0062169B" w:rsidRDefault="00CD1A52" w14:paraId="79D37855" w14:textId="21A084F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w:t>
            </w:r>
          </w:p>
        </w:tc>
        <w:tc>
          <w:tcPr>
            <w:tcW w:w="1341" w:type="dxa"/>
            <w:shd w:val="clear" w:color="auto" w:fill="auto"/>
          </w:tcPr>
          <w:p w:rsidRPr="0062169B" w:rsidR="005B06F7" w:rsidP="0062169B" w:rsidRDefault="00CD1A52" w14:paraId="79D37856" w14:textId="2618DA9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270FE6" w14:paraId="79D3785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CD1A52" w14:paraId="79D37859" w14:textId="228749F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861" w14:textId="77777777">
        <w:tc>
          <w:tcPr>
            <w:tcW w:w="1811" w:type="dxa"/>
            <w:shd w:val="clear" w:color="auto" w:fill="auto"/>
          </w:tcPr>
          <w:p w:rsidRPr="0062169B" w:rsidR="005B06F7" w:rsidP="0062169B" w:rsidRDefault="005B06F7" w14:paraId="79D3785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5B06F7" w:rsidP="0062169B" w:rsidRDefault="00270FE6" w14:paraId="79D3785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5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5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68" w14:textId="77777777">
        <w:tc>
          <w:tcPr>
            <w:tcW w:w="1811" w:type="dxa"/>
            <w:shd w:val="clear" w:color="auto" w:fill="auto"/>
          </w:tcPr>
          <w:p w:rsidRPr="0062169B" w:rsidR="005B06F7" w:rsidP="0062169B" w:rsidRDefault="005B06F7" w14:paraId="79D3786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5B06F7" w:rsidP="0062169B" w:rsidRDefault="00270FE6" w14:paraId="79D3786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6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6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86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6F" w14:textId="77777777">
        <w:tc>
          <w:tcPr>
            <w:tcW w:w="1811" w:type="dxa"/>
            <w:shd w:val="clear" w:color="auto" w:fill="auto"/>
          </w:tcPr>
          <w:p w:rsidRPr="0062169B" w:rsidR="005B06F7" w:rsidP="0062169B" w:rsidRDefault="005B06F7" w14:paraId="79D3786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5B06F7" w:rsidP="0062169B" w:rsidRDefault="00270FE6" w14:paraId="79D3786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70FE6" w14:paraId="79D3786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76" w14:textId="77777777">
        <w:tc>
          <w:tcPr>
            <w:tcW w:w="1811" w:type="dxa"/>
            <w:shd w:val="clear" w:color="auto" w:fill="auto"/>
          </w:tcPr>
          <w:p w:rsidRPr="0062169B" w:rsidR="005B06F7" w:rsidP="0062169B" w:rsidRDefault="005B06F7" w14:paraId="79D3787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5B06F7" w:rsidP="0062169B" w:rsidRDefault="00270FE6" w14:paraId="79D3787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70FE6" w14:paraId="79D3787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7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7D" w14:textId="77777777">
        <w:tc>
          <w:tcPr>
            <w:tcW w:w="1811" w:type="dxa"/>
            <w:shd w:val="clear" w:color="auto" w:fill="auto"/>
          </w:tcPr>
          <w:p w:rsidRPr="0062169B" w:rsidR="005B06F7" w:rsidP="0062169B" w:rsidRDefault="005B06F7" w14:paraId="79D3787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5B06F7" w:rsidP="0062169B" w:rsidRDefault="00270FE6" w14:paraId="79D3787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7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7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84" w14:textId="77777777">
        <w:tc>
          <w:tcPr>
            <w:tcW w:w="1811" w:type="dxa"/>
            <w:shd w:val="clear" w:color="auto" w:fill="auto"/>
          </w:tcPr>
          <w:p w:rsidRPr="0062169B" w:rsidR="005B06F7" w:rsidP="0062169B" w:rsidRDefault="005B06F7" w14:paraId="79D3787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5B06F7" w:rsidP="0062169B" w:rsidRDefault="00270FE6" w14:paraId="79D378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8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8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8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8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0062169B" w:rsidP="0062169B" w:rsidRDefault="0062169B" w14:paraId="79D37885"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79D37886" w14:textId="77777777">
      <w:pPr>
        <w:spacing w:after="0" w:line="240" w:lineRule="auto"/>
        <w:jc w:val="both"/>
        <w:rPr>
          <w:rFonts w:ascii="Times New Roman" w:hAnsi="Times New Roman" w:eastAsia="Times New Roman"/>
          <w:lang w:val="en-GB" w:eastAsia="en-GB"/>
        </w:rPr>
      </w:pPr>
    </w:p>
    <w:p w:rsidRPr="00115CC4" w:rsidR="0062169B" w:rsidP="00115CC4" w:rsidRDefault="0062169B" w14:paraId="79D378DE"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79D378DF" w14:textId="77777777">
      <w:pPr>
        <w:pStyle w:val="berschrift1"/>
        <w:rPr>
          <w:rFonts w:ascii="Times New Roman" w:hAnsi="Times New Roman"/>
          <w:sz w:val="28"/>
          <w:szCs w:val="28"/>
          <w:lang w:val="en-GB" w:eastAsia="ar-SA"/>
        </w:rPr>
      </w:pPr>
      <w:bookmarkStart w:name="_Toc45569542" w:id="15"/>
      <w:r w:rsidRPr="004F79A9">
        <w:rPr>
          <w:rFonts w:ascii="Times New Roman" w:hAnsi="Times New Roman"/>
          <w:sz w:val="28"/>
          <w:szCs w:val="28"/>
          <w:lang w:val="en-GB" w:eastAsia="ar-SA"/>
        </w:rPr>
        <w:t>ANNEX I Scoring of Likelihoods of Events</w:t>
      </w:r>
      <w:bookmarkEnd w:id="15"/>
      <w:r w:rsidRPr="004F79A9">
        <w:rPr>
          <w:rFonts w:ascii="Times New Roman" w:hAnsi="Times New Roman"/>
          <w:sz w:val="28"/>
          <w:szCs w:val="28"/>
          <w:lang w:val="en-GB" w:eastAsia="ar-SA"/>
        </w:rPr>
        <w:t xml:space="preserve"> </w:t>
      </w:r>
    </w:p>
    <w:p w:rsidRPr="0062169B" w:rsidR="0062169B" w:rsidP="0062169B" w:rsidRDefault="0062169B" w14:paraId="79D378E0"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79D378E1"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81"/>
        <w:gridCol w:w="5493"/>
        <w:gridCol w:w="2088"/>
      </w:tblGrid>
      <w:tr w:rsidRPr="0062169B" w:rsidR="0062169B" w:rsidTr="0062169B" w14:paraId="79D378E5" w14:textId="77777777">
        <w:tc>
          <w:tcPr>
            <w:tcW w:w="1668" w:type="dxa"/>
            <w:shd w:val="clear" w:color="auto" w:fill="auto"/>
          </w:tcPr>
          <w:p w:rsidRPr="0062169B" w:rsidR="0062169B" w:rsidP="0062169B" w:rsidRDefault="0062169B" w14:paraId="79D378E2"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79D378E3"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79D378E4"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79D378E9" w14:textId="77777777">
        <w:tc>
          <w:tcPr>
            <w:tcW w:w="1668" w:type="dxa"/>
            <w:shd w:val="clear" w:color="auto" w:fill="auto"/>
          </w:tcPr>
          <w:p w:rsidRPr="0062169B" w:rsidR="0062169B" w:rsidP="0062169B" w:rsidRDefault="0062169B" w14:paraId="79D378E6"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79D378E7"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79D378E8"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79D378ED" w14:textId="77777777">
        <w:tc>
          <w:tcPr>
            <w:tcW w:w="1668" w:type="dxa"/>
            <w:shd w:val="clear" w:color="auto" w:fill="auto"/>
          </w:tcPr>
          <w:p w:rsidRPr="0062169B" w:rsidR="0062169B" w:rsidP="0062169B" w:rsidRDefault="0062169B" w14:paraId="79D378EA"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79D378EB"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79D378EC"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79D378F1" w14:textId="77777777">
        <w:tc>
          <w:tcPr>
            <w:tcW w:w="1668" w:type="dxa"/>
            <w:shd w:val="clear" w:color="auto" w:fill="auto"/>
          </w:tcPr>
          <w:p w:rsidRPr="0062169B" w:rsidR="0062169B" w:rsidP="0062169B" w:rsidRDefault="0062169B" w14:paraId="79D378EE" w14:textId="77777777">
            <w:pPr>
              <w:suppressAutoHyphens/>
              <w:spacing w:after="0" w:line="240" w:lineRule="auto"/>
              <w:rPr>
                <w:lang w:val="en-GB" w:eastAsia="ar-SA"/>
              </w:rPr>
            </w:pPr>
            <w:r w:rsidRPr="0062169B">
              <w:rPr>
                <w:lang w:val="en-GB" w:eastAsia="ar-SA"/>
              </w:rPr>
              <w:t xml:space="preserve">Possible </w:t>
            </w:r>
          </w:p>
        </w:tc>
        <w:tc>
          <w:tcPr>
            <w:tcW w:w="6945" w:type="dxa"/>
            <w:shd w:val="clear" w:color="auto" w:fill="auto"/>
          </w:tcPr>
          <w:p w:rsidRPr="0062169B" w:rsidR="0062169B" w:rsidP="009B70AA" w:rsidRDefault="0062169B" w14:paraId="79D378EF"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79D378F0"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79D378F5" w14:textId="77777777">
        <w:tc>
          <w:tcPr>
            <w:tcW w:w="1668" w:type="dxa"/>
            <w:shd w:val="clear" w:color="auto" w:fill="auto"/>
          </w:tcPr>
          <w:p w:rsidRPr="0062169B" w:rsidR="0062169B" w:rsidP="0062169B" w:rsidRDefault="0062169B" w14:paraId="79D378F2"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79D378F3"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79D378F4"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79D378F9" w14:textId="77777777">
        <w:tc>
          <w:tcPr>
            <w:tcW w:w="1668" w:type="dxa"/>
            <w:shd w:val="clear" w:color="auto" w:fill="auto"/>
          </w:tcPr>
          <w:p w:rsidRPr="0062169B" w:rsidR="0062169B" w:rsidP="0062169B" w:rsidRDefault="0062169B" w14:paraId="79D378F6"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79D378F7"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79D378F8"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79D378FA" w14:textId="77777777">
      <w:pPr>
        <w:suppressAutoHyphens/>
        <w:spacing w:after="0" w:line="240" w:lineRule="auto"/>
        <w:rPr>
          <w:lang w:val="en-GB" w:eastAsia="ar-SA"/>
        </w:rPr>
      </w:pPr>
    </w:p>
    <w:p w:rsidRPr="0062169B" w:rsidR="0062169B" w:rsidP="0062169B" w:rsidRDefault="004F79A9" w14:paraId="79D378FB" w14:textId="77777777">
      <w:pPr>
        <w:suppressAutoHyphens/>
        <w:spacing w:after="0" w:line="240" w:lineRule="auto"/>
        <w:rPr>
          <w:lang w:val="en-GB" w:eastAsia="ar-SA"/>
        </w:rPr>
      </w:pPr>
      <w:r>
        <w:rPr>
          <w:lang w:val="en-GB" w:eastAsia="ar-SA"/>
        </w:rPr>
        <w:br w:type="page"/>
      </w:r>
    </w:p>
    <w:p w:rsidRPr="004F79A9" w:rsidR="0062169B" w:rsidP="004F79A9" w:rsidRDefault="0062169B" w14:paraId="79D378FC" w14:textId="77777777">
      <w:pPr>
        <w:pStyle w:val="berschrift1"/>
        <w:rPr>
          <w:rFonts w:ascii="Times New Roman" w:hAnsi="Times New Roman"/>
          <w:sz w:val="28"/>
          <w:szCs w:val="28"/>
          <w:lang w:val="en-GB" w:eastAsia="ar-SA"/>
        </w:rPr>
      </w:pPr>
      <w:bookmarkStart w:name="_Toc45569543" w:id="16"/>
      <w:r w:rsidRPr="004F79A9">
        <w:rPr>
          <w:rFonts w:ascii="Times New Roman" w:hAnsi="Times New Roman"/>
          <w:sz w:val="28"/>
          <w:szCs w:val="28"/>
          <w:lang w:val="en-GB" w:eastAsia="ar-SA"/>
        </w:rPr>
        <w:t>ANNEX II Scoring of Magnitude of Impacts</w:t>
      </w:r>
      <w:bookmarkEnd w:id="16"/>
      <w:r w:rsidRPr="004F79A9">
        <w:rPr>
          <w:rFonts w:ascii="Times New Roman" w:hAnsi="Times New Roman"/>
          <w:sz w:val="28"/>
          <w:szCs w:val="28"/>
          <w:lang w:val="en-GB" w:eastAsia="ar-SA"/>
        </w:rPr>
        <w:t xml:space="preserve"> </w:t>
      </w:r>
    </w:p>
    <w:p w:rsidRPr="0062169B" w:rsidR="0062169B" w:rsidP="0062169B" w:rsidRDefault="0062169B" w14:paraId="79D378FD"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79D378FE"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2"/>
        <w:gridCol w:w="1752"/>
        <w:gridCol w:w="2001"/>
        <w:gridCol w:w="2045"/>
        <w:gridCol w:w="2112"/>
      </w:tblGrid>
      <w:tr w:rsidRPr="009F6A53" w:rsidR="0062169B" w:rsidTr="0062169B" w14:paraId="79D37904" w14:textId="77777777">
        <w:tc>
          <w:tcPr>
            <w:tcW w:w="1220" w:type="dxa"/>
            <w:shd w:val="clear" w:color="auto" w:fill="auto"/>
          </w:tcPr>
          <w:p w:rsidRPr="0062169B" w:rsidR="0062169B" w:rsidP="0062169B" w:rsidRDefault="0062169B" w14:paraId="79D378FF"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79D37900"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79D37901"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79D37902"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79D37903"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79D3790A" w14:textId="77777777">
        <w:tc>
          <w:tcPr>
            <w:tcW w:w="1220" w:type="dxa"/>
            <w:shd w:val="clear" w:color="auto" w:fill="auto"/>
          </w:tcPr>
          <w:p w:rsidRPr="0062169B" w:rsidR="0062169B" w:rsidP="0062169B" w:rsidRDefault="0062169B" w14:paraId="79D37905"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79D37906"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79D37907"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79D37908"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79D37909"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9F6A53" w:rsidR="0062169B" w:rsidTr="0062169B" w14:paraId="79D37910" w14:textId="77777777">
        <w:tc>
          <w:tcPr>
            <w:tcW w:w="1220" w:type="dxa"/>
            <w:shd w:val="clear" w:color="auto" w:fill="auto"/>
          </w:tcPr>
          <w:p w:rsidRPr="0062169B" w:rsidR="0062169B" w:rsidP="0062169B" w:rsidRDefault="0062169B" w14:paraId="79D3790B"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79D3790C"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79D3790D"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8"/>
            </w:r>
            <w:r w:rsidRPr="0062169B">
              <w:rPr>
                <w:lang w:val="en-GB" w:eastAsia="ar-SA"/>
              </w:rPr>
              <w:t xml:space="preserve"> </w:t>
            </w:r>
          </w:p>
        </w:tc>
        <w:tc>
          <w:tcPr>
            <w:tcW w:w="3402" w:type="dxa"/>
            <w:shd w:val="clear" w:color="auto" w:fill="auto"/>
          </w:tcPr>
          <w:p w:rsidRPr="0062169B" w:rsidR="0062169B" w:rsidP="0062169B" w:rsidRDefault="0062169B" w14:paraId="79D3790E"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79D3790F"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9F6A53" w:rsidR="0062169B" w:rsidTr="0062169B" w14:paraId="79D37916" w14:textId="77777777">
        <w:tc>
          <w:tcPr>
            <w:tcW w:w="1220" w:type="dxa"/>
            <w:shd w:val="clear" w:color="auto" w:fill="auto"/>
          </w:tcPr>
          <w:p w:rsidRPr="0062169B" w:rsidR="0062169B" w:rsidP="0062169B" w:rsidRDefault="0062169B" w14:paraId="79D37911"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79D37912"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79D37913"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79D37914"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79D37915"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9F6A53" w:rsidR="0062169B" w:rsidTr="0062169B" w14:paraId="79D3791C" w14:textId="77777777">
        <w:tc>
          <w:tcPr>
            <w:tcW w:w="1220" w:type="dxa"/>
            <w:shd w:val="clear" w:color="auto" w:fill="auto"/>
          </w:tcPr>
          <w:p w:rsidRPr="0062169B" w:rsidR="0062169B" w:rsidP="0062169B" w:rsidRDefault="0062169B" w14:paraId="79D37917"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62169B" w:rsidRDefault="0062169B" w14:paraId="79D37918" w14:textId="77777777">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rsidRPr="0062169B" w:rsidR="0062169B" w:rsidP="0062169B" w:rsidRDefault="0062169B" w14:paraId="79D37919"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rsidRPr="0062169B" w:rsidR="0062169B" w:rsidP="0062169B" w:rsidRDefault="0062169B" w14:paraId="79D3791A"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79D3791B"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9F6A53" w:rsidR="0062169B" w:rsidTr="0062169B" w14:paraId="79D37922" w14:textId="77777777">
        <w:tc>
          <w:tcPr>
            <w:tcW w:w="1220" w:type="dxa"/>
            <w:shd w:val="clear" w:color="auto" w:fill="auto"/>
          </w:tcPr>
          <w:p w:rsidRPr="0062169B" w:rsidR="0062169B" w:rsidP="0062169B" w:rsidRDefault="0062169B" w14:paraId="79D3791D"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79D3791E"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79D3791F"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79D37920"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79D37921"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79D37928" w14:textId="77777777">
        <w:tc>
          <w:tcPr>
            <w:tcW w:w="1220" w:type="dxa"/>
            <w:shd w:val="clear" w:color="auto" w:fill="auto"/>
          </w:tcPr>
          <w:p w:rsidRPr="0062169B" w:rsidR="0062169B" w:rsidP="0062169B" w:rsidRDefault="0062169B" w14:paraId="79D37923"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79D37924"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79D37925"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79D37926"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79D37927"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79D37929" w14:textId="77777777">
      <w:pPr>
        <w:pStyle w:val="berschrift1"/>
        <w:rPr>
          <w:rFonts w:ascii="Times New Roman" w:hAnsi="Times New Roman"/>
          <w:sz w:val="28"/>
          <w:szCs w:val="28"/>
          <w:lang w:val="en-GB" w:eastAsia="ar-SA"/>
        </w:rPr>
      </w:pPr>
      <w:bookmarkStart w:name="_Toc45569544" w:id="17"/>
      <w:r w:rsidRPr="004F79A9">
        <w:rPr>
          <w:rFonts w:ascii="Times New Roman" w:hAnsi="Times New Roman"/>
          <w:sz w:val="28"/>
          <w:szCs w:val="28"/>
          <w:lang w:val="en-GB" w:eastAsia="ar-SA"/>
        </w:rPr>
        <w:t>ANNEX III Scoring of Confidence Levels</w:t>
      </w:r>
      <w:bookmarkEnd w:id="17"/>
      <w:r w:rsidRPr="004F79A9">
        <w:rPr>
          <w:rFonts w:ascii="Times New Roman" w:hAnsi="Times New Roman"/>
          <w:sz w:val="28"/>
          <w:szCs w:val="28"/>
          <w:lang w:val="en-GB" w:eastAsia="ar-SA"/>
        </w:rPr>
        <w:t xml:space="preserve"> </w:t>
      </w:r>
    </w:p>
    <w:p w:rsidR="0062169B" w:rsidP="0062169B" w:rsidRDefault="0062169B" w14:paraId="79D3792A"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79D3792B" w14:textId="77777777">
      <w:pPr>
        <w:suppressAutoHyphens/>
        <w:spacing w:after="0" w:line="240" w:lineRule="auto"/>
        <w:rPr>
          <w:lang w:val="en-GB" w:eastAsia="ar-SA"/>
        </w:rPr>
      </w:pPr>
    </w:p>
    <w:p w:rsidR="0025431F" w:rsidP="0062169B" w:rsidRDefault="0025431F" w14:paraId="79D3792C"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79D3792D" w14:textId="77777777">
      <w:pPr>
        <w:suppressAutoHyphens/>
        <w:spacing w:after="0" w:line="240" w:lineRule="auto"/>
        <w:rPr>
          <w:lang w:val="en-US"/>
        </w:rPr>
      </w:pPr>
    </w:p>
    <w:p w:rsidRPr="0062169B" w:rsidR="0025431F" w:rsidP="0062169B" w:rsidRDefault="0025431F" w14:paraId="79D3792E"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79D3792F"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79D37932" w14:textId="77777777">
        <w:tc>
          <w:tcPr>
            <w:tcW w:w="1951" w:type="dxa"/>
            <w:shd w:val="clear" w:color="auto" w:fill="auto"/>
          </w:tcPr>
          <w:p w:rsidRPr="0062169B" w:rsidR="0062169B" w:rsidP="0062169B" w:rsidRDefault="0062169B" w14:paraId="79D37930"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79D37931" w14:textId="77777777">
            <w:pPr>
              <w:suppressAutoHyphens/>
              <w:spacing w:after="0" w:line="240" w:lineRule="auto"/>
              <w:rPr>
                <w:b/>
                <w:lang w:val="en-GB" w:eastAsia="ar-SA"/>
              </w:rPr>
            </w:pPr>
            <w:r w:rsidRPr="0062169B">
              <w:rPr>
                <w:b/>
                <w:lang w:val="en-GB" w:eastAsia="ar-SA"/>
              </w:rPr>
              <w:t>Description</w:t>
            </w:r>
          </w:p>
        </w:tc>
      </w:tr>
      <w:tr w:rsidRPr="009F6A53" w:rsidR="0062169B" w:rsidTr="0062169B" w14:paraId="79D37935" w14:textId="77777777">
        <w:tc>
          <w:tcPr>
            <w:tcW w:w="1951" w:type="dxa"/>
            <w:shd w:val="clear" w:color="auto" w:fill="auto"/>
          </w:tcPr>
          <w:p w:rsidRPr="0062169B" w:rsidR="0062169B" w:rsidP="0062169B" w:rsidRDefault="0062169B" w14:paraId="79D37933"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79D37934"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9F6A53" w:rsidR="0062169B" w:rsidTr="0062169B" w14:paraId="79D37938" w14:textId="77777777">
        <w:tc>
          <w:tcPr>
            <w:tcW w:w="1951" w:type="dxa"/>
            <w:shd w:val="clear" w:color="auto" w:fill="auto"/>
          </w:tcPr>
          <w:p w:rsidRPr="0062169B" w:rsidR="0062169B" w:rsidP="0062169B" w:rsidRDefault="0062169B" w14:paraId="79D37936"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79D37937"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9F6A53" w:rsidR="0062169B" w:rsidTr="0062169B" w14:paraId="79D3793B" w14:textId="77777777">
        <w:tc>
          <w:tcPr>
            <w:tcW w:w="1951" w:type="dxa"/>
            <w:shd w:val="clear" w:color="auto" w:fill="auto"/>
          </w:tcPr>
          <w:p w:rsidRPr="0062169B" w:rsidR="0062169B" w:rsidP="0062169B" w:rsidRDefault="0062169B" w14:paraId="79D37939"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79D3793A"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79D3793C" w14:textId="77777777">
      <w:pPr>
        <w:suppressAutoHyphens/>
        <w:spacing w:after="0" w:line="240" w:lineRule="auto"/>
        <w:rPr>
          <w:lang w:val="en-GB" w:eastAsia="ar-SA"/>
        </w:rPr>
      </w:pPr>
    </w:p>
    <w:p w:rsidR="008919AF" w:rsidP="00750F79" w:rsidRDefault="004F79A9" w14:paraId="79D3793D" w14:textId="77777777">
      <w:pPr>
        <w:pStyle w:val="berschrift1"/>
        <w:rPr>
          <w:rFonts w:ascii="Times New Roman" w:hAnsi="Times New Roman"/>
          <w:sz w:val="28"/>
          <w:szCs w:val="28"/>
          <w:lang w:val="en-GB" w:eastAsia="ar-SA"/>
        </w:rPr>
      </w:pPr>
      <w:r>
        <w:rPr>
          <w:lang w:val="en-GB" w:eastAsia="ar-SA"/>
        </w:rPr>
        <w:br w:type="page"/>
      </w:r>
      <w:bookmarkStart w:name="_Toc45569545" w:id="18"/>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18"/>
      <w:r w:rsidR="008919AF">
        <w:rPr>
          <w:rFonts w:ascii="Times New Roman" w:hAnsi="Times New Roman"/>
          <w:sz w:val="28"/>
          <w:szCs w:val="28"/>
          <w:lang w:val="en-GB" w:eastAsia="ar-SA"/>
        </w:rPr>
        <w:t xml:space="preserve"> </w:t>
      </w:r>
    </w:p>
    <w:p w:rsidR="008919AF" w:rsidP="0015508A" w:rsidRDefault="00975E02" w14:paraId="79D3793E" w14:textId="5F0545BC">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154685">
        <w:rPr>
          <w:noProof/>
          <w:lang w:eastAsia="de-AT"/>
        </w:rPr>
        <w:drawing>
          <wp:inline distT="0" distB="0" distL="0" distR="0" wp14:anchorId="79D37CE3" wp14:editId="01231584">
            <wp:extent cx="5618073" cy="6509732"/>
            <wp:effectExtent l="0" t="0" r="1905" b="5715"/>
            <wp:docPr id="5" name="Afbeelding 5"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D_pathways_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955" cy="6514230"/>
                    </a:xfrm>
                    <a:prstGeom prst="rect">
                      <a:avLst/>
                    </a:prstGeom>
                    <a:noFill/>
                    <a:ln>
                      <a:noFill/>
                    </a:ln>
                  </pic:spPr>
                </pic:pic>
              </a:graphicData>
            </a:graphic>
          </wp:inline>
        </w:drawing>
      </w:r>
    </w:p>
    <w:p w:rsidRPr="0062169B" w:rsidR="0025431F" w:rsidP="0062169B" w:rsidRDefault="008919AF" w14:paraId="79D3793F" w14:textId="77777777">
      <w:pPr>
        <w:suppressAutoHyphens/>
        <w:spacing w:after="0" w:line="240" w:lineRule="auto"/>
        <w:rPr>
          <w:lang w:val="en-GB" w:eastAsia="ar-SA"/>
        </w:rPr>
      </w:pPr>
      <w:r>
        <w:rPr>
          <w:lang w:val="en-GB" w:eastAsia="ar-SA"/>
        </w:rPr>
        <w:br w:type="page"/>
      </w:r>
    </w:p>
    <w:p w:rsidRPr="004F79A9" w:rsidR="0025431F" w:rsidP="004F79A9" w:rsidRDefault="0025431F" w14:paraId="79D37940" w14:textId="77777777">
      <w:pPr>
        <w:pStyle w:val="berschrift1"/>
        <w:rPr>
          <w:rFonts w:ascii="Times New Roman" w:hAnsi="Times New Roman"/>
          <w:sz w:val="28"/>
          <w:szCs w:val="28"/>
          <w:lang w:val="en-GB" w:eastAsia="ar-SA"/>
        </w:rPr>
      </w:pPr>
      <w:bookmarkStart w:name="_Toc45569546" w:id="19"/>
      <w:r w:rsidRPr="004F79A9">
        <w:rPr>
          <w:rFonts w:ascii="Times New Roman" w:hAnsi="Times New Roman"/>
          <w:sz w:val="28"/>
          <w:szCs w:val="28"/>
          <w:lang w:val="en-GB" w:eastAsia="ar-SA"/>
        </w:rPr>
        <w:t>ANNEX V Ecosystem services classification (CICES V5.1, simplified) and examples</w:t>
      </w:r>
      <w:bookmarkEnd w:id="19"/>
      <w:r w:rsidRPr="004F79A9">
        <w:rPr>
          <w:rFonts w:ascii="Times New Roman" w:hAnsi="Times New Roman"/>
          <w:sz w:val="28"/>
          <w:szCs w:val="28"/>
          <w:lang w:val="en-GB" w:eastAsia="ar-SA"/>
        </w:rPr>
        <w:t xml:space="preserve"> </w:t>
      </w:r>
    </w:p>
    <w:p w:rsidRPr="0025431F" w:rsidR="0025431F" w:rsidP="0025431F" w:rsidRDefault="0025431F" w14:paraId="79D37941"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79D37942"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9F6A53" w:rsidR="0025431F" w:rsidTr="007256DF" w14:paraId="79D37947"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79D3794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9D37944"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9D37945"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B65D6E" w:rsidR="0025431F" w:rsidP="0025431F" w:rsidRDefault="0025431F" w14:paraId="79D37946" w14:textId="77777777">
            <w:pPr>
              <w:spacing w:after="0" w:line="240" w:lineRule="auto"/>
              <w:rPr>
                <w:rFonts w:eastAsia="Times New Roman"/>
                <w:b/>
                <w:bCs/>
                <w:sz w:val="18"/>
                <w:szCs w:val="18"/>
                <w:lang w:val="fr-BE" w:eastAsia="de-DE"/>
              </w:rPr>
            </w:pPr>
            <w:r w:rsidRPr="00B65D6E">
              <w:rPr>
                <w:rFonts w:eastAsia="Times New Roman"/>
                <w:b/>
                <w:bCs/>
                <w:sz w:val="18"/>
                <w:szCs w:val="18"/>
                <w:lang w:val="fr-BE" w:eastAsia="de-DE"/>
              </w:rPr>
              <w:t>Examples (i.e. relevant CICES “classes”)</w:t>
            </w:r>
          </w:p>
        </w:tc>
      </w:tr>
      <w:tr w:rsidRPr="009F6A53" w:rsidR="0025431F" w:rsidTr="007256DF" w14:paraId="79D37950"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48"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49"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79D3794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4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4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79D3794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79D3794E" w14:textId="77777777">
            <w:pPr>
              <w:spacing w:after="0" w:line="240" w:lineRule="auto"/>
              <w:rPr>
                <w:rFonts w:eastAsia="Times New Roman"/>
                <w:sz w:val="18"/>
                <w:szCs w:val="18"/>
                <w:u w:val="single"/>
                <w:lang w:val="en-US" w:eastAsia="de-DE"/>
              </w:rPr>
            </w:pPr>
          </w:p>
          <w:p w:rsidRPr="0025431F" w:rsidR="0025431F" w:rsidP="0025431F" w:rsidRDefault="0025431F" w14:paraId="79D3794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9F6A53" w:rsidR="0025431F" w:rsidTr="007256DF" w14:paraId="79D37959"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51"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79D3795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5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5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79D3795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79D37957" w14:textId="77777777">
            <w:pPr>
              <w:spacing w:after="0" w:line="240" w:lineRule="auto"/>
              <w:rPr>
                <w:rFonts w:eastAsia="Times New Roman"/>
                <w:sz w:val="18"/>
                <w:szCs w:val="18"/>
                <w:u w:val="single"/>
                <w:lang w:val="en-US" w:eastAsia="de-DE"/>
              </w:rPr>
            </w:pPr>
          </w:p>
          <w:p w:rsidRPr="0025431F" w:rsidR="0025431F" w:rsidP="0025431F" w:rsidRDefault="0025431F" w14:paraId="79D37958"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9F6A53" w:rsidR="0025431F" w:rsidTr="007256DF" w14:paraId="79D37962"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5A"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79D3795B"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5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5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5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79D3795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79D37960" w14:textId="77777777">
            <w:pPr>
              <w:spacing w:after="0" w:line="240" w:lineRule="auto"/>
              <w:rPr>
                <w:rFonts w:eastAsia="Times New Roman"/>
                <w:sz w:val="18"/>
                <w:szCs w:val="18"/>
                <w:lang w:val="en-US" w:eastAsia="de-DE"/>
              </w:rPr>
            </w:pPr>
          </w:p>
          <w:p w:rsidRPr="0025431F" w:rsidR="0025431F" w:rsidP="0025431F" w:rsidRDefault="0025431F" w14:paraId="79D3796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9F6A53" w:rsidR="0025431F" w:rsidTr="007256DF" w14:paraId="79D3796B"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6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6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9D37965"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6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6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79D3796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79D37969" w14:textId="77777777">
            <w:pPr>
              <w:spacing w:after="0" w:line="240" w:lineRule="auto"/>
              <w:rPr>
                <w:rFonts w:eastAsia="Times New Roman"/>
                <w:sz w:val="18"/>
                <w:szCs w:val="18"/>
                <w:u w:val="single"/>
                <w:lang w:val="en-US" w:eastAsia="de-DE"/>
              </w:rPr>
            </w:pPr>
          </w:p>
          <w:p w:rsidRPr="0025431F" w:rsidR="0025431F" w:rsidP="0025431F" w:rsidRDefault="0025431F" w14:paraId="79D3796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9F6A53" w:rsidR="0025431F" w:rsidTr="007256DF" w14:paraId="79D37973"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6C"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79D3796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6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6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79D3797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79D3797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79D3797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9F6A53" w:rsidR="0025431F" w:rsidTr="007256DF" w14:paraId="79D3797C"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79D37974"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79D37975"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79D3797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7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7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79D3797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79D3797A" w14:textId="77777777">
            <w:pPr>
              <w:suppressAutoHyphens/>
              <w:spacing w:after="0" w:line="240" w:lineRule="auto"/>
              <w:rPr>
                <w:rFonts w:eastAsia="Times New Roman"/>
                <w:sz w:val="18"/>
                <w:szCs w:val="18"/>
                <w:lang w:val="en-US" w:eastAsia="de-DE"/>
              </w:rPr>
            </w:pPr>
          </w:p>
          <w:p w:rsidRPr="0025431F" w:rsidR="0025431F" w:rsidP="0025431F" w:rsidRDefault="0025431F" w14:paraId="79D3797B"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Pr="009F6A53" w:rsidR="0025431F" w:rsidTr="007256DF" w14:paraId="79D37985"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7D"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79D3797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7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8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79D3798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79D3798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79D37983" w14:textId="77777777">
            <w:pPr>
              <w:spacing w:after="0" w:line="240" w:lineRule="auto"/>
              <w:rPr>
                <w:rFonts w:eastAsia="Times New Roman"/>
                <w:sz w:val="18"/>
                <w:szCs w:val="18"/>
                <w:u w:val="single"/>
                <w:lang w:val="en-US" w:eastAsia="de-DE"/>
              </w:rPr>
            </w:pPr>
          </w:p>
          <w:p w:rsidRPr="0025431F" w:rsidR="0025431F" w:rsidP="0025431F" w:rsidRDefault="0025431F" w14:paraId="79D3798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9F6A53" w:rsidR="0025431F" w:rsidTr="007256DF" w14:paraId="79D3798E"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86"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79D37987"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8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8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79D3798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79D3798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79D3798C" w14:textId="77777777">
            <w:pPr>
              <w:spacing w:after="0" w:line="240" w:lineRule="auto"/>
              <w:rPr>
                <w:rFonts w:eastAsia="Times New Roman"/>
                <w:sz w:val="18"/>
                <w:szCs w:val="18"/>
                <w:lang w:val="en-US" w:eastAsia="de-DE"/>
              </w:rPr>
            </w:pPr>
          </w:p>
          <w:p w:rsidRPr="0025431F" w:rsidR="0025431F" w:rsidP="0025431F" w:rsidRDefault="0025431F" w14:paraId="79D3798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9F6A53" w:rsidR="0025431F" w:rsidTr="007256DF" w14:paraId="79D37997"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8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79D37990"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9"/>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9D37991"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9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79D3799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9D3799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79D37995" w14:textId="77777777">
            <w:pPr>
              <w:spacing w:after="0" w:line="240" w:lineRule="auto"/>
              <w:rPr>
                <w:rFonts w:eastAsia="Times New Roman"/>
                <w:sz w:val="18"/>
                <w:szCs w:val="18"/>
                <w:u w:val="single"/>
                <w:lang w:val="en-US" w:eastAsia="de-DE"/>
              </w:rPr>
            </w:pPr>
          </w:p>
          <w:p w:rsidRPr="0025431F" w:rsidR="0025431F" w:rsidP="0025431F" w:rsidRDefault="0025431F" w14:paraId="79D37996"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9F6A53" w:rsidR="0025431F" w:rsidTr="007256DF" w14:paraId="79D379A0"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9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9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79D3799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9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79D3799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9D3799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79D3799E" w14:textId="77777777">
            <w:pPr>
              <w:spacing w:after="0" w:line="240" w:lineRule="auto"/>
              <w:rPr>
                <w:rFonts w:eastAsia="Times New Roman"/>
                <w:sz w:val="18"/>
                <w:szCs w:val="18"/>
                <w:u w:val="single"/>
                <w:lang w:val="en-US" w:eastAsia="de-DE"/>
              </w:rPr>
            </w:pPr>
          </w:p>
          <w:p w:rsidRPr="0025431F" w:rsidR="0025431F" w:rsidP="0025431F" w:rsidRDefault="0025431F" w14:paraId="79D3799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9F6A53" w:rsidR="0025431F" w:rsidTr="007256DF" w14:paraId="79D379A7"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79D379A1"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79D379A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79D379A3"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A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79D379A5" w14:textId="77777777">
            <w:pPr>
              <w:spacing w:after="0" w:line="240" w:lineRule="auto"/>
              <w:rPr>
                <w:rFonts w:eastAsia="Times New Roman"/>
                <w:sz w:val="18"/>
                <w:szCs w:val="18"/>
                <w:lang w:val="en-US" w:eastAsia="de-DE"/>
              </w:rPr>
            </w:pPr>
          </w:p>
          <w:p w:rsidRPr="0025431F" w:rsidR="0025431F" w:rsidP="0025431F" w:rsidRDefault="0025431F" w14:paraId="79D379A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9F6A53" w:rsidR="0025431F" w:rsidTr="007256DF" w14:paraId="79D379AE"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79D379A8"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79D379A9"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79D379A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A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79D379AC" w14:textId="77777777">
            <w:pPr>
              <w:spacing w:after="0" w:line="240" w:lineRule="auto"/>
              <w:rPr>
                <w:rFonts w:eastAsia="Times New Roman"/>
                <w:sz w:val="18"/>
                <w:szCs w:val="18"/>
                <w:lang w:val="en-US" w:eastAsia="de-DE"/>
              </w:rPr>
            </w:pPr>
          </w:p>
          <w:p w:rsidRPr="0025431F" w:rsidR="0025431F" w:rsidP="0025431F" w:rsidRDefault="0025431F" w14:paraId="79D379A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9F6A53" w:rsidR="0025431F" w:rsidTr="007256DF" w14:paraId="79D379BA"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A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79D379B0"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B1"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79D379B2"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B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79D379B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79D379B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79D379B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79D379B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79D379B8" w14:textId="77777777">
            <w:pPr>
              <w:spacing w:after="0" w:line="240" w:lineRule="auto"/>
              <w:rPr>
                <w:rFonts w:eastAsia="Times New Roman"/>
                <w:sz w:val="18"/>
                <w:szCs w:val="18"/>
                <w:lang w:val="en-US" w:eastAsia="de-DE"/>
              </w:rPr>
            </w:pPr>
          </w:p>
          <w:p w:rsidRPr="0025431F" w:rsidR="0025431F" w:rsidP="0025431F" w:rsidRDefault="0025431F" w14:paraId="79D379B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9F6A53" w:rsidR="0025431F" w:rsidTr="007256DF" w14:paraId="79D379C3"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B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79D379BC"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B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B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79D379B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79D379C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79D379C1" w14:textId="77777777">
            <w:pPr>
              <w:spacing w:after="0" w:line="240" w:lineRule="auto"/>
              <w:rPr>
                <w:rFonts w:eastAsia="Times New Roman"/>
                <w:sz w:val="18"/>
                <w:szCs w:val="18"/>
                <w:lang w:val="en-US" w:eastAsia="de-DE"/>
              </w:rPr>
            </w:pPr>
          </w:p>
          <w:p w:rsidRPr="0025431F" w:rsidR="0025431F" w:rsidP="0025431F" w:rsidRDefault="0025431F" w14:paraId="79D379C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9F6A53" w:rsidR="0025431F" w:rsidTr="007256DF" w14:paraId="79D379CB"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C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C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C6"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C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79D379C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79D379C9" w14:textId="77777777">
            <w:pPr>
              <w:spacing w:after="0" w:line="240" w:lineRule="auto"/>
              <w:rPr>
                <w:rFonts w:eastAsia="Times New Roman"/>
                <w:sz w:val="18"/>
                <w:szCs w:val="18"/>
                <w:lang w:val="en-US" w:eastAsia="de-DE"/>
              </w:rPr>
            </w:pPr>
          </w:p>
          <w:p w:rsidRPr="0025431F" w:rsidR="0025431F" w:rsidP="0025431F" w:rsidRDefault="0025431F" w14:paraId="79D379C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9F6A53" w:rsidR="0025431F" w:rsidTr="007256DF" w14:paraId="79D379D3"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C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C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CE"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C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79D379D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79D379D1" w14:textId="77777777">
            <w:pPr>
              <w:spacing w:after="0" w:line="240" w:lineRule="auto"/>
              <w:rPr>
                <w:rFonts w:eastAsia="Times New Roman"/>
                <w:sz w:val="18"/>
                <w:szCs w:val="18"/>
                <w:lang w:val="en-US" w:eastAsia="de-DE"/>
              </w:rPr>
            </w:pPr>
          </w:p>
          <w:p w:rsidRPr="0025431F" w:rsidR="0025431F" w:rsidP="0025431F" w:rsidRDefault="0025431F" w14:paraId="79D379D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9F6A53" w:rsidR="0025431F" w:rsidTr="007256DF" w14:paraId="79D379DB"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79D379D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D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D6"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D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79D379D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79D379D9" w14:textId="77777777">
            <w:pPr>
              <w:spacing w:after="0" w:line="240" w:lineRule="auto"/>
              <w:rPr>
                <w:rFonts w:eastAsia="Times New Roman"/>
                <w:sz w:val="18"/>
                <w:szCs w:val="18"/>
                <w:lang w:val="en-US" w:eastAsia="de-DE"/>
              </w:rPr>
            </w:pPr>
          </w:p>
          <w:p w:rsidRPr="0025431F" w:rsidR="0025431F" w:rsidP="0025431F" w:rsidRDefault="0025431F" w14:paraId="79D379D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9F6A53" w:rsidR="0025431F" w:rsidTr="007256DF" w14:paraId="79D379E3"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79D379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D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D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D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79D379E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79D379E1" w14:textId="77777777">
            <w:pPr>
              <w:spacing w:after="0" w:line="240" w:lineRule="auto"/>
              <w:rPr>
                <w:rFonts w:eastAsia="Times New Roman"/>
                <w:sz w:val="18"/>
                <w:szCs w:val="18"/>
                <w:lang w:val="en-US" w:eastAsia="de-DE"/>
              </w:rPr>
            </w:pPr>
          </w:p>
          <w:p w:rsidRPr="0025431F" w:rsidR="0025431F" w:rsidP="0025431F" w:rsidRDefault="0025431F" w14:paraId="79D379E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9F6A53" w:rsidR="0025431F" w:rsidTr="007256DF" w14:paraId="79D379EB"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79D379E4"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79D379E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E6"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E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79D379E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79D379E9" w14:textId="77777777">
            <w:pPr>
              <w:spacing w:after="0" w:line="240" w:lineRule="auto"/>
              <w:rPr>
                <w:rFonts w:eastAsia="Times New Roman"/>
                <w:sz w:val="18"/>
                <w:szCs w:val="18"/>
                <w:u w:val="single"/>
                <w:lang w:val="en-US" w:eastAsia="de-DE"/>
              </w:rPr>
            </w:pPr>
          </w:p>
          <w:p w:rsidRPr="0025431F" w:rsidR="0025431F" w:rsidP="0025431F" w:rsidRDefault="0025431F" w14:paraId="79D379E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9F6A53" w:rsidR="0025431F" w:rsidTr="007256DF" w14:paraId="79D379F5"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79D379E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79D379E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E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E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79D379F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79D379F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79D379F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79D379F3" w14:textId="77777777">
            <w:pPr>
              <w:spacing w:after="0" w:line="240" w:lineRule="auto"/>
              <w:rPr>
                <w:rFonts w:eastAsia="Times New Roman"/>
                <w:sz w:val="18"/>
                <w:szCs w:val="18"/>
                <w:u w:val="single"/>
                <w:lang w:val="en-US" w:eastAsia="de-DE"/>
              </w:rPr>
            </w:pPr>
          </w:p>
          <w:p w:rsidRPr="0025431F" w:rsidR="0025431F" w:rsidP="0025431F" w:rsidRDefault="0025431F" w14:paraId="79D379F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9F6A53" w:rsidR="0025431F" w:rsidTr="007256DF" w14:paraId="79D379FE"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79D379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79D379F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F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F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79D379F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79D379FB"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79D379FC" w14:textId="77777777">
            <w:pPr>
              <w:spacing w:after="0" w:line="240" w:lineRule="auto"/>
              <w:rPr>
                <w:rFonts w:eastAsia="Times New Roman"/>
                <w:sz w:val="18"/>
                <w:szCs w:val="18"/>
                <w:u w:val="single"/>
                <w:lang w:val="en-US" w:eastAsia="de-DE"/>
              </w:rPr>
            </w:pPr>
          </w:p>
          <w:p w:rsidRPr="0025431F" w:rsidR="0025431F" w:rsidP="0025431F" w:rsidRDefault="0025431F" w14:paraId="79D379F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9F6A53" w:rsidR="0025431F" w:rsidTr="007256DF" w14:paraId="79D37A06"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79D379F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79D37A0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A01"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79D37A0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79D37A0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79D37A04" w14:textId="77777777">
            <w:pPr>
              <w:spacing w:after="0" w:line="240" w:lineRule="auto"/>
              <w:rPr>
                <w:rFonts w:eastAsia="Times New Roman"/>
                <w:sz w:val="18"/>
                <w:szCs w:val="18"/>
                <w:u w:val="single"/>
                <w:lang w:val="en-US" w:eastAsia="de-DE"/>
              </w:rPr>
            </w:pPr>
          </w:p>
          <w:p w:rsidRPr="0025431F" w:rsidR="0025431F" w:rsidP="0025431F" w:rsidRDefault="0025431F" w14:paraId="79D37A0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79D37A07" w14:textId="77777777">
      <w:pPr>
        <w:suppressAutoHyphens/>
        <w:spacing w:after="0" w:line="240" w:lineRule="auto"/>
        <w:rPr>
          <w:lang w:val="en-GB" w:eastAsia="ar-SA"/>
        </w:rPr>
      </w:pPr>
    </w:p>
    <w:p w:rsidRPr="001026A1" w:rsidR="0025431F" w:rsidP="001026A1" w:rsidRDefault="001026A1" w14:paraId="79D37A08"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45569547" w:id="20"/>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20"/>
      <w:r w:rsidRPr="001026A1" w:rsidR="0025431F">
        <w:rPr>
          <w:rFonts w:ascii="Times New Roman" w:hAnsi="Times New Roman"/>
          <w:sz w:val="28"/>
          <w:szCs w:val="28"/>
          <w:lang w:val="en-GB" w:eastAsia="ar-SA"/>
        </w:rPr>
        <w:t xml:space="preserve"> </w:t>
      </w:r>
    </w:p>
    <w:p w:rsidRPr="0025431F" w:rsidR="0025431F" w:rsidP="0025431F" w:rsidRDefault="0025431F" w14:paraId="79D37A09" w14:textId="77777777">
      <w:pPr>
        <w:suppressAutoHyphens/>
        <w:spacing w:after="0" w:line="240" w:lineRule="auto"/>
        <w:rPr>
          <w:lang w:val="en-GB" w:eastAsia="ar-SA"/>
        </w:rPr>
      </w:pPr>
      <w:r w:rsidRPr="0025431F">
        <w:rPr>
          <w:lang w:val="en-GB" w:eastAsia="ar-SA"/>
        </w:rPr>
        <w:t xml:space="preserve">See </w:t>
      </w:r>
      <w:hyperlink w:history="1" r:id="rId23">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9F6A53" w14:paraId="79D37A0A" w14:textId="77777777">
      <w:pPr>
        <w:suppressAutoHyphens/>
        <w:spacing w:after="0" w:line="240" w:lineRule="auto"/>
        <w:rPr>
          <w:lang w:val="en-GB" w:eastAsia="ar-SA"/>
        </w:rPr>
      </w:pPr>
      <w:hyperlink w:history="1" r:id="rId24">
        <w:r w:rsidRPr="0025431F" w:rsidR="0025431F">
          <w:rPr>
            <w:color w:val="000080"/>
            <w:u w:val="single"/>
            <w:lang w:val="en-GB" w:eastAsia="ar-SA"/>
          </w:rPr>
          <w:t>http://ec.europa.eu/environment/nature/natura2000/biogeog_regions/</w:t>
        </w:r>
      </w:hyperlink>
    </w:p>
    <w:p w:rsidRPr="0025431F" w:rsidR="0025431F" w:rsidP="0025431F" w:rsidRDefault="0025431F" w14:paraId="79D37A0B" w14:textId="77777777">
      <w:pPr>
        <w:suppressAutoHyphens/>
        <w:spacing w:after="0" w:line="240" w:lineRule="auto"/>
        <w:rPr>
          <w:lang w:val="en-GB" w:eastAsia="ar-SA"/>
        </w:rPr>
      </w:pPr>
    </w:p>
    <w:p w:rsidRPr="0025431F" w:rsidR="0025431F" w:rsidP="0025431F" w:rsidRDefault="0025431F" w14:paraId="79D37A0C"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79D37A0D" w14:textId="77777777">
      <w:pPr>
        <w:suppressAutoHyphens/>
        <w:spacing w:after="0" w:line="240" w:lineRule="auto"/>
        <w:rPr>
          <w:lang w:val="en-GB" w:eastAsia="ar-SA"/>
        </w:rPr>
      </w:pPr>
    </w:p>
    <w:p w:rsidRPr="0025431F" w:rsidR="0025431F" w:rsidP="0025431F" w:rsidRDefault="009F6A53" w14:paraId="79D37A0E" w14:textId="5B2832AF">
      <w:pPr>
        <w:suppressAutoHyphens/>
        <w:spacing w:after="0" w:line="240" w:lineRule="auto"/>
        <w:rPr>
          <w:lang w:val="en-GB" w:eastAsia="ar-SA"/>
        </w:rPr>
      </w:pPr>
      <w:hyperlink w:history="1" r:id="rId25">
        <w:r w:rsidRPr="009E51FC" w:rsidR="00EA238E">
          <w:rPr>
            <w:rStyle w:val="Hyperlink"/>
            <w:lang w:val="en-GB" w:eastAsia="ar-SA"/>
          </w:rPr>
          <w:t>https://www.eea.europa.eu/data-and-maps/data/msfd-regions-and-subregions-1/technical-document/pdf</w:t>
        </w:r>
      </w:hyperlink>
      <w:r w:rsidR="00EA238E">
        <w:rPr>
          <w:lang w:val="en-GB" w:eastAsia="ar-SA"/>
        </w:rPr>
        <w:t xml:space="preserve"> </w:t>
      </w:r>
    </w:p>
    <w:p w:rsidRPr="00742469" w:rsidR="0025431F" w:rsidP="0025431F" w:rsidRDefault="00154685" w14:paraId="79D37A0F" w14:textId="4E448C1B">
      <w:pPr>
        <w:suppressAutoHyphens/>
        <w:spacing w:after="0" w:line="240" w:lineRule="auto"/>
        <w:rPr>
          <w:noProof/>
          <w:lang w:val="en-GB" w:eastAsia="de-AT"/>
        </w:rPr>
      </w:pPr>
      <w:r>
        <w:rPr>
          <w:noProof/>
          <w:lang w:eastAsia="de-AT"/>
        </w:rPr>
        <w:drawing>
          <wp:inline distT="0" distB="0" distL="0" distR="0" wp14:anchorId="79D37CE4" wp14:editId="0DE611C6">
            <wp:extent cx="4022090" cy="3472815"/>
            <wp:effectExtent l="0" t="0" r="0" b="0"/>
            <wp:docPr id="6"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2090" cy="3472815"/>
                    </a:xfrm>
                    <a:prstGeom prst="rect">
                      <a:avLst/>
                    </a:prstGeom>
                    <a:noFill/>
                    <a:ln>
                      <a:noFill/>
                    </a:ln>
                  </pic:spPr>
                </pic:pic>
              </a:graphicData>
            </a:graphic>
          </wp:inline>
        </w:drawing>
      </w:r>
      <w:r w:rsidRPr="00742469" w:rsidR="0025431F">
        <w:rPr>
          <w:noProof/>
          <w:lang w:val="en-GB" w:eastAsia="de-AT"/>
        </w:rPr>
        <w:t xml:space="preserve"> </w:t>
      </w:r>
      <w:r>
        <w:rPr>
          <w:noProof/>
          <w:lang w:eastAsia="de-AT"/>
        </w:rPr>
        <w:drawing>
          <wp:inline distT="0" distB="0" distL="0" distR="0" wp14:anchorId="79D37CE5" wp14:editId="5D182789">
            <wp:extent cx="4566920" cy="3293110"/>
            <wp:effectExtent l="0" t="0" r="508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6920" cy="329311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79D37A10" w14:textId="77777777">
      <w:pPr>
        <w:pStyle w:val="berschrift1"/>
        <w:rPr>
          <w:rFonts w:ascii="Times New Roman" w:hAnsi="Times New Roman"/>
          <w:sz w:val="28"/>
          <w:szCs w:val="28"/>
          <w:lang w:val="en-GB"/>
        </w:rPr>
      </w:pPr>
      <w:bookmarkStart w:name="_Toc45569548" w:id="21"/>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1"/>
      <w:r w:rsidRPr="004F79A9">
        <w:rPr>
          <w:rFonts w:ascii="Times New Roman" w:hAnsi="Times New Roman"/>
          <w:sz w:val="28"/>
          <w:szCs w:val="28"/>
          <w:lang w:val="en-GB"/>
        </w:rPr>
        <w:t xml:space="preserve"> </w:t>
      </w:r>
    </w:p>
    <w:p w:rsidRPr="00742469" w:rsidR="00742469" w:rsidP="00742469" w:rsidRDefault="00742469" w14:paraId="79D37A11" w14:textId="77777777">
      <w:pPr>
        <w:rPr>
          <w:lang w:val="en-GB"/>
        </w:rPr>
      </w:pPr>
      <w:r w:rsidRPr="00742469">
        <w:rPr>
          <w:lang w:val="en-GB"/>
        </w:rPr>
        <w:t xml:space="preserve">see </w:t>
      </w:r>
      <w:hyperlink w:history="1" r:id="rId28">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79D37A12" w14:textId="77777777">
      <w:pPr>
        <w:suppressAutoHyphens/>
        <w:spacing w:after="0" w:line="240" w:lineRule="auto"/>
        <w:rPr>
          <w:lang w:val="en-GB" w:eastAsia="ar-SA"/>
        </w:rPr>
      </w:pPr>
    </w:p>
    <w:p w:rsidRPr="00CD7BD7" w:rsidR="00CD7BD7" w:rsidP="00CD7BD7" w:rsidRDefault="00CD7BD7" w14:paraId="7C13FF97" w14:textId="63211225">
      <w:pPr>
        <w:pStyle w:val="note1"/>
        <w:shd w:val="clear" w:color="auto" w:fill="FFFFFF"/>
        <w:rPr>
          <w:color w:val="444444"/>
          <w:sz w:val="22"/>
          <w:szCs w:val="22"/>
          <w:lang w:val="en"/>
        </w:rPr>
      </w:pPr>
      <w:bookmarkStart w:name="_Toc45569549" w:id="22"/>
      <w:r>
        <w:rPr>
          <w:sz w:val="28"/>
          <w:szCs w:val="28"/>
          <w:lang w:val="en-GB"/>
        </w:rPr>
        <w:br w:type="page"/>
      </w:r>
    </w:p>
    <w:p w:rsidRPr="00EA238E" w:rsidR="00B52958" w:rsidP="00EA238E" w:rsidRDefault="00CD7BD7" w14:paraId="4633345D" w14:textId="397FF1E3">
      <w:pPr>
        <w:pStyle w:val="berschrift1"/>
        <w:rPr>
          <w:rFonts w:ascii="Times New Roman" w:hAnsi="Times New Roman"/>
          <w:sz w:val="28"/>
          <w:szCs w:val="28"/>
          <w:lang w:val="en-GB"/>
        </w:rPr>
      </w:pPr>
      <w:bookmarkStart w:name="X22dfc69e4911beb45ebb3930f2652924b8c92c2" w:id="23"/>
      <w:bookmarkEnd w:id="22"/>
      <w:r w:rsidRPr="00EA238E">
        <w:rPr>
          <w:rFonts w:ascii="Times New Roman" w:hAnsi="Times New Roman"/>
          <w:sz w:val="28"/>
          <w:szCs w:val="28"/>
          <w:lang w:val="en-GB"/>
        </w:rPr>
        <w:t>ANNEX VII</w:t>
      </w:r>
      <w:r w:rsidRPr="00EA238E" w:rsidR="00B52958">
        <w:rPr>
          <w:rFonts w:ascii="Times New Roman" w:hAnsi="Times New Roman"/>
          <w:sz w:val="28"/>
          <w:szCs w:val="28"/>
          <w:lang w:val="en-GB"/>
        </w:rPr>
        <w:t>I</w:t>
      </w:r>
      <w:r w:rsidRPr="00EA238E">
        <w:rPr>
          <w:rFonts w:ascii="Times New Roman" w:hAnsi="Times New Roman"/>
          <w:sz w:val="28"/>
          <w:szCs w:val="28"/>
          <w:lang w:val="en-GB"/>
        </w:rPr>
        <w:t xml:space="preserve"> </w:t>
      </w:r>
      <w:r w:rsidRPr="00EA238E" w:rsidR="00B52958">
        <w:rPr>
          <w:rFonts w:ascii="Times New Roman" w:hAnsi="Times New Roman"/>
          <w:sz w:val="28"/>
          <w:szCs w:val="28"/>
          <w:lang w:val="en-GB"/>
        </w:rPr>
        <w:t>Species Distribution Model</w:t>
      </w:r>
    </w:p>
    <w:p w:rsidRPr="00B52958" w:rsidR="00CD7BD7" w:rsidP="00CD7BD7" w:rsidRDefault="00CD7BD7" w14:paraId="33F24851" w14:textId="356CA396">
      <w:pPr>
        <w:keepNext/>
        <w:keepLines/>
        <w:spacing w:before="480" w:after="0" w:line="240" w:lineRule="auto"/>
        <w:outlineLvl w:val="0"/>
        <w:rPr>
          <w:rFonts w:eastAsia="Times New Roman"/>
          <w:bCs/>
          <w:sz w:val="32"/>
          <w:szCs w:val="32"/>
          <w:lang w:val="en-US"/>
        </w:rPr>
      </w:pPr>
      <w:r w:rsidRPr="00B52958">
        <w:rPr>
          <w:rFonts w:eastAsia="Times New Roman"/>
          <w:bCs/>
          <w:sz w:val="32"/>
          <w:szCs w:val="32"/>
          <w:lang w:val="en-US"/>
        </w:rPr>
        <w:t xml:space="preserve">Projection of environmental suitability for </w:t>
      </w:r>
      <w:r w:rsidRPr="00B52958">
        <w:rPr>
          <w:rFonts w:eastAsia="Times New Roman"/>
          <w:bCs/>
          <w:i/>
          <w:sz w:val="32"/>
          <w:szCs w:val="32"/>
          <w:lang w:val="en-US"/>
        </w:rPr>
        <w:t>Misgurnus anguillicaudatus</w:t>
      </w:r>
      <w:r w:rsidRPr="00B52958">
        <w:rPr>
          <w:rFonts w:eastAsia="Times New Roman"/>
          <w:bCs/>
          <w:sz w:val="32"/>
          <w:szCs w:val="32"/>
          <w:lang w:val="en-US"/>
        </w:rPr>
        <w:t xml:space="preserve"> establishment in Europe</w:t>
      </w:r>
    </w:p>
    <w:bookmarkEnd w:id="23"/>
    <w:p w:rsidRPr="00CD7BD7" w:rsidR="00CD7BD7" w:rsidP="00CD7BD7" w:rsidRDefault="00CD7BD7" w14:paraId="50563EDB" w14:textId="77777777">
      <w:pPr>
        <w:spacing w:before="180" w:after="180" w:line="240" w:lineRule="auto"/>
        <w:rPr>
          <w:rFonts w:eastAsia="Cambria"/>
          <w:szCs w:val="24"/>
          <w:lang w:val="en-US"/>
        </w:rPr>
      </w:pPr>
    </w:p>
    <w:p w:rsidRPr="00CD7BD7" w:rsidR="00CD7BD7" w:rsidP="00CD7BD7" w:rsidRDefault="00CD7BD7" w14:paraId="17B63C7D" w14:textId="77777777">
      <w:pPr>
        <w:spacing w:before="180" w:after="180" w:line="240" w:lineRule="auto"/>
        <w:jc w:val="both"/>
        <w:rPr>
          <w:rFonts w:eastAsia="Cambria"/>
          <w:szCs w:val="24"/>
          <w:lang w:val="en-US"/>
        </w:rPr>
      </w:pPr>
      <w:r w:rsidRPr="00CD7BD7">
        <w:rPr>
          <w:rFonts w:eastAsia="Cambria"/>
          <w:szCs w:val="24"/>
          <w:lang w:val="en-US"/>
        </w:rPr>
        <w:t xml:space="preserve">Björn Beckmann, Hugo Verreycken and Dan Chapman </w:t>
      </w:r>
    </w:p>
    <w:p w:rsidRPr="00CD7BD7" w:rsidR="00CD7BD7" w:rsidP="00CD7BD7" w:rsidRDefault="00CD7BD7" w14:paraId="453B5496" w14:textId="77777777">
      <w:pPr>
        <w:spacing w:before="180" w:after="180" w:line="240" w:lineRule="auto"/>
        <w:jc w:val="both"/>
        <w:rPr>
          <w:rFonts w:eastAsia="Cambria"/>
          <w:szCs w:val="24"/>
          <w:lang w:val="en-US"/>
        </w:rPr>
      </w:pPr>
    </w:p>
    <w:p w:rsidRPr="00CD7BD7" w:rsidR="00CD7BD7" w:rsidP="00CD7BD7" w:rsidRDefault="00CD7BD7" w14:paraId="1028DBC8" w14:textId="77777777">
      <w:pPr>
        <w:spacing w:before="180" w:after="180" w:line="240" w:lineRule="auto"/>
        <w:jc w:val="both"/>
        <w:rPr>
          <w:rFonts w:eastAsia="Cambria"/>
          <w:szCs w:val="24"/>
          <w:lang w:val="en-US"/>
        </w:rPr>
      </w:pPr>
      <w:r w:rsidRPr="00CD7BD7">
        <w:rPr>
          <w:rFonts w:eastAsia="Cambria"/>
          <w:szCs w:val="24"/>
          <w:lang w:val="en-US"/>
        </w:rPr>
        <w:t>08 October 2020</w:t>
      </w:r>
    </w:p>
    <w:p w:rsidRPr="00CD7BD7" w:rsidR="00CD7BD7" w:rsidP="00CD7BD7" w:rsidRDefault="00CD7BD7" w14:paraId="0EAF2F96" w14:textId="77777777">
      <w:pPr>
        <w:spacing w:before="180" w:after="180" w:line="240" w:lineRule="auto"/>
        <w:jc w:val="both"/>
        <w:rPr>
          <w:rFonts w:eastAsia="Cambria"/>
          <w:szCs w:val="24"/>
          <w:lang w:val="en-US"/>
        </w:rPr>
      </w:pPr>
    </w:p>
    <w:p w:rsidRPr="00CD7BD7" w:rsidR="00CD7BD7" w:rsidP="00CD7BD7" w:rsidRDefault="00CD7BD7" w14:paraId="71C14696" w14:textId="77777777">
      <w:pPr>
        <w:keepNext/>
        <w:keepLines/>
        <w:spacing w:before="200" w:after="0" w:line="240" w:lineRule="auto"/>
        <w:outlineLvl w:val="1"/>
        <w:rPr>
          <w:rFonts w:eastAsia="Times New Roman"/>
          <w:b/>
          <w:bCs/>
          <w:szCs w:val="32"/>
          <w:lang w:val="en-US"/>
        </w:rPr>
      </w:pPr>
      <w:bookmarkStart w:name="aim" w:id="24"/>
      <w:r w:rsidRPr="00CD7BD7">
        <w:rPr>
          <w:rFonts w:eastAsia="Times New Roman"/>
          <w:b/>
          <w:bCs/>
          <w:szCs w:val="32"/>
          <w:lang w:val="en-US"/>
        </w:rPr>
        <w:t>Aim</w:t>
      </w:r>
      <w:bookmarkEnd w:id="24"/>
    </w:p>
    <w:p w:rsidRPr="00CD7BD7" w:rsidR="00CD7BD7" w:rsidP="00CD7BD7" w:rsidRDefault="00CD7BD7" w14:paraId="1EBDD212" w14:textId="77777777">
      <w:pPr>
        <w:spacing w:before="180" w:after="180" w:line="240" w:lineRule="auto"/>
        <w:rPr>
          <w:rFonts w:eastAsia="Cambria"/>
          <w:szCs w:val="24"/>
          <w:lang w:val="en-US"/>
        </w:rPr>
      </w:pPr>
      <w:r w:rsidRPr="00CD7BD7">
        <w:rPr>
          <w:rFonts w:eastAsia="Cambria"/>
          <w:szCs w:val="24"/>
          <w:lang w:val="en-US"/>
        </w:rPr>
        <w:t xml:space="preserve">To project the suitability for potential establishment of </w:t>
      </w:r>
      <w:r w:rsidRPr="00CD7BD7">
        <w:rPr>
          <w:rFonts w:eastAsia="Cambria"/>
          <w:i/>
          <w:szCs w:val="24"/>
          <w:lang w:val="en-US"/>
        </w:rPr>
        <w:t>Misgurnus anguillicaudatus</w:t>
      </w:r>
      <w:r w:rsidRPr="00CD7BD7">
        <w:rPr>
          <w:rFonts w:eastAsia="Cambria"/>
          <w:szCs w:val="24"/>
          <w:lang w:val="en-US"/>
        </w:rPr>
        <w:t xml:space="preserve"> in Europe, under current and predicted future climatic conditions.</w:t>
      </w:r>
    </w:p>
    <w:p w:rsidRPr="00CD7BD7" w:rsidR="00CD7BD7" w:rsidP="00CD7BD7" w:rsidRDefault="00CD7BD7" w14:paraId="7330AD77" w14:textId="77777777">
      <w:pPr>
        <w:spacing w:before="180" w:after="180" w:line="240" w:lineRule="auto"/>
        <w:jc w:val="both"/>
        <w:rPr>
          <w:rFonts w:eastAsia="Cambria"/>
          <w:szCs w:val="24"/>
          <w:lang w:val="en-US"/>
        </w:rPr>
      </w:pPr>
    </w:p>
    <w:p w:rsidRPr="00CD7BD7" w:rsidR="00CD7BD7" w:rsidP="00CD7BD7" w:rsidRDefault="00CD7BD7" w14:paraId="2D7B9F86" w14:textId="77777777">
      <w:pPr>
        <w:keepNext/>
        <w:keepLines/>
        <w:spacing w:before="200" w:after="0" w:line="240" w:lineRule="auto"/>
        <w:outlineLvl w:val="1"/>
        <w:rPr>
          <w:rFonts w:eastAsia="Times New Roman"/>
          <w:b/>
          <w:bCs/>
          <w:szCs w:val="32"/>
          <w:lang w:val="en-US"/>
        </w:rPr>
      </w:pPr>
      <w:bookmarkStart w:name="data-for-modelling" w:id="25"/>
      <w:r w:rsidRPr="00CD7BD7">
        <w:rPr>
          <w:rFonts w:eastAsia="Times New Roman"/>
          <w:b/>
          <w:bCs/>
          <w:szCs w:val="32"/>
          <w:lang w:val="en-US"/>
        </w:rPr>
        <w:t>Data for modelling</w:t>
      </w:r>
      <w:bookmarkEnd w:id="25"/>
    </w:p>
    <w:p w:rsidRPr="00CD7BD7" w:rsidR="00CD7BD7" w:rsidP="00CD7BD7" w:rsidRDefault="00CD7BD7" w14:paraId="7AA3A3BB" w14:textId="77777777">
      <w:pPr>
        <w:spacing w:before="180" w:after="180" w:line="240" w:lineRule="auto"/>
        <w:rPr>
          <w:rFonts w:eastAsia="Cambria"/>
          <w:szCs w:val="24"/>
          <w:lang w:val="en-US"/>
        </w:rPr>
      </w:pPr>
      <w:r w:rsidRPr="00CD7BD7">
        <w:rPr>
          <w:rFonts w:eastAsia="Cambria"/>
          <w:szCs w:val="24"/>
          <w:lang w:val="en-US"/>
        </w:rPr>
        <w:t>Species occurrence data were obtained from the Global Biodiversity Information Facility (GBIF) (8448 records), the Atlas of Living Australia (979 records), the Integrated Digitized Biocollections (iDigBio) (219 records), iNaturalist (181 records), the Biodiversity Information Serving Our Nation database (BISON) (109 records), the Berkeley Ecoinformatics Engine database (1 records), and 18 additional records from the risk assessment team which were not included in the above and taken from individual publications. We scrutinised occurrence records from regions where the species is not known to be established and removed any dubious records (e.g. fossils)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494 grid cells with occurrences (Figure 1a). As a proxy for recording effort, the density of Actinopterygii records held by GBIF was also compiled on the same grid (Figure 1b).</w:t>
      </w:r>
    </w:p>
    <w:p w:rsidRPr="00CD7BD7" w:rsidR="00CD7BD7" w:rsidP="00CD7BD7" w:rsidRDefault="00CD7BD7" w14:paraId="72CD24C8"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 w:id="26"/>
      <w:r w:rsidRPr="00CD7BD7">
        <w:rPr>
          <w:rFonts w:ascii="Arial" w:hAnsi="Arial" w:eastAsia="Times New Roman"/>
          <w:i/>
          <w:iCs/>
          <w:color w:val="FFFFFF"/>
          <w:sz w:val="16"/>
          <w:szCs w:val="24"/>
          <w:lang w:val="en-US"/>
        </w:rPr>
        <w:t>Page Break</w:t>
      </w:r>
      <w:bookmarkEnd w:id="26"/>
    </w:p>
    <w:p w:rsidRPr="00CD7BD7" w:rsidR="00CD7BD7" w:rsidP="00CD7BD7" w:rsidRDefault="00CD7BD7" w14:paraId="4309036B" w14:textId="77777777">
      <w:pPr>
        <w:spacing w:before="180" w:after="180" w:line="240" w:lineRule="auto"/>
        <w:rPr>
          <w:rFonts w:eastAsia="Cambria"/>
          <w:szCs w:val="24"/>
          <w:lang w:val="en-US"/>
        </w:rPr>
      </w:pPr>
      <w:r w:rsidRPr="00CD7BD7">
        <w:rPr>
          <w:rFonts w:eastAsia="Cambria"/>
          <w:b/>
          <w:szCs w:val="24"/>
          <w:lang w:val="en-US"/>
        </w:rPr>
        <w:t>Figure 1.</w:t>
      </w:r>
      <w:r w:rsidRPr="00CD7BD7">
        <w:rPr>
          <w:rFonts w:eastAsia="Cambria"/>
          <w:szCs w:val="24"/>
          <w:lang w:val="en-US"/>
        </w:rPr>
        <w:t xml:space="preserve"> (a) Occurrence records obtained for </w:t>
      </w:r>
      <w:r w:rsidRPr="00CD7BD7">
        <w:rPr>
          <w:rFonts w:eastAsia="Cambria"/>
          <w:i/>
          <w:szCs w:val="24"/>
          <w:lang w:val="en-US"/>
        </w:rPr>
        <w:t>Misgurnus anguillicaudatus</w:t>
      </w:r>
      <w:r w:rsidRPr="00CD7BD7">
        <w:rPr>
          <w:rFonts w:eastAsia="Cambria"/>
          <w:szCs w:val="24"/>
          <w:lang w:val="en-US"/>
        </w:rPr>
        <w:t xml:space="preserve"> and used in the modelling, showing native and invaded distributions. (b) The recording density of Actinopterygii on GBIF, which was used as a proxy for recording effort.</w:t>
      </w:r>
    </w:p>
    <w:p w:rsidRPr="00CD7BD7" w:rsidR="00CD7BD7" w:rsidP="00CD7BD7" w:rsidRDefault="00CD7BD7" w14:paraId="4BD4F5F7"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657ED006" wp14:editId="4CFF763B">
            <wp:extent cx="5969000" cy="5116285"/>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distribution.png"/>
                    <pic:cNvPicPr>
                      <a:picLocks noChangeAspect="1" noChangeArrowheads="1"/>
                    </pic:cNvPicPr>
                  </pic:nvPicPr>
                  <pic:blipFill>
                    <a:blip r:embed="rId29"/>
                    <a:stretch>
                      <a:fillRect/>
                    </a:stretch>
                  </pic:blipFill>
                  <pic:spPr bwMode="auto">
                    <a:xfrm>
                      <a:off x="0" y="0"/>
                      <a:ext cx="5969000" cy="5116285"/>
                    </a:xfrm>
                    <a:prstGeom prst="rect">
                      <a:avLst/>
                    </a:prstGeom>
                    <a:noFill/>
                    <a:ln w="9525">
                      <a:noFill/>
                      <a:headEnd/>
                      <a:tailEnd/>
                    </a:ln>
                  </pic:spPr>
                </pic:pic>
              </a:graphicData>
            </a:graphic>
          </wp:inline>
        </w:drawing>
      </w:r>
    </w:p>
    <w:p w:rsidRPr="00CD7BD7" w:rsidR="00CD7BD7" w:rsidP="00CD7BD7" w:rsidRDefault="00CD7BD7" w14:paraId="43ECD341" w14:textId="77777777">
      <w:pPr>
        <w:spacing w:before="180" w:after="180" w:line="240" w:lineRule="auto"/>
        <w:jc w:val="both"/>
        <w:rPr>
          <w:rFonts w:eastAsia="Cambria"/>
          <w:szCs w:val="24"/>
          <w:lang w:val="en-US"/>
        </w:rPr>
      </w:pPr>
    </w:p>
    <w:p w:rsidRPr="00CD7BD7" w:rsidR="00CD7BD7" w:rsidP="00CD7BD7" w:rsidRDefault="00CD7BD7" w14:paraId="6F714C3D" w14:textId="77777777">
      <w:pPr>
        <w:spacing w:before="180" w:after="180" w:line="240" w:lineRule="auto"/>
        <w:jc w:val="both"/>
        <w:rPr>
          <w:rFonts w:eastAsia="Cambria"/>
          <w:szCs w:val="24"/>
          <w:lang w:val="en-US"/>
        </w:rPr>
      </w:pPr>
      <w:r w:rsidRPr="00CD7BD7">
        <w:rPr>
          <w:rFonts w:eastAsia="Cambria"/>
          <w:szCs w:val="24"/>
          <w:lang w:val="en-US"/>
        </w:rPr>
        <w:t>Climate data were selected from the ‘Bioclim’ variables contained within the WorldClim database (Hijmans et al., 2005), originally at 5 arcminute resolution (0.083 x 0.083 degrees of longitude/latitude) and aggregated to a 0.25 x 0.25 degree grid for use in the model.</w:t>
      </w:r>
    </w:p>
    <w:p w:rsidRPr="00CD7BD7" w:rsidR="00CD7BD7" w:rsidP="00CD7BD7" w:rsidRDefault="00CD7BD7" w14:paraId="6886A204" w14:textId="77777777">
      <w:pPr>
        <w:spacing w:before="180" w:after="180" w:line="240" w:lineRule="auto"/>
        <w:jc w:val="both"/>
        <w:rPr>
          <w:rFonts w:eastAsia="Cambria"/>
          <w:szCs w:val="24"/>
          <w:lang w:val="en-US"/>
        </w:rPr>
      </w:pPr>
      <w:r w:rsidRPr="00CD7BD7">
        <w:rPr>
          <w:rFonts w:eastAsia="Cambria"/>
          <w:szCs w:val="24"/>
          <w:lang w:val="en-US"/>
        </w:rPr>
        <w:t xml:space="preserve">Based on the biology of </w:t>
      </w:r>
      <w:r w:rsidRPr="00CD7BD7">
        <w:rPr>
          <w:rFonts w:eastAsia="Cambria"/>
          <w:i/>
          <w:szCs w:val="24"/>
          <w:lang w:val="en-US"/>
        </w:rPr>
        <w:t>Misgurnus anguillicaudatus</w:t>
      </w:r>
      <w:r w:rsidRPr="00CD7BD7">
        <w:rPr>
          <w:rFonts w:eastAsia="Cambria"/>
          <w:szCs w:val="24"/>
          <w:lang w:val="en-US"/>
        </w:rPr>
        <w:t>, the following climate variables were used in the modelling:</w:t>
      </w:r>
    </w:p>
    <w:p w:rsidRPr="00CD7BD7" w:rsidR="00CD7BD7" w:rsidP="00CD7BD7" w:rsidRDefault="00CD7BD7" w14:paraId="100255D6" w14:textId="77777777">
      <w:pPr>
        <w:numPr>
          <w:ilvl w:val="0"/>
          <w:numId w:val="22"/>
        </w:numPr>
        <w:spacing w:after="120" w:line="240" w:lineRule="auto"/>
        <w:jc w:val="both"/>
        <w:rPr>
          <w:rFonts w:eastAsia="Cambria"/>
          <w:szCs w:val="24"/>
          <w:lang w:val="en-US"/>
        </w:rPr>
      </w:pPr>
      <w:r w:rsidRPr="00CD7BD7">
        <w:rPr>
          <w:rFonts w:eastAsia="Cambria"/>
          <w:szCs w:val="24"/>
          <w:lang w:val="en-US"/>
        </w:rPr>
        <w:t>Temperature seasonality (Bio4)</w:t>
      </w:r>
    </w:p>
    <w:p w:rsidRPr="00CD7BD7" w:rsidR="00CD7BD7" w:rsidP="00CD7BD7" w:rsidRDefault="00CD7BD7" w14:paraId="44A3B92D" w14:textId="77777777">
      <w:pPr>
        <w:numPr>
          <w:ilvl w:val="0"/>
          <w:numId w:val="22"/>
        </w:numPr>
        <w:spacing w:after="120" w:line="240" w:lineRule="auto"/>
        <w:jc w:val="both"/>
        <w:rPr>
          <w:rFonts w:eastAsia="Cambria"/>
          <w:szCs w:val="24"/>
          <w:lang w:val="en-US"/>
        </w:rPr>
      </w:pPr>
      <w:r w:rsidRPr="00CD7BD7">
        <w:rPr>
          <w:rFonts w:eastAsia="Cambria"/>
          <w:szCs w:val="24"/>
          <w:lang w:val="en-US"/>
        </w:rPr>
        <w:t>Maximum temperature of the warmest month (Bio5)</w:t>
      </w:r>
    </w:p>
    <w:p w:rsidRPr="00CD7BD7" w:rsidR="00CD7BD7" w:rsidP="00CD7BD7" w:rsidRDefault="00CD7BD7" w14:paraId="5803C34C" w14:textId="77777777">
      <w:pPr>
        <w:numPr>
          <w:ilvl w:val="0"/>
          <w:numId w:val="22"/>
        </w:numPr>
        <w:spacing w:after="120" w:line="240" w:lineRule="auto"/>
        <w:jc w:val="both"/>
        <w:rPr>
          <w:rFonts w:eastAsia="Cambria"/>
          <w:szCs w:val="24"/>
          <w:lang w:val="en-US"/>
        </w:rPr>
      </w:pPr>
      <w:r w:rsidRPr="00CD7BD7">
        <w:rPr>
          <w:rFonts w:eastAsia="Cambria"/>
          <w:szCs w:val="24"/>
          <w:lang w:val="en-US"/>
        </w:rPr>
        <w:t>Minimum temperature of the coldest month (Bio6)</w:t>
      </w:r>
    </w:p>
    <w:p w:rsidRPr="00CD7BD7" w:rsidR="00CD7BD7" w:rsidP="00CD7BD7" w:rsidRDefault="00CD7BD7" w14:paraId="23680D2F" w14:textId="77777777">
      <w:pPr>
        <w:numPr>
          <w:ilvl w:val="0"/>
          <w:numId w:val="22"/>
        </w:numPr>
        <w:spacing w:after="120" w:line="240" w:lineRule="auto"/>
        <w:jc w:val="both"/>
        <w:rPr>
          <w:rFonts w:eastAsia="Cambria"/>
          <w:szCs w:val="24"/>
          <w:lang w:val="en-US"/>
        </w:rPr>
      </w:pPr>
      <w:r w:rsidRPr="00CD7BD7">
        <w:rPr>
          <w:rFonts w:eastAsia="Cambria"/>
          <w:szCs w:val="24"/>
          <w:lang w:val="en-US"/>
        </w:rPr>
        <w:t>Annual precipitation (Bio12)</w:t>
      </w:r>
    </w:p>
    <w:p w:rsidRPr="00CD7BD7" w:rsidR="00CD7BD7" w:rsidP="00CD7BD7" w:rsidRDefault="00CD7BD7" w14:paraId="69CE7DFE" w14:textId="77777777">
      <w:pPr>
        <w:numPr>
          <w:ilvl w:val="0"/>
          <w:numId w:val="22"/>
        </w:numPr>
        <w:spacing w:after="120" w:line="240" w:lineRule="auto"/>
        <w:jc w:val="both"/>
        <w:rPr>
          <w:rFonts w:eastAsia="Cambria"/>
          <w:szCs w:val="24"/>
          <w:lang w:val="en-US"/>
        </w:rPr>
      </w:pPr>
      <w:r w:rsidRPr="00CD7BD7">
        <w:rPr>
          <w:rFonts w:eastAsia="Cambria"/>
          <w:szCs w:val="24"/>
          <w:lang w:val="en-US"/>
        </w:rPr>
        <w:t>Precipitation seasonality (Bio15)</w:t>
      </w:r>
    </w:p>
    <w:p w:rsidRPr="00CD7BD7" w:rsidR="00CD7BD7" w:rsidP="00CD7BD7" w:rsidRDefault="00CD7BD7" w14:paraId="31C462C6" w14:textId="77777777">
      <w:pPr>
        <w:spacing w:before="180" w:after="180" w:line="240" w:lineRule="auto"/>
        <w:rPr>
          <w:rFonts w:eastAsia="Cambria"/>
          <w:szCs w:val="24"/>
          <w:lang w:val="en-US"/>
        </w:rPr>
      </w:pPr>
      <w:r w:rsidRPr="00CD7BD7">
        <w:rPr>
          <w:rFonts w:eastAsia="Cambria"/>
          <w:szCs w:val="24"/>
          <w:lang w:val="en-US"/>
        </w:rP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30">
        <w:r w:rsidRPr="00CD7BD7">
          <w:rPr>
            <w:rFonts w:eastAsia="Cambria"/>
            <w:color w:val="4F81BD"/>
            <w:szCs w:val="24"/>
            <w:lang w:val="en-US"/>
          </w:rPr>
          <w:t>http://www.worldclim.org/cmip5_5m</w:t>
        </w:r>
      </w:hyperlink>
      <w:r w:rsidRPr="00CD7BD7">
        <w:rPr>
          <w:rFonts w:eastAsia="Cambria"/>
          <w:szCs w:val="24"/>
          <w:lang w:val="en-US"/>
        </w:rPr>
        <w:t xml:space="preserve"> ).</w:t>
      </w:r>
    </w:p>
    <w:p w:rsidRPr="00CD7BD7" w:rsidR="00CD7BD7" w:rsidP="00CD7BD7" w:rsidRDefault="00CD7BD7" w14:paraId="560E162D" w14:textId="77777777">
      <w:pPr>
        <w:spacing w:before="180" w:after="180" w:line="240" w:lineRule="auto"/>
        <w:jc w:val="both"/>
        <w:rPr>
          <w:rFonts w:eastAsia="Cambria"/>
          <w:szCs w:val="24"/>
          <w:lang w:val="en-US"/>
        </w:rPr>
      </w:pPr>
      <w:r w:rsidRPr="00CD7BD7">
        <w:rPr>
          <w:rFonts w:eastAsia="Cambria"/>
          <w:szCs w:val="24"/>
          <w:lang w:val="en-US"/>
        </w:rPr>
        <w:t>The following habitat layers were also used:</w:t>
      </w:r>
    </w:p>
    <w:p w:rsidRPr="00CD7BD7" w:rsidR="00CD7BD7" w:rsidP="00CD7BD7" w:rsidRDefault="00CD7BD7" w14:paraId="7575AACA" w14:textId="77777777">
      <w:pPr>
        <w:numPr>
          <w:ilvl w:val="0"/>
          <w:numId w:val="22"/>
        </w:numPr>
        <w:spacing w:after="120" w:line="240" w:lineRule="auto"/>
        <w:jc w:val="both"/>
        <w:rPr>
          <w:rFonts w:eastAsia="Cambria"/>
          <w:szCs w:val="24"/>
          <w:lang w:val="en-US"/>
        </w:rPr>
      </w:pPr>
      <w:r w:rsidRPr="00CD7BD7">
        <w:rPr>
          <w:rFonts w:eastAsia="Cambria"/>
          <w:szCs w:val="24"/>
          <w:lang w:val="en-US"/>
        </w:rP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rsidRPr="00CD7BD7" w:rsidR="00CD7BD7" w:rsidP="00CD7BD7" w:rsidRDefault="00CD7BD7" w14:paraId="3E25FD8C" w14:textId="77777777">
      <w:pPr>
        <w:spacing w:before="180" w:after="180" w:line="240" w:lineRule="auto"/>
        <w:rPr>
          <w:rFonts w:eastAsia="Cambria"/>
          <w:szCs w:val="24"/>
          <w:lang w:val="en-US"/>
        </w:rPr>
      </w:pPr>
    </w:p>
    <w:p w:rsidRPr="00CD7BD7" w:rsidR="00CD7BD7" w:rsidP="00CD7BD7" w:rsidRDefault="00CD7BD7" w14:paraId="527CA891" w14:textId="77777777">
      <w:pPr>
        <w:keepNext/>
        <w:keepLines/>
        <w:spacing w:before="200" w:after="0" w:line="240" w:lineRule="auto"/>
        <w:outlineLvl w:val="1"/>
        <w:rPr>
          <w:rFonts w:eastAsia="Times New Roman"/>
          <w:b/>
          <w:bCs/>
          <w:szCs w:val="32"/>
          <w:lang w:val="en-US"/>
        </w:rPr>
      </w:pPr>
      <w:bookmarkStart w:name="species-distribution-model" w:id="27"/>
      <w:r w:rsidRPr="00CD7BD7">
        <w:rPr>
          <w:rFonts w:eastAsia="Times New Roman"/>
          <w:b/>
          <w:bCs/>
          <w:szCs w:val="32"/>
          <w:lang w:val="en-US"/>
        </w:rPr>
        <w:t>Species distribution model</w:t>
      </w:r>
      <w:bookmarkEnd w:id="27"/>
    </w:p>
    <w:p w:rsidRPr="00CD7BD7" w:rsidR="00CD7BD7" w:rsidP="00CD7BD7" w:rsidRDefault="00CD7BD7" w14:paraId="135BB22C" w14:textId="77777777">
      <w:pPr>
        <w:spacing w:before="180" w:after="180" w:line="240" w:lineRule="auto"/>
        <w:rPr>
          <w:rFonts w:eastAsia="Cambria"/>
          <w:szCs w:val="24"/>
          <w:lang w:val="en-US"/>
        </w:rPr>
      </w:pPr>
      <w:r w:rsidRPr="00CD7BD7">
        <w:rPr>
          <w:rFonts w:eastAsia="Cambria"/>
          <w:szCs w:val="24"/>
          <w:lang w:val="en-US"/>
        </w:rP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CD7BD7" w:rsidR="00CD7BD7" w:rsidP="00CD7BD7" w:rsidRDefault="00CD7BD7" w14:paraId="3FCF0040" w14:textId="77777777">
      <w:pPr>
        <w:numPr>
          <w:ilvl w:val="0"/>
          <w:numId w:val="22"/>
        </w:numPr>
        <w:spacing w:after="120" w:line="240" w:lineRule="auto"/>
        <w:rPr>
          <w:rFonts w:eastAsia="Cambria"/>
          <w:szCs w:val="24"/>
          <w:lang w:val="en-US"/>
        </w:rPr>
      </w:pPr>
      <w:r w:rsidRPr="00CD7BD7">
        <w:rPr>
          <w:rFonts w:eastAsia="Cambria"/>
          <w:szCs w:val="24"/>
          <w:lang w:val="en-US"/>
        </w:rPr>
        <w:t xml:space="preserve">The area accessible by native </w:t>
      </w:r>
      <w:r w:rsidRPr="00CD7BD7">
        <w:rPr>
          <w:rFonts w:eastAsia="Cambria"/>
          <w:i/>
          <w:szCs w:val="24"/>
          <w:lang w:val="en-US"/>
        </w:rPr>
        <w:t>Misgurnus anguillicaudatus</w:t>
      </w:r>
      <w:r w:rsidRPr="00CD7BD7">
        <w:rPr>
          <w:rFonts w:eastAsia="Cambria"/>
          <w:szCs w:val="24"/>
          <w:lang w:val="en-US"/>
        </w:rPr>
        <w:t xml:space="preserve"> populations, in which the species is likely to have had sufficient time to disperse to all locations. Based on presumed maximum dispersal distances, the accessible region was defined as a 400km buffer around the native range occurrences; AND</w:t>
      </w:r>
    </w:p>
    <w:p w:rsidRPr="00CD7BD7" w:rsidR="00CD7BD7" w:rsidP="00CD7BD7" w:rsidRDefault="00CD7BD7" w14:paraId="03496EEC" w14:textId="77777777">
      <w:pPr>
        <w:numPr>
          <w:ilvl w:val="0"/>
          <w:numId w:val="22"/>
        </w:numPr>
        <w:spacing w:after="120" w:line="240" w:lineRule="auto"/>
        <w:rPr>
          <w:rFonts w:eastAsia="Cambria"/>
          <w:szCs w:val="24"/>
          <w:lang w:val="en-US"/>
        </w:rPr>
      </w:pPr>
      <w:r w:rsidRPr="00CD7BD7">
        <w:rPr>
          <w:rFonts w:eastAsia="Cambria"/>
          <w:szCs w:val="24"/>
          <w:lang w:val="en-US"/>
        </w:rPr>
        <w:t>A 30km buffer around the non-native occurrences, encompassing regions likely to have had high propagule pressure for introduction by humans and/or dispersal of the species; AND</w:t>
      </w:r>
    </w:p>
    <w:p w:rsidRPr="00CD7BD7" w:rsidR="00CD7BD7" w:rsidP="00CD7BD7" w:rsidRDefault="00CD7BD7" w14:paraId="3330F4C7" w14:textId="77777777">
      <w:pPr>
        <w:numPr>
          <w:ilvl w:val="0"/>
          <w:numId w:val="22"/>
        </w:numPr>
        <w:spacing w:after="120" w:line="240" w:lineRule="auto"/>
        <w:rPr>
          <w:rFonts w:eastAsia="Cambria"/>
          <w:szCs w:val="24"/>
          <w:lang w:val="en-US"/>
        </w:rPr>
      </w:pPr>
      <w:r w:rsidRPr="00CD7BD7">
        <w:rPr>
          <w:rFonts w:eastAsia="Cambria"/>
          <w:szCs w:val="24"/>
          <w:lang w:val="en-US"/>
        </w:rPr>
        <w:t xml:space="preserve">Regions where we have an </w:t>
      </w:r>
      <w:r w:rsidRPr="00CD7BD7">
        <w:rPr>
          <w:rFonts w:eastAsia="Cambria"/>
          <w:i/>
          <w:szCs w:val="24"/>
          <w:lang w:val="en-US"/>
        </w:rPr>
        <w:t>a priori</w:t>
      </w:r>
      <w:r w:rsidRPr="00CD7BD7">
        <w:rPr>
          <w:rFonts w:eastAsia="Cambria"/>
          <w:szCs w:val="24"/>
          <w:lang w:val="en-US"/>
        </w:rPr>
        <w:t xml:space="preserve"> expectation of high unsuitability for the species so that absence is assumed irrespective of dispersal constraints (see Figure 2). The following rules were applied to define a region expected to be highly unsuitable for </w:t>
      </w:r>
      <w:r w:rsidRPr="00CD7BD7">
        <w:rPr>
          <w:rFonts w:eastAsia="Cambria"/>
          <w:i/>
          <w:szCs w:val="24"/>
          <w:lang w:val="en-US"/>
        </w:rPr>
        <w:t>Misgurnus anguillicaudatus</w:t>
      </w:r>
      <w:r w:rsidRPr="00CD7BD7">
        <w:rPr>
          <w:rFonts w:eastAsia="Cambria"/>
          <w:szCs w:val="24"/>
          <w:lang w:val="en-US"/>
        </w:rPr>
        <w:t xml:space="preserve"> at the spatial scale of the model:</w:t>
      </w:r>
    </w:p>
    <w:p w:rsidRPr="00CD7BD7" w:rsidR="00CD7BD7" w:rsidP="00CD7BD7" w:rsidRDefault="00CD7BD7" w14:paraId="782B541A" w14:textId="77777777">
      <w:pPr>
        <w:numPr>
          <w:ilvl w:val="1"/>
          <w:numId w:val="22"/>
        </w:numPr>
        <w:spacing w:after="120" w:line="240" w:lineRule="auto"/>
        <w:jc w:val="both"/>
        <w:rPr>
          <w:rFonts w:eastAsia="Cambria"/>
          <w:szCs w:val="24"/>
          <w:lang w:val="en-US"/>
        </w:rPr>
      </w:pPr>
      <w:r w:rsidRPr="00CD7BD7">
        <w:rPr>
          <w:rFonts w:eastAsia="Cambria"/>
          <w:szCs w:val="24"/>
          <w:lang w:val="en-US"/>
        </w:rPr>
        <w:t>Minimum temperature of the coldest month (Bio6) &lt; -23</w:t>
      </w:r>
      <w:r w:rsidRPr="00CD7BD7">
        <w:rPr>
          <w:rFonts w:eastAsia="Cambria" w:cs="Calibri"/>
          <w:szCs w:val="24"/>
          <w:lang w:val="en-US"/>
        </w:rPr>
        <w:t>°</w:t>
      </w:r>
      <w:r w:rsidRPr="00CD7BD7">
        <w:rPr>
          <w:rFonts w:eastAsia="Cambria"/>
          <w:szCs w:val="24"/>
          <w:lang w:val="en-US"/>
        </w:rPr>
        <w:t>C</w:t>
      </w:r>
    </w:p>
    <w:p w:rsidRPr="00CD7BD7" w:rsidR="00CD7BD7" w:rsidP="00CD7BD7" w:rsidRDefault="00CD7BD7" w14:paraId="31466A2C" w14:textId="77777777">
      <w:pPr>
        <w:numPr>
          <w:ilvl w:val="1"/>
          <w:numId w:val="22"/>
        </w:numPr>
        <w:spacing w:after="120" w:line="240" w:lineRule="auto"/>
        <w:jc w:val="both"/>
        <w:rPr>
          <w:rFonts w:eastAsia="Cambria"/>
          <w:szCs w:val="24"/>
          <w:lang w:val="en-US"/>
        </w:rPr>
      </w:pPr>
      <w:r w:rsidRPr="00CD7BD7">
        <w:rPr>
          <w:rFonts w:eastAsia="Cambria"/>
          <w:szCs w:val="24"/>
          <w:lang w:val="en-US"/>
        </w:rPr>
        <w:t>Maximum temperature of the warmest month (Bio5) &lt; 19</w:t>
      </w:r>
      <w:r w:rsidRPr="00CD7BD7">
        <w:rPr>
          <w:rFonts w:eastAsia="Cambria" w:cs="Calibri"/>
          <w:szCs w:val="24"/>
          <w:lang w:val="en-US"/>
        </w:rPr>
        <w:t>°</w:t>
      </w:r>
      <w:r w:rsidRPr="00CD7BD7">
        <w:rPr>
          <w:rFonts w:eastAsia="Cambria"/>
          <w:szCs w:val="24"/>
          <w:lang w:val="en-US"/>
        </w:rPr>
        <w:t>C</w:t>
      </w:r>
    </w:p>
    <w:p w:rsidRPr="00CD7BD7" w:rsidR="00CD7BD7" w:rsidP="00CD7BD7" w:rsidRDefault="00CD7BD7" w14:paraId="7563F611" w14:textId="77777777">
      <w:pPr>
        <w:numPr>
          <w:ilvl w:val="1"/>
          <w:numId w:val="22"/>
        </w:numPr>
        <w:spacing w:after="120" w:line="240" w:lineRule="auto"/>
        <w:jc w:val="both"/>
        <w:rPr>
          <w:rFonts w:eastAsia="Cambria"/>
          <w:szCs w:val="24"/>
          <w:lang w:val="en-US"/>
        </w:rPr>
      </w:pPr>
      <w:r w:rsidRPr="00CD7BD7">
        <w:rPr>
          <w:rFonts w:eastAsia="Cambria"/>
          <w:szCs w:val="24"/>
          <w:lang w:val="en-US"/>
        </w:rPr>
        <w:t>Annual precipitation (Bio12) &lt; 250mm</w:t>
      </w:r>
    </w:p>
    <w:p w:rsidRPr="00CD7BD7" w:rsidR="00CD7BD7" w:rsidP="00CD7BD7" w:rsidRDefault="00CD7BD7" w14:paraId="16E3F372" w14:textId="77777777">
      <w:pPr>
        <w:spacing w:before="180" w:after="180" w:line="240" w:lineRule="auto"/>
        <w:rPr>
          <w:rFonts w:eastAsia="Cambria"/>
          <w:szCs w:val="24"/>
          <w:lang w:val="en-US"/>
        </w:rPr>
      </w:pPr>
    </w:p>
    <w:p w:rsidRPr="00CD7BD7" w:rsidR="00CD7BD7" w:rsidP="00CD7BD7" w:rsidRDefault="00CD7BD7" w14:paraId="41FF2D43" w14:textId="77777777">
      <w:pPr>
        <w:spacing w:before="180" w:after="180" w:line="240" w:lineRule="auto"/>
        <w:jc w:val="both"/>
        <w:rPr>
          <w:rFonts w:eastAsia="Cambria"/>
          <w:szCs w:val="24"/>
          <w:lang w:val="en-US"/>
        </w:rPr>
      </w:pPr>
      <w:r w:rsidRPr="00CD7BD7">
        <w:rPr>
          <w:rFonts w:eastAsia="Cambria"/>
          <w:szCs w:val="24"/>
          <w:lang w:val="en-US"/>
        </w:rPr>
        <w:t>Altogether, only 1% of occurrence grid cells were located in the unsuitable background region.</w:t>
      </w:r>
    </w:p>
    <w:p w:rsidRPr="00CD7BD7" w:rsidR="00CD7BD7" w:rsidP="00CD7BD7" w:rsidRDefault="00CD7BD7" w14:paraId="75783CCD" w14:textId="77777777">
      <w:pPr>
        <w:spacing w:before="180" w:after="180" w:line="240" w:lineRule="auto"/>
        <w:jc w:val="both"/>
        <w:rPr>
          <w:rFonts w:eastAsia="Cambria"/>
          <w:szCs w:val="24"/>
          <w:lang w:val="en-US"/>
        </w:rPr>
      </w:pPr>
      <w:r w:rsidRPr="00CD7BD7">
        <w:rPr>
          <w:rFonts w:eastAsia="Cambria"/>
          <w:szCs w:val="24"/>
          <w:lang w:val="en-US"/>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(494), weighting the sampling by a proxy for recording effort (Figure 2).</w:t>
      </w:r>
    </w:p>
    <w:p w:rsidRPr="00CD7BD7" w:rsidR="00CD7BD7" w:rsidP="00CD7BD7" w:rsidRDefault="00CD7BD7" w14:paraId="20C18008" w14:textId="77777777">
      <w:pPr>
        <w:spacing w:before="180" w:after="180" w:line="240" w:lineRule="auto"/>
        <w:jc w:val="both"/>
        <w:rPr>
          <w:rFonts w:eastAsia="Cambria"/>
          <w:szCs w:val="24"/>
          <w:lang w:val="en-US"/>
        </w:rPr>
      </w:pPr>
    </w:p>
    <w:p w:rsidRPr="00CD7BD7" w:rsidR="00CD7BD7" w:rsidP="00CD7BD7" w:rsidRDefault="00CD7BD7" w14:paraId="3A597A9D" w14:textId="77777777">
      <w:pPr>
        <w:spacing w:before="180" w:after="180" w:line="240" w:lineRule="auto"/>
        <w:jc w:val="both"/>
        <w:rPr>
          <w:rFonts w:eastAsia="Cambria"/>
          <w:szCs w:val="24"/>
          <w:lang w:val="en-US"/>
        </w:rPr>
      </w:pPr>
      <w:r w:rsidRPr="00CD7BD7">
        <w:rPr>
          <w:rFonts w:eastAsia="Cambria"/>
          <w:b/>
          <w:szCs w:val="24"/>
          <w:lang w:val="en-US"/>
        </w:rPr>
        <w:t>Figure 2.</w:t>
      </w:r>
      <w:r w:rsidRPr="00CD7BD7">
        <w:rPr>
          <w:rFonts w:eastAsia="Cambria"/>
          <w:szCs w:val="24"/>
          <w:lang w:val="en-US"/>
        </w:rPr>
        <w:t xml:space="preserve"> The background from which pseudo-absence samples were taken in the modelling of </w:t>
      </w:r>
      <w:r w:rsidRPr="00CD7BD7">
        <w:rPr>
          <w:rFonts w:eastAsia="Cambria"/>
          <w:i/>
          <w:szCs w:val="24"/>
          <w:lang w:val="en-US"/>
        </w:rPr>
        <w:t>Misgurnus anguillicaudatus</w:t>
      </w:r>
      <w:r w:rsidRPr="00CD7BD7">
        <w:rPr>
          <w:rFonts w:eastAsia="Cambria"/>
          <w:szCs w:val="24"/>
          <w:lang w:val="en-US"/>
        </w:rP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Pr="00CD7BD7" w:rsidR="00CD7BD7" w:rsidP="00CD7BD7" w:rsidRDefault="00CD7BD7" w14:paraId="15C1AC5C"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7F679F87" wp14:editId="4560060A">
            <wp:extent cx="5969000" cy="2558142"/>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background.png"/>
                    <pic:cNvPicPr>
                      <a:picLocks noChangeAspect="1" noChangeArrowheads="1"/>
                    </pic:cNvPicPr>
                  </pic:nvPicPr>
                  <pic:blipFill>
                    <a:blip r:embed="rId31"/>
                    <a:stretch>
                      <a:fillRect/>
                    </a:stretch>
                  </pic:blipFill>
                  <pic:spPr bwMode="auto">
                    <a:xfrm>
                      <a:off x="0" y="0"/>
                      <a:ext cx="5969000" cy="2558142"/>
                    </a:xfrm>
                    <a:prstGeom prst="rect">
                      <a:avLst/>
                    </a:prstGeom>
                    <a:noFill/>
                    <a:ln w="9525">
                      <a:noFill/>
                      <a:headEnd/>
                      <a:tailEnd/>
                    </a:ln>
                  </pic:spPr>
                </pic:pic>
              </a:graphicData>
            </a:graphic>
          </wp:inline>
        </w:drawing>
      </w:r>
    </w:p>
    <w:p w:rsidRPr="00CD7BD7" w:rsidR="00CD7BD7" w:rsidP="00CD7BD7" w:rsidRDefault="00CD7BD7" w14:paraId="41FDF84C" w14:textId="77777777">
      <w:pPr>
        <w:spacing w:before="180" w:after="180" w:line="240" w:lineRule="auto"/>
        <w:jc w:val="both"/>
        <w:rPr>
          <w:rFonts w:eastAsia="Cambria"/>
          <w:szCs w:val="24"/>
          <w:lang w:val="en-US"/>
        </w:rPr>
      </w:pPr>
    </w:p>
    <w:p w:rsidRPr="00CD7BD7" w:rsidR="00CD7BD7" w:rsidP="00CD7BD7" w:rsidRDefault="00CD7BD7" w14:paraId="472B6243" w14:textId="77777777">
      <w:pPr>
        <w:spacing w:before="180" w:after="180" w:line="240" w:lineRule="auto"/>
        <w:jc w:val="both"/>
        <w:rPr>
          <w:rFonts w:eastAsia="Cambria"/>
          <w:szCs w:val="24"/>
          <w:lang w:val="en-US"/>
        </w:rPr>
      </w:pPr>
      <w:r w:rsidRPr="00CD7BD7">
        <w:rPr>
          <w:rFonts w:eastAsia="Cambria"/>
          <w:szCs w:val="24"/>
          <w:lang w:val="en-US"/>
        </w:rPr>
        <w:t>Each dataset (i.e. 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w:rsidRPr="00CD7BD7" w:rsidR="00CD7BD7" w:rsidP="00CD7BD7" w:rsidRDefault="00CD7BD7" w14:paraId="66657855" w14:textId="77777777">
      <w:pPr>
        <w:numPr>
          <w:ilvl w:val="0"/>
          <w:numId w:val="22"/>
        </w:numPr>
        <w:spacing w:after="120" w:line="240" w:lineRule="auto"/>
        <w:rPr>
          <w:rFonts w:eastAsia="Cambria"/>
          <w:szCs w:val="24"/>
          <w:lang w:val="en-US"/>
        </w:rPr>
      </w:pPr>
      <w:r w:rsidRPr="00CD7BD7">
        <w:rPr>
          <w:rFonts w:eastAsia="Cambria"/>
          <w:szCs w:val="24"/>
          <w:lang w:val="en-US"/>
        </w:rPr>
        <w:t>Generalised linear model (GLM)</w:t>
      </w:r>
    </w:p>
    <w:p w:rsidRPr="00CD7BD7" w:rsidR="00CD7BD7" w:rsidP="00CD7BD7" w:rsidRDefault="00CD7BD7" w14:paraId="5DC64678" w14:textId="77777777">
      <w:pPr>
        <w:numPr>
          <w:ilvl w:val="0"/>
          <w:numId w:val="22"/>
        </w:numPr>
        <w:spacing w:after="120" w:line="240" w:lineRule="auto"/>
        <w:rPr>
          <w:rFonts w:eastAsia="Cambria"/>
          <w:szCs w:val="24"/>
          <w:lang w:val="en-US"/>
        </w:rPr>
      </w:pPr>
      <w:r w:rsidRPr="00CD7BD7">
        <w:rPr>
          <w:rFonts w:eastAsia="Cambria"/>
          <w:szCs w:val="24"/>
          <w:lang w:val="en-US"/>
        </w:rPr>
        <w:t>Generalised boosting model (GBM)</w:t>
      </w:r>
    </w:p>
    <w:p w:rsidRPr="00CD7BD7" w:rsidR="00CD7BD7" w:rsidP="00CD7BD7" w:rsidRDefault="00CD7BD7" w14:paraId="1A8A5186" w14:textId="77777777">
      <w:pPr>
        <w:numPr>
          <w:ilvl w:val="0"/>
          <w:numId w:val="22"/>
        </w:numPr>
        <w:spacing w:after="120" w:line="240" w:lineRule="auto"/>
        <w:rPr>
          <w:rFonts w:eastAsia="Cambria"/>
          <w:szCs w:val="24"/>
          <w:lang w:val="en-US"/>
        </w:rPr>
      </w:pPr>
      <w:r w:rsidRPr="00CD7BD7">
        <w:rPr>
          <w:rFonts w:eastAsia="Cambria"/>
          <w:szCs w:val="24"/>
          <w:lang w:val="en-US"/>
        </w:rPr>
        <w:t xml:space="preserve">Generalised additive model (GAM) with a maximum of four degrees of freedom per smoothing spline </w:t>
      </w:r>
    </w:p>
    <w:p w:rsidRPr="00CD7BD7" w:rsidR="00CD7BD7" w:rsidP="00CD7BD7" w:rsidRDefault="00CD7BD7" w14:paraId="476632AF" w14:textId="77777777">
      <w:pPr>
        <w:numPr>
          <w:ilvl w:val="0"/>
          <w:numId w:val="22"/>
        </w:numPr>
        <w:spacing w:after="120" w:line="240" w:lineRule="auto"/>
        <w:rPr>
          <w:rFonts w:eastAsia="Cambria"/>
          <w:szCs w:val="24"/>
          <w:lang w:val="en-US"/>
        </w:rPr>
      </w:pPr>
      <w:r w:rsidRPr="00CD7BD7">
        <w:rPr>
          <w:rFonts w:eastAsia="Cambria"/>
          <w:szCs w:val="24"/>
          <w:lang w:val="en-US"/>
        </w:rPr>
        <w:t>Random forest (RF)</w:t>
      </w:r>
    </w:p>
    <w:p w:rsidRPr="00CD7BD7" w:rsidR="00CD7BD7" w:rsidP="00CD7BD7" w:rsidRDefault="00CD7BD7" w14:paraId="36B33579" w14:textId="77777777">
      <w:pPr>
        <w:numPr>
          <w:ilvl w:val="0"/>
          <w:numId w:val="22"/>
        </w:numPr>
        <w:spacing w:after="120" w:line="240" w:lineRule="auto"/>
        <w:rPr>
          <w:rFonts w:eastAsia="Cambria"/>
          <w:szCs w:val="24"/>
          <w:lang w:val="en-US"/>
        </w:rPr>
      </w:pPr>
      <w:r w:rsidRPr="00CD7BD7">
        <w:rPr>
          <w:rFonts w:eastAsia="Cambria"/>
          <w:szCs w:val="24"/>
          <w:lang w:val="en-US"/>
        </w:rPr>
        <w:t>Maxent</w:t>
      </w:r>
    </w:p>
    <w:p w:rsidRPr="00CD7BD7" w:rsidR="00CD7BD7" w:rsidP="00CD7BD7" w:rsidRDefault="00CD7BD7" w14:paraId="14172AE4" w14:textId="77777777">
      <w:pPr>
        <w:spacing w:before="180" w:after="180" w:line="240" w:lineRule="auto"/>
        <w:rPr>
          <w:rFonts w:eastAsia="Cambria"/>
          <w:szCs w:val="24"/>
          <w:lang w:val="en-US"/>
        </w:rPr>
      </w:pPr>
    </w:p>
    <w:p w:rsidRPr="00CD7BD7" w:rsidR="00CD7BD7" w:rsidP="00CD7BD7" w:rsidRDefault="00CD7BD7" w14:paraId="57D52EB0" w14:textId="77777777">
      <w:pPr>
        <w:spacing w:before="180" w:after="180" w:line="240" w:lineRule="auto"/>
        <w:jc w:val="both"/>
        <w:rPr>
          <w:rFonts w:eastAsia="Cambria"/>
          <w:szCs w:val="24"/>
          <w:lang w:val="en-US"/>
        </w:rPr>
      </w:pPr>
      <w:r w:rsidRPr="00CD7BD7">
        <w:rPr>
          <w:rFonts w:eastAsia="Cambria"/>
          <w:szCs w:val="24"/>
          <w:lang w:val="en-US"/>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Pr="00CD7BD7" w:rsidR="00CD7BD7" w:rsidP="00CD7BD7" w:rsidRDefault="00CD7BD7" w14:paraId="286D092E" w14:textId="77777777">
      <w:pPr>
        <w:spacing w:before="180" w:after="180" w:line="240" w:lineRule="auto"/>
        <w:jc w:val="both"/>
        <w:rPr>
          <w:rFonts w:eastAsia="Cambria"/>
          <w:szCs w:val="24"/>
          <w:lang w:val="en-US"/>
        </w:rPr>
      </w:pPr>
      <w:r w:rsidRPr="00CD7BD7">
        <w:rPr>
          <w:rFonts w:eastAsia="Cambria"/>
          <w:szCs w:val="24"/>
          <w:lang w:val="en-US"/>
        </w:rPr>
        <w:t>Model predictive performance was assessed by the following three measures:</w:t>
      </w:r>
    </w:p>
    <w:p w:rsidRPr="00CD7BD7" w:rsidR="00CD7BD7" w:rsidP="00CD7BD7" w:rsidRDefault="00CD7BD7" w14:paraId="7A05EB1F" w14:textId="77777777">
      <w:pPr>
        <w:numPr>
          <w:ilvl w:val="0"/>
          <w:numId w:val="22"/>
        </w:numPr>
        <w:spacing w:after="120" w:line="240" w:lineRule="auto"/>
        <w:rPr>
          <w:rFonts w:eastAsia="Cambria"/>
          <w:szCs w:val="24"/>
          <w:lang w:val="en-US"/>
        </w:rPr>
      </w:pPr>
      <w:r w:rsidRPr="00CD7BD7">
        <w:rPr>
          <w:rFonts w:eastAsia="Cambria"/>
          <w:szCs w:val="24"/>
          <w:lang w:val="en-US"/>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rsidRPr="00CD7BD7" w:rsidR="00CD7BD7" w:rsidP="00CD7BD7" w:rsidRDefault="00CD7BD7" w14:paraId="5019F40E" w14:textId="77777777">
      <w:pPr>
        <w:numPr>
          <w:ilvl w:val="0"/>
          <w:numId w:val="22"/>
        </w:numPr>
        <w:spacing w:after="120" w:line="240" w:lineRule="auto"/>
        <w:rPr>
          <w:rFonts w:eastAsia="Cambria"/>
          <w:szCs w:val="24"/>
          <w:lang w:val="en-US"/>
        </w:rPr>
      </w:pPr>
      <w:r w:rsidRPr="00CD7BD7">
        <w:rPr>
          <w:rFonts w:eastAsia="Cambria"/>
          <w:szCs w:val="24"/>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rsidRPr="00CD7BD7" w:rsidR="00CD7BD7" w:rsidP="00CD7BD7" w:rsidRDefault="00CD7BD7" w14:paraId="0EB4973A" w14:textId="77777777">
      <w:pPr>
        <w:numPr>
          <w:ilvl w:val="0"/>
          <w:numId w:val="22"/>
        </w:numPr>
        <w:spacing w:after="120" w:line="240" w:lineRule="auto"/>
        <w:rPr>
          <w:rFonts w:eastAsia="Cambria"/>
          <w:szCs w:val="24"/>
          <w:lang w:val="en-US"/>
        </w:rPr>
      </w:pPr>
      <w:r w:rsidRPr="00CD7BD7">
        <w:rPr>
          <w:rFonts w:eastAsia="Cambria"/>
          <w:szCs w:val="24"/>
          <w:lang w:val="en-US"/>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Pr="00CD7BD7" w:rsidR="00CD7BD7" w:rsidP="00CD7BD7" w:rsidRDefault="00CD7BD7" w14:paraId="411A5341" w14:textId="77777777">
      <w:pPr>
        <w:spacing w:before="180" w:after="180" w:line="240" w:lineRule="auto"/>
        <w:rPr>
          <w:rFonts w:eastAsia="Cambria"/>
          <w:szCs w:val="24"/>
          <w:lang w:val="en-US"/>
        </w:rPr>
      </w:pPr>
      <w:r w:rsidRPr="00CD7BD7">
        <w:rPr>
          <w:rFonts w:eastAsia="Cambria"/>
          <w:szCs w:val="24"/>
          <w:lang w:val="en-US"/>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 The projections were then classified into suitable and unsuitable regions using the ‘minROCdist’ method, which minimizes the distance between the ROC plot and the upper left corner of the plot (point (0,1)).</w:t>
      </w:r>
    </w:p>
    <w:p w:rsidRPr="00CD7BD7" w:rsidR="00CD7BD7" w:rsidP="00CD7BD7" w:rsidRDefault="00CD7BD7" w14:paraId="29F8AD85" w14:textId="77777777">
      <w:pPr>
        <w:spacing w:before="180" w:after="180" w:line="240" w:lineRule="auto"/>
        <w:jc w:val="both"/>
        <w:rPr>
          <w:rFonts w:eastAsia="Cambria"/>
          <w:szCs w:val="24"/>
          <w:lang w:val="en-US"/>
        </w:rPr>
      </w:pPr>
      <w:r w:rsidRPr="00CD7BD7">
        <w:rPr>
          <w:rFonts w:eastAsia="Cambria"/>
          <w:szCs w:val="24"/>
          <w:lang w:val="en-US"/>
        </w:rPr>
        <w:t>We also produced limiting factor maps for Europe following Elith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rsidRPr="00CD7BD7" w:rsidR="00CD7BD7" w:rsidP="00CD7BD7" w:rsidRDefault="00CD7BD7" w14:paraId="4425970A"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1" w:id="28"/>
      <w:r w:rsidRPr="00CD7BD7">
        <w:rPr>
          <w:rFonts w:ascii="Arial" w:hAnsi="Arial" w:eastAsia="Times New Roman"/>
          <w:i/>
          <w:iCs/>
          <w:color w:val="FFFFFF"/>
          <w:sz w:val="16"/>
          <w:szCs w:val="24"/>
          <w:lang w:val="en-US"/>
        </w:rPr>
        <w:t>Page Break</w:t>
      </w:r>
      <w:bookmarkEnd w:id="28"/>
    </w:p>
    <w:p w:rsidRPr="00CD7BD7" w:rsidR="00CD7BD7" w:rsidP="00CD7BD7" w:rsidRDefault="00CD7BD7" w14:paraId="71203EA9" w14:textId="77777777">
      <w:pPr>
        <w:keepNext/>
        <w:keepLines/>
        <w:spacing w:before="200" w:after="0" w:line="240" w:lineRule="auto"/>
        <w:outlineLvl w:val="1"/>
        <w:rPr>
          <w:rFonts w:eastAsia="Times New Roman"/>
          <w:b/>
          <w:bCs/>
          <w:szCs w:val="32"/>
          <w:lang w:val="en-US"/>
        </w:rPr>
      </w:pPr>
      <w:bookmarkStart w:name="results" w:id="29"/>
      <w:r w:rsidRPr="00CD7BD7">
        <w:rPr>
          <w:rFonts w:eastAsia="Times New Roman"/>
          <w:b/>
          <w:bCs/>
          <w:szCs w:val="32"/>
          <w:lang w:val="en-US"/>
        </w:rPr>
        <w:t>Results</w:t>
      </w:r>
      <w:bookmarkEnd w:id="29"/>
    </w:p>
    <w:p w:rsidRPr="00CD7BD7" w:rsidR="00CD7BD7" w:rsidP="00CD7BD7" w:rsidRDefault="00CD7BD7" w14:paraId="7D10C60A" w14:textId="77777777">
      <w:pPr>
        <w:spacing w:before="180" w:after="180" w:line="240" w:lineRule="auto"/>
        <w:rPr>
          <w:rFonts w:eastAsia="Cambria"/>
          <w:szCs w:val="24"/>
          <w:lang w:val="en-US"/>
        </w:rPr>
      </w:pPr>
      <w:r w:rsidRPr="00CD7BD7">
        <w:rPr>
          <w:rFonts w:eastAsia="Cambria"/>
          <w:szCs w:val="24"/>
          <w:lang w:val="en-US"/>
        </w:rPr>
        <w:t xml:space="preserve">The ensemble model suggested that suitability for </w:t>
      </w:r>
      <w:r w:rsidRPr="00CD7BD7">
        <w:rPr>
          <w:rFonts w:eastAsia="Cambria"/>
          <w:i/>
          <w:szCs w:val="24"/>
          <w:lang w:val="en-US"/>
        </w:rPr>
        <w:t>Misgurnus anguillicaudatus</w:t>
      </w:r>
      <w:r w:rsidRPr="00CD7BD7">
        <w:rPr>
          <w:rFonts w:eastAsia="Cambria"/>
          <w:szCs w:val="24"/>
          <w:lang w:val="en-US"/>
        </w:rPr>
        <w:t xml:space="preserve"> was most strongly determined by Human influence index (HII), accounting for 34.3% of variation explained, followed by Maximum temperature of the warmest month (Bio5) (27.4%), Annual precipitation (Bio12) (23.7%), Temperature seasonality (Bio4) (7.5%), Minimum temperature of the coldest month (Bio6) (6.9%) and Precipitation seasonality (Bio15) (0.1%) (Table 1, Figure 3).</w:t>
      </w:r>
    </w:p>
    <w:p w:rsidRPr="00CD7BD7" w:rsidR="00CD7BD7" w:rsidP="00CD7BD7" w:rsidRDefault="00CD7BD7" w14:paraId="078A5603" w14:textId="77777777">
      <w:pPr>
        <w:spacing w:before="180" w:after="180" w:line="240" w:lineRule="auto"/>
        <w:jc w:val="both"/>
        <w:rPr>
          <w:rFonts w:eastAsia="Cambria"/>
          <w:szCs w:val="24"/>
          <w:lang w:val="en-US"/>
        </w:rPr>
      </w:pPr>
    </w:p>
    <w:p w:rsidRPr="00CD7BD7" w:rsidR="00CD7BD7" w:rsidP="00CD7BD7" w:rsidRDefault="00CD7BD7" w14:paraId="6112659D" w14:textId="77777777">
      <w:pPr>
        <w:spacing w:before="180" w:after="180" w:line="240" w:lineRule="auto"/>
        <w:jc w:val="both"/>
        <w:rPr>
          <w:rFonts w:eastAsia="Cambria"/>
          <w:szCs w:val="24"/>
          <w:lang w:val="en-US"/>
        </w:rPr>
      </w:pPr>
      <w:r w:rsidRPr="00CD7BD7">
        <w:rPr>
          <w:rFonts w:eastAsia="Cambria"/>
          <w:b/>
          <w:szCs w:val="24"/>
          <w:lang w:val="en-US"/>
        </w:rPr>
        <w:t>Table 1.</w:t>
      </w:r>
      <w:r w:rsidRPr="00CD7BD7">
        <w:rPr>
          <w:rFonts w:eastAsia="Cambria"/>
          <w:szCs w:val="24"/>
          <w:lang w:val="en-US"/>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06"/>
        <w:gridCol w:w="767"/>
        <w:gridCol w:w="767"/>
        <w:gridCol w:w="767"/>
        <w:gridCol w:w="767"/>
        <w:gridCol w:w="767"/>
        <w:gridCol w:w="767"/>
      </w:tblGrid>
      <w:tr w:rsidR="00B60CAE" w:rsidTr="00CD7BD7" w14:paraId="148959CB" w14:textId="77777777">
        <w:tc>
          <w:tcPr>
            <w:tcW w:w="588" w:type="pct"/>
            <w:vAlign w:val="bottom"/>
          </w:tcPr>
          <w:p w:rsidRPr="00CD7BD7" w:rsidR="00CD7BD7" w:rsidP="00CD7BD7" w:rsidRDefault="00CD7BD7" w14:paraId="19D11E8A" w14:textId="77777777">
            <w:pPr>
              <w:spacing w:after="120" w:line="240" w:lineRule="auto"/>
              <w:rPr>
                <w:rFonts w:eastAsia="Cambria"/>
                <w:b/>
                <w:szCs w:val="24"/>
                <w:lang w:val="en-US"/>
              </w:rPr>
            </w:pPr>
          </w:p>
        </w:tc>
        <w:tc>
          <w:tcPr>
            <w:tcW w:w="375" w:type="pct"/>
            <w:vAlign w:val="bottom"/>
          </w:tcPr>
          <w:p w:rsidRPr="00CD7BD7" w:rsidR="00CD7BD7" w:rsidP="00CD7BD7" w:rsidRDefault="00CD7BD7" w14:paraId="068D5A32" w14:textId="77777777">
            <w:pPr>
              <w:spacing w:after="120" w:line="240" w:lineRule="auto"/>
              <w:jc w:val="center"/>
              <w:rPr>
                <w:rFonts w:eastAsia="Cambria"/>
                <w:b/>
                <w:szCs w:val="24"/>
                <w:lang w:val="en-US"/>
              </w:rPr>
            </w:pPr>
          </w:p>
        </w:tc>
        <w:tc>
          <w:tcPr>
            <w:tcW w:w="411" w:type="pct"/>
            <w:vAlign w:val="bottom"/>
          </w:tcPr>
          <w:p w:rsidRPr="00CD7BD7" w:rsidR="00CD7BD7" w:rsidP="00CD7BD7" w:rsidRDefault="00CD7BD7" w14:paraId="77C9DD45" w14:textId="77777777">
            <w:pPr>
              <w:spacing w:after="120" w:line="240" w:lineRule="auto"/>
              <w:jc w:val="center"/>
              <w:rPr>
                <w:rFonts w:eastAsia="Cambria"/>
                <w:b/>
                <w:szCs w:val="24"/>
                <w:lang w:val="en-US"/>
              </w:rPr>
            </w:pPr>
          </w:p>
        </w:tc>
        <w:tc>
          <w:tcPr>
            <w:tcW w:w="375" w:type="pct"/>
            <w:vAlign w:val="bottom"/>
          </w:tcPr>
          <w:p w:rsidRPr="00CD7BD7" w:rsidR="00CD7BD7" w:rsidP="00CD7BD7" w:rsidRDefault="00CD7BD7" w14:paraId="163A873F" w14:textId="77777777">
            <w:pPr>
              <w:spacing w:after="120" w:line="240" w:lineRule="auto"/>
              <w:jc w:val="center"/>
              <w:rPr>
                <w:rFonts w:eastAsia="Cambria"/>
                <w:b/>
                <w:szCs w:val="24"/>
                <w:lang w:val="en-US"/>
              </w:rPr>
            </w:pPr>
          </w:p>
        </w:tc>
        <w:tc>
          <w:tcPr>
            <w:tcW w:w="575" w:type="pct"/>
            <w:vAlign w:val="bottom"/>
          </w:tcPr>
          <w:p w:rsidRPr="00CD7BD7" w:rsidR="00CD7BD7" w:rsidP="00CD7BD7" w:rsidRDefault="00CD7BD7" w14:paraId="5E633402" w14:textId="77777777">
            <w:pPr>
              <w:spacing w:after="120" w:line="240" w:lineRule="auto"/>
              <w:jc w:val="center"/>
              <w:rPr>
                <w:rFonts w:eastAsia="Cambria"/>
                <w:b/>
                <w:szCs w:val="24"/>
                <w:lang w:val="en-US"/>
              </w:rPr>
            </w:pPr>
          </w:p>
        </w:tc>
        <w:tc>
          <w:tcPr>
            <w:tcW w:w="2677" w:type="pct"/>
            <w:gridSpan w:val="6"/>
            <w:vAlign w:val="bottom"/>
          </w:tcPr>
          <w:p w:rsidRPr="00CD7BD7" w:rsidR="00CD7BD7" w:rsidP="00CD7BD7" w:rsidRDefault="00CD7BD7" w14:paraId="1ECF0C71" w14:textId="77777777">
            <w:pPr>
              <w:spacing w:after="120" w:line="240" w:lineRule="auto"/>
              <w:jc w:val="center"/>
              <w:rPr>
                <w:rFonts w:eastAsia="Cambria"/>
                <w:b/>
                <w:szCs w:val="24"/>
                <w:lang w:val="en-US"/>
              </w:rPr>
            </w:pPr>
            <w:r w:rsidRPr="00CD7BD7">
              <w:rPr>
                <w:rFonts w:eastAsia="Cambria"/>
                <w:b/>
                <w:szCs w:val="24"/>
                <w:lang w:val="en-US"/>
              </w:rPr>
              <w:t>Variable importance (%)</w:t>
            </w:r>
          </w:p>
        </w:tc>
      </w:tr>
      <w:tr w:rsidR="00B60CAE" w:rsidTr="00CD7BD7" w14:paraId="4CCEACEC" w14:textId="77777777">
        <w:trPr>
          <w:cantSplit/>
          <w:trHeight w:val="2664"/>
        </w:trPr>
        <w:tc>
          <w:tcPr>
            <w:tcW w:w="588" w:type="pct"/>
            <w:vAlign w:val="bottom"/>
          </w:tcPr>
          <w:p w:rsidRPr="00CD7BD7" w:rsidR="00CD7BD7" w:rsidP="00CD7BD7" w:rsidRDefault="00CD7BD7" w14:paraId="5D403CFD" w14:textId="77777777">
            <w:pPr>
              <w:spacing w:after="120" w:line="240" w:lineRule="auto"/>
              <w:rPr>
                <w:rFonts w:eastAsia="Cambria"/>
                <w:b/>
                <w:szCs w:val="24"/>
                <w:lang w:val="en-US"/>
              </w:rPr>
            </w:pPr>
            <w:r w:rsidRPr="00CD7BD7">
              <w:rPr>
                <w:rFonts w:eastAsia="Cambria"/>
                <w:b/>
                <w:szCs w:val="24"/>
                <w:lang w:val="en-US"/>
              </w:rPr>
              <w:t>Algorithm</w:t>
            </w:r>
          </w:p>
        </w:tc>
        <w:tc>
          <w:tcPr>
            <w:tcW w:w="375" w:type="pct"/>
            <w:vAlign w:val="bottom"/>
          </w:tcPr>
          <w:p w:rsidRPr="00CD7BD7" w:rsidR="00CD7BD7" w:rsidP="00CD7BD7" w:rsidRDefault="00CD7BD7" w14:paraId="04708D81" w14:textId="77777777">
            <w:pPr>
              <w:spacing w:after="120" w:line="240" w:lineRule="auto"/>
              <w:jc w:val="center"/>
              <w:rPr>
                <w:rFonts w:eastAsia="Cambria"/>
                <w:b/>
                <w:szCs w:val="24"/>
                <w:lang w:val="en-US"/>
              </w:rPr>
            </w:pPr>
            <w:r w:rsidRPr="00CD7BD7">
              <w:rPr>
                <w:rFonts w:eastAsia="Cambria"/>
                <w:b/>
                <w:szCs w:val="24"/>
                <w:lang w:val="en-US"/>
              </w:rPr>
              <w:t>AUC</w:t>
            </w:r>
          </w:p>
        </w:tc>
        <w:tc>
          <w:tcPr>
            <w:tcW w:w="411" w:type="pct"/>
            <w:vAlign w:val="bottom"/>
          </w:tcPr>
          <w:p w:rsidRPr="00CD7BD7" w:rsidR="00CD7BD7" w:rsidP="00CD7BD7" w:rsidRDefault="00CD7BD7" w14:paraId="6CF14E4D" w14:textId="77777777">
            <w:pPr>
              <w:spacing w:after="120" w:line="240" w:lineRule="auto"/>
              <w:jc w:val="center"/>
              <w:rPr>
                <w:rFonts w:eastAsia="Cambria"/>
                <w:b/>
                <w:szCs w:val="24"/>
                <w:lang w:val="en-US"/>
              </w:rPr>
            </w:pPr>
            <w:r w:rsidRPr="00CD7BD7">
              <w:rPr>
                <w:rFonts w:eastAsia="Cambria"/>
                <w:b/>
                <w:szCs w:val="24"/>
                <w:lang w:val="en-US"/>
              </w:rPr>
              <w:t>Kappa</w:t>
            </w:r>
          </w:p>
        </w:tc>
        <w:tc>
          <w:tcPr>
            <w:tcW w:w="375" w:type="pct"/>
            <w:vAlign w:val="bottom"/>
          </w:tcPr>
          <w:p w:rsidRPr="00CD7BD7" w:rsidR="00CD7BD7" w:rsidP="00CD7BD7" w:rsidRDefault="00CD7BD7" w14:paraId="0055C1E8" w14:textId="77777777">
            <w:pPr>
              <w:spacing w:after="120" w:line="240" w:lineRule="auto"/>
              <w:jc w:val="center"/>
              <w:rPr>
                <w:rFonts w:eastAsia="Cambria"/>
                <w:b/>
                <w:szCs w:val="24"/>
                <w:lang w:val="en-US"/>
              </w:rPr>
            </w:pPr>
            <w:r w:rsidRPr="00CD7BD7">
              <w:rPr>
                <w:rFonts w:eastAsia="Cambria"/>
                <w:b/>
                <w:szCs w:val="24"/>
                <w:lang w:val="en-US"/>
              </w:rPr>
              <w:t>TSS</w:t>
            </w:r>
          </w:p>
        </w:tc>
        <w:tc>
          <w:tcPr>
            <w:tcW w:w="575" w:type="pct"/>
            <w:vAlign w:val="bottom"/>
          </w:tcPr>
          <w:p w:rsidRPr="00CD7BD7" w:rsidR="00CD7BD7" w:rsidP="00CD7BD7" w:rsidRDefault="00CD7BD7" w14:paraId="74FCA457" w14:textId="77777777">
            <w:pPr>
              <w:spacing w:after="120" w:line="240" w:lineRule="auto"/>
              <w:jc w:val="center"/>
              <w:rPr>
                <w:rFonts w:eastAsia="Cambria"/>
                <w:b/>
                <w:szCs w:val="24"/>
                <w:lang w:val="en-US"/>
              </w:rPr>
            </w:pPr>
            <w:r w:rsidRPr="00CD7BD7">
              <w:rPr>
                <w:rFonts w:eastAsia="Cambria"/>
                <w:b/>
                <w:szCs w:val="24"/>
                <w:lang w:val="en-US"/>
              </w:rPr>
              <w:t>Used in the ensemble</w:t>
            </w:r>
          </w:p>
        </w:tc>
        <w:tc>
          <w:tcPr>
            <w:tcW w:w="446" w:type="pct"/>
            <w:textDirection w:val="btLr"/>
            <w:vAlign w:val="center"/>
          </w:tcPr>
          <w:p w:rsidRPr="00CD7BD7" w:rsidR="00CD7BD7" w:rsidP="00CD7BD7" w:rsidRDefault="00CD7BD7" w14:paraId="1B398D41" w14:textId="77777777">
            <w:pPr>
              <w:spacing w:after="120" w:line="240" w:lineRule="auto"/>
              <w:ind w:left="113" w:right="113"/>
              <w:rPr>
                <w:rFonts w:eastAsia="Cambria"/>
                <w:b/>
                <w:szCs w:val="24"/>
                <w:lang w:val="en-US"/>
              </w:rPr>
            </w:pPr>
            <w:r w:rsidRPr="00CD7BD7">
              <w:rPr>
                <w:rFonts w:eastAsia="Cambria"/>
                <w:b/>
                <w:szCs w:val="24"/>
                <w:lang w:val="en-US"/>
              </w:rPr>
              <w:t>Human influence index (HII)</w:t>
            </w:r>
          </w:p>
        </w:tc>
        <w:tc>
          <w:tcPr>
            <w:tcW w:w="446" w:type="pct"/>
            <w:textDirection w:val="btLr"/>
            <w:vAlign w:val="center"/>
          </w:tcPr>
          <w:p w:rsidRPr="00CD7BD7" w:rsidR="00CD7BD7" w:rsidP="00CD7BD7" w:rsidRDefault="00CD7BD7" w14:paraId="09ECAAD8" w14:textId="77777777">
            <w:pPr>
              <w:spacing w:after="120" w:line="240" w:lineRule="auto"/>
              <w:ind w:left="113" w:right="113"/>
              <w:rPr>
                <w:rFonts w:eastAsia="Cambria"/>
                <w:b/>
                <w:szCs w:val="24"/>
                <w:lang w:val="en-US"/>
              </w:rPr>
            </w:pPr>
            <w:r w:rsidRPr="00CD7BD7">
              <w:rPr>
                <w:rFonts w:eastAsia="Cambria"/>
                <w:b/>
                <w:szCs w:val="24"/>
                <w:lang w:val="en-US"/>
              </w:rPr>
              <w:t>Maximum temperature of the warmest month (Bio5)</w:t>
            </w:r>
          </w:p>
        </w:tc>
        <w:tc>
          <w:tcPr>
            <w:tcW w:w="446" w:type="pct"/>
            <w:textDirection w:val="btLr"/>
            <w:vAlign w:val="center"/>
          </w:tcPr>
          <w:p w:rsidRPr="00CD7BD7" w:rsidR="00CD7BD7" w:rsidP="00CD7BD7" w:rsidRDefault="00CD7BD7" w14:paraId="5762C4BC" w14:textId="77777777">
            <w:pPr>
              <w:spacing w:after="120" w:line="240" w:lineRule="auto"/>
              <w:ind w:left="113" w:right="113"/>
              <w:rPr>
                <w:rFonts w:eastAsia="Cambria"/>
                <w:b/>
                <w:szCs w:val="24"/>
                <w:lang w:val="en-US"/>
              </w:rPr>
            </w:pPr>
            <w:r w:rsidRPr="00CD7BD7">
              <w:rPr>
                <w:rFonts w:eastAsia="Cambria"/>
                <w:b/>
                <w:szCs w:val="24"/>
                <w:lang w:val="en-US"/>
              </w:rPr>
              <w:t>Annual precipitation (Bio12)</w:t>
            </w:r>
          </w:p>
        </w:tc>
        <w:tc>
          <w:tcPr>
            <w:tcW w:w="446" w:type="pct"/>
            <w:textDirection w:val="btLr"/>
            <w:vAlign w:val="center"/>
          </w:tcPr>
          <w:p w:rsidRPr="00CD7BD7" w:rsidR="00CD7BD7" w:rsidP="00CD7BD7" w:rsidRDefault="00CD7BD7" w14:paraId="032236D8" w14:textId="77777777">
            <w:pPr>
              <w:spacing w:after="120" w:line="240" w:lineRule="auto"/>
              <w:ind w:left="113" w:right="113"/>
              <w:rPr>
                <w:rFonts w:eastAsia="Cambria"/>
                <w:b/>
                <w:szCs w:val="24"/>
                <w:lang w:val="en-US"/>
              </w:rPr>
            </w:pPr>
            <w:r w:rsidRPr="00CD7BD7">
              <w:rPr>
                <w:rFonts w:eastAsia="Cambria"/>
                <w:b/>
                <w:szCs w:val="24"/>
                <w:lang w:val="en-US"/>
              </w:rPr>
              <w:t>Temperature seasonality (Bio4)</w:t>
            </w:r>
          </w:p>
        </w:tc>
        <w:tc>
          <w:tcPr>
            <w:tcW w:w="446" w:type="pct"/>
            <w:textDirection w:val="btLr"/>
            <w:vAlign w:val="center"/>
          </w:tcPr>
          <w:p w:rsidRPr="00CD7BD7" w:rsidR="00CD7BD7" w:rsidP="00CD7BD7" w:rsidRDefault="00CD7BD7" w14:paraId="529EA814" w14:textId="77777777">
            <w:pPr>
              <w:spacing w:after="120" w:line="240" w:lineRule="auto"/>
              <w:ind w:left="113" w:right="113"/>
              <w:rPr>
                <w:rFonts w:eastAsia="Cambria"/>
                <w:b/>
                <w:szCs w:val="24"/>
                <w:lang w:val="en-US"/>
              </w:rPr>
            </w:pPr>
            <w:r w:rsidRPr="00CD7BD7">
              <w:rPr>
                <w:rFonts w:eastAsia="Cambria"/>
                <w:b/>
                <w:szCs w:val="24"/>
                <w:lang w:val="en-US"/>
              </w:rPr>
              <w:t>Minimum temperature of the coldest month (Bio6)</w:t>
            </w:r>
          </w:p>
        </w:tc>
        <w:tc>
          <w:tcPr>
            <w:tcW w:w="446" w:type="pct"/>
            <w:textDirection w:val="btLr"/>
            <w:vAlign w:val="center"/>
          </w:tcPr>
          <w:p w:rsidRPr="00CD7BD7" w:rsidR="00CD7BD7" w:rsidP="00CD7BD7" w:rsidRDefault="00CD7BD7" w14:paraId="2BA2D62B" w14:textId="77777777">
            <w:pPr>
              <w:spacing w:after="120" w:line="240" w:lineRule="auto"/>
              <w:ind w:left="113" w:right="113"/>
              <w:rPr>
                <w:rFonts w:eastAsia="Cambria"/>
                <w:b/>
                <w:szCs w:val="24"/>
                <w:lang w:val="en-US"/>
              </w:rPr>
            </w:pPr>
            <w:r w:rsidRPr="00CD7BD7">
              <w:rPr>
                <w:rFonts w:eastAsia="Cambria"/>
                <w:b/>
                <w:szCs w:val="24"/>
                <w:lang w:val="en-US"/>
              </w:rPr>
              <w:t>Precipitation seasonality (Bio15)</w:t>
            </w:r>
          </w:p>
        </w:tc>
      </w:tr>
      <w:tr w:rsidRPr="00CD7BD7" w:rsidR="00CD7BD7" w:rsidTr="00CD7BD7" w14:paraId="2DECFDB4" w14:textId="77777777">
        <w:tc>
          <w:tcPr>
            <w:tcW w:w="588" w:type="pct"/>
          </w:tcPr>
          <w:p w:rsidRPr="00CD7BD7" w:rsidR="00CD7BD7" w:rsidP="00CD7BD7" w:rsidRDefault="00CD7BD7" w14:paraId="72574E55" w14:textId="77777777">
            <w:pPr>
              <w:spacing w:after="120" w:line="240" w:lineRule="auto"/>
              <w:rPr>
                <w:rFonts w:eastAsia="Cambria"/>
                <w:szCs w:val="24"/>
                <w:lang w:val="en-US"/>
              </w:rPr>
            </w:pPr>
            <w:r w:rsidRPr="00CD7BD7">
              <w:rPr>
                <w:rFonts w:eastAsia="Cambria"/>
                <w:szCs w:val="24"/>
                <w:lang w:val="en-US"/>
              </w:rPr>
              <w:t>GLM</w:t>
            </w:r>
          </w:p>
        </w:tc>
        <w:tc>
          <w:tcPr>
            <w:tcW w:w="375" w:type="pct"/>
          </w:tcPr>
          <w:p w:rsidRPr="00CD7BD7" w:rsidR="00CD7BD7" w:rsidP="00CD7BD7" w:rsidRDefault="00CD7BD7" w14:paraId="1A64F7F6" w14:textId="77777777">
            <w:pPr>
              <w:spacing w:after="120" w:line="240" w:lineRule="auto"/>
              <w:jc w:val="center"/>
              <w:rPr>
                <w:rFonts w:eastAsia="Cambria"/>
                <w:szCs w:val="24"/>
                <w:lang w:val="en-US"/>
              </w:rPr>
            </w:pPr>
            <w:r w:rsidRPr="00CD7BD7">
              <w:rPr>
                <w:rFonts w:eastAsia="Cambria"/>
                <w:szCs w:val="24"/>
                <w:lang w:val="en-US"/>
              </w:rPr>
              <w:t>0.962</w:t>
            </w:r>
          </w:p>
        </w:tc>
        <w:tc>
          <w:tcPr>
            <w:tcW w:w="411" w:type="pct"/>
          </w:tcPr>
          <w:p w:rsidRPr="00CD7BD7" w:rsidR="00CD7BD7" w:rsidP="00CD7BD7" w:rsidRDefault="00CD7BD7" w14:paraId="2E894D31" w14:textId="77777777">
            <w:pPr>
              <w:spacing w:after="120" w:line="240" w:lineRule="auto"/>
              <w:jc w:val="center"/>
              <w:rPr>
                <w:rFonts w:eastAsia="Cambria"/>
                <w:szCs w:val="24"/>
                <w:lang w:val="en-US"/>
              </w:rPr>
            </w:pPr>
            <w:r w:rsidRPr="00CD7BD7">
              <w:rPr>
                <w:rFonts w:eastAsia="Cambria"/>
                <w:szCs w:val="24"/>
                <w:lang w:val="en-US"/>
              </w:rPr>
              <w:t>0.632</w:t>
            </w:r>
          </w:p>
        </w:tc>
        <w:tc>
          <w:tcPr>
            <w:tcW w:w="375" w:type="pct"/>
          </w:tcPr>
          <w:p w:rsidRPr="00CD7BD7" w:rsidR="00CD7BD7" w:rsidP="00CD7BD7" w:rsidRDefault="00CD7BD7" w14:paraId="64632CD0" w14:textId="77777777">
            <w:pPr>
              <w:spacing w:after="120" w:line="240" w:lineRule="auto"/>
              <w:jc w:val="center"/>
              <w:rPr>
                <w:rFonts w:eastAsia="Cambria"/>
                <w:szCs w:val="24"/>
                <w:lang w:val="en-US"/>
              </w:rPr>
            </w:pPr>
            <w:r w:rsidRPr="00CD7BD7">
              <w:rPr>
                <w:rFonts w:eastAsia="Cambria"/>
                <w:szCs w:val="24"/>
                <w:lang w:val="en-US"/>
              </w:rPr>
              <w:t>0.892</w:t>
            </w:r>
          </w:p>
        </w:tc>
        <w:tc>
          <w:tcPr>
            <w:tcW w:w="575" w:type="pct"/>
          </w:tcPr>
          <w:p w:rsidRPr="00CD7BD7" w:rsidR="00CD7BD7" w:rsidP="00CD7BD7" w:rsidRDefault="00CD7BD7" w14:paraId="4BBB0380" w14:textId="77777777">
            <w:pPr>
              <w:spacing w:after="120" w:line="240" w:lineRule="auto"/>
              <w:jc w:val="center"/>
              <w:rPr>
                <w:rFonts w:eastAsia="Cambria"/>
                <w:szCs w:val="24"/>
                <w:lang w:val="en-US"/>
              </w:rPr>
            </w:pPr>
            <w:r w:rsidRPr="00CD7BD7">
              <w:rPr>
                <w:rFonts w:eastAsia="Cambria"/>
                <w:szCs w:val="24"/>
                <w:lang w:val="en-US"/>
              </w:rPr>
              <w:t>yes</w:t>
            </w:r>
          </w:p>
        </w:tc>
        <w:tc>
          <w:tcPr>
            <w:tcW w:w="446" w:type="pct"/>
          </w:tcPr>
          <w:p w:rsidRPr="00CD7BD7" w:rsidR="00CD7BD7" w:rsidP="00CD7BD7" w:rsidRDefault="00CD7BD7" w14:paraId="60821A78" w14:textId="77777777">
            <w:pPr>
              <w:spacing w:after="120" w:line="240" w:lineRule="auto"/>
              <w:jc w:val="center"/>
              <w:rPr>
                <w:rFonts w:eastAsia="Cambria"/>
                <w:szCs w:val="24"/>
                <w:lang w:val="en-US"/>
              </w:rPr>
            </w:pPr>
            <w:r w:rsidRPr="00CD7BD7">
              <w:rPr>
                <w:rFonts w:eastAsia="Cambria"/>
                <w:szCs w:val="24"/>
                <w:lang w:val="en-US"/>
              </w:rPr>
              <w:t>31</w:t>
            </w:r>
          </w:p>
        </w:tc>
        <w:tc>
          <w:tcPr>
            <w:tcW w:w="446" w:type="pct"/>
          </w:tcPr>
          <w:p w:rsidRPr="00CD7BD7" w:rsidR="00CD7BD7" w:rsidP="00CD7BD7" w:rsidRDefault="00CD7BD7" w14:paraId="7A3E46AE" w14:textId="77777777">
            <w:pPr>
              <w:spacing w:after="120" w:line="240" w:lineRule="auto"/>
              <w:jc w:val="center"/>
              <w:rPr>
                <w:rFonts w:eastAsia="Cambria"/>
                <w:szCs w:val="24"/>
                <w:lang w:val="en-US"/>
              </w:rPr>
            </w:pPr>
            <w:r w:rsidRPr="00CD7BD7">
              <w:rPr>
                <w:rFonts w:eastAsia="Cambria"/>
                <w:szCs w:val="24"/>
                <w:lang w:val="en-US"/>
              </w:rPr>
              <w:t>32</w:t>
            </w:r>
          </w:p>
        </w:tc>
        <w:tc>
          <w:tcPr>
            <w:tcW w:w="446" w:type="pct"/>
          </w:tcPr>
          <w:p w:rsidRPr="00CD7BD7" w:rsidR="00CD7BD7" w:rsidP="00CD7BD7" w:rsidRDefault="00CD7BD7" w14:paraId="422A804A" w14:textId="77777777">
            <w:pPr>
              <w:spacing w:after="120" w:line="240" w:lineRule="auto"/>
              <w:jc w:val="center"/>
              <w:rPr>
                <w:rFonts w:eastAsia="Cambria"/>
                <w:szCs w:val="24"/>
                <w:lang w:val="en-US"/>
              </w:rPr>
            </w:pPr>
            <w:r w:rsidRPr="00CD7BD7">
              <w:rPr>
                <w:rFonts w:eastAsia="Cambria"/>
                <w:szCs w:val="24"/>
                <w:lang w:val="en-US"/>
              </w:rPr>
              <w:t>20</w:t>
            </w:r>
          </w:p>
        </w:tc>
        <w:tc>
          <w:tcPr>
            <w:tcW w:w="446" w:type="pct"/>
          </w:tcPr>
          <w:p w:rsidRPr="00CD7BD7" w:rsidR="00CD7BD7" w:rsidP="00CD7BD7" w:rsidRDefault="00CD7BD7" w14:paraId="7388731E" w14:textId="77777777">
            <w:pPr>
              <w:spacing w:after="120" w:line="240" w:lineRule="auto"/>
              <w:jc w:val="center"/>
              <w:rPr>
                <w:rFonts w:eastAsia="Cambria"/>
                <w:szCs w:val="24"/>
                <w:lang w:val="en-US"/>
              </w:rPr>
            </w:pPr>
            <w:r w:rsidRPr="00CD7BD7">
              <w:rPr>
                <w:rFonts w:eastAsia="Cambria"/>
                <w:szCs w:val="24"/>
                <w:lang w:val="en-US"/>
              </w:rPr>
              <w:t>14</w:t>
            </w:r>
          </w:p>
        </w:tc>
        <w:tc>
          <w:tcPr>
            <w:tcW w:w="446" w:type="pct"/>
          </w:tcPr>
          <w:p w:rsidRPr="00CD7BD7" w:rsidR="00CD7BD7" w:rsidP="00CD7BD7" w:rsidRDefault="00CD7BD7" w14:paraId="54B536BD" w14:textId="77777777">
            <w:pPr>
              <w:spacing w:after="120" w:line="240" w:lineRule="auto"/>
              <w:jc w:val="center"/>
              <w:rPr>
                <w:rFonts w:eastAsia="Cambria"/>
                <w:szCs w:val="24"/>
                <w:lang w:val="en-US"/>
              </w:rPr>
            </w:pPr>
            <w:r w:rsidRPr="00CD7BD7">
              <w:rPr>
                <w:rFonts w:eastAsia="Cambria"/>
                <w:szCs w:val="24"/>
                <w:lang w:val="en-US"/>
              </w:rPr>
              <w:t>2</w:t>
            </w:r>
          </w:p>
        </w:tc>
        <w:tc>
          <w:tcPr>
            <w:tcW w:w="446" w:type="pct"/>
          </w:tcPr>
          <w:p w:rsidRPr="00CD7BD7" w:rsidR="00CD7BD7" w:rsidP="00CD7BD7" w:rsidRDefault="00CD7BD7" w14:paraId="4701DFA1" w14:textId="77777777">
            <w:pPr>
              <w:spacing w:after="120" w:line="240" w:lineRule="auto"/>
              <w:jc w:val="center"/>
              <w:rPr>
                <w:rFonts w:eastAsia="Cambria"/>
                <w:szCs w:val="24"/>
                <w:lang w:val="en-US"/>
              </w:rPr>
            </w:pPr>
            <w:r w:rsidRPr="00CD7BD7">
              <w:rPr>
                <w:rFonts w:eastAsia="Cambria"/>
                <w:szCs w:val="24"/>
                <w:lang w:val="en-US"/>
              </w:rPr>
              <w:t>0</w:t>
            </w:r>
          </w:p>
        </w:tc>
      </w:tr>
      <w:tr w:rsidRPr="00CD7BD7" w:rsidR="00CD7BD7" w:rsidTr="00CD7BD7" w14:paraId="73B39546" w14:textId="77777777">
        <w:tc>
          <w:tcPr>
            <w:tcW w:w="588" w:type="pct"/>
          </w:tcPr>
          <w:p w:rsidRPr="00CD7BD7" w:rsidR="00CD7BD7" w:rsidP="00CD7BD7" w:rsidRDefault="00CD7BD7" w14:paraId="77CDB08A" w14:textId="77777777">
            <w:pPr>
              <w:spacing w:after="120" w:line="240" w:lineRule="auto"/>
              <w:rPr>
                <w:rFonts w:eastAsia="Cambria"/>
                <w:szCs w:val="24"/>
                <w:lang w:val="en-US"/>
              </w:rPr>
            </w:pPr>
            <w:r w:rsidRPr="00CD7BD7">
              <w:rPr>
                <w:rFonts w:eastAsia="Cambria"/>
                <w:szCs w:val="24"/>
                <w:lang w:val="en-US"/>
              </w:rPr>
              <w:t>GAM</w:t>
            </w:r>
          </w:p>
        </w:tc>
        <w:tc>
          <w:tcPr>
            <w:tcW w:w="375" w:type="pct"/>
          </w:tcPr>
          <w:p w:rsidRPr="00CD7BD7" w:rsidR="00CD7BD7" w:rsidP="00CD7BD7" w:rsidRDefault="00CD7BD7" w14:paraId="28FA8948" w14:textId="77777777">
            <w:pPr>
              <w:spacing w:after="120" w:line="240" w:lineRule="auto"/>
              <w:jc w:val="center"/>
              <w:rPr>
                <w:rFonts w:eastAsia="Cambria"/>
                <w:szCs w:val="24"/>
                <w:lang w:val="en-US"/>
              </w:rPr>
            </w:pPr>
            <w:r w:rsidRPr="00CD7BD7">
              <w:rPr>
                <w:rFonts w:eastAsia="Cambria"/>
                <w:szCs w:val="24"/>
                <w:lang w:val="en-US"/>
              </w:rPr>
              <w:t>0.963</w:t>
            </w:r>
          </w:p>
        </w:tc>
        <w:tc>
          <w:tcPr>
            <w:tcW w:w="411" w:type="pct"/>
          </w:tcPr>
          <w:p w:rsidRPr="00CD7BD7" w:rsidR="00CD7BD7" w:rsidP="00CD7BD7" w:rsidRDefault="00CD7BD7" w14:paraId="2E715F42" w14:textId="77777777">
            <w:pPr>
              <w:spacing w:after="120" w:line="240" w:lineRule="auto"/>
              <w:jc w:val="center"/>
              <w:rPr>
                <w:rFonts w:eastAsia="Cambria"/>
                <w:szCs w:val="24"/>
                <w:lang w:val="en-US"/>
              </w:rPr>
            </w:pPr>
            <w:r w:rsidRPr="00CD7BD7">
              <w:rPr>
                <w:rFonts w:eastAsia="Cambria"/>
                <w:szCs w:val="24"/>
                <w:lang w:val="en-US"/>
              </w:rPr>
              <w:t>0.630</w:t>
            </w:r>
          </w:p>
        </w:tc>
        <w:tc>
          <w:tcPr>
            <w:tcW w:w="375" w:type="pct"/>
          </w:tcPr>
          <w:p w:rsidRPr="00CD7BD7" w:rsidR="00CD7BD7" w:rsidP="00CD7BD7" w:rsidRDefault="00CD7BD7" w14:paraId="4E60211F" w14:textId="77777777">
            <w:pPr>
              <w:spacing w:after="120" w:line="240" w:lineRule="auto"/>
              <w:jc w:val="center"/>
              <w:rPr>
                <w:rFonts w:eastAsia="Cambria"/>
                <w:szCs w:val="24"/>
                <w:lang w:val="en-US"/>
              </w:rPr>
            </w:pPr>
            <w:r w:rsidRPr="00CD7BD7">
              <w:rPr>
                <w:rFonts w:eastAsia="Cambria"/>
                <w:szCs w:val="24"/>
                <w:lang w:val="en-US"/>
              </w:rPr>
              <w:t>0.894</w:t>
            </w:r>
          </w:p>
        </w:tc>
        <w:tc>
          <w:tcPr>
            <w:tcW w:w="575" w:type="pct"/>
          </w:tcPr>
          <w:p w:rsidRPr="00CD7BD7" w:rsidR="00CD7BD7" w:rsidP="00CD7BD7" w:rsidRDefault="00CD7BD7" w14:paraId="58E37A4D" w14:textId="77777777">
            <w:pPr>
              <w:spacing w:after="120" w:line="240" w:lineRule="auto"/>
              <w:jc w:val="center"/>
              <w:rPr>
                <w:rFonts w:eastAsia="Cambria"/>
                <w:szCs w:val="24"/>
                <w:lang w:val="en-US"/>
              </w:rPr>
            </w:pPr>
            <w:r w:rsidRPr="00CD7BD7">
              <w:rPr>
                <w:rFonts w:eastAsia="Cambria"/>
                <w:szCs w:val="24"/>
                <w:lang w:val="en-US"/>
              </w:rPr>
              <w:t>yes</w:t>
            </w:r>
          </w:p>
        </w:tc>
        <w:tc>
          <w:tcPr>
            <w:tcW w:w="446" w:type="pct"/>
          </w:tcPr>
          <w:p w:rsidRPr="00CD7BD7" w:rsidR="00CD7BD7" w:rsidP="00CD7BD7" w:rsidRDefault="00CD7BD7" w14:paraId="29D7C639" w14:textId="77777777">
            <w:pPr>
              <w:spacing w:after="120" w:line="240" w:lineRule="auto"/>
              <w:jc w:val="center"/>
              <w:rPr>
                <w:rFonts w:eastAsia="Cambria"/>
                <w:szCs w:val="24"/>
                <w:lang w:val="en-US"/>
              </w:rPr>
            </w:pPr>
            <w:r w:rsidRPr="00CD7BD7">
              <w:rPr>
                <w:rFonts w:eastAsia="Cambria"/>
                <w:szCs w:val="24"/>
                <w:lang w:val="en-US"/>
              </w:rPr>
              <w:t>30</w:t>
            </w:r>
          </w:p>
        </w:tc>
        <w:tc>
          <w:tcPr>
            <w:tcW w:w="446" w:type="pct"/>
          </w:tcPr>
          <w:p w:rsidRPr="00CD7BD7" w:rsidR="00CD7BD7" w:rsidP="00CD7BD7" w:rsidRDefault="00CD7BD7" w14:paraId="55DC41E9" w14:textId="77777777">
            <w:pPr>
              <w:spacing w:after="120" w:line="240" w:lineRule="auto"/>
              <w:jc w:val="center"/>
              <w:rPr>
                <w:rFonts w:eastAsia="Cambria"/>
                <w:szCs w:val="24"/>
                <w:lang w:val="en-US"/>
              </w:rPr>
            </w:pPr>
            <w:r w:rsidRPr="00CD7BD7">
              <w:rPr>
                <w:rFonts w:eastAsia="Cambria"/>
                <w:szCs w:val="24"/>
                <w:lang w:val="en-US"/>
              </w:rPr>
              <w:t>24</w:t>
            </w:r>
          </w:p>
        </w:tc>
        <w:tc>
          <w:tcPr>
            <w:tcW w:w="446" w:type="pct"/>
          </w:tcPr>
          <w:p w:rsidRPr="00CD7BD7" w:rsidR="00CD7BD7" w:rsidP="00CD7BD7" w:rsidRDefault="00CD7BD7" w14:paraId="7DD9733D" w14:textId="77777777">
            <w:pPr>
              <w:spacing w:after="120" w:line="240" w:lineRule="auto"/>
              <w:jc w:val="center"/>
              <w:rPr>
                <w:rFonts w:eastAsia="Cambria"/>
                <w:szCs w:val="24"/>
                <w:lang w:val="en-US"/>
              </w:rPr>
            </w:pPr>
            <w:r w:rsidRPr="00CD7BD7">
              <w:rPr>
                <w:rFonts w:eastAsia="Cambria"/>
                <w:szCs w:val="24"/>
                <w:lang w:val="en-US"/>
              </w:rPr>
              <w:t>27</w:t>
            </w:r>
          </w:p>
        </w:tc>
        <w:tc>
          <w:tcPr>
            <w:tcW w:w="446" w:type="pct"/>
          </w:tcPr>
          <w:p w:rsidRPr="00CD7BD7" w:rsidR="00CD7BD7" w:rsidP="00CD7BD7" w:rsidRDefault="00CD7BD7" w14:paraId="1A26E512" w14:textId="77777777">
            <w:pPr>
              <w:spacing w:after="120" w:line="240" w:lineRule="auto"/>
              <w:jc w:val="center"/>
              <w:rPr>
                <w:rFonts w:eastAsia="Cambria"/>
                <w:szCs w:val="24"/>
                <w:lang w:val="en-US"/>
              </w:rPr>
            </w:pPr>
            <w:r w:rsidRPr="00CD7BD7">
              <w:rPr>
                <w:rFonts w:eastAsia="Cambria"/>
                <w:szCs w:val="24"/>
                <w:lang w:val="en-US"/>
              </w:rPr>
              <w:t>7</w:t>
            </w:r>
          </w:p>
        </w:tc>
        <w:tc>
          <w:tcPr>
            <w:tcW w:w="446" w:type="pct"/>
          </w:tcPr>
          <w:p w:rsidRPr="00CD7BD7" w:rsidR="00CD7BD7" w:rsidP="00CD7BD7" w:rsidRDefault="00CD7BD7" w14:paraId="612EAB65" w14:textId="77777777">
            <w:pPr>
              <w:spacing w:after="120" w:line="240" w:lineRule="auto"/>
              <w:jc w:val="center"/>
              <w:rPr>
                <w:rFonts w:eastAsia="Cambria"/>
                <w:szCs w:val="24"/>
                <w:lang w:val="en-US"/>
              </w:rPr>
            </w:pPr>
            <w:r w:rsidRPr="00CD7BD7">
              <w:rPr>
                <w:rFonts w:eastAsia="Cambria"/>
                <w:szCs w:val="24"/>
                <w:lang w:val="en-US"/>
              </w:rPr>
              <w:t>13</w:t>
            </w:r>
          </w:p>
        </w:tc>
        <w:tc>
          <w:tcPr>
            <w:tcW w:w="446" w:type="pct"/>
          </w:tcPr>
          <w:p w:rsidRPr="00CD7BD7" w:rsidR="00CD7BD7" w:rsidP="00CD7BD7" w:rsidRDefault="00CD7BD7" w14:paraId="567222F3" w14:textId="77777777">
            <w:pPr>
              <w:spacing w:after="120" w:line="240" w:lineRule="auto"/>
              <w:jc w:val="center"/>
              <w:rPr>
                <w:rFonts w:eastAsia="Cambria"/>
                <w:szCs w:val="24"/>
                <w:lang w:val="en-US"/>
              </w:rPr>
            </w:pPr>
            <w:r w:rsidRPr="00CD7BD7">
              <w:rPr>
                <w:rFonts w:eastAsia="Cambria"/>
                <w:szCs w:val="24"/>
                <w:lang w:val="en-US"/>
              </w:rPr>
              <w:t>0</w:t>
            </w:r>
          </w:p>
        </w:tc>
      </w:tr>
      <w:tr w:rsidRPr="00CD7BD7" w:rsidR="00CD7BD7" w:rsidTr="00CD7BD7" w14:paraId="0510C2C1" w14:textId="77777777">
        <w:tc>
          <w:tcPr>
            <w:tcW w:w="588" w:type="pct"/>
          </w:tcPr>
          <w:p w:rsidRPr="00CD7BD7" w:rsidR="00CD7BD7" w:rsidP="00CD7BD7" w:rsidRDefault="00CD7BD7" w14:paraId="4B7285D5" w14:textId="77777777">
            <w:pPr>
              <w:spacing w:after="120" w:line="240" w:lineRule="auto"/>
              <w:rPr>
                <w:rFonts w:eastAsia="Cambria"/>
                <w:szCs w:val="24"/>
                <w:lang w:val="en-US"/>
              </w:rPr>
            </w:pPr>
            <w:r w:rsidRPr="00CD7BD7">
              <w:rPr>
                <w:rFonts w:eastAsia="Cambria"/>
                <w:szCs w:val="24"/>
                <w:lang w:val="en-US"/>
              </w:rPr>
              <w:t>GBM</w:t>
            </w:r>
          </w:p>
        </w:tc>
        <w:tc>
          <w:tcPr>
            <w:tcW w:w="375" w:type="pct"/>
          </w:tcPr>
          <w:p w:rsidRPr="00CD7BD7" w:rsidR="00CD7BD7" w:rsidP="00CD7BD7" w:rsidRDefault="00CD7BD7" w14:paraId="03850956" w14:textId="77777777">
            <w:pPr>
              <w:spacing w:after="120" w:line="240" w:lineRule="auto"/>
              <w:jc w:val="center"/>
              <w:rPr>
                <w:rFonts w:eastAsia="Cambria"/>
                <w:szCs w:val="24"/>
                <w:lang w:val="en-US"/>
              </w:rPr>
            </w:pPr>
            <w:r w:rsidRPr="00CD7BD7">
              <w:rPr>
                <w:rFonts w:eastAsia="Cambria"/>
                <w:szCs w:val="24"/>
                <w:lang w:val="en-US"/>
              </w:rPr>
              <w:t>0.962</w:t>
            </w:r>
          </w:p>
        </w:tc>
        <w:tc>
          <w:tcPr>
            <w:tcW w:w="411" w:type="pct"/>
          </w:tcPr>
          <w:p w:rsidRPr="00CD7BD7" w:rsidR="00CD7BD7" w:rsidP="00CD7BD7" w:rsidRDefault="00CD7BD7" w14:paraId="21C3CA43" w14:textId="77777777">
            <w:pPr>
              <w:spacing w:after="120" w:line="240" w:lineRule="auto"/>
              <w:jc w:val="center"/>
              <w:rPr>
                <w:rFonts w:eastAsia="Cambria"/>
                <w:szCs w:val="24"/>
                <w:lang w:val="en-US"/>
              </w:rPr>
            </w:pPr>
            <w:r w:rsidRPr="00CD7BD7">
              <w:rPr>
                <w:rFonts w:eastAsia="Cambria"/>
                <w:szCs w:val="24"/>
                <w:lang w:val="en-US"/>
              </w:rPr>
              <w:t>0.636</w:t>
            </w:r>
          </w:p>
        </w:tc>
        <w:tc>
          <w:tcPr>
            <w:tcW w:w="375" w:type="pct"/>
          </w:tcPr>
          <w:p w:rsidRPr="00CD7BD7" w:rsidR="00CD7BD7" w:rsidP="00CD7BD7" w:rsidRDefault="00CD7BD7" w14:paraId="6F3331A5" w14:textId="77777777">
            <w:pPr>
              <w:spacing w:after="120" w:line="240" w:lineRule="auto"/>
              <w:jc w:val="center"/>
              <w:rPr>
                <w:rFonts w:eastAsia="Cambria"/>
                <w:szCs w:val="24"/>
                <w:lang w:val="en-US"/>
              </w:rPr>
            </w:pPr>
            <w:r w:rsidRPr="00CD7BD7">
              <w:rPr>
                <w:rFonts w:eastAsia="Cambria"/>
                <w:szCs w:val="24"/>
                <w:lang w:val="en-US"/>
              </w:rPr>
              <w:t>0.890</w:t>
            </w:r>
          </w:p>
        </w:tc>
        <w:tc>
          <w:tcPr>
            <w:tcW w:w="575" w:type="pct"/>
          </w:tcPr>
          <w:p w:rsidRPr="00CD7BD7" w:rsidR="00CD7BD7" w:rsidP="00CD7BD7" w:rsidRDefault="00CD7BD7" w14:paraId="1A0487D2" w14:textId="77777777">
            <w:pPr>
              <w:spacing w:after="120" w:line="240" w:lineRule="auto"/>
              <w:jc w:val="center"/>
              <w:rPr>
                <w:rFonts w:eastAsia="Cambria"/>
                <w:szCs w:val="24"/>
                <w:lang w:val="en-US"/>
              </w:rPr>
            </w:pPr>
            <w:r w:rsidRPr="00CD7BD7">
              <w:rPr>
                <w:rFonts w:eastAsia="Cambria"/>
                <w:szCs w:val="24"/>
                <w:lang w:val="en-US"/>
              </w:rPr>
              <w:t>yes</w:t>
            </w:r>
          </w:p>
        </w:tc>
        <w:tc>
          <w:tcPr>
            <w:tcW w:w="446" w:type="pct"/>
          </w:tcPr>
          <w:p w:rsidRPr="00CD7BD7" w:rsidR="00CD7BD7" w:rsidP="00CD7BD7" w:rsidRDefault="00CD7BD7" w14:paraId="3ADB46F3" w14:textId="77777777">
            <w:pPr>
              <w:spacing w:after="120" w:line="240" w:lineRule="auto"/>
              <w:jc w:val="center"/>
              <w:rPr>
                <w:rFonts w:eastAsia="Cambria"/>
                <w:szCs w:val="24"/>
                <w:lang w:val="en-US"/>
              </w:rPr>
            </w:pPr>
            <w:r w:rsidRPr="00CD7BD7">
              <w:rPr>
                <w:rFonts w:eastAsia="Cambria"/>
                <w:szCs w:val="24"/>
                <w:lang w:val="en-US"/>
              </w:rPr>
              <w:t>42</w:t>
            </w:r>
          </w:p>
        </w:tc>
        <w:tc>
          <w:tcPr>
            <w:tcW w:w="446" w:type="pct"/>
          </w:tcPr>
          <w:p w:rsidRPr="00CD7BD7" w:rsidR="00CD7BD7" w:rsidP="00CD7BD7" w:rsidRDefault="00CD7BD7" w14:paraId="093DB2F2" w14:textId="77777777">
            <w:pPr>
              <w:spacing w:after="120" w:line="240" w:lineRule="auto"/>
              <w:jc w:val="center"/>
              <w:rPr>
                <w:rFonts w:eastAsia="Cambria"/>
                <w:szCs w:val="24"/>
                <w:lang w:val="en-US"/>
              </w:rPr>
            </w:pPr>
            <w:r w:rsidRPr="00CD7BD7">
              <w:rPr>
                <w:rFonts w:eastAsia="Cambria"/>
                <w:szCs w:val="24"/>
                <w:lang w:val="en-US"/>
              </w:rPr>
              <w:t>26</w:t>
            </w:r>
          </w:p>
        </w:tc>
        <w:tc>
          <w:tcPr>
            <w:tcW w:w="446" w:type="pct"/>
          </w:tcPr>
          <w:p w:rsidRPr="00CD7BD7" w:rsidR="00CD7BD7" w:rsidP="00CD7BD7" w:rsidRDefault="00CD7BD7" w14:paraId="1F069926" w14:textId="77777777">
            <w:pPr>
              <w:spacing w:after="120" w:line="240" w:lineRule="auto"/>
              <w:jc w:val="center"/>
              <w:rPr>
                <w:rFonts w:eastAsia="Cambria"/>
                <w:szCs w:val="24"/>
                <w:lang w:val="en-US"/>
              </w:rPr>
            </w:pPr>
            <w:r w:rsidRPr="00CD7BD7">
              <w:rPr>
                <w:rFonts w:eastAsia="Cambria"/>
                <w:szCs w:val="24"/>
                <w:lang w:val="en-US"/>
              </w:rPr>
              <w:t>24</w:t>
            </w:r>
          </w:p>
        </w:tc>
        <w:tc>
          <w:tcPr>
            <w:tcW w:w="446" w:type="pct"/>
          </w:tcPr>
          <w:p w:rsidRPr="00CD7BD7" w:rsidR="00CD7BD7" w:rsidP="00CD7BD7" w:rsidRDefault="00CD7BD7" w14:paraId="5B2E1939" w14:textId="77777777">
            <w:pPr>
              <w:spacing w:after="120" w:line="240" w:lineRule="auto"/>
              <w:jc w:val="center"/>
              <w:rPr>
                <w:rFonts w:eastAsia="Cambria"/>
                <w:szCs w:val="24"/>
                <w:lang w:val="en-US"/>
              </w:rPr>
            </w:pPr>
            <w:r w:rsidRPr="00CD7BD7">
              <w:rPr>
                <w:rFonts w:eastAsia="Cambria"/>
                <w:szCs w:val="24"/>
                <w:lang w:val="en-US"/>
              </w:rPr>
              <w:t>1</w:t>
            </w:r>
          </w:p>
        </w:tc>
        <w:tc>
          <w:tcPr>
            <w:tcW w:w="446" w:type="pct"/>
          </w:tcPr>
          <w:p w:rsidRPr="00CD7BD7" w:rsidR="00CD7BD7" w:rsidP="00CD7BD7" w:rsidRDefault="00CD7BD7" w14:paraId="128A986B" w14:textId="77777777">
            <w:pPr>
              <w:spacing w:after="120" w:line="240" w:lineRule="auto"/>
              <w:jc w:val="center"/>
              <w:rPr>
                <w:rFonts w:eastAsia="Cambria"/>
                <w:szCs w:val="24"/>
                <w:lang w:val="en-US"/>
              </w:rPr>
            </w:pPr>
            <w:r w:rsidRPr="00CD7BD7">
              <w:rPr>
                <w:rFonts w:eastAsia="Cambria"/>
                <w:szCs w:val="24"/>
                <w:lang w:val="en-US"/>
              </w:rPr>
              <w:t>6</w:t>
            </w:r>
          </w:p>
        </w:tc>
        <w:tc>
          <w:tcPr>
            <w:tcW w:w="446" w:type="pct"/>
          </w:tcPr>
          <w:p w:rsidRPr="00CD7BD7" w:rsidR="00CD7BD7" w:rsidP="00CD7BD7" w:rsidRDefault="00CD7BD7" w14:paraId="6A060C3F" w14:textId="77777777">
            <w:pPr>
              <w:spacing w:after="120" w:line="240" w:lineRule="auto"/>
              <w:jc w:val="center"/>
              <w:rPr>
                <w:rFonts w:eastAsia="Cambria"/>
                <w:szCs w:val="24"/>
                <w:lang w:val="en-US"/>
              </w:rPr>
            </w:pPr>
            <w:r w:rsidRPr="00CD7BD7">
              <w:rPr>
                <w:rFonts w:eastAsia="Cambria"/>
                <w:szCs w:val="24"/>
                <w:lang w:val="en-US"/>
              </w:rPr>
              <w:t>0</w:t>
            </w:r>
          </w:p>
        </w:tc>
      </w:tr>
      <w:tr w:rsidRPr="00CD7BD7" w:rsidR="00CD7BD7" w:rsidTr="00CD7BD7" w14:paraId="699CEB47" w14:textId="77777777">
        <w:tc>
          <w:tcPr>
            <w:tcW w:w="588" w:type="pct"/>
          </w:tcPr>
          <w:p w:rsidRPr="00CD7BD7" w:rsidR="00CD7BD7" w:rsidP="00CD7BD7" w:rsidRDefault="00CD7BD7" w14:paraId="6F0C0EDF" w14:textId="77777777">
            <w:pPr>
              <w:spacing w:after="120" w:line="240" w:lineRule="auto"/>
              <w:rPr>
                <w:rFonts w:eastAsia="Cambria"/>
                <w:szCs w:val="24"/>
                <w:lang w:val="en-US"/>
              </w:rPr>
            </w:pPr>
            <w:r w:rsidRPr="00CD7BD7">
              <w:rPr>
                <w:rFonts w:eastAsia="Cambria"/>
                <w:szCs w:val="24"/>
                <w:lang w:val="en-US"/>
              </w:rPr>
              <w:t>RF</w:t>
            </w:r>
          </w:p>
        </w:tc>
        <w:tc>
          <w:tcPr>
            <w:tcW w:w="375" w:type="pct"/>
          </w:tcPr>
          <w:p w:rsidRPr="00CD7BD7" w:rsidR="00CD7BD7" w:rsidP="00CD7BD7" w:rsidRDefault="00CD7BD7" w14:paraId="3CA37A05" w14:textId="77777777">
            <w:pPr>
              <w:spacing w:after="120" w:line="240" w:lineRule="auto"/>
              <w:jc w:val="center"/>
              <w:rPr>
                <w:rFonts w:eastAsia="Cambria"/>
                <w:szCs w:val="24"/>
                <w:lang w:val="en-US"/>
              </w:rPr>
            </w:pPr>
            <w:r w:rsidRPr="00CD7BD7">
              <w:rPr>
                <w:rFonts w:eastAsia="Cambria"/>
                <w:szCs w:val="24"/>
                <w:lang w:val="en-US"/>
              </w:rPr>
              <w:t>0.944</w:t>
            </w:r>
          </w:p>
        </w:tc>
        <w:tc>
          <w:tcPr>
            <w:tcW w:w="411" w:type="pct"/>
          </w:tcPr>
          <w:p w:rsidRPr="00CD7BD7" w:rsidR="00CD7BD7" w:rsidP="00CD7BD7" w:rsidRDefault="00CD7BD7" w14:paraId="668CF924" w14:textId="77777777">
            <w:pPr>
              <w:spacing w:after="120" w:line="240" w:lineRule="auto"/>
              <w:jc w:val="center"/>
              <w:rPr>
                <w:rFonts w:eastAsia="Cambria"/>
                <w:szCs w:val="24"/>
                <w:lang w:val="en-US"/>
              </w:rPr>
            </w:pPr>
            <w:r w:rsidRPr="00CD7BD7">
              <w:rPr>
                <w:rFonts w:eastAsia="Cambria"/>
                <w:szCs w:val="24"/>
                <w:lang w:val="en-US"/>
              </w:rPr>
              <w:t>0.607</w:t>
            </w:r>
          </w:p>
        </w:tc>
        <w:tc>
          <w:tcPr>
            <w:tcW w:w="375" w:type="pct"/>
          </w:tcPr>
          <w:p w:rsidRPr="00CD7BD7" w:rsidR="00CD7BD7" w:rsidP="00CD7BD7" w:rsidRDefault="00CD7BD7" w14:paraId="493EC66D" w14:textId="77777777">
            <w:pPr>
              <w:spacing w:after="120" w:line="240" w:lineRule="auto"/>
              <w:jc w:val="center"/>
              <w:rPr>
                <w:rFonts w:eastAsia="Cambria"/>
                <w:szCs w:val="24"/>
                <w:lang w:val="en-US"/>
              </w:rPr>
            </w:pPr>
            <w:r w:rsidRPr="00CD7BD7">
              <w:rPr>
                <w:rFonts w:eastAsia="Cambria"/>
                <w:szCs w:val="24"/>
                <w:lang w:val="en-US"/>
              </w:rPr>
              <w:t>0.883</w:t>
            </w:r>
          </w:p>
        </w:tc>
        <w:tc>
          <w:tcPr>
            <w:tcW w:w="575" w:type="pct"/>
          </w:tcPr>
          <w:p w:rsidRPr="00CD7BD7" w:rsidR="00CD7BD7" w:rsidP="00CD7BD7" w:rsidRDefault="00CD7BD7" w14:paraId="084F101A" w14:textId="77777777">
            <w:pPr>
              <w:spacing w:after="120" w:line="240" w:lineRule="auto"/>
              <w:jc w:val="center"/>
              <w:rPr>
                <w:rFonts w:eastAsia="Cambria"/>
                <w:szCs w:val="24"/>
                <w:lang w:val="en-US"/>
              </w:rPr>
            </w:pPr>
            <w:r w:rsidRPr="00CD7BD7">
              <w:rPr>
                <w:rFonts w:eastAsia="Cambria"/>
                <w:szCs w:val="24"/>
                <w:lang w:val="en-US"/>
              </w:rPr>
              <w:t>no</w:t>
            </w:r>
          </w:p>
        </w:tc>
        <w:tc>
          <w:tcPr>
            <w:tcW w:w="446" w:type="pct"/>
          </w:tcPr>
          <w:p w:rsidRPr="00CD7BD7" w:rsidR="00CD7BD7" w:rsidP="00CD7BD7" w:rsidRDefault="00CD7BD7" w14:paraId="5C297A61" w14:textId="77777777">
            <w:pPr>
              <w:spacing w:after="120" w:line="240" w:lineRule="auto"/>
              <w:jc w:val="center"/>
              <w:rPr>
                <w:rFonts w:eastAsia="Cambria"/>
                <w:szCs w:val="24"/>
                <w:lang w:val="en-US"/>
              </w:rPr>
            </w:pPr>
            <w:r w:rsidRPr="00CD7BD7">
              <w:rPr>
                <w:rFonts w:eastAsia="Cambria"/>
                <w:szCs w:val="24"/>
                <w:lang w:val="en-US"/>
              </w:rPr>
              <w:t>24</w:t>
            </w:r>
          </w:p>
        </w:tc>
        <w:tc>
          <w:tcPr>
            <w:tcW w:w="446" w:type="pct"/>
          </w:tcPr>
          <w:p w:rsidRPr="00CD7BD7" w:rsidR="00CD7BD7" w:rsidP="00CD7BD7" w:rsidRDefault="00CD7BD7" w14:paraId="3E48B946" w14:textId="77777777">
            <w:pPr>
              <w:spacing w:after="120" w:line="240" w:lineRule="auto"/>
              <w:jc w:val="center"/>
              <w:rPr>
                <w:rFonts w:eastAsia="Cambria"/>
                <w:szCs w:val="24"/>
                <w:lang w:val="en-US"/>
              </w:rPr>
            </w:pPr>
            <w:r w:rsidRPr="00CD7BD7">
              <w:rPr>
                <w:rFonts w:eastAsia="Cambria"/>
                <w:szCs w:val="24"/>
                <w:lang w:val="en-US"/>
              </w:rPr>
              <w:t>22</w:t>
            </w:r>
          </w:p>
        </w:tc>
        <w:tc>
          <w:tcPr>
            <w:tcW w:w="446" w:type="pct"/>
          </w:tcPr>
          <w:p w:rsidRPr="00CD7BD7" w:rsidR="00CD7BD7" w:rsidP="00CD7BD7" w:rsidRDefault="00CD7BD7" w14:paraId="06F88AB3" w14:textId="77777777">
            <w:pPr>
              <w:spacing w:after="120" w:line="240" w:lineRule="auto"/>
              <w:jc w:val="center"/>
              <w:rPr>
                <w:rFonts w:eastAsia="Cambria"/>
                <w:szCs w:val="24"/>
                <w:lang w:val="en-US"/>
              </w:rPr>
            </w:pPr>
            <w:r w:rsidRPr="00CD7BD7">
              <w:rPr>
                <w:rFonts w:eastAsia="Cambria"/>
                <w:szCs w:val="24"/>
                <w:lang w:val="en-US"/>
              </w:rPr>
              <w:t>35</w:t>
            </w:r>
          </w:p>
        </w:tc>
        <w:tc>
          <w:tcPr>
            <w:tcW w:w="446" w:type="pct"/>
          </w:tcPr>
          <w:p w:rsidRPr="00CD7BD7" w:rsidR="00CD7BD7" w:rsidP="00CD7BD7" w:rsidRDefault="00CD7BD7" w14:paraId="07EDA775" w14:textId="77777777">
            <w:pPr>
              <w:spacing w:after="120" w:line="240" w:lineRule="auto"/>
              <w:jc w:val="center"/>
              <w:rPr>
                <w:rFonts w:eastAsia="Cambria"/>
                <w:szCs w:val="24"/>
                <w:lang w:val="en-US"/>
              </w:rPr>
            </w:pPr>
            <w:r w:rsidRPr="00CD7BD7">
              <w:rPr>
                <w:rFonts w:eastAsia="Cambria"/>
                <w:szCs w:val="24"/>
                <w:lang w:val="en-US"/>
              </w:rPr>
              <w:t>8</w:t>
            </w:r>
          </w:p>
        </w:tc>
        <w:tc>
          <w:tcPr>
            <w:tcW w:w="446" w:type="pct"/>
          </w:tcPr>
          <w:p w:rsidRPr="00CD7BD7" w:rsidR="00CD7BD7" w:rsidP="00CD7BD7" w:rsidRDefault="00CD7BD7" w14:paraId="433DF059" w14:textId="77777777">
            <w:pPr>
              <w:spacing w:after="120" w:line="240" w:lineRule="auto"/>
              <w:jc w:val="center"/>
              <w:rPr>
                <w:rFonts w:eastAsia="Cambria"/>
                <w:szCs w:val="24"/>
                <w:lang w:val="en-US"/>
              </w:rPr>
            </w:pPr>
            <w:r w:rsidRPr="00CD7BD7">
              <w:rPr>
                <w:rFonts w:eastAsia="Cambria"/>
                <w:szCs w:val="24"/>
                <w:lang w:val="en-US"/>
              </w:rPr>
              <w:t>7</w:t>
            </w:r>
          </w:p>
        </w:tc>
        <w:tc>
          <w:tcPr>
            <w:tcW w:w="446" w:type="pct"/>
          </w:tcPr>
          <w:p w:rsidRPr="00CD7BD7" w:rsidR="00CD7BD7" w:rsidP="00CD7BD7" w:rsidRDefault="00CD7BD7" w14:paraId="3A3A4CB1" w14:textId="77777777">
            <w:pPr>
              <w:spacing w:after="120" w:line="240" w:lineRule="auto"/>
              <w:jc w:val="center"/>
              <w:rPr>
                <w:rFonts w:eastAsia="Cambria"/>
                <w:szCs w:val="24"/>
                <w:lang w:val="en-US"/>
              </w:rPr>
            </w:pPr>
            <w:r w:rsidRPr="00CD7BD7">
              <w:rPr>
                <w:rFonts w:eastAsia="Cambria"/>
                <w:szCs w:val="24"/>
                <w:lang w:val="en-US"/>
              </w:rPr>
              <w:t>5</w:t>
            </w:r>
          </w:p>
        </w:tc>
      </w:tr>
      <w:tr w:rsidRPr="00CD7BD7" w:rsidR="00CD7BD7" w:rsidTr="00CD7BD7" w14:paraId="36BF67E2" w14:textId="77777777">
        <w:tc>
          <w:tcPr>
            <w:tcW w:w="588" w:type="pct"/>
          </w:tcPr>
          <w:p w:rsidRPr="00CD7BD7" w:rsidR="00CD7BD7" w:rsidP="00CD7BD7" w:rsidRDefault="00CD7BD7" w14:paraId="43FAFFD9" w14:textId="77777777">
            <w:pPr>
              <w:spacing w:after="120" w:line="240" w:lineRule="auto"/>
              <w:rPr>
                <w:rFonts w:eastAsia="Cambria"/>
                <w:szCs w:val="24"/>
                <w:lang w:val="en-US"/>
              </w:rPr>
            </w:pPr>
            <w:r w:rsidRPr="00CD7BD7">
              <w:rPr>
                <w:rFonts w:eastAsia="Cambria"/>
                <w:szCs w:val="24"/>
                <w:lang w:val="en-US"/>
              </w:rPr>
              <w:t>Maxent</w:t>
            </w:r>
          </w:p>
        </w:tc>
        <w:tc>
          <w:tcPr>
            <w:tcW w:w="375" w:type="pct"/>
          </w:tcPr>
          <w:p w:rsidRPr="00CD7BD7" w:rsidR="00CD7BD7" w:rsidP="00CD7BD7" w:rsidRDefault="00CD7BD7" w14:paraId="0F3607BE" w14:textId="77777777">
            <w:pPr>
              <w:spacing w:after="120" w:line="240" w:lineRule="auto"/>
              <w:jc w:val="center"/>
              <w:rPr>
                <w:rFonts w:eastAsia="Cambria"/>
                <w:szCs w:val="24"/>
                <w:lang w:val="en-US"/>
              </w:rPr>
            </w:pPr>
            <w:r w:rsidRPr="00CD7BD7">
              <w:rPr>
                <w:rFonts w:eastAsia="Cambria"/>
                <w:szCs w:val="24"/>
                <w:lang w:val="en-US"/>
              </w:rPr>
              <w:t>0.957</w:t>
            </w:r>
          </w:p>
        </w:tc>
        <w:tc>
          <w:tcPr>
            <w:tcW w:w="411" w:type="pct"/>
          </w:tcPr>
          <w:p w:rsidRPr="00CD7BD7" w:rsidR="00CD7BD7" w:rsidP="00CD7BD7" w:rsidRDefault="00CD7BD7" w14:paraId="26D3CAAF" w14:textId="77777777">
            <w:pPr>
              <w:spacing w:after="120" w:line="240" w:lineRule="auto"/>
              <w:jc w:val="center"/>
              <w:rPr>
                <w:rFonts w:eastAsia="Cambria"/>
                <w:szCs w:val="24"/>
                <w:lang w:val="en-US"/>
              </w:rPr>
            </w:pPr>
            <w:r w:rsidRPr="00CD7BD7">
              <w:rPr>
                <w:rFonts w:eastAsia="Cambria"/>
                <w:szCs w:val="24"/>
                <w:lang w:val="en-US"/>
              </w:rPr>
              <w:t>0.634</w:t>
            </w:r>
          </w:p>
        </w:tc>
        <w:tc>
          <w:tcPr>
            <w:tcW w:w="375" w:type="pct"/>
          </w:tcPr>
          <w:p w:rsidRPr="00CD7BD7" w:rsidR="00CD7BD7" w:rsidP="00CD7BD7" w:rsidRDefault="00CD7BD7" w14:paraId="26135A11" w14:textId="77777777">
            <w:pPr>
              <w:spacing w:after="120" w:line="240" w:lineRule="auto"/>
              <w:jc w:val="center"/>
              <w:rPr>
                <w:rFonts w:eastAsia="Cambria"/>
                <w:szCs w:val="24"/>
                <w:lang w:val="en-US"/>
              </w:rPr>
            </w:pPr>
            <w:r w:rsidRPr="00CD7BD7">
              <w:rPr>
                <w:rFonts w:eastAsia="Cambria"/>
                <w:szCs w:val="24"/>
                <w:lang w:val="en-US"/>
              </w:rPr>
              <w:t>0.891</w:t>
            </w:r>
          </w:p>
        </w:tc>
        <w:tc>
          <w:tcPr>
            <w:tcW w:w="575" w:type="pct"/>
          </w:tcPr>
          <w:p w:rsidRPr="00CD7BD7" w:rsidR="00CD7BD7" w:rsidP="00CD7BD7" w:rsidRDefault="00CD7BD7" w14:paraId="4F730462" w14:textId="77777777">
            <w:pPr>
              <w:spacing w:after="120" w:line="240" w:lineRule="auto"/>
              <w:jc w:val="center"/>
              <w:rPr>
                <w:rFonts w:eastAsia="Cambria"/>
                <w:szCs w:val="24"/>
                <w:lang w:val="en-US"/>
              </w:rPr>
            </w:pPr>
            <w:r w:rsidRPr="00CD7BD7">
              <w:rPr>
                <w:rFonts w:eastAsia="Cambria"/>
                <w:szCs w:val="24"/>
                <w:lang w:val="en-US"/>
              </w:rPr>
              <w:t>no</w:t>
            </w:r>
          </w:p>
        </w:tc>
        <w:tc>
          <w:tcPr>
            <w:tcW w:w="446" w:type="pct"/>
          </w:tcPr>
          <w:p w:rsidRPr="00CD7BD7" w:rsidR="00CD7BD7" w:rsidP="00CD7BD7" w:rsidRDefault="00CD7BD7" w14:paraId="0A7C0503" w14:textId="77777777">
            <w:pPr>
              <w:spacing w:after="120" w:line="240" w:lineRule="auto"/>
              <w:jc w:val="center"/>
              <w:rPr>
                <w:rFonts w:eastAsia="Cambria"/>
                <w:szCs w:val="24"/>
                <w:lang w:val="en-US"/>
              </w:rPr>
            </w:pPr>
            <w:r w:rsidRPr="00CD7BD7">
              <w:rPr>
                <w:rFonts w:eastAsia="Cambria"/>
                <w:szCs w:val="24"/>
                <w:lang w:val="en-US"/>
              </w:rPr>
              <w:t>18</w:t>
            </w:r>
          </w:p>
        </w:tc>
        <w:tc>
          <w:tcPr>
            <w:tcW w:w="446" w:type="pct"/>
          </w:tcPr>
          <w:p w:rsidRPr="00CD7BD7" w:rsidR="00CD7BD7" w:rsidP="00CD7BD7" w:rsidRDefault="00CD7BD7" w14:paraId="52D8FCA9" w14:textId="77777777">
            <w:pPr>
              <w:spacing w:after="120" w:line="240" w:lineRule="auto"/>
              <w:jc w:val="center"/>
              <w:rPr>
                <w:rFonts w:eastAsia="Cambria"/>
                <w:szCs w:val="24"/>
                <w:lang w:val="en-US"/>
              </w:rPr>
            </w:pPr>
            <w:r w:rsidRPr="00CD7BD7">
              <w:rPr>
                <w:rFonts w:eastAsia="Cambria"/>
                <w:szCs w:val="24"/>
                <w:lang w:val="en-US"/>
              </w:rPr>
              <w:t>22</w:t>
            </w:r>
          </w:p>
        </w:tc>
        <w:tc>
          <w:tcPr>
            <w:tcW w:w="446" w:type="pct"/>
          </w:tcPr>
          <w:p w:rsidRPr="00CD7BD7" w:rsidR="00CD7BD7" w:rsidP="00CD7BD7" w:rsidRDefault="00CD7BD7" w14:paraId="6961BE8D" w14:textId="77777777">
            <w:pPr>
              <w:spacing w:after="120" w:line="240" w:lineRule="auto"/>
              <w:jc w:val="center"/>
              <w:rPr>
                <w:rFonts w:eastAsia="Cambria"/>
                <w:szCs w:val="24"/>
                <w:lang w:val="en-US"/>
              </w:rPr>
            </w:pPr>
            <w:r w:rsidRPr="00CD7BD7">
              <w:rPr>
                <w:rFonts w:eastAsia="Cambria"/>
                <w:szCs w:val="24"/>
                <w:lang w:val="en-US"/>
              </w:rPr>
              <w:t>27</w:t>
            </w:r>
          </w:p>
        </w:tc>
        <w:tc>
          <w:tcPr>
            <w:tcW w:w="446" w:type="pct"/>
          </w:tcPr>
          <w:p w:rsidRPr="00CD7BD7" w:rsidR="00CD7BD7" w:rsidP="00CD7BD7" w:rsidRDefault="00CD7BD7" w14:paraId="65D81B49" w14:textId="77777777">
            <w:pPr>
              <w:spacing w:after="120" w:line="240" w:lineRule="auto"/>
              <w:jc w:val="center"/>
              <w:rPr>
                <w:rFonts w:eastAsia="Cambria"/>
                <w:szCs w:val="24"/>
                <w:lang w:val="en-US"/>
              </w:rPr>
            </w:pPr>
            <w:r w:rsidRPr="00CD7BD7">
              <w:rPr>
                <w:rFonts w:eastAsia="Cambria"/>
                <w:szCs w:val="24"/>
                <w:lang w:val="en-US"/>
              </w:rPr>
              <w:t>5</w:t>
            </w:r>
          </w:p>
        </w:tc>
        <w:tc>
          <w:tcPr>
            <w:tcW w:w="446" w:type="pct"/>
          </w:tcPr>
          <w:p w:rsidRPr="00CD7BD7" w:rsidR="00CD7BD7" w:rsidP="00CD7BD7" w:rsidRDefault="00CD7BD7" w14:paraId="2E9BA739" w14:textId="77777777">
            <w:pPr>
              <w:spacing w:after="120" w:line="240" w:lineRule="auto"/>
              <w:jc w:val="center"/>
              <w:rPr>
                <w:rFonts w:eastAsia="Cambria"/>
                <w:szCs w:val="24"/>
                <w:lang w:val="en-US"/>
              </w:rPr>
            </w:pPr>
            <w:r w:rsidRPr="00CD7BD7">
              <w:rPr>
                <w:rFonts w:eastAsia="Cambria"/>
                <w:szCs w:val="24"/>
                <w:lang w:val="en-US"/>
              </w:rPr>
              <w:t>24</w:t>
            </w:r>
          </w:p>
        </w:tc>
        <w:tc>
          <w:tcPr>
            <w:tcW w:w="446" w:type="pct"/>
          </w:tcPr>
          <w:p w:rsidRPr="00CD7BD7" w:rsidR="00CD7BD7" w:rsidP="00CD7BD7" w:rsidRDefault="00CD7BD7" w14:paraId="246AF82C" w14:textId="77777777">
            <w:pPr>
              <w:spacing w:after="120" w:line="240" w:lineRule="auto"/>
              <w:jc w:val="center"/>
              <w:rPr>
                <w:rFonts w:eastAsia="Cambria"/>
                <w:szCs w:val="24"/>
                <w:lang w:val="en-US"/>
              </w:rPr>
            </w:pPr>
            <w:r w:rsidRPr="00CD7BD7">
              <w:rPr>
                <w:rFonts w:eastAsia="Cambria"/>
                <w:szCs w:val="24"/>
                <w:lang w:val="en-US"/>
              </w:rPr>
              <w:t>4</w:t>
            </w:r>
          </w:p>
        </w:tc>
      </w:tr>
      <w:tr w:rsidRPr="00CD7BD7" w:rsidR="00CD7BD7" w:rsidTr="00CD7BD7" w14:paraId="38C984AC" w14:textId="77777777">
        <w:tc>
          <w:tcPr>
            <w:tcW w:w="588" w:type="pct"/>
            <w:tcBorders>
              <w:bottom w:val="single" w:color="auto" w:sz="4" w:space="0"/>
            </w:tcBorders>
          </w:tcPr>
          <w:p w:rsidRPr="00CD7BD7" w:rsidR="00CD7BD7" w:rsidP="00CD7BD7" w:rsidRDefault="00CD7BD7" w14:paraId="68010FE8" w14:textId="77777777">
            <w:pPr>
              <w:spacing w:after="120" w:line="240" w:lineRule="auto"/>
              <w:rPr>
                <w:rFonts w:eastAsia="Cambria"/>
                <w:b/>
                <w:szCs w:val="24"/>
                <w:lang w:val="en-US"/>
              </w:rPr>
            </w:pPr>
            <w:r w:rsidRPr="00CD7BD7">
              <w:rPr>
                <w:rFonts w:eastAsia="Cambria"/>
                <w:b/>
                <w:szCs w:val="24"/>
                <w:lang w:val="en-US"/>
              </w:rPr>
              <w:t>Ensemble</w:t>
            </w:r>
          </w:p>
        </w:tc>
        <w:tc>
          <w:tcPr>
            <w:tcW w:w="375" w:type="pct"/>
            <w:tcBorders>
              <w:bottom w:val="single" w:color="auto" w:sz="4" w:space="0"/>
            </w:tcBorders>
          </w:tcPr>
          <w:p w:rsidRPr="00CD7BD7" w:rsidR="00CD7BD7" w:rsidP="00CD7BD7" w:rsidRDefault="00CD7BD7" w14:paraId="0BCC2A13" w14:textId="77777777">
            <w:pPr>
              <w:spacing w:after="120" w:line="240" w:lineRule="auto"/>
              <w:jc w:val="center"/>
              <w:rPr>
                <w:rFonts w:eastAsia="Cambria"/>
                <w:b/>
                <w:szCs w:val="24"/>
                <w:lang w:val="en-US"/>
              </w:rPr>
            </w:pPr>
            <w:r w:rsidRPr="00CD7BD7">
              <w:rPr>
                <w:rFonts w:eastAsia="Cambria"/>
                <w:b/>
                <w:szCs w:val="24"/>
                <w:lang w:val="en-US"/>
              </w:rPr>
              <w:t>0.964</w:t>
            </w:r>
          </w:p>
        </w:tc>
        <w:tc>
          <w:tcPr>
            <w:tcW w:w="411" w:type="pct"/>
            <w:tcBorders>
              <w:bottom w:val="single" w:color="auto" w:sz="4" w:space="0"/>
            </w:tcBorders>
          </w:tcPr>
          <w:p w:rsidRPr="00CD7BD7" w:rsidR="00CD7BD7" w:rsidP="00CD7BD7" w:rsidRDefault="00CD7BD7" w14:paraId="3276D8DF" w14:textId="77777777">
            <w:pPr>
              <w:spacing w:after="120" w:line="240" w:lineRule="auto"/>
              <w:jc w:val="center"/>
              <w:rPr>
                <w:rFonts w:eastAsia="Cambria"/>
                <w:b/>
                <w:szCs w:val="24"/>
                <w:lang w:val="en-US"/>
              </w:rPr>
            </w:pPr>
            <w:r w:rsidRPr="00CD7BD7">
              <w:rPr>
                <w:rFonts w:eastAsia="Cambria"/>
                <w:b/>
                <w:szCs w:val="24"/>
                <w:lang w:val="en-US"/>
              </w:rPr>
              <w:t>0.633</w:t>
            </w:r>
          </w:p>
        </w:tc>
        <w:tc>
          <w:tcPr>
            <w:tcW w:w="375" w:type="pct"/>
            <w:tcBorders>
              <w:bottom w:val="single" w:color="auto" w:sz="4" w:space="0"/>
            </w:tcBorders>
          </w:tcPr>
          <w:p w:rsidRPr="00CD7BD7" w:rsidR="00CD7BD7" w:rsidP="00CD7BD7" w:rsidRDefault="00CD7BD7" w14:paraId="146A9ECF" w14:textId="77777777">
            <w:pPr>
              <w:spacing w:after="120" w:line="240" w:lineRule="auto"/>
              <w:jc w:val="center"/>
              <w:rPr>
                <w:rFonts w:eastAsia="Cambria"/>
                <w:b/>
                <w:szCs w:val="24"/>
                <w:lang w:val="en-US"/>
              </w:rPr>
            </w:pPr>
            <w:r w:rsidRPr="00CD7BD7">
              <w:rPr>
                <w:rFonts w:eastAsia="Cambria"/>
                <w:b/>
                <w:szCs w:val="24"/>
                <w:lang w:val="en-US"/>
              </w:rPr>
              <w:t>0.893</w:t>
            </w:r>
          </w:p>
        </w:tc>
        <w:tc>
          <w:tcPr>
            <w:tcW w:w="575" w:type="pct"/>
            <w:tcBorders>
              <w:bottom w:val="single" w:color="auto" w:sz="4" w:space="0"/>
            </w:tcBorders>
          </w:tcPr>
          <w:p w:rsidRPr="00CD7BD7" w:rsidR="00CD7BD7" w:rsidP="00CD7BD7" w:rsidRDefault="00CD7BD7" w14:paraId="595B1CBA" w14:textId="77777777">
            <w:pPr>
              <w:spacing w:after="120" w:line="240" w:lineRule="auto"/>
              <w:rPr>
                <w:rFonts w:eastAsia="Cambria"/>
                <w:b/>
                <w:szCs w:val="24"/>
                <w:lang w:val="en-US"/>
              </w:rPr>
            </w:pPr>
          </w:p>
        </w:tc>
        <w:tc>
          <w:tcPr>
            <w:tcW w:w="446" w:type="pct"/>
            <w:tcBorders>
              <w:bottom w:val="single" w:color="auto" w:sz="4" w:space="0"/>
            </w:tcBorders>
          </w:tcPr>
          <w:p w:rsidRPr="00CD7BD7" w:rsidR="00CD7BD7" w:rsidP="00CD7BD7" w:rsidRDefault="00CD7BD7" w14:paraId="1769E7E3" w14:textId="77777777">
            <w:pPr>
              <w:spacing w:after="120" w:line="240" w:lineRule="auto"/>
              <w:jc w:val="center"/>
              <w:rPr>
                <w:rFonts w:eastAsia="Cambria"/>
                <w:b/>
                <w:szCs w:val="24"/>
                <w:lang w:val="en-US"/>
              </w:rPr>
            </w:pPr>
            <w:r w:rsidRPr="00CD7BD7">
              <w:rPr>
                <w:rFonts w:eastAsia="Cambria"/>
                <w:b/>
                <w:szCs w:val="24"/>
                <w:lang w:val="en-US"/>
              </w:rPr>
              <w:t>34</w:t>
            </w:r>
          </w:p>
        </w:tc>
        <w:tc>
          <w:tcPr>
            <w:tcW w:w="446" w:type="pct"/>
            <w:tcBorders>
              <w:bottom w:val="single" w:color="auto" w:sz="4" w:space="0"/>
            </w:tcBorders>
          </w:tcPr>
          <w:p w:rsidRPr="00CD7BD7" w:rsidR="00CD7BD7" w:rsidP="00CD7BD7" w:rsidRDefault="00CD7BD7" w14:paraId="54F19A8C" w14:textId="77777777">
            <w:pPr>
              <w:spacing w:after="120" w:line="240" w:lineRule="auto"/>
              <w:jc w:val="center"/>
              <w:rPr>
                <w:rFonts w:eastAsia="Cambria"/>
                <w:b/>
                <w:szCs w:val="24"/>
                <w:lang w:val="en-US"/>
              </w:rPr>
            </w:pPr>
            <w:r w:rsidRPr="00CD7BD7">
              <w:rPr>
                <w:rFonts w:eastAsia="Cambria"/>
                <w:b/>
                <w:szCs w:val="24"/>
                <w:lang w:val="en-US"/>
              </w:rPr>
              <w:t>27</w:t>
            </w:r>
          </w:p>
        </w:tc>
        <w:tc>
          <w:tcPr>
            <w:tcW w:w="446" w:type="pct"/>
            <w:tcBorders>
              <w:bottom w:val="single" w:color="auto" w:sz="4" w:space="0"/>
            </w:tcBorders>
          </w:tcPr>
          <w:p w:rsidRPr="00CD7BD7" w:rsidR="00CD7BD7" w:rsidP="00CD7BD7" w:rsidRDefault="00CD7BD7" w14:paraId="53C2D7B5" w14:textId="77777777">
            <w:pPr>
              <w:spacing w:after="120" w:line="240" w:lineRule="auto"/>
              <w:jc w:val="center"/>
              <w:rPr>
                <w:rFonts w:eastAsia="Cambria"/>
                <w:b/>
                <w:szCs w:val="24"/>
                <w:lang w:val="en-US"/>
              </w:rPr>
            </w:pPr>
            <w:r w:rsidRPr="00CD7BD7">
              <w:rPr>
                <w:rFonts w:eastAsia="Cambria"/>
                <w:b/>
                <w:szCs w:val="24"/>
                <w:lang w:val="en-US"/>
              </w:rPr>
              <w:t>24</w:t>
            </w:r>
          </w:p>
        </w:tc>
        <w:tc>
          <w:tcPr>
            <w:tcW w:w="446" w:type="pct"/>
            <w:tcBorders>
              <w:bottom w:val="single" w:color="auto" w:sz="4" w:space="0"/>
            </w:tcBorders>
          </w:tcPr>
          <w:p w:rsidRPr="00CD7BD7" w:rsidR="00CD7BD7" w:rsidP="00CD7BD7" w:rsidRDefault="00CD7BD7" w14:paraId="74DA1557" w14:textId="77777777">
            <w:pPr>
              <w:spacing w:after="120" w:line="240" w:lineRule="auto"/>
              <w:jc w:val="center"/>
              <w:rPr>
                <w:rFonts w:eastAsia="Cambria"/>
                <w:b/>
                <w:szCs w:val="24"/>
                <w:lang w:val="en-US"/>
              </w:rPr>
            </w:pPr>
            <w:r w:rsidRPr="00CD7BD7">
              <w:rPr>
                <w:rFonts w:eastAsia="Cambria"/>
                <w:b/>
                <w:szCs w:val="24"/>
                <w:lang w:val="en-US"/>
              </w:rPr>
              <w:t>8</w:t>
            </w:r>
          </w:p>
        </w:tc>
        <w:tc>
          <w:tcPr>
            <w:tcW w:w="446" w:type="pct"/>
            <w:tcBorders>
              <w:bottom w:val="single" w:color="auto" w:sz="4" w:space="0"/>
            </w:tcBorders>
          </w:tcPr>
          <w:p w:rsidRPr="00CD7BD7" w:rsidR="00CD7BD7" w:rsidP="00CD7BD7" w:rsidRDefault="00CD7BD7" w14:paraId="6D719B98" w14:textId="77777777">
            <w:pPr>
              <w:spacing w:after="120" w:line="240" w:lineRule="auto"/>
              <w:jc w:val="center"/>
              <w:rPr>
                <w:rFonts w:eastAsia="Cambria"/>
                <w:b/>
                <w:szCs w:val="24"/>
                <w:lang w:val="en-US"/>
              </w:rPr>
            </w:pPr>
            <w:r w:rsidRPr="00CD7BD7">
              <w:rPr>
                <w:rFonts w:eastAsia="Cambria"/>
                <w:b/>
                <w:szCs w:val="24"/>
                <w:lang w:val="en-US"/>
              </w:rPr>
              <w:t>7</w:t>
            </w:r>
          </w:p>
        </w:tc>
        <w:tc>
          <w:tcPr>
            <w:tcW w:w="446" w:type="pct"/>
            <w:tcBorders>
              <w:bottom w:val="single" w:color="auto" w:sz="4" w:space="0"/>
            </w:tcBorders>
          </w:tcPr>
          <w:p w:rsidRPr="00CD7BD7" w:rsidR="00CD7BD7" w:rsidP="00CD7BD7" w:rsidRDefault="00CD7BD7" w14:paraId="3A6B1320" w14:textId="77777777">
            <w:pPr>
              <w:spacing w:after="120" w:line="240" w:lineRule="auto"/>
              <w:jc w:val="center"/>
              <w:rPr>
                <w:rFonts w:eastAsia="Cambria"/>
                <w:b/>
                <w:szCs w:val="24"/>
                <w:lang w:val="en-US"/>
              </w:rPr>
            </w:pPr>
            <w:r w:rsidRPr="00CD7BD7">
              <w:rPr>
                <w:rFonts w:eastAsia="Cambria"/>
                <w:b/>
                <w:szCs w:val="24"/>
                <w:lang w:val="en-US"/>
              </w:rPr>
              <w:t>0</w:t>
            </w:r>
          </w:p>
        </w:tc>
      </w:tr>
    </w:tbl>
    <w:p w:rsidRPr="00CD7BD7" w:rsidR="00CD7BD7" w:rsidP="00CD7BD7" w:rsidRDefault="00CD7BD7" w14:paraId="25F3905B"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2" w:id="30"/>
      <w:r w:rsidRPr="00CD7BD7">
        <w:rPr>
          <w:rFonts w:ascii="Arial" w:hAnsi="Arial" w:eastAsia="Times New Roman"/>
          <w:i/>
          <w:iCs/>
          <w:color w:val="FFFFFF"/>
          <w:sz w:val="16"/>
          <w:szCs w:val="24"/>
          <w:lang w:val="en-US"/>
        </w:rPr>
        <w:t>Page Break</w:t>
      </w:r>
      <w:bookmarkEnd w:id="30"/>
    </w:p>
    <w:p w:rsidRPr="00CD7BD7" w:rsidR="00CD7BD7" w:rsidP="00CD7BD7" w:rsidRDefault="00CD7BD7" w14:paraId="0BF5ACAF" w14:textId="77777777">
      <w:pPr>
        <w:spacing w:before="180" w:after="180" w:line="240" w:lineRule="auto"/>
        <w:rPr>
          <w:rFonts w:eastAsia="Cambria"/>
          <w:szCs w:val="24"/>
          <w:lang w:val="en-US"/>
        </w:rPr>
      </w:pPr>
      <w:r w:rsidRPr="00CD7BD7">
        <w:rPr>
          <w:rFonts w:eastAsia="Cambria"/>
          <w:b/>
          <w:szCs w:val="24"/>
          <w:lang w:val="en-US"/>
        </w:rPr>
        <w:t>Figure 3.</w:t>
      </w:r>
      <w:r w:rsidRPr="00CD7BD7">
        <w:rPr>
          <w:rFonts w:eastAsia="Cambria"/>
          <w:szCs w:val="24"/>
          <w:lang w:val="en-US"/>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Pr="00CD7BD7" w:rsidR="00CD7BD7" w:rsidP="00CD7BD7" w:rsidRDefault="00CD7BD7" w14:paraId="6AEE5CD6"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0FD47B30" wp14:editId="658693D6">
            <wp:extent cx="5969000" cy="7161378"/>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response_plots.png"/>
                    <pic:cNvPicPr>
                      <a:picLocks noChangeAspect="1" noChangeArrowheads="1"/>
                    </pic:cNvPicPr>
                  </pic:nvPicPr>
                  <pic:blipFill>
                    <a:blip r:embed="rId32"/>
                    <a:stretch>
                      <a:fillRect/>
                    </a:stretch>
                  </pic:blipFill>
                  <pic:spPr bwMode="auto">
                    <a:xfrm>
                      <a:off x="0" y="0"/>
                      <a:ext cx="5969000" cy="7161378"/>
                    </a:xfrm>
                    <a:prstGeom prst="rect">
                      <a:avLst/>
                    </a:prstGeom>
                    <a:noFill/>
                    <a:ln w="9525">
                      <a:noFill/>
                      <a:headEnd/>
                      <a:tailEnd/>
                    </a:ln>
                  </pic:spPr>
                </pic:pic>
              </a:graphicData>
            </a:graphic>
          </wp:inline>
        </w:drawing>
      </w:r>
    </w:p>
    <w:p w:rsidRPr="00CD7BD7" w:rsidR="00CD7BD7" w:rsidP="00CD7BD7" w:rsidRDefault="00CD7BD7" w14:paraId="556C5E79"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3" w:id="31"/>
      <w:r w:rsidRPr="00CD7BD7">
        <w:rPr>
          <w:rFonts w:ascii="Arial" w:hAnsi="Arial" w:eastAsia="Times New Roman"/>
          <w:i/>
          <w:iCs/>
          <w:color w:val="FFFFFF"/>
          <w:sz w:val="16"/>
          <w:szCs w:val="24"/>
          <w:lang w:val="en-US"/>
        </w:rPr>
        <w:t>Page Break</w:t>
      </w:r>
      <w:bookmarkEnd w:id="31"/>
    </w:p>
    <w:p w:rsidRPr="00CD7BD7" w:rsidR="00CD7BD7" w:rsidP="00CD7BD7" w:rsidRDefault="00CD7BD7" w14:paraId="397134FA" w14:textId="77777777">
      <w:pPr>
        <w:spacing w:before="180" w:after="180" w:line="240" w:lineRule="auto"/>
        <w:rPr>
          <w:rFonts w:eastAsia="Cambria"/>
          <w:szCs w:val="24"/>
          <w:lang w:val="en-US"/>
        </w:rPr>
      </w:pPr>
      <w:r w:rsidRPr="00CD7BD7">
        <w:rPr>
          <w:rFonts w:eastAsia="Cambria"/>
          <w:b/>
          <w:szCs w:val="24"/>
          <w:lang w:val="en-US"/>
        </w:rPr>
        <w:t>Figure 4.</w:t>
      </w:r>
      <w:r w:rsidRPr="00CD7BD7">
        <w:rPr>
          <w:rFonts w:eastAsia="Cambria"/>
          <w:szCs w:val="24"/>
          <w:lang w:val="en-US"/>
        </w:rPr>
        <w:t xml:space="preserve"> (a) Projected global suitability for </w:t>
      </w:r>
      <w:r w:rsidRPr="00CD7BD7">
        <w:rPr>
          <w:rFonts w:eastAsia="Cambria"/>
          <w:i/>
          <w:szCs w:val="24"/>
          <w:lang w:val="en-US"/>
        </w:rPr>
        <w:t>Misgurnus anguillicaudatus</w:t>
      </w:r>
      <w:r w:rsidRPr="00CD7BD7">
        <w:rPr>
          <w:rFonts w:eastAsia="Cambria"/>
          <w:szCs w:val="24"/>
          <w:lang w:val="en-US"/>
        </w:rPr>
        <w:t xml:space="preserve"> establishment in the current climate. For visualisation, the projection has been aggregated to a 0.5 x 0.5 degree resolution, by taking the maximum suitability of constituent higher resolution grid cells. Values &gt; 0.43 may be suitable for the species. (b) Uncertainty in the ensemble projections, expressed as the among-algorithm standard deviation in predicted suitability, averaged across the 10 datasets.</w:t>
      </w:r>
    </w:p>
    <w:p w:rsidRPr="00CD7BD7" w:rsidR="00CD7BD7" w:rsidP="00CD7BD7" w:rsidRDefault="00CD7BD7" w14:paraId="470A3FAC" w14:textId="77777777">
      <w:pPr>
        <w:spacing w:before="180" w:after="180" w:line="240" w:lineRule="auto"/>
        <w:jc w:val="both"/>
        <w:rPr>
          <w:rFonts w:eastAsia="Cambria"/>
          <w:szCs w:val="24"/>
          <w:lang w:val="en-US"/>
        </w:rPr>
      </w:pPr>
    </w:p>
    <w:p w:rsidRPr="00CD7BD7" w:rsidR="00CD7BD7" w:rsidP="00CD7BD7" w:rsidRDefault="00CD7BD7" w14:paraId="6F39960E"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76E269CE" wp14:editId="670207B5">
            <wp:extent cx="5969000" cy="511628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projection_current_PRA.png"/>
                    <pic:cNvPicPr>
                      <a:picLocks noChangeAspect="1" noChangeArrowheads="1"/>
                    </pic:cNvPicPr>
                  </pic:nvPicPr>
                  <pic:blipFill>
                    <a:blip r:embed="rId33"/>
                    <a:stretch>
                      <a:fillRect/>
                    </a:stretch>
                  </pic:blipFill>
                  <pic:spPr bwMode="auto">
                    <a:xfrm>
                      <a:off x="0" y="0"/>
                      <a:ext cx="5969000" cy="5116285"/>
                    </a:xfrm>
                    <a:prstGeom prst="rect">
                      <a:avLst/>
                    </a:prstGeom>
                    <a:noFill/>
                    <a:ln w="9525">
                      <a:noFill/>
                      <a:headEnd/>
                      <a:tailEnd/>
                    </a:ln>
                  </pic:spPr>
                </pic:pic>
              </a:graphicData>
            </a:graphic>
          </wp:inline>
        </w:drawing>
      </w:r>
    </w:p>
    <w:p w:rsidRPr="00CD7BD7" w:rsidR="00CD7BD7" w:rsidP="00CD7BD7" w:rsidRDefault="00CD7BD7" w14:paraId="0F3E787F"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4" w:id="32"/>
      <w:r w:rsidRPr="00CD7BD7">
        <w:rPr>
          <w:rFonts w:ascii="Arial" w:hAnsi="Arial" w:eastAsia="Times New Roman"/>
          <w:i/>
          <w:iCs/>
          <w:color w:val="FFFFFF"/>
          <w:sz w:val="16"/>
          <w:szCs w:val="24"/>
          <w:lang w:val="en-US"/>
        </w:rPr>
        <w:t>Page Break</w:t>
      </w:r>
      <w:bookmarkEnd w:id="32"/>
    </w:p>
    <w:p w:rsidRPr="00CD7BD7" w:rsidR="00CD7BD7" w:rsidP="00CD7BD7" w:rsidRDefault="00CD7BD7" w14:paraId="6AA158B5" w14:textId="77777777">
      <w:pPr>
        <w:spacing w:before="180" w:after="180" w:line="240" w:lineRule="auto"/>
        <w:rPr>
          <w:rFonts w:eastAsia="Cambria"/>
          <w:szCs w:val="24"/>
          <w:lang w:val="en-US"/>
        </w:rPr>
      </w:pPr>
      <w:r w:rsidRPr="00CD7BD7">
        <w:rPr>
          <w:rFonts w:eastAsia="Cambria"/>
          <w:b/>
          <w:szCs w:val="24"/>
          <w:lang w:val="en-US"/>
        </w:rPr>
        <w:t>Figure 5.</w:t>
      </w:r>
      <w:r w:rsidRPr="00CD7BD7">
        <w:rPr>
          <w:rFonts w:eastAsia="Cambria"/>
          <w:szCs w:val="24"/>
          <w:lang w:val="en-US"/>
        </w:rPr>
        <w:t xml:space="preserve"> (a) Projected current suitability for </w:t>
      </w:r>
      <w:r w:rsidRPr="00CD7BD7">
        <w:rPr>
          <w:rFonts w:eastAsia="Cambria"/>
          <w:i/>
          <w:szCs w:val="24"/>
          <w:lang w:val="en-US"/>
        </w:rPr>
        <w:t>Misgurnus anguillicaudatus</w:t>
      </w:r>
      <w:r w:rsidRPr="00CD7BD7">
        <w:rPr>
          <w:rFonts w:eastAsia="Cambria"/>
          <w:szCs w:val="24"/>
          <w:lang w:val="en-US"/>
        </w:rPr>
        <w:t xml:space="preserve"> establishment in Europe and the Mediterranean region. (b) Uncertainty in the ensemble projections, expressed as the among-algorithm standard deviation in predicted suitability, averaged across the 10 datasets.</w:t>
      </w:r>
    </w:p>
    <w:p w:rsidRPr="00CD7BD7" w:rsidR="00CD7BD7" w:rsidP="00CD7BD7" w:rsidRDefault="00CD7BD7" w14:paraId="4AD4F6EA"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53EE9EF7" wp14:editId="04555F5F">
            <wp:extent cx="4622400" cy="7261200"/>
            <wp:effectExtent l="0" t="0" r="0" b="0"/>
            <wp:docPr id="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projection_current_PRA_Europe_with_SD.png"/>
                    <pic:cNvPicPr>
                      <a:picLocks noChangeAspect="1" noChangeArrowheads="1"/>
                    </pic:cNvPicPr>
                  </pic:nvPicPr>
                  <pic:blipFill>
                    <a:blip r:embed="rId34"/>
                    <a:stretch>
                      <a:fillRect/>
                    </a:stretch>
                  </pic:blipFill>
                  <pic:spPr bwMode="auto">
                    <a:xfrm>
                      <a:off x="0" y="0"/>
                      <a:ext cx="4622400" cy="7261200"/>
                    </a:xfrm>
                    <a:prstGeom prst="rect">
                      <a:avLst/>
                    </a:prstGeom>
                    <a:noFill/>
                    <a:ln w="9525">
                      <a:noFill/>
                      <a:headEnd/>
                      <a:tailEnd/>
                    </a:ln>
                  </pic:spPr>
                </pic:pic>
              </a:graphicData>
            </a:graphic>
          </wp:inline>
        </w:drawing>
      </w:r>
    </w:p>
    <w:p w:rsidRPr="00CD7BD7" w:rsidR="00CD7BD7" w:rsidP="00CD7BD7" w:rsidRDefault="00CD7BD7" w14:paraId="67113CB5"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5" w:id="33"/>
      <w:r w:rsidRPr="00CD7BD7">
        <w:rPr>
          <w:rFonts w:ascii="Arial" w:hAnsi="Arial" w:eastAsia="Times New Roman"/>
          <w:i/>
          <w:iCs/>
          <w:color w:val="FFFFFF"/>
          <w:sz w:val="16"/>
          <w:szCs w:val="24"/>
          <w:lang w:val="en-US"/>
        </w:rPr>
        <w:t>Page Break</w:t>
      </w:r>
      <w:bookmarkEnd w:id="33"/>
    </w:p>
    <w:p w:rsidRPr="00CD7BD7" w:rsidR="00CD7BD7" w:rsidP="00CD7BD7" w:rsidRDefault="00CD7BD7" w14:paraId="1B52D375" w14:textId="77777777">
      <w:pPr>
        <w:spacing w:before="180" w:after="180" w:line="240" w:lineRule="auto"/>
        <w:rPr>
          <w:rFonts w:eastAsia="Cambria"/>
          <w:szCs w:val="24"/>
          <w:lang w:val="en-US"/>
        </w:rPr>
      </w:pPr>
      <w:r w:rsidRPr="00CD7BD7">
        <w:rPr>
          <w:rFonts w:eastAsia="Cambria"/>
          <w:b/>
          <w:szCs w:val="24"/>
          <w:lang w:val="en-US"/>
        </w:rPr>
        <w:t>Figure 6.</w:t>
      </w:r>
      <w:r w:rsidRPr="00CD7BD7">
        <w:rPr>
          <w:rFonts w:eastAsia="Cambria"/>
          <w:szCs w:val="24"/>
          <w:lang w:val="en-US"/>
        </w:rPr>
        <w:t xml:space="preserve"> The most strongly limiting factors for </w:t>
      </w:r>
      <w:r w:rsidRPr="00CD7BD7">
        <w:rPr>
          <w:rFonts w:eastAsia="Cambria"/>
          <w:i/>
          <w:szCs w:val="24"/>
          <w:lang w:val="en-US"/>
        </w:rPr>
        <w:t>Misgurnus anguillicaudatus</w:t>
      </w:r>
      <w:r w:rsidRPr="00CD7BD7">
        <w:rPr>
          <w:rFonts w:eastAsia="Cambria"/>
          <w:szCs w:val="24"/>
          <w:lang w:val="en-US"/>
        </w:rPr>
        <w:t xml:space="preserve"> establishment estimated by the model in Europe and the Mediterranean region in current climatic conditions.</w:t>
      </w:r>
    </w:p>
    <w:p w:rsidRPr="00CD7BD7" w:rsidR="00CD7BD7" w:rsidP="00CD7BD7" w:rsidRDefault="00CD7BD7" w14:paraId="5386F1F7"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5A3879BB" wp14:editId="43A2D9F1">
            <wp:extent cx="5969000" cy="4476749"/>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limiting_factor.png"/>
                    <pic:cNvPicPr>
                      <a:picLocks noChangeAspect="1" noChangeArrowheads="1"/>
                    </pic:cNvPicPr>
                  </pic:nvPicPr>
                  <pic:blipFill>
                    <a:blip r:embed="rId35"/>
                    <a:stretch>
                      <a:fillRect/>
                    </a:stretch>
                  </pic:blipFill>
                  <pic:spPr bwMode="auto">
                    <a:xfrm>
                      <a:off x="0" y="0"/>
                      <a:ext cx="5969000" cy="4476749"/>
                    </a:xfrm>
                    <a:prstGeom prst="rect">
                      <a:avLst/>
                    </a:prstGeom>
                    <a:noFill/>
                    <a:ln w="9525">
                      <a:noFill/>
                      <a:headEnd/>
                      <a:tailEnd/>
                    </a:ln>
                  </pic:spPr>
                </pic:pic>
              </a:graphicData>
            </a:graphic>
          </wp:inline>
        </w:drawing>
      </w:r>
    </w:p>
    <w:p w:rsidRPr="00CD7BD7" w:rsidR="00CD7BD7" w:rsidP="00CD7BD7" w:rsidRDefault="00CD7BD7" w14:paraId="7AFD6EFD"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6" w:id="34"/>
      <w:r w:rsidRPr="00CD7BD7">
        <w:rPr>
          <w:rFonts w:ascii="Arial" w:hAnsi="Arial" w:eastAsia="Times New Roman"/>
          <w:i/>
          <w:iCs/>
          <w:color w:val="FFFFFF"/>
          <w:sz w:val="16"/>
          <w:szCs w:val="24"/>
          <w:lang w:val="en-US"/>
        </w:rPr>
        <w:t>Page Break</w:t>
      </w:r>
      <w:bookmarkEnd w:id="34"/>
    </w:p>
    <w:p w:rsidRPr="00CD7BD7" w:rsidR="00CD7BD7" w:rsidP="00CD7BD7" w:rsidRDefault="00CD7BD7" w14:paraId="6797CD14" w14:textId="77777777">
      <w:pPr>
        <w:spacing w:before="180" w:after="180" w:line="240" w:lineRule="auto"/>
        <w:rPr>
          <w:rFonts w:eastAsia="Cambria"/>
          <w:szCs w:val="24"/>
          <w:lang w:val="en-US"/>
        </w:rPr>
      </w:pPr>
      <w:r w:rsidRPr="00CD7BD7">
        <w:rPr>
          <w:rFonts w:eastAsia="Cambria"/>
          <w:b/>
          <w:szCs w:val="24"/>
          <w:lang w:val="en-US"/>
        </w:rPr>
        <w:t>Figure 7.</w:t>
      </w:r>
      <w:r w:rsidRPr="00CD7BD7">
        <w:rPr>
          <w:rFonts w:eastAsia="Cambria"/>
          <w:szCs w:val="24"/>
          <w:lang w:val="en-US"/>
        </w:rPr>
        <w:t xml:space="preserve"> (a) Projected suitability for </w:t>
      </w:r>
      <w:r w:rsidRPr="00CD7BD7">
        <w:rPr>
          <w:rFonts w:eastAsia="Cambria"/>
          <w:i/>
          <w:szCs w:val="24"/>
          <w:lang w:val="en-US"/>
        </w:rPr>
        <w:t>Misgurnus anguillicaudatus</w:t>
      </w:r>
      <w:r w:rsidRPr="00CD7BD7">
        <w:rPr>
          <w:rFonts w:eastAsia="Cambria"/>
          <w:szCs w:val="24"/>
          <w:lang w:val="en-US"/>
        </w:rPr>
        <w:t xml:space="preserve"> establishment in Europe and the Mediterranean region in the 2070s under climate change scenario RCP2.6, equivalent to Figure 5. (b) Uncertainty in the ensemble projections, expressed as the among-algorithm standard deviation in predicted suitability, averaged across the 10 datasets.</w:t>
      </w:r>
    </w:p>
    <w:p w:rsidRPr="00CD7BD7" w:rsidR="00CD7BD7" w:rsidP="00CD7BD7" w:rsidRDefault="00CD7BD7" w14:paraId="45A36B21"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598FD8AD" wp14:editId="7E7854C9">
            <wp:extent cx="4622400" cy="7261200"/>
            <wp:effectExtent l="0" t="0" r="0" b="0"/>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projection_RCP26_PRA_Europe_with_SD.png"/>
                    <pic:cNvPicPr>
                      <a:picLocks noChangeAspect="1" noChangeArrowheads="1"/>
                    </pic:cNvPicPr>
                  </pic:nvPicPr>
                  <pic:blipFill>
                    <a:blip r:embed="rId36"/>
                    <a:stretch>
                      <a:fillRect/>
                    </a:stretch>
                  </pic:blipFill>
                  <pic:spPr bwMode="auto">
                    <a:xfrm>
                      <a:off x="0" y="0"/>
                      <a:ext cx="4622400" cy="7261200"/>
                    </a:xfrm>
                    <a:prstGeom prst="rect">
                      <a:avLst/>
                    </a:prstGeom>
                    <a:noFill/>
                    <a:ln w="9525">
                      <a:noFill/>
                      <a:headEnd/>
                      <a:tailEnd/>
                    </a:ln>
                  </pic:spPr>
                </pic:pic>
              </a:graphicData>
            </a:graphic>
          </wp:inline>
        </w:drawing>
      </w:r>
    </w:p>
    <w:p w:rsidRPr="00CD7BD7" w:rsidR="00CD7BD7" w:rsidP="00CD7BD7" w:rsidRDefault="00CD7BD7" w14:paraId="2951BC4A"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7" w:id="35"/>
      <w:r w:rsidRPr="00CD7BD7">
        <w:rPr>
          <w:rFonts w:ascii="Arial" w:hAnsi="Arial" w:eastAsia="Times New Roman"/>
          <w:i/>
          <w:iCs/>
          <w:color w:val="FFFFFF"/>
          <w:sz w:val="16"/>
          <w:szCs w:val="24"/>
          <w:lang w:val="en-US"/>
        </w:rPr>
        <w:t>Page Break</w:t>
      </w:r>
      <w:bookmarkEnd w:id="35"/>
    </w:p>
    <w:p w:rsidRPr="00CD7BD7" w:rsidR="00CD7BD7" w:rsidP="00CD7BD7" w:rsidRDefault="00CD7BD7" w14:paraId="3FB11A8E" w14:textId="77777777">
      <w:pPr>
        <w:spacing w:before="180" w:after="180" w:line="240" w:lineRule="auto"/>
        <w:rPr>
          <w:rFonts w:eastAsia="Cambria"/>
          <w:szCs w:val="24"/>
          <w:lang w:val="en-US"/>
        </w:rPr>
      </w:pPr>
      <w:r w:rsidRPr="00CD7BD7">
        <w:rPr>
          <w:rFonts w:eastAsia="Cambria"/>
          <w:b/>
          <w:szCs w:val="24"/>
          <w:lang w:val="en-US"/>
        </w:rPr>
        <w:t>Figure 8.</w:t>
      </w:r>
      <w:r w:rsidRPr="00CD7BD7">
        <w:rPr>
          <w:rFonts w:eastAsia="Cambria"/>
          <w:szCs w:val="24"/>
          <w:lang w:val="en-US"/>
        </w:rPr>
        <w:t xml:space="preserve"> (a) Projected suitability for </w:t>
      </w:r>
      <w:r w:rsidRPr="00CD7BD7">
        <w:rPr>
          <w:rFonts w:eastAsia="Cambria"/>
          <w:i/>
          <w:szCs w:val="24"/>
          <w:lang w:val="en-US"/>
        </w:rPr>
        <w:t>Misgurnus anguillicaudatus</w:t>
      </w:r>
      <w:r w:rsidRPr="00CD7BD7">
        <w:rPr>
          <w:rFonts w:eastAsia="Cambria"/>
          <w:szCs w:val="24"/>
          <w:lang w:val="en-US"/>
        </w:rPr>
        <w:t xml:space="preserve"> establishment in Europe and the Mediterranean region in the 2070s under climate change scenario RCP4.5, equivalent to Figure 5. (b) Uncertainty in the ensemble projections, expressed as the among-algorithm standard deviation in predicted suitability, averaged across the 10 datasets.</w:t>
      </w:r>
    </w:p>
    <w:p w:rsidRPr="00CD7BD7" w:rsidR="00CD7BD7" w:rsidP="00CD7BD7" w:rsidRDefault="00CD7BD7" w14:paraId="085491DB"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6959B175" wp14:editId="30F9BAE2">
            <wp:extent cx="4622400" cy="7261200"/>
            <wp:effectExtent l="0" t="0" r="0" b="0"/>
            <wp:docPr id="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projection_RCP45_PRA_Europe_with_SD.png"/>
                    <pic:cNvPicPr>
                      <a:picLocks noChangeAspect="1" noChangeArrowheads="1"/>
                    </pic:cNvPicPr>
                  </pic:nvPicPr>
                  <pic:blipFill>
                    <a:blip r:embed="rId37"/>
                    <a:stretch>
                      <a:fillRect/>
                    </a:stretch>
                  </pic:blipFill>
                  <pic:spPr bwMode="auto">
                    <a:xfrm>
                      <a:off x="0" y="0"/>
                      <a:ext cx="4622400" cy="7261200"/>
                    </a:xfrm>
                    <a:prstGeom prst="rect">
                      <a:avLst/>
                    </a:prstGeom>
                    <a:noFill/>
                    <a:ln w="9525">
                      <a:noFill/>
                      <a:headEnd/>
                      <a:tailEnd/>
                    </a:ln>
                  </pic:spPr>
                </pic:pic>
              </a:graphicData>
            </a:graphic>
          </wp:inline>
        </w:drawing>
      </w:r>
    </w:p>
    <w:p w:rsidRPr="00CD7BD7" w:rsidR="00CD7BD7" w:rsidP="00CD7BD7" w:rsidRDefault="00CD7BD7" w14:paraId="2F6C30FD"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8" w:id="36"/>
      <w:r w:rsidRPr="00CD7BD7">
        <w:rPr>
          <w:rFonts w:ascii="Arial" w:hAnsi="Arial" w:eastAsia="Times New Roman"/>
          <w:i/>
          <w:iCs/>
          <w:color w:val="FFFFFF"/>
          <w:sz w:val="16"/>
          <w:szCs w:val="24"/>
          <w:lang w:val="en-US"/>
        </w:rPr>
        <w:t>Page Break</w:t>
      </w:r>
      <w:bookmarkEnd w:id="36"/>
    </w:p>
    <w:p w:rsidRPr="00CD7BD7" w:rsidR="00CD7BD7" w:rsidP="00CD7BD7" w:rsidRDefault="00CD7BD7" w14:paraId="64A016C0" w14:textId="77777777">
      <w:pPr>
        <w:spacing w:before="180" w:after="180" w:line="240" w:lineRule="auto"/>
        <w:rPr>
          <w:rFonts w:eastAsia="Cambria"/>
          <w:szCs w:val="24"/>
          <w:lang w:val="en-US"/>
        </w:rPr>
      </w:pPr>
      <w:r w:rsidRPr="00CD7BD7">
        <w:rPr>
          <w:rFonts w:eastAsia="Cambria"/>
          <w:b/>
          <w:szCs w:val="24"/>
          <w:lang w:val="en-US"/>
        </w:rPr>
        <w:t>Figure 9.</w:t>
      </w:r>
      <w:r w:rsidRPr="00CD7BD7">
        <w:rPr>
          <w:rFonts w:eastAsia="Cambria"/>
          <w:szCs w:val="24"/>
          <w:lang w:val="en-US"/>
        </w:rPr>
        <w:t xml:space="preserve"> Variation in projected suitability for </w:t>
      </w:r>
      <w:r w:rsidRPr="00CD7BD7">
        <w:rPr>
          <w:rFonts w:eastAsia="Cambria"/>
          <w:i/>
          <w:szCs w:val="24"/>
          <w:lang w:val="en-US"/>
        </w:rPr>
        <w:t>Misgurnus anguillicaudatus</w:t>
      </w:r>
      <w:r w:rsidRPr="00CD7BD7">
        <w:rPr>
          <w:rFonts w:eastAsia="Cambria"/>
          <w:szCs w:val="24"/>
          <w:lang w:val="en-US"/>
        </w:rPr>
        <w:t xml:space="preserve"> establishment among Biogeographical Regions of Europe (</w:t>
      </w:r>
      <w:hyperlink r:id="rId38">
        <w:r w:rsidRPr="00CD7BD7">
          <w:rPr>
            <w:rFonts w:eastAsia="Cambria"/>
            <w:color w:val="4F81BD"/>
            <w:szCs w:val="24"/>
            <w:lang w:val="en-US"/>
          </w:rPr>
          <w:t>https://www.eea.europa.eu/data-and-maps/data/biogeographical-regions-europe-3</w:t>
        </w:r>
      </w:hyperlink>
      <w:r w:rsidRPr="00CD7BD7">
        <w:rPr>
          <w:rFonts w:eastAsia="Cambria"/>
          <w:szCs w:val="24"/>
          <w:lang w:val="en-US"/>
        </w:rPr>
        <w:t>). The bar plots show the proportion of grid cells in each region classified as suitable in the current climate and projected climate for the 2070s under two RCP emissions scenarios. The location of each region is also shown. The Arctic and Macaronesian biogeographical regions are not part of the study area, but are included for completeness.</w:t>
      </w:r>
    </w:p>
    <w:p w:rsidRPr="00CD7BD7" w:rsidR="00CD7BD7" w:rsidP="00CD7BD7" w:rsidRDefault="00CD7BD7" w14:paraId="6C95B078"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778340B9" wp14:editId="0156E422">
            <wp:extent cx="5969000" cy="3837214"/>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bioregion_prop_suitable.png"/>
                    <pic:cNvPicPr>
                      <a:picLocks noChangeAspect="1" noChangeArrowheads="1"/>
                    </pic:cNvPicPr>
                  </pic:nvPicPr>
                  <pic:blipFill>
                    <a:blip r:embed="rId39"/>
                    <a:stretch>
                      <a:fillRect/>
                    </a:stretch>
                  </pic:blipFill>
                  <pic:spPr bwMode="auto">
                    <a:xfrm>
                      <a:off x="0" y="0"/>
                      <a:ext cx="5969000" cy="3837214"/>
                    </a:xfrm>
                    <a:prstGeom prst="rect">
                      <a:avLst/>
                    </a:prstGeom>
                    <a:noFill/>
                    <a:ln w="9525">
                      <a:noFill/>
                      <a:headEnd/>
                      <a:tailEnd/>
                    </a:ln>
                  </pic:spPr>
                </pic:pic>
              </a:graphicData>
            </a:graphic>
          </wp:inline>
        </w:drawing>
      </w:r>
      <w:r w:rsidRPr="00CD7BD7">
        <w:rPr>
          <w:rFonts w:eastAsia="Cambria"/>
          <w:noProof/>
          <w:szCs w:val="24"/>
          <w:lang w:eastAsia="de-AT"/>
        </w:rPr>
        <w:drawing>
          <wp:inline distT="0" distB="0" distL="0" distR="0" wp14:anchorId="7D7AA79E" wp14:editId="657D4C3D">
            <wp:extent cx="4780722" cy="302149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40"/>
                    <a:stretch>
                      <a:fillRect/>
                    </a:stretch>
                  </pic:blipFill>
                  <pic:spPr bwMode="auto">
                    <a:xfrm>
                      <a:off x="0" y="0"/>
                      <a:ext cx="4788288" cy="3026277"/>
                    </a:xfrm>
                    <a:prstGeom prst="rect">
                      <a:avLst/>
                    </a:prstGeom>
                    <a:noFill/>
                    <a:ln w="9525">
                      <a:noFill/>
                      <a:headEnd/>
                      <a:tailEnd/>
                    </a:ln>
                  </pic:spPr>
                </pic:pic>
              </a:graphicData>
            </a:graphic>
          </wp:inline>
        </w:drawing>
      </w:r>
    </w:p>
    <w:p w:rsidRPr="00CD7BD7" w:rsidR="00CD7BD7" w:rsidP="00CD7BD7" w:rsidRDefault="00CD7BD7" w14:paraId="459FDAF0"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9" w:id="37"/>
      <w:r w:rsidRPr="00CD7BD7">
        <w:rPr>
          <w:rFonts w:ascii="Arial" w:hAnsi="Arial" w:eastAsia="Times New Roman"/>
          <w:i/>
          <w:iCs/>
          <w:color w:val="FFFFFF"/>
          <w:sz w:val="16"/>
          <w:szCs w:val="24"/>
          <w:lang w:val="en-US"/>
        </w:rPr>
        <w:t>Page Break</w:t>
      </w:r>
      <w:bookmarkEnd w:id="37"/>
    </w:p>
    <w:p w:rsidRPr="00CD7BD7" w:rsidR="00CD7BD7" w:rsidP="00CD7BD7" w:rsidRDefault="00CD7BD7" w14:paraId="209EFFE2" w14:textId="77777777">
      <w:pPr>
        <w:spacing w:before="180" w:after="180" w:line="240" w:lineRule="auto"/>
        <w:rPr>
          <w:rFonts w:eastAsia="Cambria"/>
          <w:szCs w:val="24"/>
          <w:lang w:val="en-US"/>
        </w:rPr>
      </w:pPr>
      <w:r w:rsidRPr="00CD7BD7">
        <w:rPr>
          <w:rFonts w:eastAsia="Cambria"/>
          <w:b/>
          <w:szCs w:val="24"/>
          <w:lang w:val="en-US"/>
        </w:rPr>
        <w:t>Table 2.</w:t>
      </w:r>
      <w:r w:rsidRPr="00CD7BD7">
        <w:rPr>
          <w:rFonts w:eastAsia="Cambria"/>
          <w:szCs w:val="24"/>
          <w:lang w:val="en-US"/>
        </w:rPr>
        <w:t xml:space="preserve"> Variation in projected suitability for </w:t>
      </w:r>
      <w:r w:rsidRPr="00CD7BD7">
        <w:rPr>
          <w:rFonts w:eastAsia="Cambria"/>
          <w:i/>
          <w:szCs w:val="24"/>
          <w:lang w:val="en-US"/>
        </w:rPr>
        <w:t>Misgurnus anguillicaudatus</w:t>
      </w:r>
      <w:r w:rsidRPr="00CD7BD7">
        <w:rPr>
          <w:rFonts w:eastAsia="Cambria"/>
          <w:szCs w:val="24"/>
          <w:lang w:val="en-US"/>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tbl>
      <w:tblPr>
        <w:tblW w:w="0" w:type="pct"/>
        <w:tblLook w:val="07E0" w:firstRow="1" w:lastRow="1" w:firstColumn="1" w:lastColumn="1" w:noHBand="1" w:noVBand="1"/>
      </w:tblPr>
      <w:tblGrid>
        <w:gridCol w:w="1568"/>
        <w:gridCol w:w="1613"/>
        <w:gridCol w:w="797"/>
        <w:gridCol w:w="797"/>
      </w:tblGrid>
      <w:tr w:rsidR="00B60CAE" w:rsidTr="00CD7BD7" w14:paraId="5D6D84EA" w14:textId="77777777">
        <w:tc>
          <w:tcPr>
            <w:tcW w:w="0" w:type="auto"/>
            <w:vAlign w:val="bottom"/>
          </w:tcPr>
          <w:p w:rsidRPr="00CD7BD7" w:rsidR="00CD7BD7" w:rsidP="00CD7BD7" w:rsidRDefault="00CD7BD7" w14:paraId="0ECB3AA6" w14:textId="77777777">
            <w:pPr>
              <w:spacing w:after="120" w:line="240" w:lineRule="auto"/>
              <w:rPr>
                <w:rFonts w:eastAsia="Cambria"/>
                <w:b/>
                <w:szCs w:val="24"/>
                <w:lang w:val="en-US"/>
              </w:rPr>
            </w:pPr>
            <w:r w:rsidRPr="00CD7BD7">
              <w:rPr>
                <w:rFonts w:eastAsia="Cambria"/>
                <w:b/>
                <w:szCs w:val="24"/>
                <w:lang w:val="en-US"/>
              </w:rPr>
              <w:t>Region</w:t>
            </w:r>
          </w:p>
        </w:tc>
        <w:tc>
          <w:tcPr>
            <w:tcW w:w="0" w:type="auto"/>
            <w:vAlign w:val="bottom"/>
          </w:tcPr>
          <w:p w:rsidRPr="00CD7BD7" w:rsidR="00CD7BD7" w:rsidP="00CD7BD7" w:rsidRDefault="00CD7BD7" w14:paraId="2595B8F7" w14:textId="77777777">
            <w:pPr>
              <w:spacing w:after="120" w:line="240" w:lineRule="auto"/>
              <w:jc w:val="center"/>
              <w:rPr>
                <w:rFonts w:eastAsia="Cambria"/>
                <w:b/>
                <w:szCs w:val="24"/>
                <w:lang w:val="en-US"/>
              </w:rPr>
            </w:pPr>
            <w:r w:rsidRPr="00CD7BD7">
              <w:rPr>
                <w:rFonts w:eastAsia="Cambria"/>
                <w:b/>
                <w:szCs w:val="24"/>
                <w:lang w:val="en-US"/>
              </w:rPr>
              <w:t>current climate</w:t>
            </w:r>
          </w:p>
        </w:tc>
        <w:tc>
          <w:tcPr>
            <w:tcW w:w="0" w:type="auto"/>
            <w:vAlign w:val="bottom"/>
          </w:tcPr>
          <w:p w:rsidRPr="00CD7BD7" w:rsidR="00CD7BD7" w:rsidP="00CD7BD7" w:rsidRDefault="00CD7BD7" w14:paraId="7BE59A38" w14:textId="77777777">
            <w:pPr>
              <w:spacing w:after="120" w:line="240" w:lineRule="auto"/>
              <w:jc w:val="center"/>
              <w:rPr>
                <w:rFonts w:eastAsia="Cambria"/>
                <w:b/>
                <w:szCs w:val="24"/>
                <w:lang w:val="en-US"/>
              </w:rPr>
            </w:pPr>
            <w:r w:rsidRPr="00CD7BD7">
              <w:rPr>
                <w:rFonts w:eastAsia="Cambria"/>
                <w:b/>
                <w:szCs w:val="24"/>
                <w:lang w:val="en-US"/>
              </w:rPr>
              <w:t>RCP26</w:t>
            </w:r>
          </w:p>
        </w:tc>
        <w:tc>
          <w:tcPr>
            <w:tcW w:w="0" w:type="auto"/>
            <w:vAlign w:val="bottom"/>
          </w:tcPr>
          <w:p w:rsidRPr="00CD7BD7" w:rsidR="00CD7BD7" w:rsidP="00CD7BD7" w:rsidRDefault="00CD7BD7" w14:paraId="325A42EA" w14:textId="77777777">
            <w:pPr>
              <w:spacing w:after="120" w:line="240" w:lineRule="auto"/>
              <w:jc w:val="center"/>
              <w:rPr>
                <w:rFonts w:eastAsia="Cambria"/>
                <w:b/>
                <w:szCs w:val="24"/>
                <w:lang w:val="en-US"/>
              </w:rPr>
            </w:pPr>
            <w:r w:rsidRPr="00CD7BD7">
              <w:rPr>
                <w:rFonts w:eastAsia="Cambria"/>
                <w:b/>
                <w:szCs w:val="24"/>
                <w:lang w:val="en-US"/>
              </w:rPr>
              <w:t>RCP45</w:t>
            </w:r>
          </w:p>
        </w:tc>
      </w:tr>
      <w:tr w:rsidRPr="00CD7BD7" w:rsidR="00CD7BD7" w:rsidTr="00CD7BD7" w14:paraId="584F4EA7" w14:textId="77777777">
        <w:tc>
          <w:tcPr>
            <w:tcW w:w="0" w:type="auto"/>
          </w:tcPr>
          <w:p w:rsidRPr="00CD7BD7" w:rsidR="00CD7BD7" w:rsidP="00CD7BD7" w:rsidRDefault="00CD7BD7" w14:paraId="030E5D51" w14:textId="77777777">
            <w:pPr>
              <w:spacing w:after="120" w:line="240" w:lineRule="auto"/>
              <w:rPr>
                <w:rFonts w:eastAsia="Cambria"/>
                <w:szCs w:val="24"/>
                <w:lang w:val="en-US"/>
              </w:rPr>
            </w:pPr>
            <w:r w:rsidRPr="00CD7BD7">
              <w:rPr>
                <w:rFonts w:eastAsia="Cambria"/>
                <w:szCs w:val="24"/>
                <w:lang w:val="en-US"/>
              </w:rPr>
              <w:t>Alpine</w:t>
            </w:r>
          </w:p>
        </w:tc>
        <w:tc>
          <w:tcPr>
            <w:tcW w:w="0" w:type="auto"/>
          </w:tcPr>
          <w:p w:rsidRPr="00CD7BD7" w:rsidR="00CD7BD7" w:rsidP="00CD7BD7" w:rsidRDefault="00CD7BD7" w14:paraId="591EA119" w14:textId="77777777">
            <w:pPr>
              <w:spacing w:after="120" w:line="240" w:lineRule="auto"/>
              <w:jc w:val="center"/>
              <w:rPr>
                <w:rFonts w:eastAsia="Cambria"/>
                <w:szCs w:val="24"/>
                <w:lang w:val="en-US"/>
              </w:rPr>
            </w:pPr>
            <w:r w:rsidRPr="00CD7BD7">
              <w:rPr>
                <w:rFonts w:eastAsia="Cambria"/>
                <w:szCs w:val="24"/>
                <w:lang w:val="en-US"/>
              </w:rPr>
              <w:t>0.37</w:t>
            </w:r>
          </w:p>
        </w:tc>
        <w:tc>
          <w:tcPr>
            <w:tcW w:w="0" w:type="auto"/>
          </w:tcPr>
          <w:p w:rsidRPr="00CD7BD7" w:rsidR="00CD7BD7" w:rsidP="00CD7BD7" w:rsidRDefault="00CD7BD7" w14:paraId="07173087" w14:textId="77777777">
            <w:pPr>
              <w:spacing w:after="120" w:line="240" w:lineRule="auto"/>
              <w:jc w:val="center"/>
              <w:rPr>
                <w:rFonts w:eastAsia="Cambria"/>
                <w:szCs w:val="24"/>
                <w:lang w:val="en-US"/>
              </w:rPr>
            </w:pPr>
            <w:r w:rsidRPr="00CD7BD7">
              <w:rPr>
                <w:rFonts w:eastAsia="Cambria"/>
                <w:szCs w:val="24"/>
                <w:lang w:val="en-US"/>
              </w:rPr>
              <w:t>0.46</w:t>
            </w:r>
          </w:p>
        </w:tc>
        <w:tc>
          <w:tcPr>
            <w:tcW w:w="0" w:type="auto"/>
          </w:tcPr>
          <w:p w:rsidRPr="00CD7BD7" w:rsidR="00CD7BD7" w:rsidP="00CD7BD7" w:rsidRDefault="00CD7BD7" w14:paraId="1FAD5980" w14:textId="77777777">
            <w:pPr>
              <w:spacing w:after="120" w:line="240" w:lineRule="auto"/>
              <w:jc w:val="center"/>
              <w:rPr>
                <w:rFonts w:eastAsia="Cambria"/>
                <w:szCs w:val="24"/>
                <w:lang w:val="en-US"/>
              </w:rPr>
            </w:pPr>
            <w:r w:rsidRPr="00CD7BD7">
              <w:rPr>
                <w:rFonts w:eastAsia="Cambria"/>
                <w:szCs w:val="24"/>
                <w:lang w:val="en-US"/>
              </w:rPr>
              <w:t>0.50</w:t>
            </w:r>
          </w:p>
        </w:tc>
      </w:tr>
      <w:tr w:rsidRPr="00CD7BD7" w:rsidR="00CD7BD7" w:rsidTr="00CD7BD7" w14:paraId="6F7E72C6" w14:textId="77777777">
        <w:tc>
          <w:tcPr>
            <w:tcW w:w="0" w:type="auto"/>
          </w:tcPr>
          <w:p w:rsidRPr="00CD7BD7" w:rsidR="00CD7BD7" w:rsidP="00CD7BD7" w:rsidRDefault="00CD7BD7" w14:paraId="75893D9F" w14:textId="77777777">
            <w:pPr>
              <w:spacing w:after="120" w:line="240" w:lineRule="auto"/>
              <w:rPr>
                <w:rFonts w:eastAsia="Cambria"/>
                <w:szCs w:val="24"/>
                <w:lang w:val="en-US"/>
              </w:rPr>
            </w:pPr>
            <w:r w:rsidRPr="00CD7BD7">
              <w:rPr>
                <w:rFonts w:eastAsia="Cambria"/>
                <w:szCs w:val="24"/>
                <w:lang w:val="en-US"/>
              </w:rPr>
              <w:t>Anatolian</w:t>
            </w:r>
          </w:p>
        </w:tc>
        <w:tc>
          <w:tcPr>
            <w:tcW w:w="0" w:type="auto"/>
          </w:tcPr>
          <w:p w:rsidRPr="00CD7BD7" w:rsidR="00CD7BD7" w:rsidP="00CD7BD7" w:rsidRDefault="00CD7BD7" w14:paraId="2D0DFE9D"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CED9EA3"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2EB7F47"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F31B03D" w14:textId="77777777">
        <w:tc>
          <w:tcPr>
            <w:tcW w:w="0" w:type="auto"/>
          </w:tcPr>
          <w:p w:rsidRPr="00CD7BD7" w:rsidR="00CD7BD7" w:rsidP="00CD7BD7" w:rsidRDefault="00CD7BD7" w14:paraId="610607AB" w14:textId="77777777">
            <w:pPr>
              <w:spacing w:after="120" w:line="240" w:lineRule="auto"/>
              <w:rPr>
                <w:rFonts w:eastAsia="Cambria"/>
                <w:szCs w:val="24"/>
                <w:lang w:val="en-US"/>
              </w:rPr>
            </w:pPr>
            <w:r w:rsidRPr="00CD7BD7">
              <w:rPr>
                <w:rFonts w:eastAsia="Cambria"/>
                <w:szCs w:val="24"/>
                <w:lang w:val="en-US"/>
              </w:rPr>
              <w:t>Arctic</w:t>
            </w:r>
          </w:p>
        </w:tc>
        <w:tc>
          <w:tcPr>
            <w:tcW w:w="0" w:type="auto"/>
          </w:tcPr>
          <w:p w:rsidRPr="00CD7BD7" w:rsidR="00CD7BD7" w:rsidP="00CD7BD7" w:rsidRDefault="00CD7BD7" w14:paraId="3F6120FC" w14:textId="77777777">
            <w:pPr>
              <w:spacing w:after="120" w:line="240" w:lineRule="auto"/>
              <w:jc w:val="center"/>
              <w:rPr>
                <w:rFonts w:eastAsia="Cambria"/>
                <w:szCs w:val="24"/>
                <w:lang w:val="en-US"/>
              </w:rPr>
            </w:pPr>
            <w:r w:rsidRPr="00CD7BD7">
              <w:rPr>
                <w:rFonts w:eastAsia="Cambria"/>
                <w:szCs w:val="24"/>
                <w:lang w:val="en-US"/>
              </w:rPr>
              <w:t>0.00</w:t>
            </w:r>
          </w:p>
        </w:tc>
        <w:tc>
          <w:tcPr>
            <w:tcW w:w="0" w:type="auto"/>
          </w:tcPr>
          <w:p w:rsidRPr="00CD7BD7" w:rsidR="00CD7BD7" w:rsidP="00CD7BD7" w:rsidRDefault="00CD7BD7" w14:paraId="0C3B32AD" w14:textId="77777777">
            <w:pPr>
              <w:spacing w:after="120" w:line="240" w:lineRule="auto"/>
              <w:jc w:val="center"/>
              <w:rPr>
                <w:rFonts w:eastAsia="Cambria"/>
                <w:szCs w:val="24"/>
                <w:lang w:val="en-US"/>
              </w:rPr>
            </w:pPr>
            <w:r w:rsidRPr="00CD7BD7">
              <w:rPr>
                <w:rFonts w:eastAsia="Cambria"/>
                <w:szCs w:val="24"/>
                <w:lang w:val="en-US"/>
              </w:rPr>
              <w:t>0.00</w:t>
            </w:r>
          </w:p>
        </w:tc>
        <w:tc>
          <w:tcPr>
            <w:tcW w:w="0" w:type="auto"/>
          </w:tcPr>
          <w:p w:rsidRPr="00CD7BD7" w:rsidR="00CD7BD7" w:rsidP="00CD7BD7" w:rsidRDefault="00CD7BD7" w14:paraId="5613C321" w14:textId="77777777">
            <w:pPr>
              <w:spacing w:after="120" w:line="240" w:lineRule="auto"/>
              <w:jc w:val="center"/>
              <w:rPr>
                <w:rFonts w:eastAsia="Cambria"/>
                <w:szCs w:val="24"/>
                <w:lang w:val="en-US"/>
              </w:rPr>
            </w:pPr>
            <w:r w:rsidRPr="00CD7BD7">
              <w:rPr>
                <w:rFonts w:eastAsia="Cambria"/>
                <w:szCs w:val="24"/>
                <w:lang w:val="en-US"/>
              </w:rPr>
              <w:t>0.01</w:t>
            </w:r>
          </w:p>
        </w:tc>
      </w:tr>
      <w:tr w:rsidRPr="00CD7BD7" w:rsidR="00CD7BD7" w:rsidTr="00CD7BD7" w14:paraId="417C2B86" w14:textId="77777777">
        <w:tc>
          <w:tcPr>
            <w:tcW w:w="0" w:type="auto"/>
          </w:tcPr>
          <w:p w:rsidRPr="00CD7BD7" w:rsidR="00CD7BD7" w:rsidP="00CD7BD7" w:rsidRDefault="00CD7BD7" w14:paraId="4042F98A" w14:textId="77777777">
            <w:pPr>
              <w:spacing w:after="120" w:line="240" w:lineRule="auto"/>
              <w:rPr>
                <w:rFonts w:eastAsia="Cambria"/>
                <w:szCs w:val="24"/>
                <w:lang w:val="en-US"/>
              </w:rPr>
            </w:pPr>
            <w:r w:rsidRPr="00CD7BD7">
              <w:rPr>
                <w:rFonts w:eastAsia="Cambria"/>
                <w:szCs w:val="24"/>
                <w:lang w:val="en-US"/>
              </w:rPr>
              <w:t>Atlantic</w:t>
            </w:r>
          </w:p>
        </w:tc>
        <w:tc>
          <w:tcPr>
            <w:tcW w:w="0" w:type="auto"/>
          </w:tcPr>
          <w:p w:rsidRPr="00CD7BD7" w:rsidR="00CD7BD7" w:rsidP="00CD7BD7" w:rsidRDefault="00CD7BD7" w14:paraId="646BF3C1" w14:textId="77777777">
            <w:pPr>
              <w:spacing w:after="120" w:line="240" w:lineRule="auto"/>
              <w:jc w:val="center"/>
              <w:rPr>
                <w:rFonts w:eastAsia="Cambria"/>
                <w:szCs w:val="24"/>
                <w:lang w:val="en-US"/>
              </w:rPr>
            </w:pPr>
            <w:r w:rsidRPr="00CD7BD7">
              <w:rPr>
                <w:rFonts w:eastAsia="Cambria"/>
                <w:szCs w:val="24"/>
                <w:lang w:val="en-US"/>
              </w:rPr>
              <w:t>0.63</w:t>
            </w:r>
          </w:p>
        </w:tc>
        <w:tc>
          <w:tcPr>
            <w:tcW w:w="0" w:type="auto"/>
          </w:tcPr>
          <w:p w:rsidRPr="00CD7BD7" w:rsidR="00CD7BD7" w:rsidP="00CD7BD7" w:rsidRDefault="00CD7BD7" w14:paraId="1C731E0A" w14:textId="77777777">
            <w:pPr>
              <w:spacing w:after="120" w:line="240" w:lineRule="auto"/>
              <w:jc w:val="center"/>
              <w:rPr>
                <w:rFonts w:eastAsia="Cambria"/>
                <w:szCs w:val="24"/>
                <w:lang w:val="en-US"/>
              </w:rPr>
            </w:pPr>
            <w:r w:rsidRPr="00CD7BD7">
              <w:rPr>
                <w:rFonts w:eastAsia="Cambria"/>
                <w:szCs w:val="24"/>
                <w:lang w:val="en-US"/>
              </w:rPr>
              <w:t>0.81</w:t>
            </w:r>
          </w:p>
        </w:tc>
        <w:tc>
          <w:tcPr>
            <w:tcW w:w="0" w:type="auto"/>
          </w:tcPr>
          <w:p w:rsidRPr="00CD7BD7" w:rsidR="00CD7BD7" w:rsidP="00CD7BD7" w:rsidRDefault="00CD7BD7" w14:paraId="075420D4" w14:textId="77777777">
            <w:pPr>
              <w:spacing w:after="120" w:line="240" w:lineRule="auto"/>
              <w:jc w:val="center"/>
              <w:rPr>
                <w:rFonts w:eastAsia="Cambria"/>
                <w:szCs w:val="24"/>
                <w:lang w:val="en-US"/>
              </w:rPr>
            </w:pPr>
            <w:r w:rsidRPr="00CD7BD7">
              <w:rPr>
                <w:rFonts w:eastAsia="Cambria"/>
                <w:szCs w:val="24"/>
                <w:lang w:val="en-US"/>
              </w:rPr>
              <w:t>0.84</w:t>
            </w:r>
          </w:p>
        </w:tc>
      </w:tr>
      <w:tr w:rsidRPr="00CD7BD7" w:rsidR="00CD7BD7" w:rsidTr="00CD7BD7" w14:paraId="18558BF7" w14:textId="77777777">
        <w:tc>
          <w:tcPr>
            <w:tcW w:w="0" w:type="auto"/>
          </w:tcPr>
          <w:p w:rsidRPr="00CD7BD7" w:rsidR="00CD7BD7" w:rsidP="00CD7BD7" w:rsidRDefault="00CD7BD7" w14:paraId="539E8A98" w14:textId="77777777">
            <w:pPr>
              <w:spacing w:after="120" w:line="240" w:lineRule="auto"/>
              <w:rPr>
                <w:rFonts w:eastAsia="Cambria"/>
                <w:szCs w:val="24"/>
                <w:lang w:val="en-US"/>
              </w:rPr>
            </w:pPr>
            <w:r w:rsidRPr="00CD7BD7">
              <w:rPr>
                <w:rFonts w:eastAsia="Cambria"/>
                <w:szCs w:val="24"/>
                <w:lang w:val="en-US"/>
              </w:rPr>
              <w:t>BlackSea</w:t>
            </w:r>
          </w:p>
        </w:tc>
        <w:tc>
          <w:tcPr>
            <w:tcW w:w="0" w:type="auto"/>
          </w:tcPr>
          <w:p w:rsidRPr="00CD7BD7" w:rsidR="00CD7BD7" w:rsidP="00CD7BD7" w:rsidRDefault="00CD7BD7" w14:paraId="0437DE09"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E4DB990"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36D4AF4A"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DF182FB" w14:textId="77777777">
        <w:tc>
          <w:tcPr>
            <w:tcW w:w="0" w:type="auto"/>
          </w:tcPr>
          <w:p w:rsidRPr="00CD7BD7" w:rsidR="00CD7BD7" w:rsidP="00CD7BD7" w:rsidRDefault="00CD7BD7" w14:paraId="24E753A8" w14:textId="77777777">
            <w:pPr>
              <w:spacing w:after="120" w:line="240" w:lineRule="auto"/>
              <w:rPr>
                <w:rFonts w:eastAsia="Cambria"/>
                <w:szCs w:val="24"/>
                <w:lang w:val="en-US"/>
              </w:rPr>
            </w:pPr>
            <w:r w:rsidRPr="00CD7BD7">
              <w:rPr>
                <w:rFonts w:eastAsia="Cambria"/>
                <w:szCs w:val="24"/>
                <w:lang w:val="en-US"/>
              </w:rPr>
              <w:t>Boreal</w:t>
            </w:r>
          </w:p>
        </w:tc>
        <w:tc>
          <w:tcPr>
            <w:tcW w:w="0" w:type="auto"/>
          </w:tcPr>
          <w:p w:rsidRPr="00CD7BD7" w:rsidR="00CD7BD7" w:rsidP="00CD7BD7" w:rsidRDefault="00CD7BD7" w14:paraId="59810E19" w14:textId="77777777">
            <w:pPr>
              <w:spacing w:after="120" w:line="240" w:lineRule="auto"/>
              <w:jc w:val="center"/>
              <w:rPr>
                <w:rFonts w:eastAsia="Cambria"/>
                <w:szCs w:val="24"/>
                <w:lang w:val="en-US"/>
              </w:rPr>
            </w:pPr>
            <w:r w:rsidRPr="00CD7BD7">
              <w:rPr>
                <w:rFonts w:eastAsia="Cambria"/>
                <w:szCs w:val="24"/>
                <w:lang w:val="en-US"/>
              </w:rPr>
              <w:t>0.48</w:t>
            </w:r>
          </w:p>
        </w:tc>
        <w:tc>
          <w:tcPr>
            <w:tcW w:w="0" w:type="auto"/>
          </w:tcPr>
          <w:p w:rsidRPr="00CD7BD7" w:rsidR="00CD7BD7" w:rsidP="00CD7BD7" w:rsidRDefault="00CD7BD7" w14:paraId="4706CC85" w14:textId="77777777">
            <w:pPr>
              <w:spacing w:after="120" w:line="240" w:lineRule="auto"/>
              <w:jc w:val="center"/>
              <w:rPr>
                <w:rFonts w:eastAsia="Cambria"/>
                <w:szCs w:val="24"/>
                <w:lang w:val="en-US"/>
              </w:rPr>
            </w:pPr>
            <w:r w:rsidRPr="00CD7BD7">
              <w:rPr>
                <w:rFonts w:eastAsia="Cambria"/>
                <w:szCs w:val="24"/>
                <w:lang w:val="en-US"/>
              </w:rPr>
              <w:t>0.64</w:t>
            </w:r>
          </w:p>
        </w:tc>
        <w:tc>
          <w:tcPr>
            <w:tcW w:w="0" w:type="auto"/>
          </w:tcPr>
          <w:p w:rsidRPr="00CD7BD7" w:rsidR="00CD7BD7" w:rsidP="00CD7BD7" w:rsidRDefault="00CD7BD7" w14:paraId="6AE0D252" w14:textId="77777777">
            <w:pPr>
              <w:spacing w:after="120" w:line="240" w:lineRule="auto"/>
              <w:jc w:val="center"/>
              <w:rPr>
                <w:rFonts w:eastAsia="Cambria"/>
                <w:szCs w:val="24"/>
                <w:lang w:val="en-US"/>
              </w:rPr>
            </w:pPr>
            <w:r w:rsidRPr="00CD7BD7">
              <w:rPr>
                <w:rFonts w:eastAsia="Cambria"/>
                <w:szCs w:val="24"/>
                <w:lang w:val="en-US"/>
              </w:rPr>
              <w:t>0.68</w:t>
            </w:r>
          </w:p>
        </w:tc>
      </w:tr>
      <w:tr w:rsidRPr="00CD7BD7" w:rsidR="00CD7BD7" w:rsidTr="00CD7BD7" w14:paraId="50AA0B43" w14:textId="77777777">
        <w:tc>
          <w:tcPr>
            <w:tcW w:w="0" w:type="auto"/>
          </w:tcPr>
          <w:p w:rsidRPr="00CD7BD7" w:rsidR="00CD7BD7" w:rsidP="00CD7BD7" w:rsidRDefault="00CD7BD7" w14:paraId="453AC64D" w14:textId="77777777">
            <w:pPr>
              <w:spacing w:after="120" w:line="240" w:lineRule="auto"/>
              <w:rPr>
                <w:rFonts w:eastAsia="Cambria"/>
                <w:szCs w:val="24"/>
                <w:lang w:val="en-US"/>
              </w:rPr>
            </w:pPr>
            <w:r w:rsidRPr="00CD7BD7">
              <w:rPr>
                <w:rFonts w:eastAsia="Cambria"/>
                <w:szCs w:val="24"/>
                <w:lang w:val="en-US"/>
              </w:rPr>
              <w:t>Continental</w:t>
            </w:r>
          </w:p>
        </w:tc>
        <w:tc>
          <w:tcPr>
            <w:tcW w:w="0" w:type="auto"/>
          </w:tcPr>
          <w:p w:rsidRPr="00CD7BD7" w:rsidR="00CD7BD7" w:rsidP="00CD7BD7" w:rsidRDefault="00CD7BD7" w14:paraId="7AD6601F"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D327189"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33A5A60"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D92CBA6" w14:textId="77777777">
        <w:tc>
          <w:tcPr>
            <w:tcW w:w="0" w:type="auto"/>
          </w:tcPr>
          <w:p w:rsidRPr="00CD7BD7" w:rsidR="00CD7BD7" w:rsidP="00CD7BD7" w:rsidRDefault="00CD7BD7" w14:paraId="267EE2E2" w14:textId="77777777">
            <w:pPr>
              <w:spacing w:after="120" w:line="240" w:lineRule="auto"/>
              <w:rPr>
                <w:rFonts w:eastAsia="Cambria"/>
                <w:szCs w:val="24"/>
                <w:lang w:val="en-US"/>
              </w:rPr>
            </w:pPr>
            <w:r w:rsidRPr="00CD7BD7">
              <w:rPr>
                <w:rFonts w:eastAsia="Cambria"/>
                <w:szCs w:val="24"/>
                <w:lang w:val="en-US"/>
              </w:rPr>
              <w:t>Macaronesia</w:t>
            </w:r>
          </w:p>
        </w:tc>
        <w:tc>
          <w:tcPr>
            <w:tcW w:w="0" w:type="auto"/>
          </w:tcPr>
          <w:p w:rsidRPr="00CD7BD7" w:rsidR="00CD7BD7" w:rsidP="00CD7BD7" w:rsidRDefault="00CD7BD7" w14:paraId="6CD2ADE6" w14:textId="77777777">
            <w:pPr>
              <w:spacing w:after="120" w:line="240" w:lineRule="auto"/>
              <w:jc w:val="center"/>
              <w:rPr>
                <w:rFonts w:eastAsia="Cambria"/>
                <w:szCs w:val="24"/>
                <w:lang w:val="en-US"/>
              </w:rPr>
            </w:pPr>
            <w:r w:rsidRPr="00CD7BD7">
              <w:rPr>
                <w:rFonts w:eastAsia="Cambria"/>
                <w:szCs w:val="24"/>
                <w:lang w:val="en-US"/>
              </w:rPr>
              <w:t>0.70</w:t>
            </w:r>
          </w:p>
        </w:tc>
        <w:tc>
          <w:tcPr>
            <w:tcW w:w="0" w:type="auto"/>
          </w:tcPr>
          <w:p w:rsidRPr="00CD7BD7" w:rsidR="00CD7BD7" w:rsidP="00CD7BD7" w:rsidRDefault="00CD7BD7" w14:paraId="69663A6D" w14:textId="77777777">
            <w:pPr>
              <w:spacing w:after="120" w:line="240" w:lineRule="auto"/>
              <w:jc w:val="center"/>
              <w:rPr>
                <w:rFonts w:eastAsia="Cambria"/>
                <w:szCs w:val="24"/>
                <w:lang w:val="en-US"/>
              </w:rPr>
            </w:pPr>
            <w:r w:rsidRPr="00CD7BD7">
              <w:rPr>
                <w:rFonts w:eastAsia="Cambria"/>
                <w:szCs w:val="24"/>
                <w:lang w:val="en-US"/>
              </w:rPr>
              <w:t>0.70</w:t>
            </w:r>
          </w:p>
        </w:tc>
        <w:tc>
          <w:tcPr>
            <w:tcW w:w="0" w:type="auto"/>
          </w:tcPr>
          <w:p w:rsidRPr="00CD7BD7" w:rsidR="00CD7BD7" w:rsidP="00CD7BD7" w:rsidRDefault="00CD7BD7" w14:paraId="11DC5AC4" w14:textId="77777777">
            <w:pPr>
              <w:spacing w:after="120" w:line="240" w:lineRule="auto"/>
              <w:jc w:val="center"/>
              <w:rPr>
                <w:rFonts w:eastAsia="Cambria"/>
                <w:szCs w:val="24"/>
                <w:lang w:val="en-US"/>
              </w:rPr>
            </w:pPr>
            <w:r w:rsidRPr="00CD7BD7">
              <w:rPr>
                <w:rFonts w:eastAsia="Cambria"/>
                <w:szCs w:val="24"/>
                <w:lang w:val="en-US"/>
              </w:rPr>
              <w:t>0.60</w:t>
            </w:r>
          </w:p>
        </w:tc>
      </w:tr>
      <w:tr w:rsidRPr="00CD7BD7" w:rsidR="00CD7BD7" w:rsidTr="00CD7BD7" w14:paraId="20162064" w14:textId="77777777">
        <w:tc>
          <w:tcPr>
            <w:tcW w:w="0" w:type="auto"/>
          </w:tcPr>
          <w:p w:rsidRPr="00CD7BD7" w:rsidR="00CD7BD7" w:rsidP="00CD7BD7" w:rsidRDefault="00CD7BD7" w14:paraId="139B6CDC" w14:textId="77777777">
            <w:pPr>
              <w:spacing w:after="120" w:line="240" w:lineRule="auto"/>
              <w:rPr>
                <w:rFonts w:eastAsia="Cambria"/>
                <w:szCs w:val="24"/>
                <w:lang w:val="en-US"/>
              </w:rPr>
            </w:pPr>
            <w:r w:rsidRPr="00CD7BD7">
              <w:rPr>
                <w:rFonts w:eastAsia="Cambria"/>
                <w:szCs w:val="24"/>
                <w:lang w:val="en-US"/>
              </w:rPr>
              <w:t>Mediterranean</w:t>
            </w:r>
          </w:p>
        </w:tc>
        <w:tc>
          <w:tcPr>
            <w:tcW w:w="0" w:type="auto"/>
          </w:tcPr>
          <w:p w:rsidRPr="00CD7BD7" w:rsidR="00CD7BD7" w:rsidP="00CD7BD7" w:rsidRDefault="00CD7BD7" w14:paraId="4CABE752"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79D625DA"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27772012"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657E75C6" w14:textId="77777777">
        <w:tc>
          <w:tcPr>
            <w:tcW w:w="0" w:type="auto"/>
          </w:tcPr>
          <w:p w:rsidRPr="00CD7BD7" w:rsidR="00CD7BD7" w:rsidP="00CD7BD7" w:rsidRDefault="00CD7BD7" w14:paraId="0BE56B9B" w14:textId="77777777">
            <w:pPr>
              <w:spacing w:after="120" w:line="240" w:lineRule="auto"/>
              <w:rPr>
                <w:rFonts w:eastAsia="Cambria"/>
                <w:szCs w:val="24"/>
                <w:lang w:val="en-US"/>
              </w:rPr>
            </w:pPr>
            <w:r w:rsidRPr="00CD7BD7">
              <w:rPr>
                <w:rFonts w:eastAsia="Cambria"/>
                <w:szCs w:val="24"/>
                <w:lang w:val="en-US"/>
              </w:rPr>
              <w:t>Pannonian</w:t>
            </w:r>
          </w:p>
        </w:tc>
        <w:tc>
          <w:tcPr>
            <w:tcW w:w="0" w:type="auto"/>
          </w:tcPr>
          <w:p w:rsidRPr="00CD7BD7" w:rsidR="00CD7BD7" w:rsidP="00CD7BD7" w:rsidRDefault="00CD7BD7" w14:paraId="7B5DD38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5988C10D"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E62F5D9"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25BF0A4" w14:textId="77777777">
        <w:tc>
          <w:tcPr>
            <w:tcW w:w="0" w:type="auto"/>
            <w:tcBorders>
              <w:bottom w:val="single" w:color="auto" w:sz="4" w:space="0"/>
            </w:tcBorders>
          </w:tcPr>
          <w:p w:rsidRPr="00CD7BD7" w:rsidR="00CD7BD7" w:rsidP="00CD7BD7" w:rsidRDefault="00CD7BD7" w14:paraId="3F791501" w14:textId="77777777">
            <w:pPr>
              <w:spacing w:after="120" w:line="240" w:lineRule="auto"/>
              <w:rPr>
                <w:rFonts w:eastAsia="Cambria"/>
                <w:szCs w:val="24"/>
                <w:lang w:val="en-US"/>
              </w:rPr>
            </w:pPr>
            <w:r w:rsidRPr="00CD7BD7">
              <w:rPr>
                <w:rFonts w:eastAsia="Cambria"/>
                <w:szCs w:val="24"/>
                <w:lang w:val="en-US"/>
              </w:rPr>
              <w:t>Steppic</w:t>
            </w:r>
          </w:p>
        </w:tc>
        <w:tc>
          <w:tcPr>
            <w:tcW w:w="0" w:type="auto"/>
            <w:tcBorders>
              <w:bottom w:val="single" w:color="auto" w:sz="4" w:space="0"/>
            </w:tcBorders>
          </w:tcPr>
          <w:p w:rsidRPr="00CD7BD7" w:rsidR="00CD7BD7" w:rsidP="00CD7BD7" w:rsidRDefault="00CD7BD7" w14:paraId="2327ACAB" w14:textId="77777777">
            <w:pPr>
              <w:spacing w:after="120" w:line="240" w:lineRule="auto"/>
              <w:jc w:val="center"/>
              <w:rPr>
                <w:rFonts w:eastAsia="Cambria"/>
                <w:szCs w:val="24"/>
                <w:lang w:val="en-US"/>
              </w:rPr>
            </w:pPr>
            <w:r w:rsidRPr="00CD7BD7">
              <w:rPr>
                <w:rFonts w:eastAsia="Cambria"/>
                <w:szCs w:val="24"/>
                <w:lang w:val="en-US"/>
              </w:rPr>
              <w:t>0.80</w:t>
            </w:r>
          </w:p>
        </w:tc>
        <w:tc>
          <w:tcPr>
            <w:tcW w:w="0" w:type="auto"/>
            <w:tcBorders>
              <w:bottom w:val="single" w:color="auto" w:sz="4" w:space="0"/>
            </w:tcBorders>
          </w:tcPr>
          <w:p w:rsidRPr="00CD7BD7" w:rsidR="00CD7BD7" w:rsidP="00CD7BD7" w:rsidRDefault="00CD7BD7" w14:paraId="4417E5C7" w14:textId="77777777">
            <w:pPr>
              <w:spacing w:after="120" w:line="240" w:lineRule="auto"/>
              <w:jc w:val="center"/>
              <w:rPr>
                <w:rFonts w:eastAsia="Cambria"/>
                <w:szCs w:val="24"/>
                <w:lang w:val="en-US"/>
              </w:rPr>
            </w:pPr>
            <w:r w:rsidRPr="00CD7BD7">
              <w:rPr>
                <w:rFonts w:eastAsia="Cambria"/>
                <w:szCs w:val="24"/>
                <w:lang w:val="en-US"/>
              </w:rPr>
              <w:t>0.82</w:t>
            </w:r>
          </w:p>
        </w:tc>
        <w:tc>
          <w:tcPr>
            <w:tcW w:w="0" w:type="auto"/>
            <w:tcBorders>
              <w:bottom w:val="single" w:color="auto" w:sz="4" w:space="0"/>
            </w:tcBorders>
          </w:tcPr>
          <w:p w:rsidRPr="00CD7BD7" w:rsidR="00CD7BD7" w:rsidP="00CD7BD7" w:rsidRDefault="00CD7BD7" w14:paraId="63D6CBF9" w14:textId="77777777">
            <w:pPr>
              <w:spacing w:after="120" w:line="240" w:lineRule="auto"/>
              <w:jc w:val="center"/>
              <w:rPr>
                <w:rFonts w:eastAsia="Cambria"/>
                <w:szCs w:val="24"/>
                <w:lang w:val="en-US"/>
              </w:rPr>
            </w:pPr>
            <w:r w:rsidRPr="00CD7BD7">
              <w:rPr>
                <w:rFonts w:eastAsia="Cambria"/>
                <w:szCs w:val="24"/>
                <w:lang w:val="en-US"/>
              </w:rPr>
              <w:t>0.80</w:t>
            </w:r>
          </w:p>
        </w:tc>
      </w:tr>
    </w:tbl>
    <w:p w:rsidRPr="00CD7BD7" w:rsidR="00CD7BD7" w:rsidP="00CD7BD7" w:rsidRDefault="00CD7BD7" w14:paraId="5C2B8D9B"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10" w:id="38"/>
      <w:r w:rsidRPr="00CD7BD7">
        <w:rPr>
          <w:rFonts w:ascii="Arial" w:hAnsi="Arial" w:eastAsia="Times New Roman"/>
          <w:i/>
          <w:iCs/>
          <w:color w:val="FFFFFF"/>
          <w:sz w:val="16"/>
          <w:szCs w:val="24"/>
          <w:lang w:val="en-US"/>
        </w:rPr>
        <w:t>Page Break</w:t>
      </w:r>
      <w:bookmarkEnd w:id="38"/>
    </w:p>
    <w:p w:rsidRPr="00CD7BD7" w:rsidR="00CD7BD7" w:rsidP="00CD7BD7" w:rsidRDefault="00CD7BD7" w14:paraId="0DE45ED6" w14:textId="77777777">
      <w:pPr>
        <w:spacing w:before="180" w:after="180" w:line="240" w:lineRule="auto"/>
        <w:rPr>
          <w:rFonts w:eastAsia="Cambria"/>
          <w:szCs w:val="24"/>
          <w:lang w:val="en-US"/>
        </w:rPr>
      </w:pPr>
      <w:r w:rsidRPr="00CD7BD7">
        <w:rPr>
          <w:rFonts w:eastAsia="Cambria"/>
          <w:b/>
          <w:szCs w:val="24"/>
          <w:lang w:val="en-US"/>
        </w:rPr>
        <w:t>Figure 10.</w:t>
      </w:r>
      <w:r w:rsidRPr="00CD7BD7">
        <w:rPr>
          <w:rFonts w:eastAsia="Cambria"/>
          <w:szCs w:val="24"/>
          <w:lang w:val="en-US"/>
        </w:rPr>
        <w:t xml:space="preserve"> Variation in projected suitability for </w:t>
      </w:r>
      <w:r w:rsidRPr="00CD7BD7">
        <w:rPr>
          <w:rFonts w:eastAsia="Cambria"/>
          <w:i/>
          <w:szCs w:val="24"/>
          <w:lang w:val="en-US"/>
        </w:rPr>
        <w:t>Misgurnus anguillicaudatus</w:t>
      </w:r>
      <w:r w:rsidRPr="00CD7BD7">
        <w:rPr>
          <w:rFonts w:eastAsia="Cambria"/>
          <w:szCs w:val="24"/>
          <w:lang w:val="en-US"/>
        </w:rPr>
        <w:t xml:space="preserve"> establishment among European Union countries and the UK. The bar plots show the proportion of grid cells in each country classified as suitable in the current climate and projected climate for the 2070s under two RCP emissions scenarios. Malta has been excluded because the Human Influence Index dataset lacks coverage for Malta.</w:t>
      </w:r>
    </w:p>
    <w:p w:rsidRPr="00CD7BD7" w:rsidR="00CD7BD7" w:rsidP="00CD7BD7" w:rsidRDefault="00CD7BD7" w14:paraId="0D16DDF6" w14:textId="77777777">
      <w:pPr>
        <w:spacing w:before="180" w:after="180" w:line="240" w:lineRule="auto"/>
        <w:jc w:val="both"/>
        <w:rPr>
          <w:rFonts w:eastAsia="Cambria"/>
          <w:szCs w:val="24"/>
          <w:lang w:val="en-US"/>
        </w:rPr>
      </w:pPr>
      <w:r w:rsidRPr="00CD7BD7">
        <w:rPr>
          <w:rFonts w:eastAsia="Cambria"/>
          <w:noProof/>
          <w:szCs w:val="24"/>
          <w:lang w:eastAsia="de-AT"/>
        </w:rPr>
        <w:drawing>
          <wp:inline distT="0" distB="0" distL="0" distR="0" wp14:anchorId="12E29E7F" wp14:editId="1AE73BEA">
            <wp:extent cx="5969000" cy="3837214"/>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anguillicaudatus\Misgurnus.anguillicaudatus.v2\Misgurnus.anguillicaudatus.v2_EU28_prop_suitable.png"/>
                    <pic:cNvPicPr>
                      <a:picLocks noChangeAspect="1" noChangeArrowheads="1"/>
                    </pic:cNvPicPr>
                  </pic:nvPicPr>
                  <pic:blipFill>
                    <a:blip r:embed="rId41"/>
                    <a:stretch>
                      <a:fillRect/>
                    </a:stretch>
                  </pic:blipFill>
                  <pic:spPr bwMode="auto">
                    <a:xfrm>
                      <a:off x="0" y="0"/>
                      <a:ext cx="5969000" cy="3837214"/>
                    </a:xfrm>
                    <a:prstGeom prst="rect">
                      <a:avLst/>
                    </a:prstGeom>
                    <a:noFill/>
                    <a:ln w="9525">
                      <a:noFill/>
                      <a:headEnd/>
                      <a:tailEnd/>
                    </a:ln>
                  </pic:spPr>
                </pic:pic>
              </a:graphicData>
            </a:graphic>
          </wp:inline>
        </w:drawing>
      </w:r>
    </w:p>
    <w:p w:rsidRPr="00CD7BD7" w:rsidR="00CD7BD7" w:rsidP="00CD7BD7" w:rsidRDefault="00CD7BD7" w14:paraId="414DCBE8"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11" w:id="39"/>
      <w:r w:rsidRPr="00CD7BD7">
        <w:rPr>
          <w:rFonts w:ascii="Arial" w:hAnsi="Arial" w:eastAsia="Times New Roman"/>
          <w:i/>
          <w:iCs/>
          <w:color w:val="FFFFFF"/>
          <w:sz w:val="16"/>
          <w:szCs w:val="24"/>
          <w:lang w:val="en-US"/>
        </w:rPr>
        <w:t>Page Break</w:t>
      </w:r>
      <w:bookmarkEnd w:id="39"/>
    </w:p>
    <w:p w:rsidRPr="00CD7BD7" w:rsidR="00CD7BD7" w:rsidP="00CD7BD7" w:rsidRDefault="00CD7BD7" w14:paraId="60945D32" w14:textId="77777777">
      <w:pPr>
        <w:spacing w:before="180" w:after="180" w:line="240" w:lineRule="auto"/>
        <w:rPr>
          <w:rFonts w:eastAsia="Cambria"/>
          <w:szCs w:val="24"/>
          <w:lang w:val="en-US"/>
        </w:rPr>
      </w:pPr>
      <w:r w:rsidRPr="00CD7BD7">
        <w:rPr>
          <w:rFonts w:eastAsia="Cambria"/>
          <w:b/>
          <w:szCs w:val="24"/>
          <w:lang w:val="en-US"/>
        </w:rPr>
        <w:t>Table 3.</w:t>
      </w:r>
      <w:r w:rsidRPr="00CD7BD7">
        <w:rPr>
          <w:rFonts w:eastAsia="Cambria"/>
          <w:szCs w:val="24"/>
          <w:lang w:val="en-US"/>
        </w:rPr>
        <w:t xml:space="preserve"> Variation in projected suitability for </w:t>
      </w:r>
      <w:r w:rsidRPr="00CD7BD7">
        <w:rPr>
          <w:rFonts w:eastAsia="Cambria"/>
          <w:i/>
          <w:szCs w:val="24"/>
          <w:lang w:val="en-US"/>
        </w:rPr>
        <w:t>Misgurnus anguillicaudatus</w:t>
      </w:r>
      <w:r w:rsidRPr="00CD7BD7">
        <w:rPr>
          <w:rFonts w:eastAsia="Cambria"/>
          <w:szCs w:val="24"/>
          <w:lang w:val="en-US"/>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 Malta has been excluded because the Human Influence Index dataset lacks coverage for Malta.</w:t>
      </w:r>
    </w:p>
    <w:tbl>
      <w:tblPr>
        <w:tblW w:w="0" w:type="pct"/>
        <w:tblLook w:val="07E0" w:firstRow="1" w:lastRow="1" w:firstColumn="1" w:lastColumn="1" w:noHBand="1" w:noVBand="1"/>
      </w:tblPr>
      <w:tblGrid>
        <w:gridCol w:w="1663"/>
        <w:gridCol w:w="1613"/>
        <w:gridCol w:w="797"/>
        <w:gridCol w:w="797"/>
      </w:tblGrid>
      <w:tr w:rsidR="00B60CAE" w:rsidTr="00CD7BD7" w14:paraId="4C3A600D" w14:textId="77777777">
        <w:tc>
          <w:tcPr>
            <w:tcW w:w="0" w:type="auto"/>
            <w:vAlign w:val="bottom"/>
          </w:tcPr>
          <w:p w:rsidRPr="00CD7BD7" w:rsidR="00CD7BD7" w:rsidP="00CD7BD7" w:rsidRDefault="00CD7BD7" w14:paraId="36C81FCE" w14:textId="77777777">
            <w:pPr>
              <w:spacing w:after="120" w:line="240" w:lineRule="auto"/>
              <w:rPr>
                <w:rFonts w:eastAsia="Cambria"/>
                <w:b/>
                <w:szCs w:val="24"/>
                <w:lang w:val="en-US"/>
              </w:rPr>
            </w:pPr>
            <w:r w:rsidRPr="00CD7BD7">
              <w:rPr>
                <w:rFonts w:eastAsia="Cambria"/>
                <w:b/>
                <w:szCs w:val="24"/>
                <w:lang w:val="en-US"/>
              </w:rPr>
              <w:t>Region</w:t>
            </w:r>
          </w:p>
        </w:tc>
        <w:tc>
          <w:tcPr>
            <w:tcW w:w="0" w:type="auto"/>
            <w:vAlign w:val="bottom"/>
          </w:tcPr>
          <w:p w:rsidRPr="00CD7BD7" w:rsidR="00CD7BD7" w:rsidP="00CD7BD7" w:rsidRDefault="00CD7BD7" w14:paraId="3678F71B" w14:textId="77777777">
            <w:pPr>
              <w:spacing w:after="120" w:line="240" w:lineRule="auto"/>
              <w:jc w:val="center"/>
              <w:rPr>
                <w:rFonts w:eastAsia="Cambria"/>
                <w:b/>
                <w:szCs w:val="24"/>
                <w:lang w:val="en-US"/>
              </w:rPr>
            </w:pPr>
            <w:r w:rsidRPr="00CD7BD7">
              <w:rPr>
                <w:rFonts w:eastAsia="Cambria"/>
                <w:b/>
                <w:szCs w:val="24"/>
                <w:lang w:val="en-US"/>
              </w:rPr>
              <w:t>current climate</w:t>
            </w:r>
          </w:p>
        </w:tc>
        <w:tc>
          <w:tcPr>
            <w:tcW w:w="0" w:type="auto"/>
            <w:vAlign w:val="bottom"/>
          </w:tcPr>
          <w:p w:rsidRPr="00CD7BD7" w:rsidR="00CD7BD7" w:rsidP="00CD7BD7" w:rsidRDefault="00CD7BD7" w14:paraId="59AC9568" w14:textId="77777777">
            <w:pPr>
              <w:spacing w:after="120" w:line="240" w:lineRule="auto"/>
              <w:jc w:val="center"/>
              <w:rPr>
                <w:rFonts w:eastAsia="Cambria"/>
                <w:b/>
                <w:szCs w:val="24"/>
                <w:lang w:val="en-US"/>
              </w:rPr>
            </w:pPr>
            <w:r w:rsidRPr="00CD7BD7">
              <w:rPr>
                <w:rFonts w:eastAsia="Cambria"/>
                <w:b/>
                <w:szCs w:val="24"/>
                <w:lang w:val="en-US"/>
              </w:rPr>
              <w:t>RCP26</w:t>
            </w:r>
          </w:p>
        </w:tc>
        <w:tc>
          <w:tcPr>
            <w:tcW w:w="0" w:type="auto"/>
            <w:vAlign w:val="bottom"/>
          </w:tcPr>
          <w:p w:rsidRPr="00CD7BD7" w:rsidR="00CD7BD7" w:rsidP="00CD7BD7" w:rsidRDefault="00CD7BD7" w14:paraId="4CECA560" w14:textId="77777777">
            <w:pPr>
              <w:spacing w:after="120" w:line="240" w:lineRule="auto"/>
              <w:jc w:val="center"/>
              <w:rPr>
                <w:rFonts w:eastAsia="Cambria"/>
                <w:b/>
                <w:szCs w:val="24"/>
                <w:lang w:val="en-US"/>
              </w:rPr>
            </w:pPr>
            <w:r w:rsidRPr="00CD7BD7">
              <w:rPr>
                <w:rFonts w:eastAsia="Cambria"/>
                <w:b/>
                <w:szCs w:val="24"/>
                <w:lang w:val="en-US"/>
              </w:rPr>
              <w:t>RCP45</w:t>
            </w:r>
          </w:p>
        </w:tc>
      </w:tr>
      <w:tr w:rsidRPr="00CD7BD7" w:rsidR="00CD7BD7" w:rsidTr="00CD7BD7" w14:paraId="687D428E" w14:textId="77777777">
        <w:tc>
          <w:tcPr>
            <w:tcW w:w="0" w:type="auto"/>
          </w:tcPr>
          <w:p w:rsidRPr="00CD7BD7" w:rsidR="00CD7BD7" w:rsidP="00CD7BD7" w:rsidRDefault="00CD7BD7" w14:paraId="3629106E" w14:textId="77777777">
            <w:pPr>
              <w:spacing w:after="120" w:line="240" w:lineRule="auto"/>
              <w:rPr>
                <w:rFonts w:eastAsia="Cambria"/>
                <w:szCs w:val="24"/>
                <w:lang w:val="en-US"/>
              </w:rPr>
            </w:pPr>
            <w:r w:rsidRPr="00CD7BD7">
              <w:rPr>
                <w:rFonts w:eastAsia="Cambria"/>
                <w:szCs w:val="24"/>
                <w:lang w:val="en-US"/>
              </w:rPr>
              <w:t>Austria</w:t>
            </w:r>
          </w:p>
        </w:tc>
        <w:tc>
          <w:tcPr>
            <w:tcW w:w="0" w:type="auto"/>
          </w:tcPr>
          <w:p w:rsidRPr="00CD7BD7" w:rsidR="00CD7BD7" w:rsidP="00CD7BD7" w:rsidRDefault="00CD7BD7" w14:paraId="60680EDF" w14:textId="77777777">
            <w:pPr>
              <w:spacing w:after="120" w:line="240" w:lineRule="auto"/>
              <w:jc w:val="center"/>
              <w:rPr>
                <w:rFonts w:eastAsia="Cambria"/>
                <w:szCs w:val="24"/>
                <w:lang w:val="en-US"/>
              </w:rPr>
            </w:pPr>
            <w:r w:rsidRPr="00CD7BD7">
              <w:rPr>
                <w:rFonts w:eastAsia="Cambria"/>
                <w:szCs w:val="24"/>
                <w:lang w:val="en-US"/>
              </w:rPr>
              <w:t>0.69</w:t>
            </w:r>
          </w:p>
        </w:tc>
        <w:tc>
          <w:tcPr>
            <w:tcW w:w="0" w:type="auto"/>
          </w:tcPr>
          <w:p w:rsidRPr="00CD7BD7" w:rsidR="00CD7BD7" w:rsidP="00CD7BD7" w:rsidRDefault="00CD7BD7" w14:paraId="130F62B9" w14:textId="77777777">
            <w:pPr>
              <w:spacing w:after="120" w:line="240" w:lineRule="auto"/>
              <w:jc w:val="center"/>
              <w:rPr>
                <w:rFonts w:eastAsia="Cambria"/>
                <w:szCs w:val="24"/>
                <w:lang w:val="en-US"/>
              </w:rPr>
            </w:pPr>
            <w:r w:rsidRPr="00CD7BD7">
              <w:rPr>
                <w:rFonts w:eastAsia="Cambria"/>
                <w:szCs w:val="24"/>
                <w:lang w:val="en-US"/>
              </w:rPr>
              <w:t>0.86</w:t>
            </w:r>
          </w:p>
        </w:tc>
        <w:tc>
          <w:tcPr>
            <w:tcW w:w="0" w:type="auto"/>
          </w:tcPr>
          <w:p w:rsidRPr="00CD7BD7" w:rsidR="00CD7BD7" w:rsidP="00CD7BD7" w:rsidRDefault="00CD7BD7" w14:paraId="504B014A" w14:textId="77777777">
            <w:pPr>
              <w:spacing w:after="120" w:line="240" w:lineRule="auto"/>
              <w:jc w:val="center"/>
              <w:rPr>
                <w:rFonts w:eastAsia="Cambria"/>
                <w:szCs w:val="24"/>
                <w:lang w:val="en-US"/>
              </w:rPr>
            </w:pPr>
            <w:r w:rsidRPr="00CD7BD7">
              <w:rPr>
                <w:rFonts w:eastAsia="Cambria"/>
                <w:szCs w:val="24"/>
                <w:lang w:val="en-US"/>
              </w:rPr>
              <w:t>0.90</w:t>
            </w:r>
          </w:p>
        </w:tc>
      </w:tr>
      <w:tr w:rsidRPr="00CD7BD7" w:rsidR="00CD7BD7" w:rsidTr="00CD7BD7" w14:paraId="47A9D437" w14:textId="77777777">
        <w:tc>
          <w:tcPr>
            <w:tcW w:w="0" w:type="auto"/>
          </w:tcPr>
          <w:p w:rsidRPr="00CD7BD7" w:rsidR="00CD7BD7" w:rsidP="00CD7BD7" w:rsidRDefault="00CD7BD7" w14:paraId="286F3726" w14:textId="77777777">
            <w:pPr>
              <w:spacing w:after="120" w:line="240" w:lineRule="auto"/>
              <w:rPr>
                <w:rFonts w:eastAsia="Cambria"/>
                <w:szCs w:val="24"/>
                <w:lang w:val="en-US"/>
              </w:rPr>
            </w:pPr>
            <w:r w:rsidRPr="00CD7BD7">
              <w:rPr>
                <w:rFonts w:eastAsia="Cambria"/>
                <w:szCs w:val="24"/>
                <w:lang w:val="en-US"/>
              </w:rPr>
              <w:t>Belgium</w:t>
            </w:r>
          </w:p>
        </w:tc>
        <w:tc>
          <w:tcPr>
            <w:tcW w:w="0" w:type="auto"/>
          </w:tcPr>
          <w:p w:rsidRPr="00CD7BD7" w:rsidR="00CD7BD7" w:rsidP="00CD7BD7" w:rsidRDefault="00CD7BD7" w14:paraId="4DA3866B"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5689A01"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8E8D7C0"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3CC3F8CD" w14:textId="77777777">
        <w:tc>
          <w:tcPr>
            <w:tcW w:w="0" w:type="auto"/>
          </w:tcPr>
          <w:p w:rsidRPr="00CD7BD7" w:rsidR="00CD7BD7" w:rsidP="00CD7BD7" w:rsidRDefault="00CD7BD7" w14:paraId="593F184C" w14:textId="77777777">
            <w:pPr>
              <w:spacing w:after="120" w:line="240" w:lineRule="auto"/>
              <w:rPr>
                <w:rFonts w:eastAsia="Cambria"/>
                <w:szCs w:val="24"/>
                <w:lang w:val="en-US"/>
              </w:rPr>
            </w:pPr>
            <w:r w:rsidRPr="00CD7BD7">
              <w:rPr>
                <w:rFonts w:eastAsia="Cambria"/>
                <w:szCs w:val="24"/>
                <w:lang w:val="en-US"/>
              </w:rPr>
              <w:t>Bulgaria</w:t>
            </w:r>
          </w:p>
        </w:tc>
        <w:tc>
          <w:tcPr>
            <w:tcW w:w="0" w:type="auto"/>
          </w:tcPr>
          <w:p w:rsidRPr="00CD7BD7" w:rsidR="00CD7BD7" w:rsidP="00CD7BD7" w:rsidRDefault="00CD7BD7" w14:paraId="6493FF0A" w14:textId="77777777">
            <w:pPr>
              <w:spacing w:after="120" w:line="240" w:lineRule="auto"/>
              <w:jc w:val="center"/>
              <w:rPr>
                <w:rFonts w:eastAsia="Cambria"/>
                <w:szCs w:val="24"/>
                <w:lang w:val="en-US"/>
              </w:rPr>
            </w:pPr>
            <w:r w:rsidRPr="00CD7BD7">
              <w:rPr>
                <w:rFonts w:eastAsia="Cambria"/>
                <w:szCs w:val="24"/>
                <w:lang w:val="en-US"/>
              </w:rPr>
              <w:t>0.99</w:t>
            </w:r>
          </w:p>
        </w:tc>
        <w:tc>
          <w:tcPr>
            <w:tcW w:w="0" w:type="auto"/>
          </w:tcPr>
          <w:p w:rsidRPr="00CD7BD7" w:rsidR="00CD7BD7" w:rsidP="00CD7BD7" w:rsidRDefault="00CD7BD7" w14:paraId="1CABFDE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D381D2D"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769F0FDE" w14:textId="77777777">
        <w:tc>
          <w:tcPr>
            <w:tcW w:w="0" w:type="auto"/>
          </w:tcPr>
          <w:p w:rsidRPr="00CD7BD7" w:rsidR="00CD7BD7" w:rsidP="00CD7BD7" w:rsidRDefault="00CD7BD7" w14:paraId="452CA5D1" w14:textId="77777777">
            <w:pPr>
              <w:spacing w:after="120" w:line="240" w:lineRule="auto"/>
              <w:rPr>
                <w:rFonts w:eastAsia="Cambria"/>
                <w:szCs w:val="24"/>
                <w:lang w:val="en-US"/>
              </w:rPr>
            </w:pPr>
            <w:r w:rsidRPr="00CD7BD7">
              <w:rPr>
                <w:rFonts w:eastAsia="Cambria"/>
                <w:szCs w:val="24"/>
                <w:lang w:val="en-US"/>
              </w:rPr>
              <w:t>Croatia</w:t>
            </w:r>
          </w:p>
        </w:tc>
        <w:tc>
          <w:tcPr>
            <w:tcW w:w="0" w:type="auto"/>
          </w:tcPr>
          <w:p w:rsidRPr="00CD7BD7" w:rsidR="00CD7BD7" w:rsidP="00CD7BD7" w:rsidRDefault="00CD7BD7" w14:paraId="5CE2187E"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8D2843F"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F2842FE"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79E638C8" w14:textId="77777777">
        <w:tc>
          <w:tcPr>
            <w:tcW w:w="0" w:type="auto"/>
          </w:tcPr>
          <w:p w:rsidRPr="00CD7BD7" w:rsidR="00CD7BD7" w:rsidP="00CD7BD7" w:rsidRDefault="00CD7BD7" w14:paraId="4F30B2C1" w14:textId="77777777">
            <w:pPr>
              <w:spacing w:after="120" w:line="240" w:lineRule="auto"/>
              <w:rPr>
                <w:rFonts w:eastAsia="Cambria"/>
                <w:szCs w:val="24"/>
                <w:lang w:val="en-US"/>
              </w:rPr>
            </w:pPr>
            <w:r w:rsidRPr="00CD7BD7">
              <w:rPr>
                <w:rFonts w:eastAsia="Cambria"/>
                <w:szCs w:val="24"/>
                <w:lang w:val="en-US"/>
              </w:rPr>
              <w:t>Cyprus</w:t>
            </w:r>
          </w:p>
        </w:tc>
        <w:tc>
          <w:tcPr>
            <w:tcW w:w="0" w:type="auto"/>
          </w:tcPr>
          <w:p w:rsidRPr="00CD7BD7" w:rsidR="00CD7BD7" w:rsidP="00CD7BD7" w:rsidRDefault="00CD7BD7" w14:paraId="1A4680BD"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DC59859"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40723EF6"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2F366FCC" w14:textId="77777777">
        <w:tc>
          <w:tcPr>
            <w:tcW w:w="0" w:type="auto"/>
          </w:tcPr>
          <w:p w:rsidRPr="00CD7BD7" w:rsidR="00CD7BD7" w:rsidP="00CD7BD7" w:rsidRDefault="00CD7BD7" w14:paraId="101D538F" w14:textId="77777777">
            <w:pPr>
              <w:spacing w:after="120" w:line="240" w:lineRule="auto"/>
              <w:rPr>
                <w:rFonts w:eastAsia="Cambria"/>
                <w:szCs w:val="24"/>
                <w:lang w:val="en-US"/>
              </w:rPr>
            </w:pPr>
            <w:r w:rsidRPr="00CD7BD7">
              <w:rPr>
                <w:rFonts w:eastAsia="Cambria"/>
                <w:szCs w:val="24"/>
                <w:lang w:val="en-US"/>
              </w:rPr>
              <w:t>Czech Rep.</w:t>
            </w:r>
          </w:p>
        </w:tc>
        <w:tc>
          <w:tcPr>
            <w:tcW w:w="0" w:type="auto"/>
          </w:tcPr>
          <w:p w:rsidRPr="00CD7BD7" w:rsidR="00CD7BD7" w:rsidP="00CD7BD7" w:rsidRDefault="00CD7BD7" w14:paraId="501B5503" w14:textId="77777777">
            <w:pPr>
              <w:spacing w:after="120" w:line="240" w:lineRule="auto"/>
              <w:jc w:val="center"/>
              <w:rPr>
                <w:rFonts w:eastAsia="Cambria"/>
                <w:szCs w:val="24"/>
                <w:lang w:val="en-US"/>
              </w:rPr>
            </w:pPr>
            <w:r w:rsidRPr="00CD7BD7">
              <w:rPr>
                <w:rFonts w:eastAsia="Cambria"/>
                <w:szCs w:val="24"/>
                <w:lang w:val="en-US"/>
              </w:rPr>
              <w:t>0.99</w:t>
            </w:r>
          </w:p>
        </w:tc>
        <w:tc>
          <w:tcPr>
            <w:tcW w:w="0" w:type="auto"/>
          </w:tcPr>
          <w:p w:rsidRPr="00CD7BD7" w:rsidR="00CD7BD7" w:rsidP="00CD7BD7" w:rsidRDefault="00CD7BD7" w14:paraId="4399398B"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8416116"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322DF6F5" w14:textId="77777777">
        <w:tc>
          <w:tcPr>
            <w:tcW w:w="0" w:type="auto"/>
          </w:tcPr>
          <w:p w:rsidRPr="00CD7BD7" w:rsidR="00CD7BD7" w:rsidP="00CD7BD7" w:rsidRDefault="00CD7BD7" w14:paraId="566BA0AD" w14:textId="77777777">
            <w:pPr>
              <w:spacing w:after="120" w:line="240" w:lineRule="auto"/>
              <w:rPr>
                <w:rFonts w:eastAsia="Cambria"/>
                <w:szCs w:val="24"/>
                <w:lang w:val="en-US"/>
              </w:rPr>
            </w:pPr>
            <w:r w:rsidRPr="00CD7BD7">
              <w:rPr>
                <w:rFonts w:eastAsia="Cambria"/>
                <w:szCs w:val="24"/>
                <w:lang w:val="en-US"/>
              </w:rPr>
              <w:t>Denmark</w:t>
            </w:r>
          </w:p>
        </w:tc>
        <w:tc>
          <w:tcPr>
            <w:tcW w:w="0" w:type="auto"/>
          </w:tcPr>
          <w:p w:rsidRPr="00CD7BD7" w:rsidR="00CD7BD7" w:rsidP="00CD7BD7" w:rsidRDefault="00CD7BD7" w14:paraId="79FFF632" w14:textId="77777777">
            <w:pPr>
              <w:spacing w:after="120" w:line="240" w:lineRule="auto"/>
              <w:jc w:val="center"/>
              <w:rPr>
                <w:rFonts w:eastAsia="Cambria"/>
                <w:szCs w:val="24"/>
                <w:lang w:val="en-US"/>
              </w:rPr>
            </w:pPr>
            <w:r w:rsidRPr="00CD7BD7">
              <w:rPr>
                <w:rFonts w:eastAsia="Cambria"/>
                <w:szCs w:val="24"/>
                <w:lang w:val="en-US"/>
              </w:rPr>
              <w:t>0.93</w:t>
            </w:r>
          </w:p>
        </w:tc>
        <w:tc>
          <w:tcPr>
            <w:tcW w:w="0" w:type="auto"/>
          </w:tcPr>
          <w:p w:rsidRPr="00CD7BD7" w:rsidR="00CD7BD7" w:rsidP="00CD7BD7" w:rsidRDefault="00CD7BD7" w14:paraId="6B94C4D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45503C81"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0C682C54" w14:textId="77777777">
        <w:tc>
          <w:tcPr>
            <w:tcW w:w="0" w:type="auto"/>
          </w:tcPr>
          <w:p w:rsidRPr="00CD7BD7" w:rsidR="00CD7BD7" w:rsidP="00CD7BD7" w:rsidRDefault="00CD7BD7" w14:paraId="2867E388" w14:textId="77777777">
            <w:pPr>
              <w:spacing w:after="120" w:line="240" w:lineRule="auto"/>
              <w:rPr>
                <w:rFonts w:eastAsia="Cambria"/>
                <w:szCs w:val="24"/>
                <w:lang w:val="en-US"/>
              </w:rPr>
            </w:pPr>
            <w:r w:rsidRPr="00CD7BD7">
              <w:rPr>
                <w:rFonts w:eastAsia="Cambria"/>
                <w:szCs w:val="24"/>
                <w:lang w:val="en-US"/>
              </w:rPr>
              <w:t>Estonia</w:t>
            </w:r>
          </w:p>
        </w:tc>
        <w:tc>
          <w:tcPr>
            <w:tcW w:w="0" w:type="auto"/>
          </w:tcPr>
          <w:p w:rsidRPr="00CD7BD7" w:rsidR="00CD7BD7" w:rsidP="00CD7BD7" w:rsidRDefault="00CD7BD7" w14:paraId="349099AB" w14:textId="77777777">
            <w:pPr>
              <w:spacing w:after="120" w:line="240" w:lineRule="auto"/>
              <w:jc w:val="center"/>
              <w:rPr>
                <w:rFonts w:eastAsia="Cambria"/>
                <w:szCs w:val="24"/>
                <w:lang w:val="en-US"/>
              </w:rPr>
            </w:pPr>
            <w:r w:rsidRPr="00CD7BD7">
              <w:rPr>
                <w:rFonts w:eastAsia="Cambria"/>
                <w:szCs w:val="24"/>
                <w:lang w:val="en-US"/>
              </w:rPr>
              <w:t>0.96</w:t>
            </w:r>
          </w:p>
        </w:tc>
        <w:tc>
          <w:tcPr>
            <w:tcW w:w="0" w:type="auto"/>
          </w:tcPr>
          <w:p w:rsidRPr="00CD7BD7" w:rsidR="00CD7BD7" w:rsidP="00CD7BD7" w:rsidRDefault="00CD7BD7" w14:paraId="2A6416FB" w14:textId="77777777">
            <w:pPr>
              <w:spacing w:after="120" w:line="240" w:lineRule="auto"/>
              <w:jc w:val="center"/>
              <w:rPr>
                <w:rFonts w:eastAsia="Cambria"/>
                <w:szCs w:val="24"/>
                <w:lang w:val="en-US"/>
              </w:rPr>
            </w:pPr>
            <w:r w:rsidRPr="00CD7BD7">
              <w:rPr>
                <w:rFonts w:eastAsia="Cambria"/>
                <w:szCs w:val="24"/>
                <w:lang w:val="en-US"/>
              </w:rPr>
              <w:t>0.98</w:t>
            </w:r>
          </w:p>
        </w:tc>
        <w:tc>
          <w:tcPr>
            <w:tcW w:w="0" w:type="auto"/>
          </w:tcPr>
          <w:p w:rsidRPr="00CD7BD7" w:rsidR="00CD7BD7" w:rsidP="00CD7BD7" w:rsidRDefault="00CD7BD7" w14:paraId="5CD25733" w14:textId="77777777">
            <w:pPr>
              <w:spacing w:after="120" w:line="240" w:lineRule="auto"/>
              <w:jc w:val="center"/>
              <w:rPr>
                <w:rFonts w:eastAsia="Cambria"/>
                <w:szCs w:val="24"/>
                <w:lang w:val="en-US"/>
              </w:rPr>
            </w:pPr>
            <w:r w:rsidRPr="00CD7BD7">
              <w:rPr>
                <w:rFonts w:eastAsia="Cambria"/>
                <w:szCs w:val="24"/>
                <w:lang w:val="en-US"/>
              </w:rPr>
              <w:t>0.98</w:t>
            </w:r>
          </w:p>
        </w:tc>
      </w:tr>
      <w:tr w:rsidRPr="00CD7BD7" w:rsidR="00CD7BD7" w:rsidTr="00CD7BD7" w14:paraId="7550985B" w14:textId="77777777">
        <w:tc>
          <w:tcPr>
            <w:tcW w:w="0" w:type="auto"/>
          </w:tcPr>
          <w:p w:rsidRPr="00CD7BD7" w:rsidR="00CD7BD7" w:rsidP="00CD7BD7" w:rsidRDefault="00CD7BD7" w14:paraId="13793C1B" w14:textId="77777777">
            <w:pPr>
              <w:spacing w:after="120" w:line="240" w:lineRule="auto"/>
              <w:rPr>
                <w:rFonts w:eastAsia="Cambria"/>
                <w:szCs w:val="24"/>
                <w:lang w:val="en-US"/>
              </w:rPr>
            </w:pPr>
            <w:r w:rsidRPr="00CD7BD7">
              <w:rPr>
                <w:rFonts w:eastAsia="Cambria"/>
                <w:szCs w:val="24"/>
                <w:lang w:val="en-US"/>
              </w:rPr>
              <w:t>Finland</w:t>
            </w:r>
          </w:p>
        </w:tc>
        <w:tc>
          <w:tcPr>
            <w:tcW w:w="0" w:type="auto"/>
          </w:tcPr>
          <w:p w:rsidRPr="00CD7BD7" w:rsidR="00CD7BD7" w:rsidP="00CD7BD7" w:rsidRDefault="00CD7BD7" w14:paraId="2D038405" w14:textId="77777777">
            <w:pPr>
              <w:spacing w:after="120" w:line="240" w:lineRule="auto"/>
              <w:jc w:val="center"/>
              <w:rPr>
                <w:rFonts w:eastAsia="Cambria"/>
                <w:szCs w:val="24"/>
                <w:lang w:val="en-US"/>
              </w:rPr>
            </w:pPr>
            <w:r w:rsidRPr="00CD7BD7">
              <w:rPr>
                <w:rFonts w:eastAsia="Cambria"/>
                <w:szCs w:val="24"/>
                <w:lang w:val="en-US"/>
              </w:rPr>
              <w:t>0.44</w:t>
            </w:r>
          </w:p>
        </w:tc>
        <w:tc>
          <w:tcPr>
            <w:tcW w:w="0" w:type="auto"/>
          </w:tcPr>
          <w:p w:rsidRPr="00CD7BD7" w:rsidR="00CD7BD7" w:rsidP="00CD7BD7" w:rsidRDefault="00CD7BD7" w14:paraId="7AEC6DBC" w14:textId="77777777">
            <w:pPr>
              <w:spacing w:after="120" w:line="240" w:lineRule="auto"/>
              <w:jc w:val="center"/>
              <w:rPr>
                <w:rFonts w:eastAsia="Cambria"/>
                <w:szCs w:val="24"/>
                <w:lang w:val="en-US"/>
              </w:rPr>
            </w:pPr>
            <w:r w:rsidRPr="00CD7BD7">
              <w:rPr>
                <w:rFonts w:eastAsia="Cambria"/>
                <w:szCs w:val="24"/>
                <w:lang w:val="en-US"/>
              </w:rPr>
              <w:t>0.61</w:t>
            </w:r>
          </w:p>
        </w:tc>
        <w:tc>
          <w:tcPr>
            <w:tcW w:w="0" w:type="auto"/>
          </w:tcPr>
          <w:p w:rsidRPr="00CD7BD7" w:rsidR="00CD7BD7" w:rsidP="00CD7BD7" w:rsidRDefault="00CD7BD7" w14:paraId="5B3AAECB" w14:textId="77777777">
            <w:pPr>
              <w:spacing w:after="120" w:line="240" w:lineRule="auto"/>
              <w:jc w:val="center"/>
              <w:rPr>
                <w:rFonts w:eastAsia="Cambria"/>
                <w:szCs w:val="24"/>
                <w:lang w:val="en-US"/>
              </w:rPr>
            </w:pPr>
            <w:r w:rsidRPr="00CD7BD7">
              <w:rPr>
                <w:rFonts w:eastAsia="Cambria"/>
                <w:szCs w:val="24"/>
                <w:lang w:val="en-US"/>
              </w:rPr>
              <w:t>0.66</w:t>
            </w:r>
          </w:p>
        </w:tc>
      </w:tr>
      <w:tr w:rsidRPr="00CD7BD7" w:rsidR="00CD7BD7" w:rsidTr="00CD7BD7" w14:paraId="42F8E2F2" w14:textId="77777777">
        <w:tc>
          <w:tcPr>
            <w:tcW w:w="0" w:type="auto"/>
          </w:tcPr>
          <w:p w:rsidRPr="00CD7BD7" w:rsidR="00CD7BD7" w:rsidP="00CD7BD7" w:rsidRDefault="00CD7BD7" w14:paraId="2FF1C981" w14:textId="77777777">
            <w:pPr>
              <w:spacing w:after="120" w:line="240" w:lineRule="auto"/>
              <w:rPr>
                <w:rFonts w:eastAsia="Cambria"/>
                <w:szCs w:val="24"/>
                <w:lang w:val="en-US"/>
              </w:rPr>
            </w:pPr>
            <w:r w:rsidRPr="00CD7BD7">
              <w:rPr>
                <w:rFonts w:eastAsia="Cambria"/>
                <w:szCs w:val="24"/>
                <w:lang w:val="en-US"/>
              </w:rPr>
              <w:t>France</w:t>
            </w:r>
          </w:p>
        </w:tc>
        <w:tc>
          <w:tcPr>
            <w:tcW w:w="0" w:type="auto"/>
          </w:tcPr>
          <w:p w:rsidRPr="00CD7BD7" w:rsidR="00CD7BD7" w:rsidP="00CD7BD7" w:rsidRDefault="00CD7BD7" w14:paraId="69CC29A9" w14:textId="77777777">
            <w:pPr>
              <w:spacing w:after="120" w:line="240" w:lineRule="auto"/>
              <w:jc w:val="center"/>
              <w:rPr>
                <w:rFonts w:eastAsia="Cambria"/>
                <w:szCs w:val="24"/>
                <w:lang w:val="en-US"/>
              </w:rPr>
            </w:pPr>
            <w:r w:rsidRPr="00CD7BD7">
              <w:rPr>
                <w:rFonts w:eastAsia="Cambria"/>
                <w:szCs w:val="24"/>
                <w:lang w:val="en-US"/>
              </w:rPr>
              <w:t>0.97</w:t>
            </w:r>
          </w:p>
        </w:tc>
        <w:tc>
          <w:tcPr>
            <w:tcW w:w="0" w:type="auto"/>
          </w:tcPr>
          <w:p w:rsidRPr="00CD7BD7" w:rsidR="00CD7BD7" w:rsidP="00CD7BD7" w:rsidRDefault="00CD7BD7" w14:paraId="58672364" w14:textId="77777777">
            <w:pPr>
              <w:spacing w:after="120" w:line="240" w:lineRule="auto"/>
              <w:jc w:val="center"/>
              <w:rPr>
                <w:rFonts w:eastAsia="Cambria"/>
                <w:szCs w:val="24"/>
                <w:lang w:val="en-US"/>
              </w:rPr>
            </w:pPr>
            <w:r w:rsidRPr="00CD7BD7">
              <w:rPr>
                <w:rFonts w:eastAsia="Cambria"/>
                <w:szCs w:val="24"/>
                <w:lang w:val="en-US"/>
              </w:rPr>
              <w:t>0.98</w:t>
            </w:r>
          </w:p>
        </w:tc>
        <w:tc>
          <w:tcPr>
            <w:tcW w:w="0" w:type="auto"/>
          </w:tcPr>
          <w:p w:rsidRPr="00CD7BD7" w:rsidR="00CD7BD7" w:rsidP="00CD7BD7" w:rsidRDefault="00CD7BD7" w14:paraId="07C59BDB" w14:textId="77777777">
            <w:pPr>
              <w:spacing w:after="120" w:line="240" w:lineRule="auto"/>
              <w:jc w:val="center"/>
              <w:rPr>
                <w:rFonts w:eastAsia="Cambria"/>
                <w:szCs w:val="24"/>
                <w:lang w:val="en-US"/>
              </w:rPr>
            </w:pPr>
            <w:r w:rsidRPr="00CD7BD7">
              <w:rPr>
                <w:rFonts w:eastAsia="Cambria"/>
                <w:szCs w:val="24"/>
                <w:lang w:val="en-US"/>
              </w:rPr>
              <w:t>0.99</w:t>
            </w:r>
          </w:p>
        </w:tc>
      </w:tr>
      <w:tr w:rsidRPr="00CD7BD7" w:rsidR="00CD7BD7" w:rsidTr="00CD7BD7" w14:paraId="480ADFB8" w14:textId="77777777">
        <w:tc>
          <w:tcPr>
            <w:tcW w:w="0" w:type="auto"/>
          </w:tcPr>
          <w:p w:rsidRPr="00CD7BD7" w:rsidR="00CD7BD7" w:rsidP="00CD7BD7" w:rsidRDefault="00CD7BD7" w14:paraId="61273534" w14:textId="77777777">
            <w:pPr>
              <w:spacing w:after="120" w:line="240" w:lineRule="auto"/>
              <w:rPr>
                <w:rFonts w:eastAsia="Cambria"/>
                <w:szCs w:val="24"/>
                <w:lang w:val="en-US"/>
              </w:rPr>
            </w:pPr>
            <w:r w:rsidRPr="00CD7BD7">
              <w:rPr>
                <w:rFonts w:eastAsia="Cambria"/>
                <w:szCs w:val="24"/>
                <w:lang w:val="en-US"/>
              </w:rPr>
              <w:t>Germany</w:t>
            </w:r>
          </w:p>
        </w:tc>
        <w:tc>
          <w:tcPr>
            <w:tcW w:w="0" w:type="auto"/>
          </w:tcPr>
          <w:p w:rsidRPr="00CD7BD7" w:rsidR="00CD7BD7" w:rsidP="00CD7BD7" w:rsidRDefault="00CD7BD7" w14:paraId="3830FD2F"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4A6DC020"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6F707379"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59DCB4FD" w14:textId="77777777">
        <w:tc>
          <w:tcPr>
            <w:tcW w:w="0" w:type="auto"/>
          </w:tcPr>
          <w:p w:rsidRPr="00CD7BD7" w:rsidR="00CD7BD7" w:rsidP="00CD7BD7" w:rsidRDefault="00CD7BD7" w14:paraId="64356BEF" w14:textId="77777777">
            <w:pPr>
              <w:spacing w:after="120" w:line="240" w:lineRule="auto"/>
              <w:rPr>
                <w:rFonts w:eastAsia="Cambria"/>
                <w:szCs w:val="24"/>
                <w:lang w:val="en-US"/>
              </w:rPr>
            </w:pPr>
            <w:r w:rsidRPr="00CD7BD7">
              <w:rPr>
                <w:rFonts w:eastAsia="Cambria"/>
                <w:szCs w:val="24"/>
                <w:lang w:val="en-US"/>
              </w:rPr>
              <w:t>Greece</w:t>
            </w:r>
          </w:p>
        </w:tc>
        <w:tc>
          <w:tcPr>
            <w:tcW w:w="0" w:type="auto"/>
          </w:tcPr>
          <w:p w:rsidRPr="00CD7BD7" w:rsidR="00CD7BD7" w:rsidP="00CD7BD7" w:rsidRDefault="00CD7BD7" w14:paraId="707AA4B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2C0DC1BF"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26CE77F5"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5AE40DCE" w14:textId="77777777">
        <w:tc>
          <w:tcPr>
            <w:tcW w:w="0" w:type="auto"/>
          </w:tcPr>
          <w:p w:rsidRPr="00CD7BD7" w:rsidR="00CD7BD7" w:rsidP="00CD7BD7" w:rsidRDefault="00CD7BD7" w14:paraId="03183697" w14:textId="77777777">
            <w:pPr>
              <w:spacing w:after="120" w:line="240" w:lineRule="auto"/>
              <w:rPr>
                <w:rFonts w:eastAsia="Cambria"/>
                <w:szCs w:val="24"/>
                <w:lang w:val="en-US"/>
              </w:rPr>
            </w:pPr>
            <w:r w:rsidRPr="00CD7BD7">
              <w:rPr>
                <w:rFonts w:eastAsia="Cambria"/>
                <w:szCs w:val="24"/>
                <w:lang w:val="en-US"/>
              </w:rPr>
              <w:t>Hungary</w:t>
            </w:r>
          </w:p>
        </w:tc>
        <w:tc>
          <w:tcPr>
            <w:tcW w:w="0" w:type="auto"/>
          </w:tcPr>
          <w:p w:rsidRPr="00CD7BD7" w:rsidR="00CD7BD7" w:rsidP="00CD7BD7" w:rsidRDefault="00CD7BD7" w14:paraId="52F2E8D1"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4BDA68FA"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4FA2181"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23A652FA" w14:textId="77777777">
        <w:tc>
          <w:tcPr>
            <w:tcW w:w="0" w:type="auto"/>
          </w:tcPr>
          <w:p w:rsidRPr="00CD7BD7" w:rsidR="00CD7BD7" w:rsidP="00CD7BD7" w:rsidRDefault="00CD7BD7" w14:paraId="79F27DA9" w14:textId="77777777">
            <w:pPr>
              <w:spacing w:after="120" w:line="240" w:lineRule="auto"/>
              <w:rPr>
                <w:rFonts w:eastAsia="Cambria"/>
                <w:szCs w:val="24"/>
                <w:lang w:val="en-US"/>
              </w:rPr>
            </w:pPr>
            <w:r w:rsidRPr="00CD7BD7">
              <w:rPr>
                <w:rFonts w:eastAsia="Cambria"/>
                <w:szCs w:val="24"/>
                <w:lang w:val="en-US"/>
              </w:rPr>
              <w:t>Ireland</w:t>
            </w:r>
          </w:p>
        </w:tc>
        <w:tc>
          <w:tcPr>
            <w:tcW w:w="0" w:type="auto"/>
          </w:tcPr>
          <w:p w:rsidRPr="00CD7BD7" w:rsidR="00CD7BD7" w:rsidP="00CD7BD7" w:rsidRDefault="00CD7BD7" w14:paraId="66CBB6D3" w14:textId="77777777">
            <w:pPr>
              <w:spacing w:after="120" w:line="240" w:lineRule="auto"/>
              <w:jc w:val="center"/>
              <w:rPr>
                <w:rFonts w:eastAsia="Cambria"/>
                <w:szCs w:val="24"/>
                <w:lang w:val="en-US"/>
              </w:rPr>
            </w:pPr>
            <w:r w:rsidRPr="00CD7BD7">
              <w:rPr>
                <w:rFonts w:eastAsia="Cambria"/>
                <w:szCs w:val="24"/>
                <w:lang w:val="en-US"/>
              </w:rPr>
              <w:t>0.11</w:t>
            </w:r>
          </w:p>
        </w:tc>
        <w:tc>
          <w:tcPr>
            <w:tcW w:w="0" w:type="auto"/>
          </w:tcPr>
          <w:p w:rsidRPr="00CD7BD7" w:rsidR="00CD7BD7" w:rsidP="00CD7BD7" w:rsidRDefault="00CD7BD7" w14:paraId="3031B537" w14:textId="77777777">
            <w:pPr>
              <w:spacing w:after="120" w:line="240" w:lineRule="auto"/>
              <w:jc w:val="center"/>
              <w:rPr>
                <w:rFonts w:eastAsia="Cambria"/>
                <w:szCs w:val="24"/>
                <w:lang w:val="en-US"/>
              </w:rPr>
            </w:pPr>
            <w:r w:rsidRPr="00CD7BD7">
              <w:rPr>
                <w:rFonts w:eastAsia="Cambria"/>
                <w:szCs w:val="24"/>
                <w:lang w:val="en-US"/>
              </w:rPr>
              <w:t>0.85</w:t>
            </w:r>
          </w:p>
        </w:tc>
        <w:tc>
          <w:tcPr>
            <w:tcW w:w="0" w:type="auto"/>
          </w:tcPr>
          <w:p w:rsidRPr="00CD7BD7" w:rsidR="00CD7BD7" w:rsidP="00CD7BD7" w:rsidRDefault="00CD7BD7" w14:paraId="7E01BC6B" w14:textId="77777777">
            <w:pPr>
              <w:spacing w:after="120" w:line="240" w:lineRule="auto"/>
              <w:jc w:val="center"/>
              <w:rPr>
                <w:rFonts w:eastAsia="Cambria"/>
                <w:szCs w:val="24"/>
                <w:lang w:val="en-US"/>
              </w:rPr>
            </w:pPr>
            <w:r w:rsidRPr="00CD7BD7">
              <w:rPr>
                <w:rFonts w:eastAsia="Cambria"/>
                <w:szCs w:val="24"/>
                <w:lang w:val="en-US"/>
              </w:rPr>
              <w:t>0.92</w:t>
            </w:r>
          </w:p>
        </w:tc>
      </w:tr>
      <w:tr w:rsidRPr="00CD7BD7" w:rsidR="00CD7BD7" w:rsidTr="00CD7BD7" w14:paraId="462E3195" w14:textId="77777777">
        <w:tc>
          <w:tcPr>
            <w:tcW w:w="0" w:type="auto"/>
          </w:tcPr>
          <w:p w:rsidRPr="00CD7BD7" w:rsidR="00CD7BD7" w:rsidP="00CD7BD7" w:rsidRDefault="00CD7BD7" w14:paraId="3ECA0F45" w14:textId="77777777">
            <w:pPr>
              <w:spacing w:after="120" w:line="240" w:lineRule="auto"/>
              <w:rPr>
                <w:rFonts w:eastAsia="Cambria"/>
                <w:szCs w:val="24"/>
                <w:lang w:val="en-US"/>
              </w:rPr>
            </w:pPr>
            <w:r w:rsidRPr="00CD7BD7">
              <w:rPr>
                <w:rFonts w:eastAsia="Cambria"/>
                <w:szCs w:val="24"/>
                <w:lang w:val="en-US"/>
              </w:rPr>
              <w:t>Italy</w:t>
            </w:r>
          </w:p>
        </w:tc>
        <w:tc>
          <w:tcPr>
            <w:tcW w:w="0" w:type="auto"/>
          </w:tcPr>
          <w:p w:rsidRPr="00CD7BD7" w:rsidR="00CD7BD7" w:rsidP="00CD7BD7" w:rsidRDefault="00CD7BD7" w14:paraId="68B8AAB9" w14:textId="77777777">
            <w:pPr>
              <w:spacing w:after="120" w:line="240" w:lineRule="auto"/>
              <w:jc w:val="center"/>
              <w:rPr>
                <w:rFonts w:eastAsia="Cambria"/>
                <w:szCs w:val="24"/>
                <w:lang w:val="en-US"/>
              </w:rPr>
            </w:pPr>
            <w:r w:rsidRPr="00CD7BD7">
              <w:rPr>
                <w:rFonts w:eastAsia="Cambria"/>
                <w:szCs w:val="24"/>
                <w:lang w:val="en-US"/>
              </w:rPr>
              <w:t>0.92</w:t>
            </w:r>
          </w:p>
        </w:tc>
        <w:tc>
          <w:tcPr>
            <w:tcW w:w="0" w:type="auto"/>
          </w:tcPr>
          <w:p w:rsidRPr="00CD7BD7" w:rsidR="00CD7BD7" w:rsidP="00CD7BD7" w:rsidRDefault="00CD7BD7" w14:paraId="0F7A6130" w14:textId="77777777">
            <w:pPr>
              <w:spacing w:after="120" w:line="240" w:lineRule="auto"/>
              <w:jc w:val="center"/>
              <w:rPr>
                <w:rFonts w:eastAsia="Cambria"/>
                <w:szCs w:val="24"/>
                <w:lang w:val="en-US"/>
              </w:rPr>
            </w:pPr>
            <w:r w:rsidRPr="00CD7BD7">
              <w:rPr>
                <w:rFonts w:eastAsia="Cambria"/>
                <w:szCs w:val="24"/>
                <w:lang w:val="en-US"/>
              </w:rPr>
              <w:t>0.95</w:t>
            </w:r>
          </w:p>
        </w:tc>
        <w:tc>
          <w:tcPr>
            <w:tcW w:w="0" w:type="auto"/>
          </w:tcPr>
          <w:p w:rsidRPr="00CD7BD7" w:rsidR="00CD7BD7" w:rsidP="00CD7BD7" w:rsidRDefault="00CD7BD7" w14:paraId="64EF2A14" w14:textId="77777777">
            <w:pPr>
              <w:spacing w:after="120" w:line="240" w:lineRule="auto"/>
              <w:jc w:val="center"/>
              <w:rPr>
                <w:rFonts w:eastAsia="Cambria"/>
                <w:szCs w:val="24"/>
                <w:lang w:val="en-US"/>
              </w:rPr>
            </w:pPr>
            <w:r w:rsidRPr="00CD7BD7">
              <w:rPr>
                <w:rFonts w:eastAsia="Cambria"/>
                <w:szCs w:val="24"/>
                <w:lang w:val="en-US"/>
              </w:rPr>
              <w:t>0.97</w:t>
            </w:r>
          </w:p>
        </w:tc>
      </w:tr>
      <w:tr w:rsidRPr="00CD7BD7" w:rsidR="00CD7BD7" w:rsidTr="00CD7BD7" w14:paraId="3F6C92B2" w14:textId="77777777">
        <w:tc>
          <w:tcPr>
            <w:tcW w:w="0" w:type="auto"/>
          </w:tcPr>
          <w:p w:rsidRPr="00CD7BD7" w:rsidR="00CD7BD7" w:rsidP="00CD7BD7" w:rsidRDefault="00CD7BD7" w14:paraId="753105AE" w14:textId="77777777">
            <w:pPr>
              <w:spacing w:after="120" w:line="240" w:lineRule="auto"/>
              <w:rPr>
                <w:rFonts w:eastAsia="Cambria"/>
                <w:szCs w:val="24"/>
                <w:lang w:val="en-US"/>
              </w:rPr>
            </w:pPr>
            <w:r w:rsidRPr="00CD7BD7">
              <w:rPr>
                <w:rFonts w:eastAsia="Cambria"/>
                <w:szCs w:val="24"/>
                <w:lang w:val="en-US"/>
              </w:rPr>
              <w:t>Latvia</w:t>
            </w:r>
          </w:p>
        </w:tc>
        <w:tc>
          <w:tcPr>
            <w:tcW w:w="0" w:type="auto"/>
          </w:tcPr>
          <w:p w:rsidRPr="00CD7BD7" w:rsidR="00CD7BD7" w:rsidP="00CD7BD7" w:rsidRDefault="00CD7BD7" w14:paraId="74B3DB45"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32EFD809"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363F8F63"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049FC4D6" w14:textId="77777777">
        <w:tc>
          <w:tcPr>
            <w:tcW w:w="0" w:type="auto"/>
          </w:tcPr>
          <w:p w:rsidRPr="00CD7BD7" w:rsidR="00CD7BD7" w:rsidP="00CD7BD7" w:rsidRDefault="00CD7BD7" w14:paraId="43448650" w14:textId="77777777">
            <w:pPr>
              <w:spacing w:after="120" w:line="240" w:lineRule="auto"/>
              <w:rPr>
                <w:rFonts w:eastAsia="Cambria"/>
                <w:szCs w:val="24"/>
                <w:lang w:val="en-US"/>
              </w:rPr>
            </w:pPr>
            <w:r w:rsidRPr="00CD7BD7">
              <w:rPr>
                <w:rFonts w:eastAsia="Cambria"/>
                <w:szCs w:val="24"/>
                <w:lang w:val="en-US"/>
              </w:rPr>
              <w:t>Lithuania</w:t>
            </w:r>
          </w:p>
        </w:tc>
        <w:tc>
          <w:tcPr>
            <w:tcW w:w="0" w:type="auto"/>
          </w:tcPr>
          <w:p w:rsidRPr="00CD7BD7" w:rsidR="00CD7BD7" w:rsidP="00CD7BD7" w:rsidRDefault="00CD7BD7" w14:paraId="36E18820"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52FFE08"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D313A8C"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0113C22F" w14:textId="77777777">
        <w:tc>
          <w:tcPr>
            <w:tcW w:w="0" w:type="auto"/>
          </w:tcPr>
          <w:p w:rsidRPr="00CD7BD7" w:rsidR="00CD7BD7" w:rsidP="00CD7BD7" w:rsidRDefault="00CD7BD7" w14:paraId="004EED29" w14:textId="77777777">
            <w:pPr>
              <w:spacing w:after="120" w:line="240" w:lineRule="auto"/>
              <w:rPr>
                <w:rFonts w:eastAsia="Cambria"/>
                <w:szCs w:val="24"/>
                <w:lang w:val="en-US"/>
              </w:rPr>
            </w:pPr>
            <w:r w:rsidRPr="00CD7BD7">
              <w:rPr>
                <w:rFonts w:eastAsia="Cambria"/>
                <w:szCs w:val="24"/>
                <w:lang w:val="en-US"/>
              </w:rPr>
              <w:t>Luxembourg</w:t>
            </w:r>
          </w:p>
        </w:tc>
        <w:tc>
          <w:tcPr>
            <w:tcW w:w="0" w:type="auto"/>
          </w:tcPr>
          <w:p w:rsidRPr="00CD7BD7" w:rsidR="00CD7BD7" w:rsidP="00CD7BD7" w:rsidRDefault="00CD7BD7" w14:paraId="6EECDFD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053F973"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0957770"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5711AFE1" w14:textId="77777777">
        <w:tc>
          <w:tcPr>
            <w:tcW w:w="0" w:type="auto"/>
          </w:tcPr>
          <w:p w:rsidRPr="00CD7BD7" w:rsidR="00CD7BD7" w:rsidP="00CD7BD7" w:rsidRDefault="00CD7BD7" w14:paraId="6E0D24EB" w14:textId="77777777">
            <w:pPr>
              <w:spacing w:after="120" w:line="240" w:lineRule="auto"/>
              <w:rPr>
                <w:rFonts w:eastAsia="Cambria"/>
                <w:szCs w:val="24"/>
                <w:lang w:val="en-US"/>
              </w:rPr>
            </w:pPr>
            <w:r w:rsidRPr="00CD7BD7">
              <w:rPr>
                <w:rFonts w:eastAsia="Cambria"/>
                <w:szCs w:val="24"/>
                <w:lang w:val="en-US"/>
              </w:rPr>
              <w:t>Netherlands</w:t>
            </w:r>
          </w:p>
        </w:tc>
        <w:tc>
          <w:tcPr>
            <w:tcW w:w="0" w:type="auto"/>
          </w:tcPr>
          <w:p w:rsidRPr="00CD7BD7" w:rsidR="00CD7BD7" w:rsidP="00CD7BD7" w:rsidRDefault="00CD7BD7" w14:paraId="094E3848"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18D1D25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447EFF37"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0061F915" w14:textId="77777777">
        <w:tc>
          <w:tcPr>
            <w:tcW w:w="0" w:type="auto"/>
          </w:tcPr>
          <w:p w:rsidRPr="00CD7BD7" w:rsidR="00CD7BD7" w:rsidP="00CD7BD7" w:rsidRDefault="00CD7BD7" w14:paraId="5C952ED7" w14:textId="77777777">
            <w:pPr>
              <w:spacing w:after="120" w:line="240" w:lineRule="auto"/>
              <w:rPr>
                <w:rFonts w:eastAsia="Cambria"/>
                <w:szCs w:val="24"/>
                <w:lang w:val="en-US"/>
              </w:rPr>
            </w:pPr>
            <w:r w:rsidRPr="00CD7BD7">
              <w:rPr>
                <w:rFonts w:eastAsia="Cambria"/>
                <w:szCs w:val="24"/>
                <w:lang w:val="en-US"/>
              </w:rPr>
              <w:t>Poland</w:t>
            </w:r>
          </w:p>
        </w:tc>
        <w:tc>
          <w:tcPr>
            <w:tcW w:w="0" w:type="auto"/>
          </w:tcPr>
          <w:p w:rsidRPr="00CD7BD7" w:rsidR="00CD7BD7" w:rsidP="00CD7BD7" w:rsidRDefault="00CD7BD7" w14:paraId="6232E1B8"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550A3419"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037D7E46"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B74E914" w14:textId="77777777">
        <w:tc>
          <w:tcPr>
            <w:tcW w:w="0" w:type="auto"/>
          </w:tcPr>
          <w:p w:rsidRPr="00CD7BD7" w:rsidR="00CD7BD7" w:rsidP="00CD7BD7" w:rsidRDefault="00CD7BD7" w14:paraId="499D5034" w14:textId="77777777">
            <w:pPr>
              <w:spacing w:after="120" w:line="240" w:lineRule="auto"/>
              <w:rPr>
                <w:rFonts w:eastAsia="Cambria"/>
                <w:szCs w:val="24"/>
                <w:lang w:val="en-US"/>
              </w:rPr>
            </w:pPr>
            <w:r w:rsidRPr="00CD7BD7">
              <w:rPr>
                <w:rFonts w:eastAsia="Cambria"/>
                <w:szCs w:val="24"/>
                <w:lang w:val="en-US"/>
              </w:rPr>
              <w:t>Portugal</w:t>
            </w:r>
          </w:p>
        </w:tc>
        <w:tc>
          <w:tcPr>
            <w:tcW w:w="0" w:type="auto"/>
          </w:tcPr>
          <w:p w:rsidRPr="00CD7BD7" w:rsidR="00CD7BD7" w:rsidP="00CD7BD7" w:rsidRDefault="00CD7BD7" w14:paraId="331AAFDD"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21D97266"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2E0686FA"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30828E68" w14:textId="77777777">
        <w:tc>
          <w:tcPr>
            <w:tcW w:w="0" w:type="auto"/>
          </w:tcPr>
          <w:p w:rsidRPr="00CD7BD7" w:rsidR="00CD7BD7" w:rsidP="00CD7BD7" w:rsidRDefault="00CD7BD7" w14:paraId="5F1E9050" w14:textId="77777777">
            <w:pPr>
              <w:spacing w:after="120" w:line="240" w:lineRule="auto"/>
              <w:rPr>
                <w:rFonts w:eastAsia="Cambria"/>
                <w:szCs w:val="24"/>
                <w:lang w:val="en-US"/>
              </w:rPr>
            </w:pPr>
            <w:r w:rsidRPr="00CD7BD7">
              <w:rPr>
                <w:rFonts w:eastAsia="Cambria"/>
                <w:szCs w:val="24"/>
                <w:lang w:val="en-US"/>
              </w:rPr>
              <w:t>Romania</w:t>
            </w:r>
          </w:p>
        </w:tc>
        <w:tc>
          <w:tcPr>
            <w:tcW w:w="0" w:type="auto"/>
          </w:tcPr>
          <w:p w:rsidRPr="00CD7BD7" w:rsidR="00CD7BD7" w:rsidP="00CD7BD7" w:rsidRDefault="00CD7BD7" w14:paraId="3293240E" w14:textId="77777777">
            <w:pPr>
              <w:spacing w:after="120" w:line="240" w:lineRule="auto"/>
              <w:jc w:val="center"/>
              <w:rPr>
                <w:rFonts w:eastAsia="Cambria"/>
                <w:szCs w:val="24"/>
                <w:lang w:val="en-US"/>
              </w:rPr>
            </w:pPr>
            <w:r w:rsidRPr="00CD7BD7">
              <w:rPr>
                <w:rFonts w:eastAsia="Cambria"/>
                <w:szCs w:val="24"/>
                <w:lang w:val="en-US"/>
              </w:rPr>
              <w:t>0.97</w:t>
            </w:r>
          </w:p>
        </w:tc>
        <w:tc>
          <w:tcPr>
            <w:tcW w:w="0" w:type="auto"/>
          </w:tcPr>
          <w:p w:rsidRPr="00CD7BD7" w:rsidR="00CD7BD7" w:rsidP="00CD7BD7" w:rsidRDefault="00CD7BD7" w14:paraId="51DB0281"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59FBEB66"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46EE0762" w14:textId="77777777">
        <w:tc>
          <w:tcPr>
            <w:tcW w:w="0" w:type="auto"/>
          </w:tcPr>
          <w:p w:rsidRPr="00CD7BD7" w:rsidR="00CD7BD7" w:rsidP="00CD7BD7" w:rsidRDefault="00CD7BD7" w14:paraId="1B9E0A45" w14:textId="77777777">
            <w:pPr>
              <w:spacing w:after="120" w:line="240" w:lineRule="auto"/>
              <w:rPr>
                <w:rFonts w:eastAsia="Cambria"/>
                <w:szCs w:val="24"/>
                <w:lang w:val="en-US"/>
              </w:rPr>
            </w:pPr>
            <w:r w:rsidRPr="00CD7BD7">
              <w:rPr>
                <w:rFonts w:eastAsia="Cambria"/>
                <w:szCs w:val="24"/>
                <w:lang w:val="en-US"/>
              </w:rPr>
              <w:t>Slovakia</w:t>
            </w:r>
          </w:p>
        </w:tc>
        <w:tc>
          <w:tcPr>
            <w:tcW w:w="0" w:type="auto"/>
          </w:tcPr>
          <w:p w:rsidRPr="00CD7BD7" w:rsidR="00CD7BD7" w:rsidP="00CD7BD7" w:rsidRDefault="00CD7BD7" w14:paraId="18FCAE6B" w14:textId="77777777">
            <w:pPr>
              <w:spacing w:after="120" w:line="240" w:lineRule="auto"/>
              <w:jc w:val="center"/>
              <w:rPr>
                <w:rFonts w:eastAsia="Cambria"/>
                <w:szCs w:val="24"/>
                <w:lang w:val="en-US"/>
              </w:rPr>
            </w:pPr>
            <w:r w:rsidRPr="00CD7BD7">
              <w:rPr>
                <w:rFonts w:eastAsia="Cambria"/>
                <w:szCs w:val="24"/>
                <w:lang w:val="en-US"/>
              </w:rPr>
              <w:t>0.97</w:t>
            </w:r>
          </w:p>
        </w:tc>
        <w:tc>
          <w:tcPr>
            <w:tcW w:w="0" w:type="auto"/>
          </w:tcPr>
          <w:p w:rsidRPr="00CD7BD7" w:rsidR="00CD7BD7" w:rsidP="00CD7BD7" w:rsidRDefault="00CD7BD7" w14:paraId="30BBFEF0"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372FFC47"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08EE00CB" w14:textId="77777777">
        <w:tc>
          <w:tcPr>
            <w:tcW w:w="0" w:type="auto"/>
          </w:tcPr>
          <w:p w:rsidRPr="00CD7BD7" w:rsidR="00CD7BD7" w:rsidP="00CD7BD7" w:rsidRDefault="00CD7BD7" w14:paraId="349E2167" w14:textId="77777777">
            <w:pPr>
              <w:spacing w:after="120" w:line="240" w:lineRule="auto"/>
              <w:rPr>
                <w:rFonts w:eastAsia="Cambria"/>
                <w:szCs w:val="24"/>
                <w:lang w:val="en-US"/>
              </w:rPr>
            </w:pPr>
            <w:r w:rsidRPr="00CD7BD7">
              <w:rPr>
                <w:rFonts w:eastAsia="Cambria"/>
                <w:szCs w:val="24"/>
                <w:lang w:val="en-US"/>
              </w:rPr>
              <w:t>Slovenia</w:t>
            </w:r>
          </w:p>
        </w:tc>
        <w:tc>
          <w:tcPr>
            <w:tcW w:w="0" w:type="auto"/>
          </w:tcPr>
          <w:p w:rsidRPr="00CD7BD7" w:rsidR="00CD7BD7" w:rsidP="00CD7BD7" w:rsidRDefault="00CD7BD7" w14:paraId="31744E5A"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55EE95AE" w14:textId="77777777">
            <w:pPr>
              <w:spacing w:after="120" w:line="240" w:lineRule="auto"/>
              <w:jc w:val="center"/>
              <w:rPr>
                <w:rFonts w:eastAsia="Cambria"/>
                <w:szCs w:val="24"/>
                <w:lang w:val="en-US"/>
              </w:rPr>
            </w:pPr>
            <w:r w:rsidRPr="00CD7BD7">
              <w:rPr>
                <w:rFonts w:eastAsia="Cambria"/>
                <w:szCs w:val="24"/>
                <w:lang w:val="en-US"/>
              </w:rPr>
              <w:t>1.00</w:t>
            </w:r>
          </w:p>
        </w:tc>
        <w:tc>
          <w:tcPr>
            <w:tcW w:w="0" w:type="auto"/>
          </w:tcPr>
          <w:p w:rsidRPr="00CD7BD7" w:rsidR="00CD7BD7" w:rsidP="00CD7BD7" w:rsidRDefault="00CD7BD7" w14:paraId="3CF11CE3" w14:textId="77777777">
            <w:pPr>
              <w:spacing w:after="120" w:line="240" w:lineRule="auto"/>
              <w:jc w:val="center"/>
              <w:rPr>
                <w:rFonts w:eastAsia="Cambria"/>
                <w:szCs w:val="24"/>
                <w:lang w:val="en-US"/>
              </w:rPr>
            </w:pPr>
            <w:r w:rsidRPr="00CD7BD7">
              <w:rPr>
                <w:rFonts w:eastAsia="Cambria"/>
                <w:szCs w:val="24"/>
                <w:lang w:val="en-US"/>
              </w:rPr>
              <w:t>1.00</w:t>
            </w:r>
          </w:p>
        </w:tc>
      </w:tr>
      <w:tr w:rsidRPr="00CD7BD7" w:rsidR="00CD7BD7" w:rsidTr="00CD7BD7" w14:paraId="55959619" w14:textId="77777777">
        <w:tc>
          <w:tcPr>
            <w:tcW w:w="0" w:type="auto"/>
          </w:tcPr>
          <w:p w:rsidRPr="00CD7BD7" w:rsidR="00CD7BD7" w:rsidP="00CD7BD7" w:rsidRDefault="00CD7BD7" w14:paraId="2DA1146F" w14:textId="77777777">
            <w:pPr>
              <w:spacing w:after="120" w:line="240" w:lineRule="auto"/>
              <w:rPr>
                <w:rFonts w:eastAsia="Cambria"/>
                <w:szCs w:val="24"/>
                <w:lang w:val="en-US"/>
              </w:rPr>
            </w:pPr>
            <w:r w:rsidRPr="00CD7BD7">
              <w:rPr>
                <w:rFonts w:eastAsia="Cambria"/>
                <w:szCs w:val="24"/>
                <w:lang w:val="en-US"/>
              </w:rPr>
              <w:t>Spain</w:t>
            </w:r>
          </w:p>
        </w:tc>
        <w:tc>
          <w:tcPr>
            <w:tcW w:w="0" w:type="auto"/>
          </w:tcPr>
          <w:p w:rsidRPr="00CD7BD7" w:rsidR="00CD7BD7" w:rsidP="00CD7BD7" w:rsidRDefault="00CD7BD7" w14:paraId="1799B201" w14:textId="77777777">
            <w:pPr>
              <w:spacing w:after="120" w:line="240" w:lineRule="auto"/>
              <w:jc w:val="center"/>
              <w:rPr>
                <w:rFonts w:eastAsia="Cambria"/>
                <w:szCs w:val="24"/>
                <w:lang w:val="en-US"/>
              </w:rPr>
            </w:pPr>
            <w:r w:rsidRPr="00CD7BD7">
              <w:rPr>
                <w:rFonts w:eastAsia="Cambria"/>
                <w:szCs w:val="24"/>
                <w:lang w:val="en-US"/>
              </w:rPr>
              <w:t>0.99</w:t>
            </w:r>
          </w:p>
        </w:tc>
        <w:tc>
          <w:tcPr>
            <w:tcW w:w="0" w:type="auto"/>
          </w:tcPr>
          <w:p w:rsidRPr="00CD7BD7" w:rsidR="00CD7BD7" w:rsidP="00CD7BD7" w:rsidRDefault="00CD7BD7" w14:paraId="7E4E955E" w14:textId="77777777">
            <w:pPr>
              <w:spacing w:after="120" w:line="240" w:lineRule="auto"/>
              <w:jc w:val="center"/>
              <w:rPr>
                <w:rFonts w:eastAsia="Cambria"/>
                <w:szCs w:val="24"/>
                <w:lang w:val="en-US"/>
              </w:rPr>
            </w:pPr>
            <w:r w:rsidRPr="00CD7BD7">
              <w:rPr>
                <w:rFonts w:eastAsia="Cambria"/>
                <w:szCs w:val="24"/>
                <w:lang w:val="en-US"/>
              </w:rPr>
              <w:t>0.99</w:t>
            </w:r>
          </w:p>
        </w:tc>
        <w:tc>
          <w:tcPr>
            <w:tcW w:w="0" w:type="auto"/>
          </w:tcPr>
          <w:p w:rsidRPr="00CD7BD7" w:rsidR="00CD7BD7" w:rsidP="00CD7BD7" w:rsidRDefault="00CD7BD7" w14:paraId="27C54284" w14:textId="77777777">
            <w:pPr>
              <w:spacing w:after="120" w:line="240" w:lineRule="auto"/>
              <w:jc w:val="center"/>
              <w:rPr>
                <w:rFonts w:eastAsia="Cambria"/>
                <w:szCs w:val="24"/>
                <w:lang w:val="en-US"/>
              </w:rPr>
            </w:pPr>
            <w:r w:rsidRPr="00CD7BD7">
              <w:rPr>
                <w:rFonts w:eastAsia="Cambria"/>
                <w:szCs w:val="24"/>
                <w:lang w:val="en-US"/>
              </w:rPr>
              <w:t>0.99</w:t>
            </w:r>
          </w:p>
        </w:tc>
      </w:tr>
      <w:tr w:rsidRPr="00CD7BD7" w:rsidR="00CD7BD7" w:rsidTr="00CD7BD7" w14:paraId="67E4670C" w14:textId="77777777">
        <w:tc>
          <w:tcPr>
            <w:tcW w:w="0" w:type="auto"/>
          </w:tcPr>
          <w:p w:rsidRPr="00CD7BD7" w:rsidR="00CD7BD7" w:rsidP="00CD7BD7" w:rsidRDefault="00CD7BD7" w14:paraId="66AC163F" w14:textId="77777777">
            <w:pPr>
              <w:spacing w:after="120" w:line="240" w:lineRule="auto"/>
              <w:rPr>
                <w:rFonts w:eastAsia="Cambria"/>
                <w:szCs w:val="24"/>
                <w:lang w:val="en-US"/>
              </w:rPr>
            </w:pPr>
            <w:r w:rsidRPr="00CD7BD7">
              <w:rPr>
                <w:rFonts w:eastAsia="Cambria"/>
                <w:szCs w:val="24"/>
                <w:lang w:val="en-US"/>
              </w:rPr>
              <w:t>Sweden</w:t>
            </w:r>
          </w:p>
        </w:tc>
        <w:tc>
          <w:tcPr>
            <w:tcW w:w="0" w:type="auto"/>
          </w:tcPr>
          <w:p w:rsidRPr="00CD7BD7" w:rsidR="00CD7BD7" w:rsidP="00CD7BD7" w:rsidRDefault="00CD7BD7" w14:paraId="72DE4E91" w14:textId="77777777">
            <w:pPr>
              <w:spacing w:after="120" w:line="240" w:lineRule="auto"/>
              <w:jc w:val="center"/>
              <w:rPr>
                <w:rFonts w:eastAsia="Cambria"/>
                <w:szCs w:val="24"/>
                <w:lang w:val="en-US"/>
              </w:rPr>
            </w:pPr>
            <w:r w:rsidRPr="00CD7BD7">
              <w:rPr>
                <w:rFonts w:eastAsia="Cambria"/>
                <w:szCs w:val="24"/>
                <w:lang w:val="en-US"/>
              </w:rPr>
              <w:t>0.40</w:t>
            </w:r>
          </w:p>
        </w:tc>
        <w:tc>
          <w:tcPr>
            <w:tcW w:w="0" w:type="auto"/>
          </w:tcPr>
          <w:p w:rsidRPr="00CD7BD7" w:rsidR="00CD7BD7" w:rsidP="00CD7BD7" w:rsidRDefault="00CD7BD7" w14:paraId="55790F27" w14:textId="77777777">
            <w:pPr>
              <w:spacing w:after="120" w:line="240" w:lineRule="auto"/>
              <w:jc w:val="center"/>
              <w:rPr>
                <w:rFonts w:eastAsia="Cambria"/>
                <w:szCs w:val="24"/>
                <w:lang w:val="en-US"/>
              </w:rPr>
            </w:pPr>
            <w:r w:rsidRPr="00CD7BD7">
              <w:rPr>
                <w:rFonts w:eastAsia="Cambria"/>
                <w:szCs w:val="24"/>
                <w:lang w:val="en-US"/>
              </w:rPr>
              <w:t>0.56</w:t>
            </w:r>
          </w:p>
        </w:tc>
        <w:tc>
          <w:tcPr>
            <w:tcW w:w="0" w:type="auto"/>
          </w:tcPr>
          <w:p w:rsidRPr="00CD7BD7" w:rsidR="00CD7BD7" w:rsidP="00CD7BD7" w:rsidRDefault="00CD7BD7" w14:paraId="20473C63" w14:textId="77777777">
            <w:pPr>
              <w:spacing w:after="120" w:line="240" w:lineRule="auto"/>
              <w:jc w:val="center"/>
              <w:rPr>
                <w:rFonts w:eastAsia="Cambria"/>
                <w:szCs w:val="24"/>
                <w:lang w:val="en-US"/>
              </w:rPr>
            </w:pPr>
            <w:r w:rsidRPr="00CD7BD7">
              <w:rPr>
                <w:rFonts w:eastAsia="Cambria"/>
                <w:szCs w:val="24"/>
                <w:lang w:val="en-US"/>
              </w:rPr>
              <w:t>0.59</w:t>
            </w:r>
          </w:p>
        </w:tc>
      </w:tr>
      <w:tr w:rsidRPr="00CD7BD7" w:rsidR="00CD7BD7" w:rsidTr="00CD7BD7" w14:paraId="742B75A1" w14:textId="77777777">
        <w:tc>
          <w:tcPr>
            <w:tcW w:w="0" w:type="auto"/>
            <w:tcBorders>
              <w:bottom w:val="single" w:color="auto" w:sz="4" w:space="0"/>
            </w:tcBorders>
          </w:tcPr>
          <w:p w:rsidRPr="00CD7BD7" w:rsidR="00CD7BD7" w:rsidP="00CD7BD7" w:rsidRDefault="00CD7BD7" w14:paraId="40522355" w14:textId="77777777">
            <w:pPr>
              <w:spacing w:after="120" w:line="240" w:lineRule="auto"/>
              <w:rPr>
                <w:rFonts w:eastAsia="Cambria"/>
                <w:szCs w:val="24"/>
                <w:lang w:val="en-US"/>
              </w:rPr>
            </w:pPr>
            <w:r w:rsidRPr="00CD7BD7">
              <w:rPr>
                <w:rFonts w:eastAsia="Cambria"/>
                <w:szCs w:val="24"/>
                <w:lang w:val="en-US"/>
              </w:rPr>
              <w:t>United Kingdom</w:t>
            </w:r>
          </w:p>
        </w:tc>
        <w:tc>
          <w:tcPr>
            <w:tcW w:w="0" w:type="auto"/>
            <w:tcBorders>
              <w:bottom w:val="single" w:color="auto" w:sz="4" w:space="0"/>
            </w:tcBorders>
          </w:tcPr>
          <w:p w:rsidRPr="00CD7BD7" w:rsidR="00CD7BD7" w:rsidP="00CD7BD7" w:rsidRDefault="00CD7BD7" w14:paraId="2A2243E7" w14:textId="77777777">
            <w:pPr>
              <w:spacing w:after="120" w:line="240" w:lineRule="auto"/>
              <w:jc w:val="center"/>
              <w:rPr>
                <w:rFonts w:eastAsia="Cambria"/>
                <w:szCs w:val="24"/>
                <w:lang w:val="en-US"/>
              </w:rPr>
            </w:pPr>
            <w:r w:rsidRPr="00CD7BD7">
              <w:rPr>
                <w:rFonts w:eastAsia="Cambria"/>
                <w:szCs w:val="24"/>
                <w:lang w:val="en-US"/>
              </w:rPr>
              <w:t>0.45</w:t>
            </w:r>
          </w:p>
        </w:tc>
        <w:tc>
          <w:tcPr>
            <w:tcW w:w="0" w:type="auto"/>
            <w:tcBorders>
              <w:bottom w:val="single" w:color="auto" w:sz="4" w:space="0"/>
            </w:tcBorders>
          </w:tcPr>
          <w:p w:rsidRPr="00CD7BD7" w:rsidR="00CD7BD7" w:rsidP="00CD7BD7" w:rsidRDefault="00CD7BD7" w14:paraId="7F93CE74" w14:textId="77777777">
            <w:pPr>
              <w:spacing w:after="120" w:line="240" w:lineRule="auto"/>
              <w:jc w:val="center"/>
              <w:rPr>
                <w:rFonts w:eastAsia="Cambria"/>
                <w:szCs w:val="24"/>
                <w:lang w:val="en-US"/>
              </w:rPr>
            </w:pPr>
            <w:r w:rsidRPr="00CD7BD7">
              <w:rPr>
                <w:rFonts w:eastAsia="Cambria"/>
                <w:szCs w:val="24"/>
                <w:lang w:val="en-US"/>
              </w:rPr>
              <w:t>0.81</w:t>
            </w:r>
          </w:p>
        </w:tc>
        <w:tc>
          <w:tcPr>
            <w:tcW w:w="0" w:type="auto"/>
            <w:tcBorders>
              <w:bottom w:val="single" w:color="auto" w:sz="4" w:space="0"/>
            </w:tcBorders>
          </w:tcPr>
          <w:p w:rsidRPr="00CD7BD7" w:rsidR="00CD7BD7" w:rsidP="00CD7BD7" w:rsidRDefault="00CD7BD7" w14:paraId="64643AAA" w14:textId="77777777">
            <w:pPr>
              <w:spacing w:after="120" w:line="240" w:lineRule="auto"/>
              <w:jc w:val="center"/>
              <w:rPr>
                <w:rFonts w:eastAsia="Cambria"/>
                <w:szCs w:val="24"/>
                <w:lang w:val="en-US"/>
              </w:rPr>
            </w:pPr>
            <w:r w:rsidRPr="00CD7BD7">
              <w:rPr>
                <w:rFonts w:eastAsia="Cambria"/>
                <w:szCs w:val="24"/>
                <w:lang w:val="en-US"/>
              </w:rPr>
              <w:t>0.86</w:t>
            </w:r>
          </w:p>
        </w:tc>
      </w:tr>
    </w:tbl>
    <w:p w:rsidRPr="00CD7BD7" w:rsidR="00CD7BD7" w:rsidP="00CD7BD7" w:rsidRDefault="00CD7BD7" w14:paraId="424C9494" w14:textId="77777777">
      <w:pPr>
        <w:spacing w:before="180" w:after="180" w:line="240" w:lineRule="auto"/>
        <w:jc w:val="both"/>
        <w:rPr>
          <w:rFonts w:eastAsia="Cambria"/>
          <w:szCs w:val="24"/>
          <w:lang w:val="en-US"/>
        </w:rPr>
      </w:pPr>
    </w:p>
    <w:p w:rsidRPr="00CD7BD7" w:rsidR="00CD7BD7" w:rsidP="00CD7BD7" w:rsidRDefault="00CD7BD7" w14:paraId="0EECCB9C" w14:textId="77777777">
      <w:pPr>
        <w:keepNext/>
        <w:keepLines/>
        <w:spacing w:before="200" w:after="0" w:line="240" w:lineRule="auto"/>
        <w:outlineLvl w:val="1"/>
        <w:rPr>
          <w:rFonts w:eastAsia="Times New Roman"/>
          <w:b/>
          <w:bCs/>
          <w:szCs w:val="32"/>
          <w:lang w:val="en-US"/>
        </w:rPr>
      </w:pPr>
      <w:bookmarkStart w:name="caveats-to-the-modelling" w:id="40"/>
      <w:r w:rsidRPr="00CD7BD7">
        <w:rPr>
          <w:rFonts w:eastAsia="Times New Roman"/>
          <w:b/>
          <w:bCs/>
          <w:szCs w:val="32"/>
          <w:lang w:val="en-US"/>
        </w:rPr>
        <w:t>Caveats to the modelling</w:t>
      </w:r>
      <w:bookmarkEnd w:id="40"/>
    </w:p>
    <w:p w:rsidRPr="00CD7BD7" w:rsidR="00CD7BD7" w:rsidP="00CD7BD7" w:rsidRDefault="00CD7BD7" w14:paraId="2D4BCAFB" w14:textId="77777777">
      <w:pPr>
        <w:spacing w:before="180" w:after="180" w:line="240" w:lineRule="auto"/>
        <w:rPr>
          <w:rFonts w:eastAsia="Cambria"/>
          <w:szCs w:val="24"/>
          <w:lang w:val="en-US"/>
        </w:rPr>
      </w:pPr>
      <w:r w:rsidRPr="00CD7BD7">
        <w:rPr>
          <w:rFonts w:eastAsia="Cambria"/>
          <w:szCs w:val="24"/>
          <w:lang w:val="en-US"/>
        </w:rPr>
        <w:t>To remove spatial recording biases, the selection of the background sample from the accessible background was weighted by the density of Actinopterygii records on the Global Biodiversity Information Facility (GBIF). While this is preferable to not accounting for recording bias at all, it may not provide the perfect measure of recording bias.</w:t>
      </w:r>
    </w:p>
    <w:p w:rsidRPr="00CD7BD7" w:rsidR="00CD7BD7" w:rsidP="00CD7BD7" w:rsidRDefault="00CD7BD7" w14:paraId="4FB6D893" w14:textId="77777777">
      <w:pPr>
        <w:spacing w:before="180" w:after="180" w:line="240" w:lineRule="auto"/>
        <w:jc w:val="both"/>
        <w:rPr>
          <w:rFonts w:eastAsia="Cambria"/>
          <w:szCs w:val="24"/>
          <w:lang w:val="en-US"/>
        </w:rPr>
      </w:pPr>
      <w:r w:rsidRPr="00CD7BD7">
        <w:rPr>
          <w:rFonts w:eastAsia="Cambria"/>
          <w:szCs w:val="24"/>
          <w:lang w:val="en-US"/>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Pr="00CD7BD7" w:rsidR="00CD7BD7" w:rsidP="00CD7BD7" w:rsidRDefault="00CD7BD7" w14:paraId="349F4DA1" w14:textId="77777777">
      <w:pPr>
        <w:spacing w:before="180" w:after="180" w:line="240" w:lineRule="auto"/>
        <w:jc w:val="both"/>
        <w:rPr>
          <w:rFonts w:eastAsia="Cambria"/>
          <w:szCs w:val="24"/>
          <w:lang w:val="en-US"/>
        </w:rPr>
      </w:pPr>
      <w:r w:rsidRPr="00CD7BD7">
        <w:rPr>
          <w:rFonts w:eastAsia="Cambria"/>
          <w:szCs w:val="24"/>
          <w:lang w:val="en-US"/>
        </w:rPr>
        <w:t>Other variables potentially affecting the distribution of the species, such as types of land cover were not included in the model.</w:t>
      </w:r>
    </w:p>
    <w:p w:rsidRPr="00CD7BD7" w:rsidR="00CD7BD7" w:rsidP="00CD7BD7" w:rsidRDefault="00CD7BD7" w14:paraId="5E71E53D" w14:textId="611496F7">
      <w:pPr>
        <w:keepNext/>
        <w:keepLines/>
        <w:pageBreakBefore/>
        <w:spacing w:after="0" w:line="20" w:lineRule="exact"/>
        <w:outlineLvl w:val="4"/>
        <w:rPr>
          <w:rFonts w:ascii="Arial" w:hAnsi="Arial" w:eastAsia="Times New Roman"/>
          <w:i/>
          <w:iCs/>
          <w:color w:val="FFFFFF"/>
          <w:sz w:val="16"/>
          <w:szCs w:val="24"/>
          <w:lang w:val="en-US"/>
        </w:rPr>
      </w:pPr>
      <w:bookmarkStart w:name="page-break-12" w:id="41"/>
      <w:r w:rsidRPr="00CD7BD7">
        <w:rPr>
          <w:rFonts w:ascii="Arial" w:hAnsi="Arial" w:eastAsia="Times New Roman"/>
          <w:i/>
          <w:iCs/>
          <w:color w:val="FFFFFF"/>
          <w:sz w:val="16"/>
          <w:szCs w:val="24"/>
          <w:lang w:val="en-US"/>
        </w:rPr>
        <w:t>Page Break</w:t>
      </w:r>
      <w:bookmarkEnd w:id="41"/>
    </w:p>
    <w:p w:rsidRPr="00CD7BD7" w:rsidR="00CD7BD7" w:rsidP="00CD7BD7" w:rsidRDefault="00CD7BD7" w14:paraId="52744780" w14:textId="54E1ED61">
      <w:pPr>
        <w:keepNext/>
        <w:keepLines/>
        <w:spacing w:before="200" w:after="0" w:line="240" w:lineRule="auto"/>
        <w:outlineLvl w:val="1"/>
        <w:rPr>
          <w:rFonts w:eastAsia="Times New Roman"/>
          <w:b/>
          <w:bCs/>
          <w:szCs w:val="32"/>
          <w:lang w:val="en-US"/>
        </w:rPr>
      </w:pPr>
      <w:bookmarkStart w:name="references" w:id="42"/>
      <w:r w:rsidRPr="00CD7BD7">
        <w:rPr>
          <w:rFonts w:eastAsia="Times New Roman"/>
          <w:b/>
          <w:bCs/>
          <w:szCs w:val="32"/>
          <w:lang w:val="en-US"/>
        </w:rPr>
        <w:t>References</w:t>
      </w:r>
      <w:bookmarkEnd w:id="42"/>
    </w:p>
    <w:p w:rsidR="00EA238E" w:rsidP="00EA238E" w:rsidRDefault="00EA238E" w14:paraId="0DDCA36C" w14:textId="77777777">
      <w:pPr>
        <w:spacing w:after="120" w:line="240" w:lineRule="auto"/>
        <w:rPr>
          <w:rFonts w:eastAsia="Cambria"/>
          <w:szCs w:val="24"/>
          <w:lang w:val="en-US"/>
        </w:rPr>
      </w:pPr>
    </w:p>
    <w:p w:rsidRPr="00CD7BD7" w:rsidR="00CD7BD7" w:rsidP="00CD7BD7" w:rsidRDefault="00CD7BD7" w14:paraId="46B1B61F" w14:textId="77777777">
      <w:pPr>
        <w:numPr>
          <w:ilvl w:val="0"/>
          <w:numId w:val="22"/>
        </w:numPr>
        <w:spacing w:after="120" w:line="240" w:lineRule="auto"/>
        <w:rPr>
          <w:rFonts w:eastAsia="Cambria"/>
          <w:szCs w:val="24"/>
          <w:lang w:val="en-US"/>
        </w:rPr>
      </w:pPr>
      <w:r w:rsidRPr="00CD7BD7">
        <w:rPr>
          <w:rFonts w:eastAsia="Cambria"/>
          <w:szCs w:val="24"/>
          <w:lang w:val="en-US"/>
        </w:rPr>
        <w:t>Allouche O, Tsoar A, Kadmon R (2006) Assessing the accuracy of species distribution models: prevalence, kappa and the true skill statistic (TSS), Journal of Applied Ecology, 43, 1223-1232.</w:t>
      </w:r>
    </w:p>
    <w:p w:rsidRPr="00CD7BD7" w:rsidR="00CD7BD7" w:rsidP="00CD7BD7" w:rsidRDefault="00CD7BD7" w14:paraId="2AA498E8" w14:textId="77777777">
      <w:pPr>
        <w:numPr>
          <w:ilvl w:val="0"/>
          <w:numId w:val="22"/>
        </w:numPr>
        <w:spacing w:after="120" w:line="240" w:lineRule="auto"/>
        <w:rPr>
          <w:rFonts w:eastAsia="Cambria"/>
          <w:szCs w:val="24"/>
          <w:lang w:val="en-US"/>
        </w:rPr>
      </w:pPr>
      <w:r w:rsidRPr="00CD7BD7">
        <w:rPr>
          <w:rFonts w:eastAsia="Cambria"/>
          <w:szCs w:val="24"/>
          <w:lang w:val="en-US"/>
        </w:rPr>
        <w:t xml:space="preserve">Chapman D, Pescott OL, Roy HE, Tanner R (2019) Improving species distribution models for invasive non-native species with biologically informed pseudo-absence selection. Journal of Biogeography, </w:t>
      </w:r>
      <w:hyperlink r:id="rId42">
        <w:r w:rsidRPr="00CD7BD7">
          <w:rPr>
            <w:rFonts w:eastAsia="Cambria"/>
            <w:color w:val="4F81BD"/>
            <w:szCs w:val="24"/>
            <w:lang w:val="en-US"/>
          </w:rPr>
          <w:t>https://doi.org/10.1111/jbi.13555</w:t>
        </w:r>
      </w:hyperlink>
      <w:r w:rsidRPr="00CD7BD7">
        <w:rPr>
          <w:rFonts w:eastAsia="Cambria"/>
          <w:szCs w:val="24"/>
          <w:lang w:val="en-US"/>
        </w:rPr>
        <w:t>.</w:t>
      </w:r>
    </w:p>
    <w:p w:rsidRPr="00CD7BD7" w:rsidR="00CD7BD7" w:rsidP="00CD7BD7" w:rsidRDefault="00CD7BD7" w14:paraId="078AC75D" w14:textId="77777777">
      <w:pPr>
        <w:numPr>
          <w:ilvl w:val="0"/>
          <w:numId w:val="22"/>
        </w:numPr>
        <w:spacing w:after="120" w:line="240" w:lineRule="auto"/>
        <w:rPr>
          <w:rFonts w:eastAsia="Cambria"/>
          <w:szCs w:val="24"/>
          <w:lang w:val="en-US"/>
        </w:rPr>
      </w:pPr>
      <w:r w:rsidRPr="00CD7BD7">
        <w:rPr>
          <w:rFonts w:eastAsia="Cambria"/>
          <w:szCs w:val="24"/>
          <w:lang w:val="en-US"/>
        </w:rPr>
        <w:t>Cohen J (1960) A coefficient of agreement of nominal scales. Educational and Psychological Measurement, 20, 37-46.</w:t>
      </w:r>
    </w:p>
    <w:p w:rsidRPr="00CD7BD7" w:rsidR="00CD7BD7" w:rsidP="00CD7BD7" w:rsidRDefault="00CD7BD7" w14:paraId="720EEE68" w14:textId="77777777">
      <w:pPr>
        <w:numPr>
          <w:ilvl w:val="0"/>
          <w:numId w:val="22"/>
        </w:numPr>
        <w:spacing w:after="120" w:line="240" w:lineRule="auto"/>
        <w:rPr>
          <w:rFonts w:eastAsia="Cambria"/>
          <w:szCs w:val="24"/>
          <w:lang w:val="en-US"/>
        </w:rPr>
      </w:pPr>
      <w:r w:rsidRPr="00CD7BD7">
        <w:rPr>
          <w:rFonts w:eastAsia="Cambria"/>
          <w:szCs w:val="24"/>
          <w:lang w:val="en-US"/>
        </w:rPr>
        <w:t>Elith J, Kearney M, Phillips S (2010) The art of modelling range-shifting species. Methods in Ecology and Evolution, 1, 330-342.</w:t>
      </w:r>
    </w:p>
    <w:p w:rsidRPr="00CD7BD7" w:rsidR="00CD7BD7" w:rsidP="00CD7BD7" w:rsidRDefault="00CD7BD7" w14:paraId="41DD11C1" w14:textId="77777777">
      <w:pPr>
        <w:numPr>
          <w:ilvl w:val="0"/>
          <w:numId w:val="22"/>
        </w:numPr>
        <w:spacing w:after="120" w:line="240" w:lineRule="auto"/>
        <w:rPr>
          <w:rFonts w:eastAsia="Cambria"/>
          <w:szCs w:val="24"/>
          <w:lang w:val="en-US"/>
        </w:rPr>
      </w:pPr>
      <w:r w:rsidRPr="00CD7BD7">
        <w:rPr>
          <w:rFonts w:eastAsia="Cambria"/>
          <w:szCs w:val="24"/>
          <w:lang w:val="en-US"/>
        </w:rPr>
        <w:t>Fielding AH, Bell JF (1997) A review of methods for the assessment of prediction errors in conservation presence/absence models. Environmental Conservation, 24, 38-49.</w:t>
      </w:r>
    </w:p>
    <w:p w:rsidRPr="00CD7BD7" w:rsidR="00CD7BD7" w:rsidP="00CD7BD7" w:rsidRDefault="00CD7BD7" w14:paraId="58FEEA42" w14:textId="77777777">
      <w:pPr>
        <w:numPr>
          <w:ilvl w:val="0"/>
          <w:numId w:val="22"/>
        </w:numPr>
        <w:spacing w:after="120" w:line="240" w:lineRule="auto"/>
        <w:rPr>
          <w:rFonts w:eastAsia="Cambria"/>
          <w:szCs w:val="24"/>
          <w:lang w:val="en-US"/>
        </w:rPr>
      </w:pPr>
      <w:r w:rsidRPr="00CD7BD7">
        <w:rPr>
          <w:rFonts w:eastAsia="Cambria"/>
          <w:szCs w:val="24"/>
          <w:lang w:val="en-US"/>
        </w:rPr>
        <w:t>Hijmans RJ, Cameron SE, Parra JL, Jones PG, Jarvis A (2005) Very high resolution interpolated climate surfaces for global land areas. International Journal of Climatology, 25, 1965-1978.</w:t>
      </w:r>
    </w:p>
    <w:p w:rsidRPr="00CD7BD7" w:rsidR="00CD7BD7" w:rsidP="00CD7BD7" w:rsidRDefault="00CD7BD7" w14:paraId="466DDB50" w14:textId="77777777">
      <w:pPr>
        <w:numPr>
          <w:ilvl w:val="0"/>
          <w:numId w:val="22"/>
        </w:numPr>
        <w:spacing w:after="120" w:line="240" w:lineRule="auto"/>
        <w:rPr>
          <w:rFonts w:eastAsia="Cambria"/>
          <w:szCs w:val="24"/>
          <w:lang w:val="en-US"/>
        </w:rPr>
      </w:pPr>
      <w:r w:rsidRPr="00CD7BD7">
        <w:rPr>
          <w:rFonts w:eastAsia="Cambria"/>
          <w:szCs w:val="24"/>
          <w:lang w:val="en-US"/>
        </w:rPr>
        <w:t>Iglewicz B, Hoaglin DC (1993) How to detect and handle outliers, Asq Press.</w:t>
      </w:r>
    </w:p>
    <w:p w:rsidRPr="00CD7BD7" w:rsidR="00CD7BD7" w:rsidP="00CD7BD7" w:rsidRDefault="00CD7BD7" w14:paraId="7F837722" w14:textId="77777777">
      <w:pPr>
        <w:numPr>
          <w:ilvl w:val="0"/>
          <w:numId w:val="22"/>
        </w:numPr>
        <w:spacing w:after="120" w:line="240" w:lineRule="auto"/>
        <w:rPr>
          <w:rFonts w:eastAsia="Cambria"/>
          <w:szCs w:val="24"/>
          <w:lang w:val="en-US"/>
        </w:rPr>
      </w:pPr>
      <w:r w:rsidRPr="00CD7BD7">
        <w:rPr>
          <w:rFonts w:eastAsia="Cambria"/>
          <w:szCs w:val="24"/>
          <w:lang w:val="en-US"/>
        </w:rPr>
        <w:t>Manel S, Williams HC, Ormerod SJ (2001) Evaluating presence-absence models in ecology: the need to account for prevalence. Journal of Applied Ecology, 38, 921-931.</w:t>
      </w:r>
    </w:p>
    <w:p w:rsidRPr="00CD7BD7" w:rsidR="00CD7BD7" w:rsidP="00CD7BD7" w:rsidRDefault="00CD7BD7" w14:paraId="717E42D8" w14:textId="77777777">
      <w:pPr>
        <w:numPr>
          <w:ilvl w:val="0"/>
          <w:numId w:val="22"/>
        </w:numPr>
        <w:spacing w:after="120" w:line="240" w:lineRule="auto"/>
        <w:rPr>
          <w:rFonts w:eastAsia="Cambria"/>
          <w:szCs w:val="24"/>
          <w:lang w:val="en-US"/>
        </w:rPr>
      </w:pPr>
      <w:r w:rsidRPr="00CD7BD7">
        <w:rPr>
          <w:rFonts w:eastAsia="Cambria"/>
          <w:szCs w:val="24"/>
          <w:lang w:val="en-US"/>
        </w:rPr>
        <w:t>McPherson JM, Jetz W, Rogers DJ (2004) The effects of species’ range sizes on the accuracy of distribution models: ecological phenomenon or statistical artefact? Journal of Applied Ecology, 41, 811-823.</w:t>
      </w:r>
    </w:p>
    <w:p w:rsidRPr="00CD7BD7" w:rsidR="00CD7BD7" w:rsidP="00CD7BD7" w:rsidRDefault="00CD7BD7" w14:paraId="13D73D1A" w14:textId="77777777">
      <w:pPr>
        <w:numPr>
          <w:ilvl w:val="0"/>
          <w:numId w:val="22"/>
        </w:numPr>
        <w:spacing w:after="120" w:line="240" w:lineRule="auto"/>
        <w:rPr>
          <w:rFonts w:eastAsia="Cambria"/>
          <w:szCs w:val="24"/>
          <w:lang w:val="en-US"/>
        </w:rPr>
      </w:pPr>
      <w:r w:rsidRPr="00CD7BD7">
        <w:rPr>
          <w:rFonts w:eastAsia="Cambria"/>
          <w:szCs w:val="24"/>
          <w:lang w:val="en-US"/>
        </w:rPr>
        <w:t>Thuiller W, Lafourcade B, Engler R, Araújo MB (2009) BIOMOD-a platform for ensemble forecasting of species distributions. Ecography, 32, 369-373.</w:t>
      </w:r>
    </w:p>
    <w:p w:rsidRPr="00EA238E" w:rsidR="00CD7BD7" w:rsidP="00CD7BD7" w:rsidRDefault="00CD7BD7" w14:paraId="434FBFD3" w14:textId="77777777">
      <w:pPr>
        <w:numPr>
          <w:ilvl w:val="0"/>
          <w:numId w:val="22"/>
        </w:numPr>
        <w:spacing w:after="120" w:line="240" w:lineRule="auto"/>
        <w:rPr>
          <w:rFonts w:eastAsia="Cambria"/>
          <w:szCs w:val="24"/>
          <w:lang w:val="en-US"/>
        </w:rPr>
      </w:pPr>
      <w:r w:rsidRPr="00CD7BD7">
        <w:rPr>
          <w:rFonts w:eastAsia="Cambria"/>
          <w:szCs w:val="24"/>
          <w:lang w:val="en-US"/>
        </w:rPr>
        <w:t xml:space="preserve">Thuiller W, Georges D, Engler R and Breiner F (2020). biomod2: Ensemble Platform for Species Distribution Modeling. R package version 3.4.6. </w:t>
      </w:r>
      <w:hyperlink r:id="rId43">
        <w:r w:rsidRPr="00CD7BD7">
          <w:rPr>
            <w:rFonts w:eastAsia="Cambria"/>
            <w:color w:val="4F81BD"/>
            <w:szCs w:val="24"/>
            <w:lang w:val="en-US"/>
          </w:rPr>
          <w:t>https://CRAN.R-project.org/package=biomod2</w:t>
        </w:r>
      </w:hyperlink>
    </w:p>
    <w:p w:rsidRPr="00CD7BD7" w:rsidR="00EA238E" w:rsidP="00EA238E" w:rsidRDefault="00EA238E" w14:paraId="258D3AA5" w14:textId="77777777">
      <w:pPr>
        <w:spacing w:after="120" w:line="240" w:lineRule="auto"/>
        <w:rPr>
          <w:rFonts w:eastAsia="Cambria"/>
          <w:szCs w:val="24"/>
          <w:lang w:val="en-US"/>
        </w:rPr>
      </w:pPr>
    </w:p>
    <w:sectPr w:rsidRPr="00CD7BD7" w:rsidR="00EA238E" w:rsidSect="00F06C46">
      <w:headerReference w:type="even" r:id="rId44"/>
      <w:headerReference w:type="default" r:id="rId45"/>
      <w:footerReference w:type="even" r:id="rId46"/>
      <w:footerReference w:type="default" r:id="rId47"/>
      <w:headerReference w:type="first" r:id="rId48"/>
      <w:footerReference w:type="first" r:id="rId49"/>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2F1" w:rsidP="00C070BD" w:rsidRDefault="003D62F1" w14:paraId="3104803E" w14:textId="77777777">
      <w:pPr>
        <w:spacing w:after="0" w:line="240" w:lineRule="auto"/>
      </w:pPr>
      <w:r>
        <w:separator/>
      </w:r>
    </w:p>
  </w:endnote>
  <w:endnote w:type="continuationSeparator" w:id="0">
    <w:p w:rsidR="003D62F1" w:rsidP="00C070BD" w:rsidRDefault="003D62F1" w14:paraId="098F20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9" w14:textId="7777777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A" w14:textId="0DFBB376">
    <w:pPr>
      <w:pStyle w:val="Fuzeile"/>
      <w:jc w:val="right"/>
    </w:pPr>
    <w:r>
      <w:fldChar w:fldCharType="begin"/>
    </w:r>
    <w:r>
      <w:instrText xml:space="preserve"> PAGE   \* MERGEFORMAT </w:instrText>
    </w:r>
    <w:r>
      <w:fldChar w:fldCharType="separate"/>
    </w:r>
    <w:r w:rsidR="009F6A53">
      <w:rPr>
        <w:noProof/>
      </w:rPr>
      <w:t>9</w:t>
    </w:r>
    <w:r>
      <w:rPr>
        <w:noProof/>
      </w:rPr>
      <w:fldChar w:fldCharType="end"/>
    </w:r>
  </w:p>
  <w:p w:rsidR="00F40E31" w:rsidRDefault="00F40E31" w14:paraId="79D37CFB" w14:textId="7777777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D"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2F1" w:rsidP="00C070BD" w:rsidRDefault="003D62F1" w14:paraId="770F2835" w14:textId="77777777">
      <w:pPr>
        <w:spacing w:after="0" w:line="240" w:lineRule="auto"/>
      </w:pPr>
      <w:r>
        <w:separator/>
      </w:r>
    </w:p>
  </w:footnote>
  <w:footnote w:type="continuationSeparator" w:id="0">
    <w:p w:rsidR="003D62F1" w:rsidP="00C070BD" w:rsidRDefault="003D62F1" w14:paraId="120242D7" w14:textId="77777777">
      <w:pPr>
        <w:spacing w:after="0" w:line="240" w:lineRule="auto"/>
      </w:pPr>
      <w:r>
        <w:continuationSeparator/>
      </w:r>
    </w:p>
  </w:footnote>
  <w:footnote w:id="1">
    <w:p w:rsidRPr="00857519" w:rsidR="00F40E31" w:rsidP="00C070BD" w:rsidRDefault="00F40E31" w14:paraId="79D37CFE"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Pr="00D73354" w:rsidR="00F40E31" w:rsidRDefault="00F40E31" w14:paraId="79D37CFF"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5D63E3" w:rsidR="00F40E31" w:rsidP="00570D2F" w:rsidRDefault="00F40E31" w14:paraId="79D37D00" w14:textId="77777777">
      <w:pPr>
        <w:pStyle w:val="Funotentext"/>
      </w:pPr>
      <w:r>
        <w:rPr>
          <w:rStyle w:val="Funotenzeichen"/>
        </w:rPr>
        <w:footnoteRef/>
      </w:r>
      <w:r>
        <w:t xml:space="preserve"> </w:t>
      </w:r>
      <w:hyperlink w:tgtFrame="_blank" w:history="1" r:id="rId2">
        <w:r>
          <w:rPr>
            <w:rStyle w:val="Hyperlink"/>
          </w:rPr>
          <w:t>https://circabc.europa.eu/sd/a/738e82a8-f0a6-47c6-8f3b-aeddb535b83b/TSSR-2016-010%20CBD%20categories%20on%20pathways%20Final.pdf</w:t>
        </w:r>
      </w:hyperlink>
      <w:r>
        <w:t xml:space="preserve"> </w:t>
      </w:r>
    </w:p>
  </w:footnote>
  <w:footnote w:id="4">
    <w:p w:rsidRPr="00497D69" w:rsidR="00F40E31" w:rsidP="00570D2F" w:rsidRDefault="00F40E31" w14:paraId="79D37D01"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B65D6E" w:rsidR="00F40E31" w:rsidRDefault="00F40E31" w14:paraId="79D37D02" w14:textId="77777777">
      <w:pPr>
        <w:pStyle w:val="Funotentext"/>
      </w:pPr>
      <w:r>
        <w:rPr>
          <w:rStyle w:val="Funotenzeichen"/>
        </w:rPr>
        <w:footnoteRef/>
      </w:r>
      <w:r>
        <w:t xml:space="preserve"> </w:t>
      </w:r>
      <w:hyperlink w:history="1" r:id="rId4">
        <w:r w:rsidRPr="006129E0">
          <w:rPr>
            <w:color w:val="0000FF"/>
            <w:sz w:val="22"/>
            <w:szCs w:val="22"/>
            <w:u w:val="single"/>
            <w:lang w:eastAsia="en-US"/>
          </w:rPr>
          <w:t>https://www.justcichlids.com/index.php/pages/Dojo-loach-for-sale.html</w:t>
        </w:r>
      </w:hyperlink>
      <w:r w:rsidRPr="006129E0">
        <w:rPr>
          <w:sz w:val="22"/>
          <w:szCs w:val="22"/>
          <w:lang w:eastAsia="en-US"/>
        </w:rPr>
        <w:t xml:space="preserve">; </w:t>
      </w:r>
      <w:hyperlink w:history="1" r:id="rId5">
        <w:r w:rsidRPr="006129E0">
          <w:rPr>
            <w:color w:val="0000FF"/>
            <w:sz w:val="22"/>
            <w:szCs w:val="22"/>
            <w:u w:val="single"/>
            <w:lang w:eastAsia="en-US"/>
          </w:rPr>
          <w:t>https://verduijncichlids.com/product/misgurnus-anguillicaudatus/</w:t>
        </w:r>
      </w:hyperlink>
    </w:p>
  </w:footnote>
  <w:footnote w:id="6">
    <w:p w:rsidR="00F40E31" w:rsidRDefault="00F40E31" w14:paraId="2AC17670" w14:textId="52567BAD">
      <w:pPr>
        <w:pStyle w:val="Funotentext"/>
      </w:pPr>
      <w:r>
        <w:rPr>
          <w:rStyle w:val="Funotenzeichen"/>
        </w:rPr>
        <w:footnoteRef/>
      </w:r>
      <w:r>
        <w:t xml:space="preserve"> </w:t>
      </w:r>
      <w:hyperlink w:history="1" r:id="rId6">
        <w:r w:rsidRPr="00422615">
          <w:rPr>
            <w:rStyle w:val="Hyperlink"/>
          </w:rPr>
          <w:t>https://verduijncichlids.com/product/misgurnus-anguillicaudatus/</w:t>
        </w:r>
      </w:hyperlink>
    </w:p>
    <w:p w:rsidRPr="00F60627" w:rsidR="002E6BE8" w:rsidRDefault="009F6A53" w14:paraId="7C471528" w14:textId="51E91ECA">
      <w:pPr>
        <w:pStyle w:val="Funotentext"/>
      </w:pPr>
      <w:hyperlink w:history="1" w:anchor="description" r:id="rId7">
        <w:r w:rsidRPr="00422615" w:rsidR="002E6BE8">
          <w:rPr>
            <w:rStyle w:val="Hyperlink"/>
          </w:rPr>
          <w:t>https://www.gdaquarium.nl/a-28161018/tropische-vissen-database/misgurnus-anguillicaudatus-gold-weeraal-goud/#description</w:t>
        </w:r>
      </w:hyperlink>
    </w:p>
  </w:footnote>
  <w:footnote w:id="7">
    <w:p w:rsidRPr="00B65D6E" w:rsidR="00F40E31" w:rsidRDefault="00F40E31" w14:paraId="6A217FC6" w14:textId="6C2184A4">
      <w:pPr>
        <w:pStyle w:val="Funotentext"/>
      </w:pPr>
      <w:r>
        <w:rPr>
          <w:rStyle w:val="Funotenzeichen"/>
        </w:rPr>
        <w:footnoteRef/>
      </w:r>
      <w:r w:rsidRPr="00B65D6E">
        <w:t xml:space="preserve"> https://www.vmm.be/wetgeving/M_2009_1_NL.pdf</w:t>
      </w:r>
    </w:p>
  </w:footnote>
  <w:footnote w:id="8">
    <w:p w:rsidRPr="00555C7A" w:rsidR="00F40E31" w:rsidP="0062169B" w:rsidRDefault="00F40E31" w14:paraId="79D37D03"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9">
    <w:p w:rsidR="00F40E31" w:rsidP="0025431F" w:rsidRDefault="00F40E31" w14:paraId="79D37D04"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7" w14:textId="7777777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8" w14:textId="7777777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1" w:rsidRDefault="00F40E31" w14:paraId="79D37CFC" w14:textId="777777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89E48ED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9"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2"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8"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0"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9"/>
  </w:num>
  <w:num w:numId="2">
    <w:abstractNumId w:val="21"/>
  </w:num>
  <w:num w:numId="3">
    <w:abstractNumId w:val="16"/>
  </w:num>
  <w:num w:numId="4">
    <w:abstractNumId w:val="11"/>
  </w:num>
  <w:num w:numId="5">
    <w:abstractNumId w:val="6"/>
  </w:num>
  <w:num w:numId="6">
    <w:abstractNumId w:val="10"/>
  </w:num>
  <w:num w:numId="7">
    <w:abstractNumId w:val="12"/>
  </w:num>
  <w:num w:numId="8">
    <w:abstractNumId w:val="14"/>
  </w:num>
  <w:num w:numId="9">
    <w:abstractNumId w:val="2"/>
  </w:num>
  <w:num w:numId="10">
    <w:abstractNumId w:val="8"/>
  </w:num>
  <w:num w:numId="11">
    <w:abstractNumId w:val="3"/>
  </w:num>
  <w:num w:numId="12">
    <w:abstractNumId w:val="4"/>
  </w:num>
  <w:num w:numId="13">
    <w:abstractNumId w:val="7"/>
  </w:num>
  <w:num w:numId="14">
    <w:abstractNumId w:val="5"/>
  </w:num>
  <w:num w:numId="15">
    <w:abstractNumId w:val="17"/>
  </w:num>
  <w:num w:numId="16">
    <w:abstractNumId w:val="13"/>
  </w:num>
  <w:num w:numId="17">
    <w:abstractNumId w:val="15"/>
  </w:num>
  <w:num w:numId="18">
    <w:abstractNumId w:val="9"/>
  </w:num>
  <w:num w:numId="19">
    <w:abstractNumId w:val="1"/>
  </w:num>
  <w:num w:numId="20">
    <w:abstractNumId w:val="18"/>
  </w:num>
  <w:num w:numId="21">
    <w:abstractNumId w:val="20"/>
  </w:num>
  <w:num w:numId="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40"/>
  <w:hideSpellingErrors/>
  <w:activeWritingStyle w:lang="fi-FI" w:vendorID="64" w:dllVersion="0" w:nlCheck="1" w:checkStyle="0" w:appName="MSWord"/>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3F1E"/>
    <w:rsid w:val="00005849"/>
    <w:rsid w:val="00006D20"/>
    <w:rsid w:val="000116A3"/>
    <w:rsid w:val="00011ABE"/>
    <w:rsid w:val="00013C12"/>
    <w:rsid w:val="00014AB1"/>
    <w:rsid w:val="00016959"/>
    <w:rsid w:val="0001772E"/>
    <w:rsid w:val="000206ED"/>
    <w:rsid w:val="00020D4C"/>
    <w:rsid w:val="00023FEC"/>
    <w:rsid w:val="0003779F"/>
    <w:rsid w:val="00040155"/>
    <w:rsid w:val="0004083A"/>
    <w:rsid w:val="000427BB"/>
    <w:rsid w:val="000451C3"/>
    <w:rsid w:val="00047AA5"/>
    <w:rsid w:val="0005270B"/>
    <w:rsid w:val="00056099"/>
    <w:rsid w:val="00056FB1"/>
    <w:rsid w:val="000603D2"/>
    <w:rsid w:val="000613C1"/>
    <w:rsid w:val="00063638"/>
    <w:rsid w:val="00064519"/>
    <w:rsid w:val="0006562F"/>
    <w:rsid w:val="000702E9"/>
    <w:rsid w:val="000703A8"/>
    <w:rsid w:val="00070E68"/>
    <w:rsid w:val="00071ED0"/>
    <w:rsid w:val="000765DF"/>
    <w:rsid w:val="00076C1C"/>
    <w:rsid w:val="000809AF"/>
    <w:rsid w:val="00080D44"/>
    <w:rsid w:val="00082104"/>
    <w:rsid w:val="00082FBF"/>
    <w:rsid w:val="00085A98"/>
    <w:rsid w:val="00086906"/>
    <w:rsid w:val="00087EB2"/>
    <w:rsid w:val="00092125"/>
    <w:rsid w:val="000930A7"/>
    <w:rsid w:val="00095923"/>
    <w:rsid w:val="000970B5"/>
    <w:rsid w:val="000A166D"/>
    <w:rsid w:val="000A6046"/>
    <w:rsid w:val="000A65DE"/>
    <w:rsid w:val="000A6EA0"/>
    <w:rsid w:val="000B59D1"/>
    <w:rsid w:val="000B658D"/>
    <w:rsid w:val="000B6B4F"/>
    <w:rsid w:val="000C4363"/>
    <w:rsid w:val="000C51F5"/>
    <w:rsid w:val="000C7D03"/>
    <w:rsid w:val="000D0958"/>
    <w:rsid w:val="000D1DAE"/>
    <w:rsid w:val="000D3466"/>
    <w:rsid w:val="000D5B91"/>
    <w:rsid w:val="000D5F64"/>
    <w:rsid w:val="000E0E84"/>
    <w:rsid w:val="000E3769"/>
    <w:rsid w:val="000E4138"/>
    <w:rsid w:val="000F0882"/>
    <w:rsid w:val="000F3409"/>
    <w:rsid w:val="000F5503"/>
    <w:rsid w:val="00100B60"/>
    <w:rsid w:val="00101A85"/>
    <w:rsid w:val="001026A1"/>
    <w:rsid w:val="00102A35"/>
    <w:rsid w:val="00102B96"/>
    <w:rsid w:val="001043B6"/>
    <w:rsid w:val="00105935"/>
    <w:rsid w:val="00110EB4"/>
    <w:rsid w:val="0011444A"/>
    <w:rsid w:val="00115CC4"/>
    <w:rsid w:val="00120F1D"/>
    <w:rsid w:val="0012104E"/>
    <w:rsid w:val="00122AD5"/>
    <w:rsid w:val="0012369F"/>
    <w:rsid w:val="00124F12"/>
    <w:rsid w:val="00125432"/>
    <w:rsid w:val="001305BB"/>
    <w:rsid w:val="001305C0"/>
    <w:rsid w:val="00131294"/>
    <w:rsid w:val="00131C3C"/>
    <w:rsid w:val="00132C02"/>
    <w:rsid w:val="0013357B"/>
    <w:rsid w:val="00135017"/>
    <w:rsid w:val="00135309"/>
    <w:rsid w:val="00135722"/>
    <w:rsid w:val="001415E5"/>
    <w:rsid w:val="00141DE9"/>
    <w:rsid w:val="00144FFA"/>
    <w:rsid w:val="00146163"/>
    <w:rsid w:val="00150851"/>
    <w:rsid w:val="001509E0"/>
    <w:rsid w:val="0015112F"/>
    <w:rsid w:val="00151191"/>
    <w:rsid w:val="0015385F"/>
    <w:rsid w:val="00154685"/>
    <w:rsid w:val="00154888"/>
    <w:rsid w:val="00154DA1"/>
    <w:rsid w:val="0015508A"/>
    <w:rsid w:val="001571A4"/>
    <w:rsid w:val="00157A46"/>
    <w:rsid w:val="00163BF4"/>
    <w:rsid w:val="00167C5C"/>
    <w:rsid w:val="00167F78"/>
    <w:rsid w:val="001708BC"/>
    <w:rsid w:val="00172CFC"/>
    <w:rsid w:val="00175E6D"/>
    <w:rsid w:val="00177D2A"/>
    <w:rsid w:val="00180D28"/>
    <w:rsid w:val="0018167C"/>
    <w:rsid w:val="0018564B"/>
    <w:rsid w:val="00186937"/>
    <w:rsid w:val="00186C9E"/>
    <w:rsid w:val="00187F88"/>
    <w:rsid w:val="00193F16"/>
    <w:rsid w:val="00196B1A"/>
    <w:rsid w:val="00196D70"/>
    <w:rsid w:val="001A71E7"/>
    <w:rsid w:val="001C05F4"/>
    <w:rsid w:val="001C1167"/>
    <w:rsid w:val="001C2A81"/>
    <w:rsid w:val="001C5183"/>
    <w:rsid w:val="001C5D8B"/>
    <w:rsid w:val="001C6776"/>
    <w:rsid w:val="001D1A4F"/>
    <w:rsid w:val="001D277F"/>
    <w:rsid w:val="001D3476"/>
    <w:rsid w:val="001D44F6"/>
    <w:rsid w:val="001E11BE"/>
    <w:rsid w:val="001E1988"/>
    <w:rsid w:val="001E1D60"/>
    <w:rsid w:val="001E3D90"/>
    <w:rsid w:val="001F65FB"/>
    <w:rsid w:val="001F7748"/>
    <w:rsid w:val="00201D5A"/>
    <w:rsid w:val="00202DDB"/>
    <w:rsid w:val="002030E9"/>
    <w:rsid w:val="0020499D"/>
    <w:rsid w:val="00204BD6"/>
    <w:rsid w:val="0020630C"/>
    <w:rsid w:val="00207DCA"/>
    <w:rsid w:val="00211E03"/>
    <w:rsid w:val="00212863"/>
    <w:rsid w:val="00221096"/>
    <w:rsid w:val="00230552"/>
    <w:rsid w:val="00234582"/>
    <w:rsid w:val="00241647"/>
    <w:rsid w:val="00241890"/>
    <w:rsid w:val="002418BD"/>
    <w:rsid w:val="00241BE0"/>
    <w:rsid w:val="00243E7F"/>
    <w:rsid w:val="00246B0D"/>
    <w:rsid w:val="002471F4"/>
    <w:rsid w:val="00247E55"/>
    <w:rsid w:val="002533C8"/>
    <w:rsid w:val="00253E79"/>
    <w:rsid w:val="0025431F"/>
    <w:rsid w:val="00254B4F"/>
    <w:rsid w:val="00255166"/>
    <w:rsid w:val="002555B8"/>
    <w:rsid w:val="00256DAB"/>
    <w:rsid w:val="00260781"/>
    <w:rsid w:val="00261010"/>
    <w:rsid w:val="0026139C"/>
    <w:rsid w:val="002678B6"/>
    <w:rsid w:val="00270B3F"/>
    <w:rsid w:val="00270FE6"/>
    <w:rsid w:val="00272CD5"/>
    <w:rsid w:val="00276435"/>
    <w:rsid w:val="0027702C"/>
    <w:rsid w:val="002817F8"/>
    <w:rsid w:val="00281ECD"/>
    <w:rsid w:val="002862C8"/>
    <w:rsid w:val="0028724F"/>
    <w:rsid w:val="002874A7"/>
    <w:rsid w:val="00290CDF"/>
    <w:rsid w:val="0029779C"/>
    <w:rsid w:val="002A3D7F"/>
    <w:rsid w:val="002B12E0"/>
    <w:rsid w:val="002B75C6"/>
    <w:rsid w:val="002C1089"/>
    <w:rsid w:val="002C41C4"/>
    <w:rsid w:val="002C5EA5"/>
    <w:rsid w:val="002C6288"/>
    <w:rsid w:val="002C74EE"/>
    <w:rsid w:val="002D220E"/>
    <w:rsid w:val="002D4F24"/>
    <w:rsid w:val="002D7D7F"/>
    <w:rsid w:val="002E6BE8"/>
    <w:rsid w:val="002F03C8"/>
    <w:rsid w:val="003037AA"/>
    <w:rsid w:val="00305E07"/>
    <w:rsid w:val="00305F55"/>
    <w:rsid w:val="00305FFE"/>
    <w:rsid w:val="003122E5"/>
    <w:rsid w:val="00315C64"/>
    <w:rsid w:val="0032065B"/>
    <w:rsid w:val="00321ED3"/>
    <w:rsid w:val="003222D7"/>
    <w:rsid w:val="00322688"/>
    <w:rsid w:val="003244F0"/>
    <w:rsid w:val="00325502"/>
    <w:rsid w:val="00327C13"/>
    <w:rsid w:val="00331C1A"/>
    <w:rsid w:val="00336650"/>
    <w:rsid w:val="00340676"/>
    <w:rsid w:val="00340AC6"/>
    <w:rsid w:val="00342FEE"/>
    <w:rsid w:val="003466D5"/>
    <w:rsid w:val="00347885"/>
    <w:rsid w:val="00350413"/>
    <w:rsid w:val="0035064B"/>
    <w:rsid w:val="00353495"/>
    <w:rsid w:val="003538BD"/>
    <w:rsid w:val="00356EBF"/>
    <w:rsid w:val="0036353E"/>
    <w:rsid w:val="00363CEB"/>
    <w:rsid w:val="00367324"/>
    <w:rsid w:val="00367F9D"/>
    <w:rsid w:val="003702E1"/>
    <w:rsid w:val="003739DF"/>
    <w:rsid w:val="00373AE7"/>
    <w:rsid w:val="00374782"/>
    <w:rsid w:val="00375E58"/>
    <w:rsid w:val="00375EB7"/>
    <w:rsid w:val="0037654B"/>
    <w:rsid w:val="00381304"/>
    <w:rsid w:val="00381335"/>
    <w:rsid w:val="003839D0"/>
    <w:rsid w:val="0038628A"/>
    <w:rsid w:val="00391D28"/>
    <w:rsid w:val="0039222F"/>
    <w:rsid w:val="00394954"/>
    <w:rsid w:val="00397C7E"/>
    <w:rsid w:val="00397DE5"/>
    <w:rsid w:val="003A1401"/>
    <w:rsid w:val="003A1AFC"/>
    <w:rsid w:val="003A21FC"/>
    <w:rsid w:val="003A3AD3"/>
    <w:rsid w:val="003B51F0"/>
    <w:rsid w:val="003C12B7"/>
    <w:rsid w:val="003C1E61"/>
    <w:rsid w:val="003C3ABD"/>
    <w:rsid w:val="003C5BE2"/>
    <w:rsid w:val="003D04A6"/>
    <w:rsid w:val="003D1631"/>
    <w:rsid w:val="003D446D"/>
    <w:rsid w:val="003D5BCC"/>
    <w:rsid w:val="003D5D37"/>
    <w:rsid w:val="003D62F1"/>
    <w:rsid w:val="003D643E"/>
    <w:rsid w:val="003E1ED8"/>
    <w:rsid w:val="003E38E5"/>
    <w:rsid w:val="003E519F"/>
    <w:rsid w:val="003E5E43"/>
    <w:rsid w:val="003E6232"/>
    <w:rsid w:val="003F1159"/>
    <w:rsid w:val="003F2C3C"/>
    <w:rsid w:val="003F329E"/>
    <w:rsid w:val="00402001"/>
    <w:rsid w:val="004070E2"/>
    <w:rsid w:val="004070FF"/>
    <w:rsid w:val="00407230"/>
    <w:rsid w:val="004110C3"/>
    <w:rsid w:val="00411122"/>
    <w:rsid w:val="00414B6E"/>
    <w:rsid w:val="004167DC"/>
    <w:rsid w:val="00421FF5"/>
    <w:rsid w:val="004228F6"/>
    <w:rsid w:val="00424A44"/>
    <w:rsid w:val="00424C56"/>
    <w:rsid w:val="00426F1E"/>
    <w:rsid w:val="00436311"/>
    <w:rsid w:val="004369CE"/>
    <w:rsid w:val="0044068B"/>
    <w:rsid w:val="00444F68"/>
    <w:rsid w:val="00446CDE"/>
    <w:rsid w:val="00447758"/>
    <w:rsid w:val="004514F1"/>
    <w:rsid w:val="00452145"/>
    <w:rsid w:val="004557AE"/>
    <w:rsid w:val="00457405"/>
    <w:rsid w:val="0046286F"/>
    <w:rsid w:val="00474314"/>
    <w:rsid w:val="00480E4E"/>
    <w:rsid w:val="00483306"/>
    <w:rsid w:val="004845A5"/>
    <w:rsid w:val="00486B9A"/>
    <w:rsid w:val="004911B2"/>
    <w:rsid w:val="004A35D7"/>
    <w:rsid w:val="004A6AE6"/>
    <w:rsid w:val="004B2534"/>
    <w:rsid w:val="004B359B"/>
    <w:rsid w:val="004B6073"/>
    <w:rsid w:val="004C740E"/>
    <w:rsid w:val="004D1430"/>
    <w:rsid w:val="004D2AD7"/>
    <w:rsid w:val="004D4C58"/>
    <w:rsid w:val="004D5037"/>
    <w:rsid w:val="004E02DC"/>
    <w:rsid w:val="004E6CBB"/>
    <w:rsid w:val="004F0566"/>
    <w:rsid w:val="004F74C1"/>
    <w:rsid w:val="004F75F7"/>
    <w:rsid w:val="004F79A9"/>
    <w:rsid w:val="00500D2C"/>
    <w:rsid w:val="00501D0B"/>
    <w:rsid w:val="00502546"/>
    <w:rsid w:val="00507BE5"/>
    <w:rsid w:val="005127DF"/>
    <w:rsid w:val="00513711"/>
    <w:rsid w:val="00515233"/>
    <w:rsid w:val="00515833"/>
    <w:rsid w:val="00521343"/>
    <w:rsid w:val="005214D6"/>
    <w:rsid w:val="00524850"/>
    <w:rsid w:val="00526511"/>
    <w:rsid w:val="00527A97"/>
    <w:rsid w:val="00531711"/>
    <w:rsid w:val="00532D7E"/>
    <w:rsid w:val="00534B66"/>
    <w:rsid w:val="00537F1E"/>
    <w:rsid w:val="00540688"/>
    <w:rsid w:val="0054132B"/>
    <w:rsid w:val="00541B42"/>
    <w:rsid w:val="00543758"/>
    <w:rsid w:val="00544B15"/>
    <w:rsid w:val="00544FE7"/>
    <w:rsid w:val="00550F9C"/>
    <w:rsid w:val="00552B98"/>
    <w:rsid w:val="00556A38"/>
    <w:rsid w:val="00560CD1"/>
    <w:rsid w:val="005620A8"/>
    <w:rsid w:val="00562B6D"/>
    <w:rsid w:val="00563D19"/>
    <w:rsid w:val="0056589C"/>
    <w:rsid w:val="00570C46"/>
    <w:rsid w:val="00570D2F"/>
    <w:rsid w:val="00570D91"/>
    <w:rsid w:val="005717F4"/>
    <w:rsid w:val="00572FE9"/>
    <w:rsid w:val="00581D74"/>
    <w:rsid w:val="00581F63"/>
    <w:rsid w:val="005821F7"/>
    <w:rsid w:val="00582CCD"/>
    <w:rsid w:val="00583788"/>
    <w:rsid w:val="00585DC6"/>
    <w:rsid w:val="0059024D"/>
    <w:rsid w:val="00590940"/>
    <w:rsid w:val="005926C8"/>
    <w:rsid w:val="00594ED9"/>
    <w:rsid w:val="005A0794"/>
    <w:rsid w:val="005B06F7"/>
    <w:rsid w:val="005B1211"/>
    <w:rsid w:val="005B200B"/>
    <w:rsid w:val="005B466B"/>
    <w:rsid w:val="005B5F53"/>
    <w:rsid w:val="005B72C3"/>
    <w:rsid w:val="005C2537"/>
    <w:rsid w:val="005C260B"/>
    <w:rsid w:val="005C6630"/>
    <w:rsid w:val="005C747B"/>
    <w:rsid w:val="005C7851"/>
    <w:rsid w:val="005D25C4"/>
    <w:rsid w:val="005D277D"/>
    <w:rsid w:val="005D2F91"/>
    <w:rsid w:val="005D7316"/>
    <w:rsid w:val="005E0804"/>
    <w:rsid w:val="005E0FA7"/>
    <w:rsid w:val="005E7E6A"/>
    <w:rsid w:val="005F2997"/>
    <w:rsid w:val="005F53CE"/>
    <w:rsid w:val="0060268E"/>
    <w:rsid w:val="0061245C"/>
    <w:rsid w:val="006129E0"/>
    <w:rsid w:val="006134F2"/>
    <w:rsid w:val="006152C1"/>
    <w:rsid w:val="0062169B"/>
    <w:rsid w:val="00622539"/>
    <w:rsid w:val="00623C3C"/>
    <w:rsid w:val="006341F0"/>
    <w:rsid w:val="00634903"/>
    <w:rsid w:val="00637598"/>
    <w:rsid w:val="00640898"/>
    <w:rsid w:val="00641F9C"/>
    <w:rsid w:val="00642313"/>
    <w:rsid w:val="00650BFE"/>
    <w:rsid w:val="0065238A"/>
    <w:rsid w:val="006623AF"/>
    <w:rsid w:val="00662A61"/>
    <w:rsid w:val="00663D78"/>
    <w:rsid w:val="00664A89"/>
    <w:rsid w:val="006654D8"/>
    <w:rsid w:val="006724D7"/>
    <w:rsid w:val="00672E11"/>
    <w:rsid w:val="006749D4"/>
    <w:rsid w:val="00676D5E"/>
    <w:rsid w:val="00685E58"/>
    <w:rsid w:val="00693B45"/>
    <w:rsid w:val="00694C0D"/>
    <w:rsid w:val="00697B5D"/>
    <w:rsid w:val="006A04D1"/>
    <w:rsid w:val="006A1898"/>
    <w:rsid w:val="006A366F"/>
    <w:rsid w:val="006A442B"/>
    <w:rsid w:val="006A5B50"/>
    <w:rsid w:val="006B182F"/>
    <w:rsid w:val="006B3F63"/>
    <w:rsid w:val="006B4687"/>
    <w:rsid w:val="006B572E"/>
    <w:rsid w:val="006C19E4"/>
    <w:rsid w:val="006C2978"/>
    <w:rsid w:val="006C3817"/>
    <w:rsid w:val="006C7ADD"/>
    <w:rsid w:val="006D1008"/>
    <w:rsid w:val="006D206E"/>
    <w:rsid w:val="006D3447"/>
    <w:rsid w:val="006D42AD"/>
    <w:rsid w:val="006E03AD"/>
    <w:rsid w:val="006E4D1A"/>
    <w:rsid w:val="006E712F"/>
    <w:rsid w:val="006F2F59"/>
    <w:rsid w:val="006F4AA2"/>
    <w:rsid w:val="00704384"/>
    <w:rsid w:val="00706359"/>
    <w:rsid w:val="007160A6"/>
    <w:rsid w:val="0071755C"/>
    <w:rsid w:val="0072310A"/>
    <w:rsid w:val="007256DF"/>
    <w:rsid w:val="00734C1A"/>
    <w:rsid w:val="007406C9"/>
    <w:rsid w:val="00742469"/>
    <w:rsid w:val="00744004"/>
    <w:rsid w:val="00750F79"/>
    <w:rsid w:val="00751168"/>
    <w:rsid w:val="00751F89"/>
    <w:rsid w:val="00752184"/>
    <w:rsid w:val="007533AA"/>
    <w:rsid w:val="00753640"/>
    <w:rsid w:val="0075799A"/>
    <w:rsid w:val="007600E2"/>
    <w:rsid w:val="00761EBC"/>
    <w:rsid w:val="00767383"/>
    <w:rsid w:val="00772CC3"/>
    <w:rsid w:val="00773D8D"/>
    <w:rsid w:val="00775CCF"/>
    <w:rsid w:val="0077750F"/>
    <w:rsid w:val="007867BC"/>
    <w:rsid w:val="007900EE"/>
    <w:rsid w:val="0079306B"/>
    <w:rsid w:val="0079485E"/>
    <w:rsid w:val="007971AB"/>
    <w:rsid w:val="007971F1"/>
    <w:rsid w:val="007A2D04"/>
    <w:rsid w:val="007A684C"/>
    <w:rsid w:val="007A76BB"/>
    <w:rsid w:val="007B2270"/>
    <w:rsid w:val="007B5F79"/>
    <w:rsid w:val="007B6BB1"/>
    <w:rsid w:val="007C0AAE"/>
    <w:rsid w:val="007C1752"/>
    <w:rsid w:val="007C397B"/>
    <w:rsid w:val="007C4369"/>
    <w:rsid w:val="007C43FF"/>
    <w:rsid w:val="007C5453"/>
    <w:rsid w:val="007D4B10"/>
    <w:rsid w:val="007D7B11"/>
    <w:rsid w:val="007E19E2"/>
    <w:rsid w:val="007E5B90"/>
    <w:rsid w:val="007F27D6"/>
    <w:rsid w:val="007F2F68"/>
    <w:rsid w:val="007F6A0E"/>
    <w:rsid w:val="00800273"/>
    <w:rsid w:val="0080131F"/>
    <w:rsid w:val="008021E7"/>
    <w:rsid w:val="00802799"/>
    <w:rsid w:val="00804D9E"/>
    <w:rsid w:val="008077BD"/>
    <w:rsid w:val="0080793D"/>
    <w:rsid w:val="00810B07"/>
    <w:rsid w:val="00814539"/>
    <w:rsid w:val="00820448"/>
    <w:rsid w:val="00823A59"/>
    <w:rsid w:val="00832A3C"/>
    <w:rsid w:val="008341CD"/>
    <w:rsid w:val="00836DC9"/>
    <w:rsid w:val="00845FBA"/>
    <w:rsid w:val="0084726C"/>
    <w:rsid w:val="008503B8"/>
    <w:rsid w:val="00850503"/>
    <w:rsid w:val="00857519"/>
    <w:rsid w:val="00867074"/>
    <w:rsid w:val="00867E9C"/>
    <w:rsid w:val="00867FB0"/>
    <w:rsid w:val="00871814"/>
    <w:rsid w:val="00872A6A"/>
    <w:rsid w:val="00873248"/>
    <w:rsid w:val="008736E0"/>
    <w:rsid w:val="00874AF5"/>
    <w:rsid w:val="0087635C"/>
    <w:rsid w:val="00876B92"/>
    <w:rsid w:val="008855C7"/>
    <w:rsid w:val="00885A88"/>
    <w:rsid w:val="008872ED"/>
    <w:rsid w:val="00887832"/>
    <w:rsid w:val="00887BCB"/>
    <w:rsid w:val="0089075A"/>
    <w:rsid w:val="00891358"/>
    <w:rsid w:val="008919AF"/>
    <w:rsid w:val="00894B62"/>
    <w:rsid w:val="00895534"/>
    <w:rsid w:val="008A1436"/>
    <w:rsid w:val="008B0B19"/>
    <w:rsid w:val="008B29D7"/>
    <w:rsid w:val="008B2A0C"/>
    <w:rsid w:val="008C0FB0"/>
    <w:rsid w:val="008C1884"/>
    <w:rsid w:val="008C29A7"/>
    <w:rsid w:val="008C6C61"/>
    <w:rsid w:val="008C7D65"/>
    <w:rsid w:val="008D0B59"/>
    <w:rsid w:val="008D1E62"/>
    <w:rsid w:val="008D224C"/>
    <w:rsid w:val="008D79E4"/>
    <w:rsid w:val="008E3A66"/>
    <w:rsid w:val="008E4606"/>
    <w:rsid w:val="008E70BC"/>
    <w:rsid w:val="008F02BE"/>
    <w:rsid w:val="008F0DEB"/>
    <w:rsid w:val="008F2AFE"/>
    <w:rsid w:val="008F60E8"/>
    <w:rsid w:val="00902A27"/>
    <w:rsid w:val="00905219"/>
    <w:rsid w:val="00905A04"/>
    <w:rsid w:val="00907A17"/>
    <w:rsid w:val="00911A33"/>
    <w:rsid w:val="00914EEB"/>
    <w:rsid w:val="009177F8"/>
    <w:rsid w:val="009217DA"/>
    <w:rsid w:val="00924002"/>
    <w:rsid w:val="009240DA"/>
    <w:rsid w:val="0092666C"/>
    <w:rsid w:val="00930089"/>
    <w:rsid w:val="00933F5F"/>
    <w:rsid w:val="00935638"/>
    <w:rsid w:val="009369D9"/>
    <w:rsid w:val="00937A79"/>
    <w:rsid w:val="00941364"/>
    <w:rsid w:val="00941EE0"/>
    <w:rsid w:val="009472BD"/>
    <w:rsid w:val="00950A69"/>
    <w:rsid w:val="009526B2"/>
    <w:rsid w:val="009547F6"/>
    <w:rsid w:val="009552FA"/>
    <w:rsid w:val="00955E8A"/>
    <w:rsid w:val="009570CC"/>
    <w:rsid w:val="00962A59"/>
    <w:rsid w:val="009630FD"/>
    <w:rsid w:val="00963889"/>
    <w:rsid w:val="00963A8A"/>
    <w:rsid w:val="00965383"/>
    <w:rsid w:val="00973DEE"/>
    <w:rsid w:val="009742D5"/>
    <w:rsid w:val="00975E02"/>
    <w:rsid w:val="0098012E"/>
    <w:rsid w:val="00981500"/>
    <w:rsid w:val="00983BCC"/>
    <w:rsid w:val="0098570D"/>
    <w:rsid w:val="009901DC"/>
    <w:rsid w:val="00990B9F"/>
    <w:rsid w:val="009924DE"/>
    <w:rsid w:val="00994995"/>
    <w:rsid w:val="0099582E"/>
    <w:rsid w:val="00995A0C"/>
    <w:rsid w:val="009A1423"/>
    <w:rsid w:val="009A39AE"/>
    <w:rsid w:val="009A4648"/>
    <w:rsid w:val="009A59AD"/>
    <w:rsid w:val="009A5FAB"/>
    <w:rsid w:val="009B196C"/>
    <w:rsid w:val="009B1C68"/>
    <w:rsid w:val="009B2056"/>
    <w:rsid w:val="009B39FC"/>
    <w:rsid w:val="009B70AA"/>
    <w:rsid w:val="009C079B"/>
    <w:rsid w:val="009D1C10"/>
    <w:rsid w:val="009D336F"/>
    <w:rsid w:val="009D397F"/>
    <w:rsid w:val="009D7971"/>
    <w:rsid w:val="009E4760"/>
    <w:rsid w:val="009E760B"/>
    <w:rsid w:val="009E78F1"/>
    <w:rsid w:val="009F1F79"/>
    <w:rsid w:val="009F1FF6"/>
    <w:rsid w:val="009F2480"/>
    <w:rsid w:val="009F3796"/>
    <w:rsid w:val="009F6386"/>
    <w:rsid w:val="009F6A53"/>
    <w:rsid w:val="00A013B4"/>
    <w:rsid w:val="00A0164A"/>
    <w:rsid w:val="00A0453E"/>
    <w:rsid w:val="00A06311"/>
    <w:rsid w:val="00A066E1"/>
    <w:rsid w:val="00A0785C"/>
    <w:rsid w:val="00A12098"/>
    <w:rsid w:val="00A1243A"/>
    <w:rsid w:val="00A14865"/>
    <w:rsid w:val="00A1512A"/>
    <w:rsid w:val="00A165B2"/>
    <w:rsid w:val="00A17219"/>
    <w:rsid w:val="00A20032"/>
    <w:rsid w:val="00A21533"/>
    <w:rsid w:val="00A22BF8"/>
    <w:rsid w:val="00A25AD2"/>
    <w:rsid w:val="00A31610"/>
    <w:rsid w:val="00A324B6"/>
    <w:rsid w:val="00A374B0"/>
    <w:rsid w:val="00A37F3A"/>
    <w:rsid w:val="00A42E00"/>
    <w:rsid w:val="00A43DCF"/>
    <w:rsid w:val="00A4511C"/>
    <w:rsid w:val="00A45FF5"/>
    <w:rsid w:val="00A50445"/>
    <w:rsid w:val="00A51652"/>
    <w:rsid w:val="00A525F7"/>
    <w:rsid w:val="00A56126"/>
    <w:rsid w:val="00A563B2"/>
    <w:rsid w:val="00A66DDA"/>
    <w:rsid w:val="00A734DA"/>
    <w:rsid w:val="00A73599"/>
    <w:rsid w:val="00A76979"/>
    <w:rsid w:val="00A810AC"/>
    <w:rsid w:val="00A83BF2"/>
    <w:rsid w:val="00A83ECE"/>
    <w:rsid w:val="00A8638C"/>
    <w:rsid w:val="00A87369"/>
    <w:rsid w:val="00A9321D"/>
    <w:rsid w:val="00A954B5"/>
    <w:rsid w:val="00A955B5"/>
    <w:rsid w:val="00A96021"/>
    <w:rsid w:val="00A960A2"/>
    <w:rsid w:val="00A97E47"/>
    <w:rsid w:val="00AA35D3"/>
    <w:rsid w:val="00AB10A8"/>
    <w:rsid w:val="00AC0535"/>
    <w:rsid w:val="00AC0EF3"/>
    <w:rsid w:val="00AC1FB6"/>
    <w:rsid w:val="00AC2475"/>
    <w:rsid w:val="00AC33A2"/>
    <w:rsid w:val="00AC3E66"/>
    <w:rsid w:val="00AC70D5"/>
    <w:rsid w:val="00AC77AC"/>
    <w:rsid w:val="00AD0CDC"/>
    <w:rsid w:val="00AE31CD"/>
    <w:rsid w:val="00AE3655"/>
    <w:rsid w:val="00AE3D69"/>
    <w:rsid w:val="00AF4BAB"/>
    <w:rsid w:val="00B02DC1"/>
    <w:rsid w:val="00B0445B"/>
    <w:rsid w:val="00B04797"/>
    <w:rsid w:val="00B050CB"/>
    <w:rsid w:val="00B1014C"/>
    <w:rsid w:val="00B11503"/>
    <w:rsid w:val="00B11690"/>
    <w:rsid w:val="00B12304"/>
    <w:rsid w:val="00B12ABA"/>
    <w:rsid w:val="00B21CEC"/>
    <w:rsid w:val="00B25CDA"/>
    <w:rsid w:val="00B278C1"/>
    <w:rsid w:val="00B3074A"/>
    <w:rsid w:val="00B32F23"/>
    <w:rsid w:val="00B333C2"/>
    <w:rsid w:val="00B342C7"/>
    <w:rsid w:val="00B427A4"/>
    <w:rsid w:val="00B52958"/>
    <w:rsid w:val="00B53A41"/>
    <w:rsid w:val="00B54D71"/>
    <w:rsid w:val="00B60154"/>
    <w:rsid w:val="00B60CAE"/>
    <w:rsid w:val="00B627C5"/>
    <w:rsid w:val="00B627FA"/>
    <w:rsid w:val="00B63510"/>
    <w:rsid w:val="00B64217"/>
    <w:rsid w:val="00B65D6E"/>
    <w:rsid w:val="00B66EBB"/>
    <w:rsid w:val="00B67B99"/>
    <w:rsid w:val="00B73A5E"/>
    <w:rsid w:val="00B7540D"/>
    <w:rsid w:val="00B81792"/>
    <w:rsid w:val="00B9079D"/>
    <w:rsid w:val="00B915DC"/>
    <w:rsid w:val="00B939BB"/>
    <w:rsid w:val="00B94AEB"/>
    <w:rsid w:val="00B94B35"/>
    <w:rsid w:val="00BA07D6"/>
    <w:rsid w:val="00BB00E5"/>
    <w:rsid w:val="00BB1251"/>
    <w:rsid w:val="00BB30C4"/>
    <w:rsid w:val="00BB3969"/>
    <w:rsid w:val="00BC0674"/>
    <w:rsid w:val="00BC1793"/>
    <w:rsid w:val="00BC2982"/>
    <w:rsid w:val="00BC5706"/>
    <w:rsid w:val="00BD226F"/>
    <w:rsid w:val="00BD3D68"/>
    <w:rsid w:val="00BD4023"/>
    <w:rsid w:val="00BD6026"/>
    <w:rsid w:val="00BD6280"/>
    <w:rsid w:val="00BE5537"/>
    <w:rsid w:val="00BF0603"/>
    <w:rsid w:val="00BF25C9"/>
    <w:rsid w:val="00BF4745"/>
    <w:rsid w:val="00BF56B7"/>
    <w:rsid w:val="00C03DAE"/>
    <w:rsid w:val="00C070BD"/>
    <w:rsid w:val="00C12066"/>
    <w:rsid w:val="00C177CD"/>
    <w:rsid w:val="00C23A5A"/>
    <w:rsid w:val="00C2738A"/>
    <w:rsid w:val="00C275FC"/>
    <w:rsid w:val="00C27DE7"/>
    <w:rsid w:val="00C30127"/>
    <w:rsid w:val="00C30BFF"/>
    <w:rsid w:val="00C32E23"/>
    <w:rsid w:val="00C40150"/>
    <w:rsid w:val="00C4116C"/>
    <w:rsid w:val="00C43604"/>
    <w:rsid w:val="00C446DF"/>
    <w:rsid w:val="00C44A43"/>
    <w:rsid w:val="00C455F3"/>
    <w:rsid w:val="00C4758B"/>
    <w:rsid w:val="00C525F3"/>
    <w:rsid w:val="00C52C8D"/>
    <w:rsid w:val="00C531EE"/>
    <w:rsid w:val="00C54C7A"/>
    <w:rsid w:val="00C62A39"/>
    <w:rsid w:val="00C67FA4"/>
    <w:rsid w:val="00C708DA"/>
    <w:rsid w:val="00C71D59"/>
    <w:rsid w:val="00C80CF9"/>
    <w:rsid w:val="00C81D73"/>
    <w:rsid w:val="00C823B8"/>
    <w:rsid w:val="00C83FAC"/>
    <w:rsid w:val="00C85E80"/>
    <w:rsid w:val="00C909D4"/>
    <w:rsid w:val="00C91C78"/>
    <w:rsid w:val="00C92069"/>
    <w:rsid w:val="00C9228C"/>
    <w:rsid w:val="00C9553C"/>
    <w:rsid w:val="00C97253"/>
    <w:rsid w:val="00C974FF"/>
    <w:rsid w:val="00CB123D"/>
    <w:rsid w:val="00CB6289"/>
    <w:rsid w:val="00CC0118"/>
    <w:rsid w:val="00CC5C7F"/>
    <w:rsid w:val="00CC75DA"/>
    <w:rsid w:val="00CD1A52"/>
    <w:rsid w:val="00CD4A06"/>
    <w:rsid w:val="00CD7BD7"/>
    <w:rsid w:val="00CE0070"/>
    <w:rsid w:val="00CE1CC0"/>
    <w:rsid w:val="00CE2D46"/>
    <w:rsid w:val="00CE770F"/>
    <w:rsid w:val="00CF018E"/>
    <w:rsid w:val="00CF6EB1"/>
    <w:rsid w:val="00CF6FE1"/>
    <w:rsid w:val="00D03372"/>
    <w:rsid w:val="00D0562D"/>
    <w:rsid w:val="00D05C49"/>
    <w:rsid w:val="00D05F0C"/>
    <w:rsid w:val="00D06CA7"/>
    <w:rsid w:val="00D1395D"/>
    <w:rsid w:val="00D15A89"/>
    <w:rsid w:val="00D2051F"/>
    <w:rsid w:val="00D22E0B"/>
    <w:rsid w:val="00D260F0"/>
    <w:rsid w:val="00D31A3C"/>
    <w:rsid w:val="00D33BDE"/>
    <w:rsid w:val="00D40749"/>
    <w:rsid w:val="00D407AC"/>
    <w:rsid w:val="00D44173"/>
    <w:rsid w:val="00D44F08"/>
    <w:rsid w:val="00D45287"/>
    <w:rsid w:val="00D52920"/>
    <w:rsid w:val="00D533F5"/>
    <w:rsid w:val="00D54005"/>
    <w:rsid w:val="00D60481"/>
    <w:rsid w:val="00D64BE3"/>
    <w:rsid w:val="00D66C4C"/>
    <w:rsid w:val="00D73354"/>
    <w:rsid w:val="00D76879"/>
    <w:rsid w:val="00D768CE"/>
    <w:rsid w:val="00D806C1"/>
    <w:rsid w:val="00D80AAF"/>
    <w:rsid w:val="00D8232A"/>
    <w:rsid w:val="00D86E6A"/>
    <w:rsid w:val="00D870A2"/>
    <w:rsid w:val="00D92F5A"/>
    <w:rsid w:val="00D93CE5"/>
    <w:rsid w:val="00D94843"/>
    <w:rsid w:val="00D97520"/>
    <w:rsid w:val="00DA1274"/>
    <w:rsid w:val="00DA1D70"/>
    <w:rsid w:val="00DA1F92"/>
    <w:rsid w:val="00DA4C95"/>
    <w:rsid w:val="00DB35A5"/>
    <w:rsid w:val="00DB6E5C"/>
    <w:rsid w:val="00DB7345"/>
    <w:rsid w:val="00DC2B8B"/>
    <w:rsid w:val="00DC40FE"/>
    <w:rsid w:val="00DC450D"/>
    <w:rsid w:val="00DD2B3E"/>
    <w:rsid w:val="00DD4B99"/>
    <w:rsid w:val="00DD4F49"/>
    <w:rsid w:val="00DE3438"/>
    <w:rsid w:val="00DE3AC7"/>
    <w:rsid w:val="00DE59DC"/>
    <w:rsid w:val="00DF0B3C"/>
    <w:rsid w:val="00DF21C2"/>
    <w:rsid w:val="00DF37D6"/>
    <w:rsid w:val="00DF49DE"/>
    <w:rsid w:val="00DF71CD"/>
    <w:rsid w:val="00DF7F37"/>
    <w:rsid w:val="00E0211B"/>
    <w:rsid w:val="00E04616"/>
    <w:rsid w:val="00E078BF"/>
    <w:rsid w:val="00E07A9A"/>
    <w:rsid w:val="00E103B2"/>
    <w:rsid w:val="00E11492"/>
    <w:rsid w:val="00E14078"/>
    <w:rsid w:val="00E15325"/>
    <w:rsid w:val="00E20058"/>
    <w:rsid w:val="00E21DEB"/>
    <w:rsid w:val="00E231F9"/>
    <w:rsid w:val="00E24A00"/>
    <w:rsid w:val="00E313DE"/>
    <w:rsid w:val="00E325E8"/>
    <w:rsid w:val="00E378C0"/>
    <w:rsid w:val="00E4036F"/>
    <w:rsid w:val="00E40CD6"/>
    <w:rsid w:val="00E40F79"/>
    <w:rsid w:val="00E40F83"/>
    <w:rsid w:val="00E42081"/>
    <w:rsid w:val="00E435A4"/>
    <w:rsid w:val="00E43908"/>
    <w:rsid w:val="00E44450"/>
    <w:rsid w:val="00E46884"/>
    <w:rsid w:val="00E51EAD"/>
    <w:rsid w:val="00E52331"/>
    <w:rsid w:val="00E5387D"/>
    <w:rsid w:val="00E57D5E"/>
    <w:rsid w:val="00E6117C"/>
    <w:rsid w:val="00E63B6E"/>
    <w:rsid w:val="00E65FA2"/>
    <w:rsid w:val="00E702E6"/>
    <w:rsid w:val="00E720EA"/>
    <w:rsid w:val="00E730C5"/>
    <w:rsid w:val="00E75032"/>
    <w:rsid w:val="00E75E3B"/>
    <w:rsid w:val="00E82E3D"/>
    <w:rsid w:val="00E84FA4"/>
    <w:rsid w:val="00E871F7"/>
    <w:rsid w:val="00E873FB"/>
    <w:rsid w:val="00E9001A"/>
    <w:rsid w:val="00E91B2C"/>
    <w:rsid w:val="00E92D16"/>
    <w:rsid w:val="00E9572E"/>
    <w:rsid w:val="00E95CD3"/>
    <w:rsid w:val="00EA16C1"/>
    <w:rsid w:val="00EA1906"/>
    <w:rsid w:val="00EA1F06"/>
    <w:rsid w:val="00EA238E"/>
    <w:rsid w:val="00EA293C"/>
    <w:rsid w:val="00EA33B1"/>
    <w:rsid w:val="00EA5481"/>
    <w:rsid w:val="00EB6546"/>
    <w:rsid w:val="00EB663C"/>
    <w:rsid w:val="00EC2877"/>
    <w:rsid w:val="00EC3FCC"/>
    <w:rsid w:val="00EC4A48"/>
    <w:rsid w:val="00EC507B"/>
    <w:rsid w:val="00ED003F"/>
    <w:rsid w:val="00ED030F"/>
    <w:rsid w:val="00ED12C6"/>
    <w:rsid w:val="00ED3E11"/>
    <w:rsid w:val="00ED4208"/>
    <w:rsid w:val="00ED666D"/>
    <w:rsid w:val="00EE1FD1"/>
    <w:rsid w:val="00EE2693"/>
    <w:rsid w:val="00EE5090"/>
    <w:rsid w:val="00EE7EBA"/>
    <w:rsid w:val="00EF562D"/>
    <w:rsid w:val="00EF5AF7"/>
    <w:rsid w:val="00F0192E"/>
    <w:rsid w:val="00F02044"/>
    <w:rsid w:val="00F0695C"/>
    <w:rsid w:val="00F06C46"/>
    <w:rsid w:val="00F07E50"/>
    <w:rsid w:val="00F12A91"/>
    <w:rsid w:val="00F150CE"/>
    <w:rsid w:val="00F21833"/>
    <w:rsid w:val="00F23072"/>
    <w:rsid w:val="00F25793"/>
    <w:rsid w:val="00F25B68"/>
    <w:rsid w:val="00F26BC3"/>
    <w:rsid w:val="00F32E23"/>
    <w:rsid w:val="00F339B4"/>
    <w:rsid w:val="00F376F3"/>
    <w:rsid w:val="00F40E31"/>
    <w:rsid w:val="00F43E60"/>
    <w:rsid w:val="00F44AD0"/>
    <w:rsid w:val="00F51D40"/>
    <w:rsid w:val="00F53A83"/>
    <w:rsid w:val="00F55515"/>
    <w:rsid w:val="00F56904"/>
    <w:rsid w:val="00F60627"/>
    <w:rsid w:val="00F60670"/>
    <w:rsid w:val="00F65D05"/>
    <w:rsid w:val="00F6757B"/>
    <w:rsid w:val="00F70719"/>
    <w:rsid w:val="00F707B5"/>
    <w:rsid w:val="00F72739"/>
    <w:rsid w:val="00F72BAD"/>
    <w:rsid w:val="00F74F43"/>
    <w:rsid w:val="00F81B17"/>
    <w:rsid w:val="00F81E11"/>
    <w:rsid w:val="00F83D15"/>
    <w:rsid w:val="00F8765B"/>
    <w:rsid w:val="00F92E52"/>
    <w:rsid w:val="00F9564D"/>
    <w:rsid w:val="00F97718"/>
    <w:rsid w:val="00FB10C5"/>
    <w:rsid w:val="00FB198A"/>
    <w:rsid w:val="00FB2AF2"/>
    <w:rsid w:val="00FC05C8"/>
    <w:rsid w:val="00FC28C6"/>
    <w:rsid w:val="00FC3CC1"/>
    <w:rsid w:val="00FD0E53"/>
    <w:rsid w:val="00FD12F3"/>
    <w:rsid w:val="00FD42E1"/>
    <w:rsid w:val="00FD4AAE"/>
    <w:rsid w:val="00FD64D3"/>
    <w:rsid w:val="00FE4D79"/>
    <w:rsid w:val="00FE6345"/>
    <w:rsid w:val="00FE74DE"/>
    <w:rsid w:val="00FF19D5"/>
    <w:rsid w:val="00FF296D"/>
    <w:rsid w:val="00FF3AC8"/>
    <w:rsid w:val="00FF40F4"/>
    <w:rsid w:val="156A6A19"/>
    <w:rsid w:val="27F21F6A"/>
    <w:rsid w:val="3B5641B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37173"/>
  <w15:docId w15:val="{80853AE2-6CEC-4D91-ABCF-D919EA9B17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581D74"/>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semiHidden/>
    <w:unhideWhenUsed/>
    <w:qFormat/>
    <w:rsid w:val="00E11492"/>
    <w:pPr>
      <w:spacing w:before="240" w:after="60"/>
      <w:outlineLvl w:val="4"/>
    </w:pPr>
    <w:rPr>
      <w:rFonts w:eastAsia="Times New Roman"/>
      <w:b/>
      <w:bCs/>
      <w:i/>
      <w:i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semiHidden/>
    <w:unhideWhenUsed/>
    <w:rsid w:val="00C070BD"/>
    <w:rPr>
      <w:sz w:val="16"/>
      <w:szCs w:val="16"/>
    </w:rPr>
  </w:style>
  <w:style w:type="paragraph" w:styleId="Kommentartext">
    <w:name w:val="annotation text"/>
    <w:basedOn w:val="Standard"/>
    <w:link w:val="KommentartextZchn"/>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FarbigeSchattierung-Akzent31" w:customStyle="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HelleListe-Akzent31" w:customStyle="1">
    <w:name w:val="Helle Liste - Akz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berschrift5Zchn" w:customStyle="1">
    <w:name w:val="Überschrift 5 Zchn"/>
    <w:link w:val="berschrift5"/>
    <w:uiPriority w:val="9"/>
    <w:semiHidden/>
    <w:rsid w:val="00E11492"/>
    <w:rPr>
      <w:rFonts w:ascii="Calibri" w:hAnsi="Calibri" w:eastAsia="Times New Roman" w:cs="Times New Roman"/>
      <w:b/>
      <w:bCs/>
      <w:i/>
      <w:iCs/>
      <w:sz w:val="26"/>
      <w:szCs w:val="26"/>
      <w:lang w:val="de-AT" w:eastAsia="en-US"/>
    </w:rPr>
  </w:style>
  <w:style w:type="paragraph" w:styleId="Textkrper">
    <w:name w:val="Body Text"/>
    <w:basedOn w:val="Standard"/>
    <w:link w:val="TextkrperZchn"/>
    <w:qFormat/>
    <w:rsid w:val="00E11492"/>
    <w:pPr>
      <w:spacing w:before="180" w:after="180" w:line="240" w:lineRule="auto"/>
      <w:jc w:val="both"/>
    </w:pPr>
    <w:rPr>
      <w:rFonts w:eastAsia="Cambria"/>
      <w:szCs w:val="24"/>
      <w:lang w:val="en-US"/>
    </w:rPr>
  </w:style>
  <w:style w:type="character" w:styleId="TextkrperZchn" w:customStyle="1">
    <w:name w:val="Textkörper Zchn"/>
    <w:link w:val="Textkrper"/>
    <w:rsid w:val="00E11492"/>
    <w:rPr>
      <w:rFonts w:eastAsia="Cambria"/>
      <w:sz w:val="22"/>
      <w:szCs w:val="24"/>
      <w:lang w:val="en-US" w:eastAsia="en-US"/>
    </w:rPr>
  </w:style>
  <w:style w:type="paragraph" w:styleId="FirstParagraph" w:customStyle="1">
    <w:name w:val="First Paragraph"/>
    <w:basedOn w:val="Textkrper"/>
    <w:next w:val="Textkrper"/>
    <w:qFormat/>
    <w:rsid w:val="00E11492"/>
    <w:pPr>
      <w:jc w:val="left"/>
    </w:pPr>
  </w:style>
  <w:style w:type="paragraph" w:styleId="Compact" w:customStyle="1">
    <w:name w:val="Compact"/>
    <w:basedOn w:val="Textkrper"/>
    <w:qFormat/>
    <w:rsid w:val="00E11492"/>
    <w:pPr>
      <w:spacing w:before="0" w:after="120"/>
    </w:pPr>
  </w:style>
  <w:style w:type="character" w:styleId="apple-converted-space" w:customStyle="1">
    <w:name w:val="apple-converted-space"/>
    <w:basedOn w:val="Absatz-Standardschriftart"/>
    <w:rsid w:val="00120F1D"/>
  </w:style>
  <w:style w:type="character" w:styleId="Hervorhebung">
    <w:name w:val="Emphasis"/>
    <w:basedOn w:val="Absatz-Standardschriftart"/>
    <w:uiPriority w:val="20"/>
    <w:qFormat/>
    <w:rsid w:val="00120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28053278">
      <w:bodyDiv w:val="1"/>
      <w:marLeft w:val="0"/>
      <w:marRight w:val="0"/>
      <w:marTop w:val="0"/>
      <w:marBottom w:val="0"/>
      <w:divBdr>
        <w:top w:val="none" w:sz="0" w:space="0" w:color="auto"/>
        <w:left w:val="none" w:sz="0" w:space="0" w:color="auto"/>
        <w:bottom w:val="none" w:sz="0" w:space="0" w:color="auto"/>
        <w:right w:val="none" w:sz="0" w:space="0" w:color="auto"/>
      </w:divBdr>
    </w:div>
    <w:div w:id="1424061114">
      <w:bodyDiv w:val="1"/>
      <w:marLeft w:val="0"/>
      <w:marRight w:val="0"/>
      <w:marTop w:val="0"/>
      <w:marBottom w:val="0"/>
      <w:divBdr>
        <w:top w:val="none" w:sz="0" w:space="0" w:color="auto"/>
        <w:left w:val="none" w:sz="0" w:space="0" w:color="auto"/>
        <w:bottom w:val="none" w:sz="0" w:space="0" w:color="auto"/>
        <w:right w:val="none" w:sz="0" w:space="0" w:color="auto"/>
      </w:divBdr>
    </w:div>
    <w:div w:id="1508862637">
      <w:bodyDiv w:val="1"/>
      <w:marLeft w:val="0"/>
      <w:marRight w:val="0"/>
      <w:marTop w:val="0"/>
      <w:marBottom w:val="0"/>
      <w:divBdr>
        <w:top w:val="none" w:sz="0" w:space="0" w:color="auto"/>
        <w:left w:val="none" w:sz="0" w:space="0" w:color="auto"/>
        <w:bottom w:val="none" w:sz="0" w:space="0" w:color="auto"/>
        <w:right w:val="none" w:sz="0" w:space="0" w:color="auto"/>
      </w:divBdr>
    </w:div>
    <w:div w:id="166960158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ea.europa.eu/data-and-maps/data/msfd-regions-and-subregions/technical-document/pdf" TargetMode="External"/><Relationship Id="rId18" Type="http://schemas.openxmlformats.org/officeDocument/2006/relationships/hyperlink" Target="https://ecos.fws.gov/ServCat/DownloadFile/111521?Reference=56967" TargetMode="External"/><Relationship Id="rId26" Type="http://schemas.openxmlformats.org/officeDocument/2006/relationships/image" Target="media/image6.png"/><Relationship Id="rId39" Type="http://schemas.openxmlformats.org/officeDocument/2006/relationships/image" Target="media/image16.png"/><Relationship Id="rId21" Type="http://schemas.openxmlformats.org/officeDocument/2006/relationships/hyperlink" Target="https://www.fws.gov/fisheries/ans/erss/highrisk/Misgurnus-anguillicaudatus-WEB-8-21-12.pdf" TargetMode="External"/><Relationship Id="rId34" Type="http://schemas.openxmlformats.org/officeDocument/2006/relationships/image" Target="media/image12.png"/><Relationship Id="rId42" Type="http://schemas.openxmlformats.org/officeDocument/2006/relationships/hyperlink" Target="https://doi.org/10.1111/jbi.13555"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8.png"/><Relationship Id="rId11" Type="http://schemas.openxmlformats.org/officeDocument/2006/relationships/hyperlink" Target="http://www.iucngisd.org/gisd/species.php?sc=1537" TargetMode="External"/><Relationship Id="rId24" Type="http://schemas.openxmlformats.org/officeDocument/2006/relationships/hyperlink" Target="http://ec.europa.eu/environment/nature/natura2000/biogeog_regions/"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eea.europa.eu/data-and-maps/figures/biogeographical-regions-in-europe-2" TargetMode="External"/><Relationship Id="rId28" Type="http://schemas.openxmlformats.org/officeDocument/2006/relationships/hyperlink" Target="https://eur-lex.europa.eu/legal-content/en/TXT/?uri=CELEX%3A32018R0968" TargetMode="External"/><Relationship Id="rId36" Type="http://schemas.openxmlformats.org/officeDocument/2006/relationships/image" Target="media/image14.pn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cos.fws.gov/ServCat/DownloadFile/45335?Reference=44580" TargetMode="External"/><Relationship Id="rId31" Type="http://schemas.openxmlformats.org/officeDocument/2006/relationships/image" Target="media/image9.png"/><Relationship Id="rId44" Type="http://schemas.openxmlformats.org/officeDocument/2006/relationships/header" Target="header1.xml"/><Relationship Id="rId52"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5.jpeg"/><Relationship Id="rId27" Type="http://schemas.openxmlformats.org/officeDocument/2006/relationships/image" Target="media/image7.emf"/><Relationship Id="rId30" Type="http://schemas.openxmlformats.org/officeDocument/2006/relationships/hyperlink" Target="http://www.worldclim.org/cmip5_5m" TargetMode="External"/><Relationship Id="rId35" Type="http://schemas.openxmlformats.org/officeDocument/2006/relationships/image" Target="media/image13.png"/><Relationship Id="rId43" Type="http://schemas.openxmlformats.org/officeDocument/2006/relationships/hyperlink" Target="https://CRAN.R-project.org/package=biomod2"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ea.europa.eu/data-and-maps/figures/biogeographical-regions-in-europe-2" TargetMode="External"/><Relationship Id="rId17" Type="http://schemas.openxmlformats.org/officeDocument/2006/relationships/image" Target="media/image4.png"/><Relationship Id="rId25" Type="http://schemas.openxmlformats.org/officeDocument/2006/relationships/hyperlink" Target="https://www.eea.europa.eu/data-and-maps/data/msfd-regions-and-subregions-1/technical-document/pdf" TargetMode="External"/><Relationship Id="rId33" Type="http://schemas.openxmlformats.org/officeDocument/2006/relationships/image" Target="media/image11.png"/><Relationship Id="rId38" Type="http://schemas.openxmlformats.org/officeDocument/2006/relationships/hyperlink" Target="https://www.eea.europa.eu/data-and-maps/data/biogeographical-regions-europe-3" TargetMode="External"/><Relationship Id="rId46" Type="http://schemas.openxmlformats.org/officeDocument/2006/relationships/footer" Target="footer1.xml"/><Relationship Id="rId20" Type="http://schemas.openxmlformats.org/officeDocument/2006/relationships/hyperlink" Target="https://ecos.fws.gov/ServCat/DownloadFile/45480?Reference=44676" TargetMode="External"/><Relationship Id="rId41" Type="http://schemas.openxmlformats.org/officeDocument/2006/relationships/image" Target="media/image18.png"/><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7" Type="http://schemas.openxmlformats.org/officeDocument/2006/relationships/hyperlink" Target="https://www.gdaquarium.nl/a-28161018/tropische-vissen-database/misgurnus-anguillicaudatus-gold-weeraal-goud/"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 Id="rId6" Type="http://schemas.openxmlformats.org/officeDocument/2006/relationships/hyperlink" Target="https://verduijncichlids.com/product/misgurnus-anguillicaudatus/" TargetMode="External"/><Relationship Id="rId5" Type="http://schemas.openxmlformats.org/officeDocument/2006/relationships/hyperlink" Target="https://verduijncichlids.com/product/misgurnus-anguillicaudatus/" TargetMode="External"/><Relationship Id="rId4" Type="http://schemas.openxmlformats.org/officeDocument/2006/relationships/hyperlink" Target="https://www.justcichlids.com/index.php/pages/Dojo-loach-for-sa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5.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3.xml><?xml version="1.0" encoding="utf-8"?>
<ds:datastoreItem xmlns:ds="http://schemas.openxmlformats.org/officeDocument/2006/customXml" ds:itemID="{1A53D92A-2910-4A13-B5BA-91F234593A2F}"/>
</file>

<file path=customXml/itemProps4.xml><?xml version="1.0" encoding="utf-8"?>
<ds:datastoreItem xmlns:ds="http://schemas.openxmlformats.org/officeDocument/2006/customXml" ds:itemID="{85805A84-66D6-4869-9661-4A3317E347DA}">
  <ds:schemaRefs>
    <ds:schemaRef ds:uri="http://schemas.openxmlformats.org/officeDocument/2006/bibliography"/>
  </ds:schemaRefs>
</ds:datastoreItem>
</file>

<file path=customXml/itemProps5.xml><?xml version="1.0" encoding="utf-8"?>
<ds:datastoreItem xmlns:ds="http://schemas.openxmlformats.org/officeDocument/2006/customXml" ds:itemID="{0FA0A8BD-4AA2-4905-945D-4550239313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INBO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FLEVARIS Spyridon (ENV)</dc:creator>
  <cp:lastModifiedBy>lonnoy16@gmail.com</cp:lastModifiedBy>
  <cp:revision>3</cp:revision>
  <dcterms:created xsi:type="dcterms:W3CDTF">2023-12-01T10:32:00Z</dcterms:created>
  <dcterms:modified xsi:type="dcterms:W3CDTF">2024-04-04T14:59:52Z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FileId">
    <vt:lpwstr>1157611</vt:lpwstr>
  </property>
  <property fmtid="{D5CDD505-2E9C-101B-9397-08002B2CF9AE}" pid="18" name="ProjectId">
    <vt:lpwstr>-1</vt:lpwstr>
  </property>
  <property fmtid="{D5CDD505-2E9C-101B-9397-08002B2CF9AE}" pid="19" name="InsertAsFootnote">
    <vt:lpwstr>False</vt:lpwstr>
  </property>
  <property fmtid="{D5CDD505-2E9C-101B-9397-08002B2CF9AE}" pid="20" name="StyleId">
    <vt:lpwstr>http://www.zotero.org/styles/vancouver</vt:lpwstr>
  </property>
</Properties>
</file>